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56.xml" ContentType="application/vnd.openxmlformats-officedocument.wordprocessingml.header+xml"/>
  <Override PartName="/word/header57.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60.xml" ContentType="application/vnd.openxmlformats-officedocument.wordprocessingml.header+xml"/>
  <Override PartName="/word/header61.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62.xml" ContentType="application/vnd.openxmlformats-officedocument.wordprocessingml.header+xml"/>
  <Override PartName="/word/header63.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6.xml" ContentType="application/vnd.openxmlformats-officedocument.wordprocessingml.header+xml"/>
  <Override PartName="/word/header67.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68.xml" ContentType="application/vnd.openxmlformats-officedocument.wordprocessingml.header+xml"/>
  <Override PartName="/word/header69.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72.xml" ContentType="application/vnd.openxmlformats-officedocument.wordprocessingml.header+xml"/>
  <Override PartName="/word/header73.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74.xml" ContentType="application/vnd.openxmlformats-officedocument.wordprocessingml.header+xml"/>
  <Override PartName="/word/header75.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76.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7.xml" ContentType="application/vnd.openxmlformats-officedocument.wordprocessingml.header+xml"/>
  <Override PartName="/word/header78.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81.xml" ContentType="application/vnd.openxmlformats-officedocument.wordprocessingml.header+xml"/>
  <Override PartName="/word/header82.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83.xml" ContentType="application/vnd.openxmlformats-officedocument.wordprocessingml.header+xml"/>
  <Override PartName="/word/header84.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90.xml" ContentType="application/vnd.openxmlformats-officedocument.wordprocessingml.header+xml"/>
  <Override PartName="/word/header91.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header92.xml" ContentType="application/vnd.openxmlformats-officedocument.wordprocessingml.header+xml"/>
  <Override PartName="/word/header93.xml" ContentType="application/vnd.openxmlformats-officedocument.wordprocessingml.header+xml"/>
  <Override PartName="/word/footer89.xml" ContentType="application/vnd.openxmlformats-officedocument.wordprocessingml.footer+xml"/>
  <Override PartName="/word/footer90.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96.xml" ContentType="application/vnd.openxmlformats-officedocument.wordprocessingml.header+xml"/>
  <Override PartName="/word/header97.xml" ContentType="application/vnd.openxmlformats-officedocument.wordprocessingml.header+xml"/>
  <Override PartName="/word/footer93.xml" ContentType="application/vnd.openxmlformats-officedocument.wordprocessingml.footer+xml"/>
  <Override PartName="/word/footer94.xml" ContentType="application/vnd.openxmlformats-officedocument.wordprocessingml.footer+xml"/>
  <Override PartName="/word/header98.xml" ContentType="application/vnd.openxmlformats-officedocument.wordprocessingml.header+xml"/>
  <Override PartName="/word/header99.xml" ContentType="application/vnd.openxmlformats-officedocument.wordprocessingml.header+xml"/>
  <Override PartName="/word/footer95.xml" ContentType="application/vnd.openxmlformats-officedocument.wordprocessingml.footer+xml"/>
  <Override PartName="/word/footer96.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102.xml" ContentType="application/vnd.openxmlformats-officedocument.wordprocessingml.header+xml"/>
  <Override PartName="/word/header103.xml" ContentType="application/vnd.openxmlformats-officedocument.wordprocessingml.header+xml"/>
  <Override PartName="/word/footer99.xml" ContentType="application/vnd.openxmlformats-officedocument.wordprocessingml.footer+xml"/>
  <Override PartName="/word/footer100.xml" ContentType="application/vnd.openxmlformats-officedocument.wordprocessingml.footer+xml"/>
  <Override PartName="/word/header104.xml" ContentType="application/vnd.openxmlformats-officedocument.wordprocessingml.header+xml"/>
  <Override PartName="/word/header105.xml" ContentType="application/vnd.openxmlformats-officedocument.wordprocessingml.header+xml"/>
  <Override PartName="/word/footer101.xml" ContentType="application/vnd.openxmlformats-officedocument.wordprocessingml.footer+xml"/>
  <Override PartName="/word/footer102.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08.xml" ContentType="application/vnd.openxmlformats-officedocument.wordprocessingml.header+xml"/>
  <Override PartName="/word/header109.xml" ContentType="application/vnd.openxmlformats-officedocument.wordprocessingml.header+xml"/>
  <Override PartName="/word/footer105.xml" ContentType="application/vnd.openxmlformats-officedocument.wordprocessingml.footer+xml"/>
  <Override PartName="/word/footer106.xml" ContentType="application/vnd.openxmlformats-officedocument.wordprocessingml.footer+xml"/>
  <Override PartName="/word/header110.xml" ContentType="application/vnd.openxmlformats-officedocument.wordprocessingml.header+xml"/>
  <Override PartName="/word/header111.xml" ContentType="application/vnd.openxmlformats-officedocument.wordprocessingml.header+xml"/>
  <Override PartName="/word/footer107.xml" ContentType="application/vnd.openxmlformats-officedocument.wordprocessingml.footer+xml"/>
  <Override PartName="/word/footer108.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09.xml" ContentType="application/vnd.openxmlformats-officedocument.wordprocessingml.footer+xml"/>
  <Override PartName="/word/footer110.xml" ContentType="application/vnd.openxmlformats-officedocument.wordprocessingml.footer+xml"/>
  <Override PartName="/word/header114.xml" ContentType="application/vnd.openxmlformats-officedocument.wordprocessingml.header+xml"/>
  <Override PartName="/word/header115.xml" ContentType="application/vnd.openxmlformats-officedocument.wordprocessingml.header+xml"/>
  <Override PartName="/word/footer111.xml" ContentType="application/vnd.openxmlformats-officedocument.wordprocessingml.footer+xml"/>
  <Override PartName="/word/footer112.xml" ContentType="application/vnd.openxmlformats-officedocument.wordprocessingml.footer+xml"/>
  <Override PartName="/word/header116.xml" ContentType="application/vnd.openxmlformats-officedocument.wordprocessingml.header+xml"/>
  <Override PartName="/word/header117.xml" ContentType="application/vnd.openxmlformats-officedocument.wordprocessingml.header+xml"/>
  <Override PartName="/word/footer113.xml" ContentType="application/vnd.openxmlformats-officedocument.wordprocessingml.footer+xml"/>
  <Override PartName="/word/footer114.xml" ContentType="application/vnd.openxmlformats-officedocument.wordprocessingml.footer+xml"/>
  <Override PartName="/word/header118.xml" ContentType="application/vnd.openxmlformats-officedocument.wordprocessingml.header+xml"/>
  <Override PartName="/word/header119.xml" ContentType="application/vnd.openxmlformats-officedocument.wordprocessingml.header+xml"/>
  <Override PartName="/word/footer115.xml" ContentType="application/vnd.openxmlformats-officedocument.wordprocessingml.footer+xml"/>
  <Override PartName="/word/footer116.xml" ContentType="application/vnd.openxmlformats-officedocument.wordprocessingml.footer+xml"/>
  <Override PartName="/word/header120.xml" ContentType="application/vnd.openxmlformats-officedocument.wordprocessingml.header+xml"/>
  <Override PartName="/word/header121.xml" ContentType="application/vnd.openxmlformats-officedocument.wordprocessingml.header+xml"/>
  <Override PartName="/word/footer117.xml" ContentType="application/vnd.openxmlformats-officedocument.wordprocessingml.footer+xml"/>
  <Override PartName="/word/footer118.xml" ContentType="application/vnd.openxmlformats-officedocument.wordprocessingml.footer+xml"/>
  <Override PartName="/word/header122.xml" ContentType="application/vnd.openxmlformats-officedocument.wordprocessingml.header+xml"/>
  <Override PartName="/word/header123.xml" ContentType="application/vnd.openxmlformats-officedocument.wordprocessingml.header+xml"/>
  <Override PartName="/word/footer119.xml" ContentType="application/vnd.openxmlformats-officedocument.wordprocessingml.footer+xml"/>
  <Override PartName="/word/footer120.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121.xml" ContentType="application/vnd.openxmlformats-officedocument.wordprocessingml.footer+xml"/>
  <Override PartName="/word/footer122.xml" ContentType="application/vnd.openxmlformats-officedocument.wordprocessingml.footer+xml"/>
  <Override PartName="/word/header126.xml" ContentType="application/vnd.openxmlformats-officedocument.wordprocessingml.header+xml"/>
  <Override PartName="/word/header127.xml" ContentType="application/vnd.openxmlformats-officedocument.wordprocessingml.header+xml"/>
  <Override PartName="/word/footer123.xml" ContentType="application/vnd.openxmlformats-officedocument.wordprocessingml.footer+xml"/>
  <Override PartName="/word/footer124.xml" ContentType="application/vnd.openxmlformats-officedocument.wordprocessingml.footer+xml"/>
  <Override PartName="/word/header128.xml" ContentType="application/vnd.openxmlformats-officedocument.wordprocessingml.header+xml"/>
  <Override PartName="/word/header129.xml" ContentType="application/vnd.openxmlformats-officedocument.wordprocessingml.header+xml"/>
  <Override PartName="/word/footer125.xml" ContentType="application/vnd.openxmlformats-officedocument.wordprocessingml.footer+xml"/>
  <Override PartName="/word/footer126.xml" ContentType="application/vnd.openxmlformats-officedocument.wordprocessingml.footer+xml"/>
  <Override PartName="/word/header130.xml" ContentType="application/vnd.openxmlformats-officedocument.wordprocessingml.header+xml"/>
  <Override PartName="/word/header131.xml" ContentType="application/vnd.openxmlformats-officedocument.wordprocessingml.header+xml"/>
  <Override PartName="/word/footer127.xml" ContentType="application/vnd.openxmlformats-officedocument.wordprocessingml.footer+xml"/>
  <Override PartName="/word/footer128.xml" ContentType="application/vnd.openxmlformats-officedocument.wordprocessingml.footer+xml"/>
  <Override PartName="/word/header132.xml" ContentType="application/vnd.openxmlformats-officedocument.wordprocessingml.header+xml"/>
  <Override PartName="/word/header133.xml" ContentType="application/vnd.openxmlformats-officedocument.wordprocessingml.header+xml"/>
  <Override PartName="/word/footer129.xml" ContentType="application/vnd.openxmlformats-officedocument.wordprocessingml.footer+xml"/>
  <Override PartName="/word/footer130.xml" ContentType="application/vnd.openxmlformats-officedocument.wordprocessingml.footer+xml"/>
  <Override PartName="/word/header134.xml" ContentType="application/vnd.openxmlformats-officedocument.wordprocessingml.header+xml"/>
  <Override PartName="/word/header135.xml" ContentType="application/vnd.openxmlformats-officedocument.wordprocessingml.header+xml"/>
  <Override PartName="/word/footer131.xml" ContentType="application/vnd.openxmlformats-officedocument.wordprocessingml.footer+xml"/>
  <Override PartName="/word/footer132.xml" ContentType="application/vnd.openxmlformats-officedocument.wordprocessingml.footer+xml"/>
  <Override PartName="/word/header136.xml" ContentType="application/vnd.openxmlformats-officedocument.wordprocessingml.header+xml"/>
  <Override PartName="/word/header137.xml" ContentType="application/vnd.openxmlformats-officedocument.wordprocessingml.header+xml"/>
  <Override PartName="/word/footer133.xml" ContentType="application/vnd.openxmlformats-officedocument.wordprocessingml.footer+xml"/>
  <Override PartName="/word/footer134.xml" ContentType="application/vnd.openxmlformats-officedocument.wordprocessingml.footer+xml"/>
  <Override PartName="/word/header138.xml" ContentType="application/vnd.openxmlformats-officedocument.wordprocessingml.header+xml"/>
  <Override PartName="/word/header139.xml" ContentType="application/vnd.openxmlformats-officedocument.wordprocessingml.header+xml"/>
  <Override PartName="/word/footer135.xml" ContentType="application/vnd.openxmlformats-officedocument.wordprocessingml.footer+xml"/>
  <Override PartName="/word/footer136.xml" ContentType="application/vnd.openxmlformats-officedocument.wordprocessingml.footer+xml"/>
  <Override PartName="/word/header140.xml" ContentType="application/vnd.openxmlformats-officedocument.wordprocessingml.header+xml"/>
  <Override PartName="/word/header141.xml" ContentType="application/vnd.openxmlformats-officedocument.wordprocessingml.header+xml"/>
  <Override PartName="/word/footer137.xml" ContentType="application/vnd.openxmlformats-officedocument.wordprocessingml.footer+xml"/>
  <Override PartName="/word/footer138.xml" ContentType="application/vnd.openxmlformats-officedocument.wordprocessingml.footer+xml"/>
  <Override PartName="/word/header142.xml" ContentType="application/vnd.openxmlformats-officedocument.wordprocessingml.header+xml"/>
  <Override PartName="/word/header143.xml" ContentType="application/vnd.openxmlformats-officedocument.wordprocessingml.header+xml"/>
  <Override PartName="/word/footer139.xml" ContentType="application/vnd.openxmlformats-officedocument.wordprocessingml.footer+xml"/>
  <Override PartName="/word/footer140.xml" ContentType="application/vnd.openxmlformats-officedocument.wordprocessingml.footer+xml"/>
  <Override PartName="/word/header144.xml" ContentType="application/vnd.openxmlformats-officedocument.wordprocessingml.header+xml"/>
  <Override PartName="/word/header145.xml" ContentType="application/vnd.openxmlformats-officedocument.wordprocessingml.header+xml"/>
  <Override PartName="/word/footer141.xml" ContentType="application/vnd.openxmlformats-officedocument.wordprocessingml.footer+xml"/>
  <Override PartName="/word/footer142.xml" ContentType="application/vnd.openxmlformats-officedocument.wordprocessingml.footer+xml"/>
  <Override PartName="/word/header146.xml" ContentType="application/vnd.openxmlformats-officedocument.wordprocessingml.header+xml"/>
  <Override PartName="/word/header147.xml" ContentType="application/vnd.openxmlformats-officedocument.wordprocessingml.header+xml"/>
  <Override PartName="/word/footer143.xml" ContentType="application/vnd.openxmlformats-officedocument.wordprocessingml.footer+xml"/>
  <Override PartName="/word/footer144.xml" ContentType="application/vnd.openxmlformats-officedocument.wordprocessingml.footer+xml"/>
  <Override PartName="/word/header148.xml" ContentType="application/vnd.openxmlformats-officedocument.wordprocessingml.header+xml"/>
  <Override PartName="/word/header149.xml" ContentType="application/vnd.openxmlformats-officedocument.wordprocessingml.header+xml"/>
  <Override PartName="/word/footer145.xml" ContentType="application/vnd.openxmlformats-officedocument.wordprocessingml.footer+xml"/>
  <Override PartName="/word/footer146.xml" ContentType="application/vnd.openxmlformats-officedocument.wordprocessingml.footer+xml"/>
  <Override PartName="/word/header150.xml" ContentType="application/vnd.openxmlformats-officedocument.wordprocessingml.header+xml"/>
  <Override PartName="/word/header151.xml" ContentType="application/vnd.openxmlformats-officedocument.wordprocessingml.header+xml"/>
  <Override PartName="/word/footer147.xml" ContentType="application/vnd.openxmlformats-officedocument.wordprocessingml.footer+xml"/>
  <Override PartName="/word/footer148.xml" ContentType="application/vnd.openxmlformats-officedocument.wordprocessingml.footer+xml"/>
  <Override PartName="/word/header152.xml" ContentType="application/vnd.openxmlformats-officedocument.wordprocessingml.header+xml"/>
  <Override PartName="/word/header153.xml" ContentType="application/vnd.openxmlformats-officedocument.wordprocessingml.header+xml"/>
  <Override PartName="/word/footer149.xml" ContentType="application/vnd.openxmlformats-officedocument.wordprocessingml.footer+xml"/>
  <Override PartName="/word/footer150.xml" ContentType="application/vnd.openxmlformats-officedocument.wordprocessingml.footer+xml"/>
  <Override PartName="/word/header154.xml" ContentType="application/vnd.openxmlformats-officedocument.wordprocessingml.header+xml"/>
  <Override PartName="/word/header155.xml" ContentType="application/vnd.openxmlformats-officedocument.wordprocessingml.header+xml"/>
  <Override PartName="/word/footer151.xml" ContentType="application/vnd.openxmlformats-officedocument.wordprocessingml.footer+xml"/>
  <Override PartName="/word/footer152.xml" ContentType="application/vnd.openxmlformats-officedocument.wordprocessingml.footer+xml"/>
  <Override PartName="/word/header156.xml" ContentType="application/vnd.openxmlformats-officedocument.wordprocessingml.header+xml"/>
  <Override PartName="/word/header157.xml" ContentType="application/vnd.openxmlformats-officedocument.wordprocessingml.header+xml"/>
  <Override PartName="/word/footer153.xml" ContentType="application/vnd.openxmlformats-officedocument.wordprocessingml.footer+xml"/>
  <Override PartName="/word/footer154.xml" ContentType="application/vnd.openxmlformats-officedocument.wordprocessingml.footer+xml"/>
  <Override PartName="/word/header158.xml" ContentType="application/vnd.openxmlformats-officedocument.wordprocessingml.header+xml"/>
  <Override PartName="/word/header159.xml" ContentType="application/vnd.openxmlformats-officedocument.wordprocessingml.header+xml"/>
  <Override PartName="/word/footer155.xml" ContentType="application/vnd.openxmlformats-officedocument.wordprocessingml.footer+xml"/>
  <Override PartName="/word/footer156.xml" ContentType="application/vnd.openxmlformats-officedocument.wordprocessingml.footer+xml"/>
  <Override PartName="/word/header160.xml" ContentType="application/vnd.openxmlformats-officedocument.wordprocessingml.header+xml"/>
  <Override PartName="/word/header161.xml" ContentType="application/vnd.openxmlformats-officedocument.wordprocessingml.header+xml"/>
  <Override PartName="/word/footer157.xml" ContentType="application/vnd.openxmlformats-officedocument.wordprocessingml.footer+xml"/>
  <Override PartName="/word/footer158.xml" ContentType="application/vnd.openxmlformats-officedocument.wordprocessingml.footer+xml"/>
  <Override PartName="/word/header162.xml" ContentType="application/vnd.openxmlformats-officedocument.wordprocessingml.header+xml"/>
  <Override PartName="/word/header163.xml" ContentType="application/vnd.openxmlformats-officedocument.wordprocessingml.header+xml"/>
  <Override PartName="/word/footer159.xml" ContentType="application/vnd.openxmlformats-officedocument.wordprocessingml.footer+xml"/>
  <Override PartName="/word/footer160.xml" ContentType="application/vnd.openxmlformats-officedocument.wordprocessingml.footer+xml"/>
  <Override PartName="/word/header164.xml" ContentType="application/vnd.openxmlformats-officedocument.wordprocessingml.header+xml"/>
  <Override PartName="/word/header165.xml" ContentType="application/vnd.openxmlformats-officedocument.wordprocessingml.header+xml"/>
  <Override PartName="/word/footer161.xml" ContentType="application/vnd.openxmlformats-officedocument.wordprocessingml.footer+xml"/>
  <Override PartName="/word/footer162.xml" ContentType="application/vnd.openxmlformats-officedocument.wordprocessingml.footer+xml"/>
  <Override PartName="/word/header166.xml" ContentType="application/vnd.openxmlformats-officedocument.wordprocessingml.header+xml"/>
  <Override PartName="/word/header167.xml" ContentType="application/vnd.openxmlformats-officedocument.wordprocessingml.header+xml"/>
  <Override PartName="/word/footer163.xml" ContentType="application/vnd.openxmlformats-officedocument.wordprocessingml.footer+xml"/>
  <Override PartName="/word/footer164.xml" ContentType="application/vnd.openxmlformats-officedocument.wordprocessingml.footer+xml"/>
  <Override PartName="/word/header168.xml" ContentType="application/vnd.openxmlformats-officedocument.wordprocessingml.header+xml"/>
  <Override PartName="/word/header169.xml" ContentType="application/vnd.openxmlformats-officedocument.wordprocessingml.header+xml"/>
  <Override PartName="/word/footer165.xml" ContentType="application/vnd.openxmlformats-officedocument.wordprocessingml.footer+xml"/>
  <Override PartName="/word/footer166.xml" ContentType="application/vnd.openxmlformats-officedocument.wordprocessingml.footer+xml"/>
  <Override PartName="/word/header170.xml" ContentType="application/vnd.openxmlformats-officedocument.wordprocessingml.header+xml"/>
  <Override PartName="/word/header171.xml" ContentType="application/vnd.openxmlformats-officedocument.wordprocessingml.header+xml"/>
  <Override PartName="/word/footer167.xml" ContentType="application/vnd.openxmlformats-officedocument.wordprocessingml.footer+xml"/>
  <Override PartName="/word/header172.xml" ContentType="application/vnd.openxmlformats-officedocument.wordprocessingml.header+xml"/>
  <Override PartName="/word/footer16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BE1" w:rsidRDefault="009E6681">
      <w:pPr>
        <w:spacing w:line="2065" w:lineRule="exact"/>
        <w:ind w:left="1336" w:right="1336"/>
        <w:jc w:val="center"/>
        <w:rPr>
          <w:rFonts w:ascii="Times New Roman"/>
          <w:b/>
          <w:sz w:val="220"/>
        </w:rPr>
      </w:pPr>
      <w:r>
        <w:pict>
          <v:rect id="_x0000_s1263" alt="" style="position:absolute;left:0;text-align:left;margin-left:0;margin-top:0;width:612pt;height:11in;z-index:-261372928;mso-wrap-edited:f;mso-width-percent:0;mso-height-percent:0;mso-position-horizontal-relative:page;mso-position-vertical-relative:page;mso-width-percent:0;mso-height-percent:0" fillcolor="#25408f" stroked="f">
            <w10:wrap anchorx="page" anchory="page"/>
          </v:rect>
        </w:pict>
      </w:r>
      <w:r w:rsidR="00331CD0">
        <w:rPr>
          <w:rFonts w:ascii="Times New Roman"/>
          <w:b/>
          <w:color w:val="00AEEF"/>
          <w:sz w:val="220"/>
        </w:rPr>
        <w:t>CREATE</w:t>
      </w:r>
    </w:p>
    <w:p w:rsidR="00990BE1" w:rsidRDefault="00331CD0">
      <w:pPr>
        <w:spacing w:line="1281" w:lineRule="exact"/>
        <w:ind w:left="1336" w:right="1336"/>
        <w:jc w:val="center"/>
        <w:rPr>
          <w:rFonts w:ascii="Times New Roman"/>
          <w:i/>
          <w:sz w:val="186"/>
        </w:rPr>
      </w:pPr>
      <w:r>
        <w:rPr>
          <w:rFonts w:ascii="Times New Roman"/>
          <w:i/>
          <w:color w:val="ABE1FA"/>
          <w:sz w:val="186"/>
        </w:rPr>
        <w:t>to</w:t>
      </w:r>
    </w:p>
    <w:p w:rsidR="00990BE1" w:rsidRDefault="00331CD0">
      <w:pPr>
        <w:spacing w:line="1300" w:lineRule="exact"/>
        <w:ind w:left="1333" w:right="1336"/>
        <w:jc w:val="center"/>
        <w:rPr>
          <w:rFonts w:ascii="Times New Roman"/>
          <w:b/>
          <w:sz w:val="148"/>
        </w:rPr>
      </w:pPr>
      <w:r>
        <w:rPr>
          <w:noProof/>
          <w:lang w:bidi="ar-SA"/>
        </w:rPr>
        <w:drawing>
          <wp:anchor distT="0" distB="0" distL="0" distR="0" simplePos="0" relativeHeight="241944576" behindDoc="1" locked="0" layoutInCell="1" allowOverlap="1">
            <wp:simplePos x="0" y="0"/>
            <wp:positionH relativeFrom="page">
              <wp:posOffset>2459</wp:posOffset>
            </wp:positionH>
            <wp:positionV relativeFrom="paragraph">
              <wp:posOffset>911049</wp:posOffset>
            </wp:positionV>
            <wp:extent cx="7769940" cy="4687823"/>
            <wp:effectExtent l="0" t="0" r="0" b="0"/>
            <wp:wrapNone/>
            <wp:docPr id="1" name="image1.jpeg" descr="A montage of nine photos depicting various art materials and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769940" cy="4687823"/>
                    </a:xfrm>
                    <a:prstGeom prst="rect">
                      <a:avLst/>
                    </a:prstGeom>
                  </pic:spPr>
                </pic:pic>
              </a:graphicData>
            </a:graphic>
          </wp:anchor>
        </w:drawing>
      </w:r>
      <w:r>
        <w:rPr>
          <w:rFonts w:ascii="Times New Roman"/>
          <w:b/>
          <w:color w:val="00AEEF"/>
          <w:sz w:val="148"/>
        </w:rPr>
        <w:t>Communicate</w:t>
      </w:r>
    </w:p>
    <w:p w:rsidR="00990BE1" w:rsidRDefault="00990BE1">
      <w:pPr>
        <w:pStyle w:val="BodyText"/>
        <w:rPr>
          <w:rFonts w:ascii="Times New Roman"/>
          <w:b/>
          <w:sz w:val="164"/>
        </w:rPr>
      </w:pPr>
    </w:p>
    <w:p w:rsidR="00990BE1" w:rsidRDefault="00990BE1">
      <w:pPr>
        <w:pStyle w:val="BodyText"/>
        <w:rPr>
          <w:rFonts w:ascii="Times New Roman"/>
          <w:b/>
          <w:sz w:val="164"/>
        </w:rPr>
      </w:pPr>
    </w:p>
    <w:p w:rsidR="00990BE1" w:rsidRDefault="00990BE1">
      <w:pPr>
        <w:pStyle w:val="BodyText"/>
        <w:rPr>
          <w:rFonts w:ascii="Times New Roman"/>
          <w:b/>
          <w:sz w:val="164"/>
        </w:rPr>
      </w:pPr>
    </w:p>
    <w:p w:rsidR="00990BE1" w:rsidRDefault="00990BE1">
      <w:pPr>
        <w:pStyle w:val="BodyText"/>
        <w:spacing w:before="1"/>
        <w:rPr>
          <w:rFonts w:ascii="Times New Roman"/>
          <w:b/>
          <w:sz w:val="201"/>
        </w:rPr>
      </w:pPr>
    </w:p>
    <w:p w:rsidR="00990BE1" w:rsidRDefault="00331CD0">
      <w:pPr>
        <w:pStyle w:val="Heading2"/>
        <w:spacing w:before="0" w:line="249" w:lineRule="auto"/>
        <w:ind w:left="2656" w:right="2656"/>
        <w:jc w:val="center"/>
      </w:pPr>
      <w:r>
        <w:rPr>
          <w:color w:val="FFFFFF"/>
        </w:rPr>
        <w:t>Art Activities for the English as a Foreign Language Classroom</w:t>
      </w:r>
    </w:p>
    <w:p w:rsidR="00990BE1" w:rsidRDefault="00990BE1">
      <w:pPr>
        <w:spacing w:line="249" w:lineRule="auto"/>
        <w:jc w:val="center"/>
        <w:sectPr w:rsidR="00990BE1">
          <w:headerReference w:type="default" r:id="rId8"/>
          <w:type w:val="continuous"/>
          <w:pgSz w:w="12240" w:h="15840"/>
          <w:pgMar w:top="260" w:right="0" w:bottom="280" w:left="0" w:header="0" w:footer="720" w:gutter="0"/>
          <w:cols w:space="720"/>
        </w:sectPr>
      </w:pPr>
    </w:p>
    <w:p w:rsidR="00990BE1" w:rsidRDefault="00990BE1">
      <w:pPr>
        <w:pStyle w:val="BodyText"/>
        <w:spacing w:before="4"/>
        <w:rPr>
          <w:b/>
          <w:sz w:val="17"/>
        </w:rPr>
      </w:pPr>
    </w:p>
    <w:p w:rsidR="00990BE1" w:rsidRDefault="00990BE1">
      <w:pPr>
        <w:rPr>
          <w:sz w:val="17"/>
        </w:rPr>
        <w:sectPr w:rsidR="00990BE1">
          <w:headerReference w:type="even" r:id="rId9"/>
          <w:pgSz w:w="12240" w:h="15840"/>
          <w:pgMar w:top="1500" w:right="0" w:bottom="280" w:left="0" w:header="0" w:footer="0" w:gutter="0"/>
          <w:cols w:space="720"/>
        </w:sectPr>
      </w:pPr>
    </w:p>
    <w:p w:rsidR="00990BE1" w:rsidRDefault="00331CD0">
      <w:pPr>
        <w:spacing w:line="2070" w:lineRule="exact"/>
        <w:ind w:left="1515" w:right="1156"/>
        <w:jc w:val="center"/>
        <w:rPr>
          <w:rFonts w:ascii="Times New Roman"/>
          <w:b/>
          <w:sz w:val="220"/>
        </w:rPr>
      </w:pPr>
      <w:r>
        <w:rPr>
          <w:rFonts w:ascii="Times New Roman"/>
          <w:b/>
          <w:color w:val="00AEEF"/>
          <w:sz w:val="220"/>
        </w:rPr>
        <w:t>CREATE</w:t>
      </w:r>
    </w:p>
    <w:p w:rsidR="00990BE1" w:rsidRDefault="00331CD0">
      <w:pPr>
        <w:spacing w:line="1281" w:lineRule="exact"/>
        <w:ind w:left="1515" w:right="1155"/>
        <w:jc w:val="center"/>
        <w:rPr>
          <w:rFonts w:ascii="Times New Roman"/>
          <w:i/>
          <w:sz w:val="186"/>
        </w:rPr>
      </w:pPr>
      <w:r>
        <w:rPr>
          <w:rFonts w:ascii="Times New Roman"/>
          <w:i/>
          <w:color w:val="ABE1FA"/>
          <w:sz w:val="186"/>
        </w:rPr>
        <w:t>to</w:t>
      </w:r>
    </w:p>
    <w:p w:rsidR="00990BE1" w:rsidRDefault="00331CD0">
      <w:pPr>
        <w:spacing w:line="1300" w:lineRule="exact"/>
        <w:ind w:left="1515" w:right="1161"/>
        <w:jc w:val="center"/>
        <w:rPr>
          <w:rFonts w:ascii="Times New Roman"/>
          <w:b/>
          <w:sz w:val="148"/>
        </w:rPr>
      </w:pPr>
      <w:r>
        <w:rPr>
          <w:rFonts w:ascii="Times New Roman"/>
          <w:b/>
          <w:color w:val="00AEEF"/>
          <w:sz w:val="148"/>
        </w:rPr>
        <w:t>Communicate</w:t>
      </w:r>
    </w:p>
    <w:p w:rsidR="00990BE1" w:rsidRDefault="00331CD0">
      <w:pPr>
        <w:spacing w:before="29"/>
        <w:ind w:left="1515" w:right="1156"/>
        <w:jc w:val="center"/>
        <w:rPr>
          <w:b/>
          <w:sz w:val="27"/>
        </w:rPr>
      </w:pPr>
      <w:r>
        <w:rPr>
          <w:b/>
          <w:color w:val="231F20"/>
          <w:sz w:val="27"/>
        </w:rPr>
        <w:t>Art Activities for the English as a Foreign Language (EFL)</w:t>
      </w:r>
      <w:r>
        <w:rPr>
          <w:b/>
          <w:color w:val="231F20"/>
          <w:spacing w:val="-34"/>
          <w:sz w:val="27"/>
        </w:rPr>
        <w:t xml:space="preserve"> </w:t>
      </w:r>
      <w:r>
        <w:rPr>
          <w:b/>
          <w:color w:val="231F20"/>
          <w:sz w:val="27"/>
        </w:rPr>
        <w:t>Classroom</w:t>
      </w:r>
    </w:p>
    <w:p w:rsidR="00990BE1" w:rsidRDefault="00990BE1">
      <w:pPr>
        <w:pStyle w:val="BodyText"/>
        <w:rPr>
          <w:b/>
          <w:sz w:val="30"/>
        </w:rPr>
      </w:pPr>
    </w:p>
    <w:p w:rsidR="00990BE1" w:rsidRDefault="00990BE1">
      <w:pPr>
        <w:pStyle w:val="BodyText"/>
        <w:spacing w:before="10"/>
        <w:rPr>
          <w:b/>
          <w:sz w:val="40"/>
        </w:rPr>
      </w:pPr>
    </w:p>
    <w:p w:rsidR="00990BE1" w:rsidRDefault="00331CD0">
      <w:pPr>
        <w:pStyle w:val="BodyText"/>
        <w:spacing w:before="1"/>
        <w:ind w:left="1515" w:right="1156"/>
        <w:jc w:val="center"/>
      </w:pPr>
      <w:r>
        <w:rPr>
          <w:color w:val="231F20"/>
        </w:rPr>
        <w:t>Published by:</w:t>
      </w:r>
    </w:p>
    <w:p w:rsidR="00990BE1" w:rsidRDefault="00990BE1">
      <w:pPr>
        <w:pStyle w:val="BodyText"/>
        <w:spacing w:before="1"/>
        <w:rPr>
          <w:sz w:val="26"/>
        </w:rPr>
      </w:pPr>
    </w:p>
    <w:p w:rsidR="00990BE1" w:rsidRDefault="00331CD0">
      <w:pPr>
        <w:pStyle w:val="BodyText"/>
        <w:spacing w:line="328" w:lineRule="auto"/>
        <w:ind w:left="4074" w:right="3712" w:hanging="1"/>
        <w:jc w:val="center"/>
      </w:pPr>
      <w:r>
        <w:rPr>
          <w:color w:val="231F20"/>
        </w:rPr>
        <w:t>Office of English Language Programs Bureau of Educational and Cultural</w:t>
      </w:r>
      <w:r>
        <w:rPr>
          <w:color w:val="231F20"/>
          <w:spacing w:val="-30"/>
        </w:rPr>
        <w:t xml:space="preserve"> </w:t>
      </w:r>
      <w:r>
        <w:rPr>
          <w:color w:val="231F20"/>
        </w:rPr>
        <w:t>Affairs United States Department of State Washington, D.C.</w:t>
      </w:r>
      <w:r>
        <w:rPr>
          <w:color w:val="231F20"/>
          <w:spacing w:val="-6"/>
        </w:rPr>
        <w:t xml:space="preserve"> </w:t>
      </w:r>
      <w:r>
        <w:rPr>
          <w:color w:val="231F20"/>
        </w:rPr>
        <w:t>20037</w:t>
      </w:r>
    </w:p>
    <w:p w:rsidR="00990BE1" w:rsidRDefault="00331CD0">
      <w:pPr>
        <w:pStyle w:val="BodyText"/>
        <w:spacing w:line="276" w:lineRule="exact"/>
        <w:ind w:left="1515" w:right="1158"/>
        <w:jc w:val="center"/>
      </w:pPr>
      <w:r>
        <w:rPr>
          <w:color w:val="231F20"/>
        </w:rPr>
        <w:t>americanenglish.state.gov | englishprograms.state.gov</w:t>
      </w:r>
    </w:p>
    <w:p w:rsidR="00990BE1" w:rsidRDefault="00990BE1">
      <w:pPr>
        <w:pStyle w:val="BodyText"/>
        <w:rPr>
          <w:sz w:val="26"/>
        </w:rPr>
      </w:pPr>
    </w:p>
    <w:p w:rsidR="00990BE1" w:rsidRDefault="00990BE1">
      <w:pPr>
        <w:pStyle w:val="BodyText"/>
        <w:rPr>
          <w:sz w:val="26"/>
        </w:rPr>
      </w:pPr>
    </w:p>
    <w:p w:rsidR="00990BE1" w:rsidRDefault="00990BE1">
      <w:pPr>
        <w:pStyle w:val="BodyText"/>
        <w:spacing w:before="7"/>
        <w:rPr>
          <w:sz w:val="22"/>
        </w:rPr>
      </w:pPr>
    </w:p>
    <w:p w:rsidR="00990BE1" w:rsidRDefault="00331CD0">
      <w:pPr>
        <w:pStyle w:val="BodyText"/>
        <w:ind w:left="1515" w:right="1155"/>
        <w:jc w:val="center"/>
      </w:pPr>
      <w:r>
        <w:rPr>
          <w:color w:val="231F20"/>
        </w:rPr>
        <w:t>First Edition: 2012</w:t>
      </w:r>
    </w:p>
    <w:p w:rsidR="00990BE1" w:rsidRDefault="00331CD0">
      <w:pPr>
        <w:pStyle w:val="BodyText"/>
        <w:spacing w:before="102"/>
        <w:ind w:left="1515" w:right="1156"/>
        <w:jc w:val="center"/>
      </w:pPr>
      <w:r>
        <w:rPr>
          <w:color w:val="231F20"/>
        </w:rPr>
        <w:t>Second Edition: 2019</w:t>
      </w:r>
    </w:p>
    <w:p w:rsidR="00990BE1" w:rsidRDefault="00990BE1">
      <w:pPr>
        <w:pStyle w:val="BodyText"/>
        <w:spacing w:before="6"/>
        <w:rPr>
          <w:sz w:val="9"/>
        </w:rPr>
      </w:pPr>
    </w:p>
    <w:tbl>
      <w:tblPr>
        <w:tblW w:w="0" w:type="auto"/>
        <w:tblInd w:w="4367" w:type="dxa"/>
        <w:tblLayout w:type="fixed"/>
        <w:tblCellMar>
          <w:left w:w="0" w:type="dxa"/>
          <w:right w:w="0" w:type="dxa"/>
        </w:tblCellMar>
        <w:tblLook w:val="01E0" w:firstRow="1" w:lastRow="1" w:firstColumn="1" w:lastColumn="1" w:noHBand="0" w:noVBand="0"/>
      </w:tblPr>
      <w:tblGrid>
        <w:gridCol w:w="1579"/>
        <w:gridCol w:w="2286"/>
      </w:tblGrid>
      <w:tr w:rsidR="00990BE1">
        <w:trPr>
          <w:trHeight w:val="323"/>
        </w:trPr>
        <w:tc>
          <w:tcPr>
            <w:tcW w:w="1579" w:type="dxa"/>
          </w:tcPr>
          <w:p w:rsidR="00990BE1" w:rsidRDefault="00331CD0">
            <w:pPr>
              <w:pStyle w:val="TableParagraph"/>
              <w:spacing w:line="268" w:lineRule="exact"/>
              <w:ind w:left="50"/>
              <w:rPr>
                <w:sz w:val="24"/>
              </w:rPr>
            </w:pPr>
            <w:r>
              <w:rPr>
                <w:color w:val="231F20"/>
                <w:sz w:val="24"/>
              </w:rPr>
              <w:t>ISBN (print)</w:t>
            </w:r>
          </w:p>
        </w:tc>
        <w:tc>
          <w:tcPr>
            <w:tcW w:w="2286" w:type="dxa"/>
          </w:tcPr>
          <w:p w:rsidR="00990BE1" w:rsidRDefault="00331CD0">
            <w:pPr>
              <w:pStyle w:val="TableParagraph"/>
              <w:spacing w:line="268" w:lineRule="exact"/>
              <w:ind w:right="48"/>
              <w:jc w:val="right"/>
              <w:rPr>
                <w:sz w:val="24"/>
              </w:rPr>
            </w:pPr>
            <w:r>
              <w:rPr>
                <w:color w:val="231F20"/>
                <w:sz w:val="24"/>
              </w:rPr>
              <w:t>978-1-624-25051-4</w:t>
            </w:r>
          </w:p>
        </w:tc>
      </w:tr>
      <w:tr w:rsidR="00990BE1">
        <w:trPr>
          <w:trHeight w:val="378"/>
        </w:trPr>
        <w:tc>
          <w:tcPr>
            <w:tcW w:w="1579" w:type="dxa"/>
          </w:tcPr>
          <w:p w:rsidR="00990BE1" w:rsidRDefault="00331CD0">
            <w:pPr>
              <w:pStyle w:val="TableParagraph"/>
              <w:spacing w:before="47"/>
              <w:ind w:left="50"/>
              <w:rPr>
                <w:sz w:val="24"/>
              </w:rPr>
            </w:pPr>
            <w:r>
              <w:rPr>
                <w:color w:val="231F20"/>
                <w:sz w:val="24"/>
              </w:rPr>
              <w:t>ISBN (PDF)</w:t>
            </w:r>
          </w:p>
        </w:tc>
        <w:tc>
          <w:tcPr>
            <w:tcW w:w="2286" w:type="dxa"/>
          </w:tcPr>
          <w:p w:rsidR="00990BE1" w:rsidRDefault="00331CD0">
            <w:pPr>
              <w:pStyle w:val="TableParagraph"/>
              <w:spacing w:before="47"/>
              <w:ind w:right="48"/>
              <w:jc w:val="right"/>
              <w:rPr>
                <w:sz w:val="24"/>
              </w:rPr>
            </w:pPr>
            <w:r>
              <w:rPr>
                <w:color w:val="231F20"/>
                <w:sz w:val="24"/>
              </w:rPr>
              <w:t>978-1-634-25052-1</w:t>
            </w:r>
          </w:p>
        </w:tc>
      </w:tr>
      <w:tr w:rsidR="00990BE1">
        <w:trPr>
          <w:trHeight w:val="378"/>
        </w:trPr>
        <w:tc>
          <w:tcPr>
            <w:tcW w:w="1579" w:type="dxa"/>
          </w:tcPr>
          <w:p w:rsidR="00990BE1" w:rsidRDefault="00331CD0">
            <w:pPr>
              <w:pStyle w:val="TableParagraph"/>
              <w:spacing w:before="47"/>
              <w:ind w:left="50"/>
              <w:rPr>
                <w:sz w:val="24"/>
              </w:rPr>
            </w:pPr>
            <w:r>
              <w:rPr>
                <w:color w:val="231F20"/>
                <w:sz w:val="24"/>
              </w:rPr>
              <w:t>ISBN (ePub)</w:t>
            </w:r>
          </w:p>
        </w:tc>
        <w:tc>
          <w:tcPr>
            <w:tcW w:w="2286" w:type="dxa"/>
          </w:tcPr>
          <w:p w:rsidR="00990BE1" w:rsidRDefault="00331CD0">
            <w:pPr>
              <w:pStyle w:val="TableParagraph"/>
              <w:spacing w:before="47"/>
              <w:ind w:right="48"/>
              <w:jc w:val="right"/>
              <w:rPr>
                <w:sz w:val="24"/>
              </w:rPr>
            </w:pPr>
            <w:r>
              <w:rPr>
                <w:color w:val="231F20"/>
                <w:sz w:val="24"/>
              </w:rPr>
              <w:t>978-1-624-25053-8</w:t>
            </w:r>
          </w:p>
        </w:tc>
      </w:tr>
      <w:tr w:rsidR="00990BE1">
        <w:trPr>
          <w:trHeight w:val="323"/>
        </w:trPr>
        <w:tc>
          <w:tcPr>
            <w:tcW w:w="1579" w:type="dxa"/>
          </w:tcPr>
          <w:p w:rsidR="00990BE1" w:rsidRDefault="00331CD0">
            <w:pPr>
              <w:pStyle w:val="TableParagraph"/>
              <w:spacing w:before="47" w:line="256" w:lineRule="exact"/>
              <w:ind w:left="50"/>
              <w:rPr>
                <w:sz w:val="24"/>
              </w:rPr>
            </w:pPr>
            <w:r>
              <w:rPr>
                <w:color w:val="231F20"/>
                <w:sz w:val="24"/>
              </w:rPr>
              <w:t>ISBN (mobi)</w:t>
            </w:r>
          </w:p>
        </w:tc>
        <w:tc>
          <w:tcPr>
            <w:tcW w:w="2286" w:type="dxa"/>
          </w:tcPr>
          <w:p w:rsidR="00990BE1" w:rsidRDefault="00331CD0">
            <w:pPr>
              <w:pStyle w:val="TableParagraph"/>
              <w:spacing w:before="47" w:line="256" w:lineRule="exact"/>
              <w:ind w:right="48"/>
              <w:jc w:val="right"/>
              <w:rPr>
                <w:sz w:val="24"/>
              </w:rPr>
            </w:pPr>
            <w:r>
              <w:rPr>
                <w:color w:val="231F20"/>
                <w:sz w:val="24"/>
              </w:rPr>
              <w:t>987-1-624-25055-2</w:t>
            </w:r>
          </w:p>
        </w:tc>
      </w:tr>
    </w:tbl>
    <w:p w:rsidR="00990BE1" w:rsidRDefault="00331CD0">
      <w:pPr>
        <w:pStyle w:val="BodyText"/>
        <w:spacing w:before="192"/>
        <w:ind w:left="1515" w:right="1155"/>
        <w:jc w:val="center"/>
      </w:pPr>
      <w:r>
        <w:rPr>
          <w:color w:val="231F20"/>
        </w:rPr>
        <w:t>Edited by Jacqueline Gardy</w:t>
      </w:r>
    </w:p>
    <w:p w:rsidR="00990BE1" w:rsidRDefault="00331CD0">
      <w:pPr>
        <w:spacing w:before="181"/>
        <w:ind w:left="1080"/>
        <w:rPr>
          <w:sz w:val="20"/>
        </w:rPr>
      </w:pPr>
      <w:r>
        <w:rPr>
          <w:color w:val="231F20"/>
          <w:sz w:val="20"/>
        </w:rPr>
        <w:t>In this publication, there are many links to other websites. These links to websites do not constitute an endorsement by the</w:t>
      </w:r>
    </w:p>
    <w:p w:rsidR="00990BE1" w:rsidRDefault="00331CD0">
      <w:pPr>
        <w:spacing w:before="10"/>
        <w:ind w:left="1080"/>
        <w:rPr>
          <w:sz w:val="20"/>
        </w:rPr>
      </w:pPr>
      <w:r>
        <w:rPr>
          <w:color w:val="231F20"/>
          <w:sz w:val="20"/>
        </w:rPr>
        <w:t>U.S. Department of State of the site or the opinions presented therein.</w:t>
      </w:r>
    </w:p>
    <w:p w:rsidR="00990BE1" w:rsidRDefault="00990BE1">
      <w:pPr>
        <w:pStyle w:val="BodyText"/>
        <w:rPr>
          <w:sz w:val="20"/>
        </w:rPr>
      </w:pPr>
    </w:p>
    <w:p w:rsidR="00990BE1" w:rsidRDefault="009E6681">
      <w:pPr>
        <w:pStyle w:val="BodyText"/>
        <w:spacing w:before="11"/>
        <w:rPr>
          <w:sz w:val="16"/>
        </w:rPr>
      </w:pPr>
      <w:r>
        <w:pict>
          <v:group id="_x0000_s1256" alt="" style="position:absolute;margin-left:285pt;margin-top:11.7pt;width:60.05pt;height:21.05pt;z-index:-251656192;mso-wrap-distance-left:0;mso-wrap-distance-right:0;mso-position-horizontal-relative:page" coordorigin="5700,234" coordsize="1201,421">
            <v:shape id="_x0000_s1257" alt="" style="position:absolute;left:5702;top:239;width:1193;height:407" coordorigin="5703,239" coordsize="1193,407" path="m5731,239r-15,3l5707,249r-4,10l5703,272r,374l6894,646r1,-373l5731,239xe" fillcolor="#aab1ab" stroked="f">
              <v:path arrowok="t"/>
            </v:shape>
            <v:shape id="_x0000_s1258" alt="" style="position:absolute;left:5700;top:234;width:1201;height:421" coordorigin="5700,234" coordsize="1201,421" o:spt="100" adj="0,,0" path="m6890,234r-1180,l5700,244r,408l5702,654r1196,l6900,652r,-31l5906,621r-48,-6l5815,596r-37,-29l5751,529r-41,l5710,250r6,-6l6900,244r,l6890,234xm6900,244r-16,l6890,250r,279l6062,529r-28,38l5998,596r-44,19l5906,621r994,l6900,244xe" fillcolor="black" stroked="f">
              <v:stroke joinstyle="round"/>
              <v:formulas/>
              <v:path arrowok="t" o:connecttype="segments"/>
            </v:shape>
            <v:shape id="_x0000_s1259" alt="" style="position:absolute;left:6406;top:561;width:56;height:67" coordorigin="6407,562" coordsize="56,67" o:spt="100" adj="0,,0" path="m6441,562r-34,l6407,628r35,l6445,628r6,-2l6453,625r4,-3l6459,620r2,-3l6421,617r,-19l6460,598r-3,-3l6454,593r-4,-1l6453,590r2,-1l6456,588r-35,l6421,573r38,l6459,572r-2,-4l6455,567r-3,-3l6449,563r-5,-1l6441,562xm6460,598r-19,l6443,599r4,3l6448,604r,6l6448,611r-2,2l6446,614r-2,1l6442,616r-2,l6439,617r22,l6462,615r,-3l6462,604r-1,-3l6460,598xm6459,573r-23,l6438,573r1,l6440,574r1,l6443,575r1,1l6444,577r1,1l6445,579r,4l6444,585r-3,3l6439,588r17,l6457,586r2,-2l6459,581r,-6l6459,573xe" stroked="f">
              <v:stroke joinstyle="round"/>
              <v:formulas/>
              <v:path arrowok="t" o:connecttype="segments"/>
            </v:shape>
            <v:shape id="_x0000_s1260" alt="" style="position:absolute;left:6465;top:561;width:64;height:67" coordorigin="6465,562" coordsize="64,67" o:spt="100" adj="0,,0" path="m6481,562r-16,l6489,602r,26l6504,628r,-25l6513,588r-16,l6481,562xm6529,562r-17,l6497,588r16,l6529,562xe"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61" type="#_x0000_t75" alt="" style="position:absolute;left:5750;top:273;width:313;height:313">
              <v:imagedata r:id="rId10" o:title=""/>
            </v:shape>
            <v:shape id="_x0000_s1262" type="#_x0000_t75" alt="" style="position:absolute;left:6346;top:268;width:232;height:232">
              <v:imagedata r:id="rId11" o:title=""/>
            </v:shape>
            <w10:wrap type="topAndBottom" anchorx="page"/>
          </v:group>
        </w:pict>
      </w:r>
    </w:p>
    <w:p w:rsidR="00990BE1" w:rsidRDefault="00331CD0">
      <w:pPr>
        <w:spacing w:before="23" w:line="249" w:lineRule="auto"/>
        <w:ind w:left="1080" w:right="717"/>
        <w:jc w:val="both"/>
        <w:rPr>
          <w:sz w:val="20"/>
        </w:rPr>
      </w:pPr>
      <w:r>
        <w:rPr>
          <w:color w:val="231F20"/>
          <w:sz w:val="20"/>
        </w:rPr>
        <w:t>©</w:t>
      </w:r>
      <w:r>
        <w:rPr>
          <w:color w:val="231F20"/>
          <w:spacing w:val="-8"/>
          <w:sz w:val="20"/>
        </w:rPr>
        <w:t xml:space="preserve"> </w:t>
      </w:r>
      <w:r>
        <w:rPr>
          <w:color w:val="231F20"/>
          <w:sz w:val="20"/>
        </w:rPr>
        <w:t>2019</w:t>
      </w:r>
      <w:r>
        <w:rPr>
          <w:color w:val="231F20"/>
          <w:spacing w:val="-7"/>
          <w:sz w:val="20"/>
        </w:rPr>
        <w:t xml:space="preserve"> </w:t>
      </w:r>
      <w:r>
        <w:rPr>
          <w:color w:val="231F20"/>
          <w:sz w:val="20"/>
        </w:rPr>
        <w:t>by</w:t>
      </w:r>
      <w:r>
        <w:rPr>
          <w:color w:val="231F20"/>
          <w:spacing w:val="-8"/>
          <w:sz w:val="20"/>
        </w:rPr>
        <w:t xml:space="preserve"> </w:t>
      </w:r>
      <w:r>
        <w:rPr>
          <w:color w:val="231F20"/>
          <w:sz w:val="20"/>
        </w:rPr>
        <w:t>the</w:t>
      </w:r>
      <w:r>
        <w:rPr>
          <w:color w:val="231F20"/>
          <w:spacing w:val="-7"/>
          <w:sz w:val="20"/>
        </w:rPr>
        <w:t xml:space="preserve"> </w:t>
      </w:r>
      <w:r>
        <w:rPr>
          <w:color w:val="231F20"/>
          <w:sz w:val="20"/>
        </w:rPr>
        <w:t>Office</w:t>
      </w:r>
      <w:r>
        <w:rPr>
          <w:color w:val="231F20"/>
          <w:spacing w:val="-8"/>
          <w:sz w:val="20"/>
        </w:rPr>
        <w:t xml:space="preserve"> </w:t>
      </w:r>
      <w:r>
        <w:rPr>
          <w:color w:val="231F20"/>
          <w:sz w:val="20"/>
        </w:rPr>
        <w:t>of</w:t>
      </w:r>
      <w:r>
        <w:rPr>
          <w:color w:val="231F20"/>
          <w:spacing w:val="-7"/>
          <w:sz w:val="20"/>
        </w:rPr>
        <w:t xml:space="preserve"> </w:t>
      </w:r>
      <w:r>
        <w:rPr>
          <w:color w:val="231F20"/>
          <w:sz w:val="20"/>
        </w:rPr>
        <w:t>English</w:t>
      </w:r>
      <w:r>
        <w:rPr>
          <w:color w:val="231F20"/>
          <w:spacing w:val="-8"/>
          <w:sz w:val="20"/>
        </w:rPr>
        <w:t xml:space="preserve"> </w:t>
      </w:r>
      <w:r>
        <w:rPr>
          <w:color w:val="231F20"/>
          <w:sz w:val="20"/>
        </w:rPr>
        <w:t>Language</w:t>
      </w:r>
      <w:r>
        <w:rPr>
          <w:color w:val="231F20"/>
          <w:spacing w:val="-7"/>
          <w:sz w:val="20"/>
        </w:rPr>
        <w:t xml:space="preserve"> </w:t>
      </w:r>
      <w:r>
        <w:rPr>
          <w:color w:val="231F20"/>
          <w:sz w:val="20"/>
        </w:rPr>
        <w:t>Programs.</w:t>
      </w:r>
      <w:r>
        <w:rPr>
          <w:color w:val="231F20"/>
          <w:spacing w:val="-8"/>
          <w:sz w:val="20"/>
        </w:rPr>
        <w:t xml:space="preserve"> </w:t>
      </w:r>
      <w:r>
        <w:rPr>
          <w:color w:val="231F20"/>
          <w:sz w:val="20"/>
        </w:rPr>
        <w:t>Create</w:t>
      </w:r>
      <w:r>
        <w:rPr>
          <w:color w:val="231F20"/>
          <w:spacing w:val="-7"/>
          <w:sz w:val="20"/>
        </w:rPr>
        <w:t xml:space="preserve"> </w:t>
      </w:r>
      <w:r>
        <w:rPr>
          <w:color w:val="231F20"/>
          <w:sz w:val="20"/>
        </w:rPr>
        <w:t>to</w:t>
      </w:r>
      <w:r>
        <w:rPr>
          <w:color w:val="231F20"/>
          <w:spacing w:val="-8"/>
          <w:sz w:val="20"/>
        </w:rPr>
        <w:t xml:space="preserve"> </w:t>
      </w:r>
      <w:r>
        <w:rPr>
          <w:color w:val="231F20"/>
          <w:sz w:val="20"/>
        </w:rPr>
        <w:t>Communicate:</w:t>
      </w:r>
      <w:r>
        <w:rPr>
          <w:color w:val="231F20"/>
          <w:spacing w:val="-18"/>
          <w:sz w:val="20"/>
        </w:rPr>
        <w:t xml:space="preserve"> </w:t>
      </w:r>
      <w:r>
        <w:rPr>
          <w:color w:val="231F20"/>
          <w:sz w:val="20"/>
        </w:rPr>
        <w:t>Art</w:t>
      </w:r>
      <w:r>
        <w:rPr>
          <w:color w:val="231F20"/>
          <w:spacing w:val="-18"/>
          <w:sz w:val="20"/>
        </w:rPr>
        <w:t xml:space="preserve"> </w:t>
      </w:r>
      <w:r>
        <w:rPr>
          <w:color w:val="231F20"/>
          <w:sz w:val="20"/>
        </w:rPr>
        <w:t>Activities</w:t>
      </w:r>
      <w:r>
        <w:rPr>
          <w:color w:val="231F20"/>
          <w:spacing w:val="-8"/>
          <w:sz w:val="20"/>
        </w:rPr>
        <w:t xml:space="preserve"> </w:t>
      </w:r>
      <w:r>
        <w:rPr>
          <w:color w:val="231F20"/>
          <w:sz w:val="20"/>
        </w:rPr>
        <w:t>for</w:t>
      </w:r>
      <w:r>
        <w:rPr>
          <w:color w:val="231F20"/>
          <w:spacing w:val="-7"/>
          <w:sz w:val="20"/>
        </w:rPr>
        <w:t xml:space="preserve"> </w:t>
      </w:r>
      <w:r>
        <w:rPr>
          <w:color w:val="231F20"/>
          <w:sz w:val="20"/>
        </w:rPr>
        <w:t>the</w:t>
      </w:r>
      <w:r>
        <w:rPr>
          <w:color w:val="231F20"/>
          <w:spacing w:val="-8"/>
          <w:sz w:val="20"/>
        </w:rPr>
        <w:t xml:space="preserve"> </w:t>
      </w:r>
      <w:r>
        <w:rPr>
          <w:color w:val="231F20"/>
          <w:sz w:val="20"/>
        </w:rPr>
        <w:t>English</w:t>
      </w:r>
      <w:r>
        <w:rPr>
          <w:color w:val="231F20"/>
          <w:spacing w:val="-7"/>
          <w:sz w:val="20"/>
        </w:rPr>
        <w:t xml:space="preserve"> </w:t>
      </w:r>
      <w:r>
        <w:rPr>
          <w:color w:val="231F20"/>
          <w:sz w:val="20"/>
        </w:rPr>
        <w:t>as</w:t>
      </w:r>
      <w:r>
        <w:rPr>
          <w:color w:val="231F20"/>
          <w:spacing w:val="-8"/>
          <w:sz w:val="20"/>
        </w:rPr>
        <w:t xml:space="preserve"> </w:t>
      </w:r>
      <w:r>
        <w:rPr>
          <w:color w:val="231F20"/>
          <w:sz w:val="20"/>
        </w:rPr>
        <w:t>a</w:t>
      </w:r>
      <w:r>
        <w:rPr>
          <w:color w:val="231F20"/>
          <w:spacing w:val="-7"/>
          <w:sz w:val="20"/>
        </w:rPr>
        <w:t xml:space="preserve"> </w:t>
      </w:r>
      <w:r>
        <w:rPr>
          <w:color w:val="231F20"/>
          <w:sz w:val="20"/>
        </w:rPr>
        <w:t>Foreign Language</w:t>
      </w:r>
      <w:r>
        <w:rPr>
          <w:color w:val="231F20"/>
          <w:spacing w:val="-6"/>
          <w:sz w:val="20"/>
        </w:rPr>
        <w:t xml:space="preserve"> </w:t>
      </w:r>
      <w:r>
        <w:rPr>
          <w:color w:val="231F20"/>
          <w:sz w:val="20"/>
        </w:rPr>
        <w:t>Classroom.</w:t>
      </w:r>
      <w:r>
        <w:rPr>
          <w:color w:val="231F20"/>
          <w:spacing w:val="-9"/>
          <w:sz w:val="20"/>
        </w:rPr>
        <w:t xml:space="preserve"> </w:t>
      </w:r>
      <w:r>
        <w:rPr>
          <w:color w:val="231F20"/>
          <w:sz w:val="20"/>
        </w:rPr>
        <w:t>This</w:t>
      </w:r>
      <w:r>
        <w:rPr>
          <w:color w:val="231F20"/>
          <w:spacing w:val="-6"/>
          <w:sz w:val="20"/>
        </w:rPr>
        <w:t xml:space="preserve"> </w:t>
      </w:r>
      <w:r>
        <w:rPr>
          <w:color w:val="231F20"/>
          <w:sz w:val="20"/>
        </w:rPr>
        <w:t>work</w:t>
      </w:r>
      <w:r>
        <w:rPr>
          <w:color w:val="231F20"/>
          <w:spacing w:val="-6"/>
          <w:sz w:val="20"/>
        </w:rPr>
        <w:t xml:space="preserve"> </w:t>
      </w:r>
      <w:r>
        <w:rPr>
          <w:color w:val="231F20"/>
          <w:sz w:val="20"/>
        </w:rPr>
        <w:t>is</w:t>
      </w:r>
      <w:r>
        <w:rPr>
          <w:color w:val="231F20"/>
          <w:spacing w:val="-6"/>
          <w:sz w:val="20"/>
        </w:rPr>
        <w:t xml:space="preserve"> </w:t>
      </w:r>
      <w:r>
        <w:rPr>
          <w:color w:val="231F20"/>
          <w:sz w:val="20"/>
        </w:rPr>
        <w:t>licensed</w:t>
      </w:r>
      <w:r>
        <w:rPr>
          <w:color w:val="231F20"/>
          <w:spacing w:val="-6"/>
          <w:sz w:val="20"/>
        </w:rPr>
        <w:t xml:space="preserve"> </w:t>
      </w:r>
      <w:r>
        <w:rPr>
          <w:color w:val="231F20"/>
          <w:sz w:val="20"/>
        </w:rPr>
        <w:t>under</w:t>
      </w:r>
      <w:r>
        <w:rPr>
          <w:color w:val="231F20"/>
          <w:spacing w:val="-7"/>
          <w:sz w:val="20"/>
        </w:rPr>
        <w:t xml:space="preserve"> </w:t>
      </w:r>
      <w:r>
        <w:rPr>
          <w:color w:val="231F20"/>
          <w:sz w:val="20"/>
        </w:rPr>
        <w:t>the</w:t>
      </w:r>
      <w:r>
        <w:rPr>
          <w:color w:val="231F20"/>
          <w:spacing w:val="-6"/>
          <w:sz w:val="20"/>
        </w:rPr>
        <w:t xml:space="preserve"> </w:t>
      </w:r>
      <w:r>
        <w:rPr>
          <w:color w:val="231F20"/>
          <w:sz w:val="20"/>
        </w:rPr>
        <w:t>Creative</w:t>
      </w:r>
      <w:r>
        <w:rPr>
          <w:color w:val="231F20"/>
          <w:spacing w:val="-6"/>
          <w:sz w:val="20"/>
        </w:rPr>
        <w:t xml:space="preserve"> </w:t>
      </w:r>
      <w:r>
        <w:rPr>
          <w:color w:val="231F20"/>
          <w:sz w:val="20"/>
        </w:rPr>
        <w:t>Commons</w:t>
      </w:r>
      <w:r>
        <w:rPr>
          <w:color w:val="231F20"/>
          <w:spacing w:val="-16"/>
          <w:sz w:val="20"/>
        </w:rPr>
        <w:t xml:space="preserve"> </w:t>
      </w:r>
      <w:r>
        <w:rPr>
          <w:color w:val="231F20"/>
          <w:sz w:val="20"/>
        </w:rPr>
        <w:t>Attribution</w:t>
      </w:r>
      <w:r>
        <w:rPr>
          <w:color w:val="231F20"/>
          <w:spacing w:val="-6"/>
          <w:sz w:val="20"/>
        </w:rPr>
        <w:t xml:space="preserve"> </w:t>
      </w:r>
      <w:r>
        <w:rPr>
          <w:color w:val="231F20"/>
          <w:sz w:val="20"/>
        </w:rPr>
        <w:t>4.0</w:t>
      </w:r>
      <w:r>
        <w:rPr>
          <w:color w:val="231F20"/>
          <w:spacing w:val="-7"/>
          <w:sz w:val="20"/>
        </w:rPr>
        <w:t xml:space="preserve"> </w:t>
      </w:r>
      <w:r>
        <w:rPr>
          <w:color w:val="231F20"/>
          <w:sz w:val="20"/>
        </w:rPr>
        <w:t>License,</w:t>
      </w:r>
      <w:r>
        <w:rPr>
          <w:color w:val="231F20"/>
          <w:spacing w:val="-6"/>
          <w:sz w:val="20"/>
        </w:rPr>
        <w:t xml:space="preserve"> </w:t>
      </w:r>
      <w:r>
        <w:rPr>
          <w:color w:val="231F20"/>
          <w:sz w:val="20"/>
        </w:rPr>
        <w:t>except</w:t>
      </w:r>
      <w:r>
        <w:rPr>
          <w:color w:val="231F20"/>
          <w:spacing w:val="-6"/>
          <w:sz w:val="20"/>
        </w:rPr>
        <w:t xml:space="preserve"> </w:t>
      </w:r>
      <w:r>
        <w:rPr>
          <w:color w:val="231F20"/>
          <w:sz w:val="20"/>
        </w:rPr>
        <w:t>where</w:t>
      </w:r>
      <w:r>
        <w:rPr>
          <w:color w:val="231F20"/>
          <w:spacing w:val="-6"/>
          <w:sz w:val="20"/>
        </w:rPr>
        <w:t xml:space="preserve"> </w:t>
      </w:r>
      <w:r>
        <w:rPr>
          <w:color w:val="231F20"/>
          <w:sz w:val="20"/>
        </w:rPr>
        <w:t xml:space="preserve">noted. </w:t>
      </w:r>
      <w:r>
        <w:rPr>
          <w:color w:val="231F20"/>
          <w:spacing w:val="-12"/>
          <w:sz w:val="20"/>
        </w:rPr>
        <w:t xml:space="preserve">To </w:t>
      </w:r>
      <w:r>
        <w:rPr>
          <w:color w:val="231F20"/>
          <w:sz w:val="20"/>
        </w:rPr>
        <w:t xml:space="preserve">view a copy of this license, visit </w:t>
      </w:r>
      <w:hyperlink r:id="rId12">
        <w:r>
          <w:rPr>
            <w:color w:val="231F20"/>
            <w:sz w:val="20"/>
          </w:rPr>
          <w:t xml:space="preserve">http://creativecommons. </w:t>
        </w:r>
      </w:hyperlink>
      <w:r>
        <w:rPr>
          <w:color w:val="231F20"/>
          <w:sz w:val="20"/>
        </w:rPr>
        <w:t>org/licenses/by/4.0/.</w:t>
      </w:r>
    </w:p>
    <w:p w:rsidR="00990BE1" w:rsidRDefault="00990BE1">
      <w:pPr>
        <w:spacing w:line="249" w:lineRule="auto"/>
        <w:jc w:val="both"/>
        <w:rPr>
          <w:sz w:val="20"/>
        </w:rPr>
        <w:sectPr w:rsidR="00990BE1">
          <w:headerReference w:type="default" r:id="rId13"/>
          <w:pgSz w:w="12240" w:h="15840"/>
          <w:pgMar w:top="340" w:right="0" w:bottom="280" w:left="0" w:header="0" w:footer="0" w:gutter="0"/>
          <w:cols w:space="720"/>
        </w:sectPr>
      </w:pPr>
    </w:p>
    <w:p w:rsidR="00990BE1" w:rsidRDefault="00990BE1">
      <w:pPr>
        <w:pStyle w:val="BodyText"/>
        <w:spacing w:before="4"/>
        <w:rPr>
          <w:sz w:val="17"/>
        </w:rPr>
      </w:pPr>
    </w:p>
    <w:p w:rsidR="00990BE1" w:rsidRDefault="00990BE1">
      <w:pPr>
        <w:rPr>
          <w:sz w:val="17"/>
        </w:rPr>
        <w:sectPr w:rsidR="00990BE1">
          <w:headerReference w:type="even" r:id="rId14"/>
          <w:pgSz w:w="12240" w:h="15840"/>
          <w:pgMar w:top="1500" w:right="0" w:bottom="280" w:left="0" w:header="0" w:footer="0" w:gutter="0"/>
          <w:cols w:space="720"/>
        </w:sectPr>
      </w:pPr>
    </w:p>
    <w:p w:rsidR="005A4772" w:rsidRPr="005A4772" w:rsidRDefault="009E6681" w:rsidP="005A4772">
      <w:pPr>
        <w:spacing w:before="56"/>
        <w:ind w:left="1514" w:right="1157"/>
        <w:jc w:val="center"/>
        <w:rPr>
          <w:b/>
          <w:sz w:val="72"/>
          <w:szCs w:val="72"/>
        </w:rPr>
      </w:pPr>
      <w:r>
        <w:pict>
          <v:group id="_x0000_s1253" alt="" style="position:absolute;left:0;text-align:left;margin-left:54pt;margin-top:40.95pt;width:522pt;height:2pt;z-index:-251322368;mso-position-horizontal-relative:page" coordorigin="1080,650" coordsize="10440,40">
            <v:line id="_x0000_s1254" alt="" style="position:absolute" from="1080,660" to="11520,660" strokecolor="#231f20" strokeweight="1pt"/>
            <v:line id="_x0000_s1255" alt="" style="position:absolute" from="1080,687" to="11520,687" strokecolor="#231f20" strokeweight=".1178mm"/>
            <w10:wrap anchorx="page"/>
          </v:group>
        </w:pict>
      </w:r>
      <w:r w:rsidR="005A4772">
        <w:rPr>
          <w:b/>
          <w:color w:val="231F20"/>
          <w:sz w:val="72"/>
          <w:szCs w:val="72"/>
        </w:rPr>
        <w:t>Contents</w:t>
      </w:r>
    </w:p>
    <w:p w:rsidR="00990BE1" w:rsidRDefault="00990BE1">
      <w:pPr>
        <w:pStyle w:val="BodyText"/>
        <w:rPr>
          <w:b/>
          <w:sz w:val="20"/>
        </w:rPr>
      </w:pPr>
    </w:p>
    <w:p w:rsidR="00990BE1" w:rsidRDefault="00990BE1">
      <w:pPr>
        <w:pStyle w:val="BodyText"/>
        <w:spacing w:before="9"/>
        <w:rPr>
          <w:b/>
          <w:sz w:val="20"/>
        </w:rPr>
      </w:pPr>
    </w:p>
    <w:tbl>
      <w:tblPr>
        <w:tblW w:w="0" w:type="auto"/>
        <w:tblInd w:w="1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810"/>
        <w:gridCol w:w="1890"/>
        <w:gridCol w:w="2070"/>
        <w:gridCol w:w="1890"/>
        <w:gridCol w:w="1890"/>
        <w:gridCol w:w="1890"/>
      </w:tblGrid>
      <w:tr w:rsidR="00990BE1">
        <w:trPr>
          <w:trHeight w:val="610"/>
        </w:trPr>
        <w:tc>
          <w:tcPr>
            <w:tcW w:w="810" w:type="dxa"/>
            <w:shd w:val="clear" w:color="auto" w:fill="40AD49"/>
          </w:tcPr>
          <w:p w:rsidR="00990BE1" w:rsidRDefault="00331CD0">
            <w:pPr>
              <w:pStyle w:val="TableParagraph"/>
              <w:spacing w:before="191"/>
              <w:ind w:left="140"/>
              <w:rPr>
                <w:rFonts w:ascii="Arial Narrow"/>
                <w:b/>
                <w:sz w:val="20"/>
              </w:rPr>
            </w:pPr>
            <w:r>
              <w:rPr>
                <w:rFonts w:ascii="Arial Narrow"/>
                <w:b/>
                <w:color w:val="FFFFFF"/>
                <w:sz w:val="20"/>
              </w:rPr>
              <w:t>Theme</w:t>
            </w:r>
          </w:p>
        </w:tc>
        <w:tc>
          <w:tcPr>
            <w:tcW w:w="1890" w:type="dxa"/>
            <w:shd w:val="clear" w:color="auto" w:fill="40AD49"/>
          </w:tcPr>
          <w:p w:rsidR="00990BE1" w:rsidRDefault="00331CD0">
            <w:pPr>
              <w:pStyle w:val="TableParagraph"/>
              <w:spacing w:before="71" w:line="252" w:lineRule="auto"/>
              <w:ind w:left="416" w:right="376" w:firstLine="72"/>
              <w:rPr>
                <w:rFonts w:ascii="Arial Narrow"/>
                <w:b/>
                <w:sz w:val="20"/>
              </w:rPr>
            </w:pPr>
            <w:r>
              <w:rPr>
                <w:rFonts w:ascii="Arial Narrow"/>
                <w:b/>
                <w:color w:val="FFFFFF"/>
                <w:sz w:val="20"/>
              </w:rPr>
              <w:t>Lesson and Page Number</w:t>
            </w:r>
          </w:p>
        </w:tc>
        <w:tc>
          <w:tcPr>
            <w:tcW w:w="2070" w:type="dxa"/>
            <w:shd w:val="clear" w:color="auto" w:fill="40AD49"/>
          </w:tcPr>
          <w:p w:rsidR="00990BE1" w:rsidRDefault="00331CD0">
            <w:pPr>
              <w:pStyle w:val="TableParagraph"/>
              <w:spacing w:before="191"/>
              <w:ind w:left="670"/>
              <w:rPr>
                <w:rFonts w:ascii="Arial Narrow"/>
                <w:b/>
                <w:sz w:val="20"/>
              </w:rPr>
            </w:pPr>
            <w:r>
              <w:rPr>
                <w:rFonts w:ascii="Arial Narrow"/>
                <w:b/>
                <w:color w:val="FFFFFF"/>
                <w:sz w:val="20"/>
              </w:rPr>
              <w:t>Grammar</w:t>
            </w:r>
          </w:p>
        </w:tc>
        <w:tc>
          <w:tcPr>
            <w:tcW w:w="1890" w:type="dxa"/>
            <w:shd w:val="clear" w:color="auto" w:fill="40AD49"/>
          </w:tcPr>
          <w:p w:rsidR="00990BE1" w:rsidRDefault="00331CD0">
            <w:pPr>
              <w:pStyle w:val="TableParagraph"/>
              <w:spacing w:before="191"/>
              <w:ind w:left="508"/>
              <w:rPr>
                <w:rFonts w:ascii="Arial Narrow"/>
                <w:b/>
                <w:sz w:val="20"/>
              </w:rPr>
            </w:pPr>
            <w:r>
              <w:rPr>
                <w:rFonts w:ascii="Arial Narrow"/>
                <w:b/>
                <w:color w:val="FFFFFF"/>
                <w:sz w:val="20"/>
              </w:rPr>
              <w:t>Vocabulary</w:t>
            </w:r>
          </w:p>
        </w:tc>
        <w:tc>
          <w:tcPr>
            <w:tcW w:w="1890" w:type="dxa"/>
            <w:shd w:val="clear" w:color="auto" w:fill="40AD49"/>
          </w:tcPr>
          <w:p w:rsidR="00990BE1" w:rsidRDefault="00331CD0">
            <w:pPr>
              <w:pStyle w:val="TableParagraph"/>
              <w:spacing w:before="191"/>
              <w:ind w:left="320"/>
              <w:rPr>
                <w:rFonts w:ascii="Arial Narrow"/>
                <w:b/>
                <w:sz w:val="20"/>
              </w:rPr>
            </w:pPr>
            <w:r>
              <w:rPr>
                <w:rFonts w:ascii="Arial Narrow"/>
                <w:b/>
                <w:color w:val="FFFFFF"/>
                <w:sz w:val="20"/>
              </w:rPr>
              <w:t>Academic Skills</w:t>
            </w:r>
          </w:p>
        </w:tc>
        <w:tc>
          <w:tcPr>
            <w:tcW w:w="1890" w:type="dxa"/>
            <w:shd w:val="clear" w:color="auto" w:fill="40AD49"/>
          </w:tcPr>
          <w:p w:rsidR="00990BE1" w:rsidRDefault="00331CD0">
            <w:pPr>
              <w:pStyle w:val="TableParagraph"/>
              <w:spacing w:before="191"/>
              <w:ind w:left="270"/>
              <w:rPr>
                <w:rFonts w:ascii="Arial Narrow"/>
                <w:b/>
                <w:sz w:val="20"/>
              </w:rPr>
            </w:pPr>
            <w:r>
              <w:rPr>
                <w:rFonts w:ascii="Arial Narrow"/>
                <w:b/>
                <w:color w:val="FFFFFF"/>
                <w:sz w:val="20"/>
              </w:rPr>
              <w:t>Proficiency Level</w:t>
            </w:r>
          </w:p>
        </w:tc>
      </w:tr>
      <w:tr w:rsidR="00990BE1">
        <w:trPr>
          <w:trHeight w:val="1780"/>
        </w:trPr>
        <w:tc>
          <w:tcPr>
            <w:tcW w:w="810" w:type="dxa"/>
            <w:vMerge w:val="restart"/>
            <w:shd w:val="clear" w:color="auto" w:fill="40AD49"/>
            <w:textDirection w:val="btLr"/>
          </w:tcPr>
          <w:p w:rsidR="00990BE1" w:rsidRDefault="00331CD0">
            <w:pPr>
              <w:pStyle w:val="TableParagraph"/>
              <w:spacing w:before="64"/>
              <w:ind w:left="4302" w:right="4302"/>
              <w:jc w:val="center"/>
              <w:rPr>
                <w:rFonts w:ascii="Arial Narrow"/>
                <w:b/>
                <w:sz w:val="60"/>
              </w:rPr>
            </w:pPr>
            <w:r>
              <w:rPr>
                <w:rFonts w:ascii="Arial Narrow"/>
                <w:b/>
                <w:color w:val="FFFFFF"/>
                <w:sz w:val="60"/>
              </w:rPr>
              <w:t>DRAWING</w:t>
            </w:r>
          </w:p>
        </w:tc>
        <w:tc>
          <w:tcPr>
            <w:tcW w:w="1890" w:type="dxa"/>
            <w:shd w:val="clear" w:color="auto" w:fill="A4CE99"/>
          </w:tcPr>
          <w:p w:rsidR="00990BE1" w:rsidRDefault="00990BE1">
            <w:pPr>
              <w:pStyle w:val="TableParagraph"/>
              <w:rPr>
                <w:b/>
                <w:sz w:val="19"/>
              </w:rPr>
            </w:pPr>
          </w:p>
          <w:p w:rsidR="00990BE1" w:rsidRDefault="00331CD0">
            <w:pPr>
              <w:pStyle w:val="TableParagraph"/>
              <w:ind w:left="80"/>
              <w:rPr>
                <w:rFonts w:ascii="Arial Narrow"/>
                <w:b/>
                <w:sz w:val="20"/>
              </w:rPr>
            </w:pPr>
            <w:r>
              <w:rPr>
                <w:rFonts w:ascii="Arial Narrow"/>
                <w:b/>
                <w:color w:val="231F20"/>
                <w:sz w:val="20"/>
              </w:rPr>
              <w:t>About Me: Who Am I?</w:t>
            </w:r>
          </w:p>
          <w:p w:rsidR="00990BE1" w:rsidRDefault="00331CD0">
            <w:pPr>
              <w:pStyle w:val="TableParagraph"/>
              <w:spacing w:before="15"/>
              <w:ind w:left="80"/>
              <w:rPr>
                <w:rFonts w:ascii="Arial Narrow"/>
                <w:i/>
                <w:sz w:val="20"/>
              </w:rPr>
            </w:pPr>
            <w:r>
              <w:rPr>
                <w:rFonts w:ascii="Arial Narrow"/>
                <w:i/>
                <w:color w:val="231F20"/>
                <w:sz w:val="20"/>
              </w:rPr>
              <w:t>Page 13</w:t>
            </w:r>
          </w:p>
        </w:tc>
        <w:tc>
          <w:tcPr>
            <w:tcW w:w="2070" w:type="dxa"/>
            <w:shd w:val="clear" w:color="auto" w:fill="A4CE99"/>
          </w:tcPr>
          <w:p w:rsidR="00990BE1" w:rsidRDefault="00990BE1">
            <w:pPr>
              <w:pStyle w:val="TableParagraph"/>
              <w:spacing w:before="2"/>
              <w:rPr>
                <w:b/>
                <w:sz w:val="19"/>
              </w:rPr>
            </w:pPr>
          </w:p>
          <w:p w:rsidR="00990BE1" w:rsidRDefault="00331CD0">
            <w:pPr>
              <w:pStyle w:val="TableParagraph"/>
              <w:numPr>
                <w:ilvl w:val="0"/>
                <w:numId w:val="163"/>
              </w:numPr>
              <w:tabs>
                <w:tab w:val="left" w:pos="260"/>
              </w:tabs>
              <w:rPr>
                <w:rFonts w:ascii="Arial Narrow" w:hAnsi="Arial Narrow"/>
                <w:i/>
                <w:sz w:val="20"/>
              </w:rPr>
            </w:pPr>
            <w:r>
              <w:rPr>
                <w:rFonts w:ascii="Arial Narrow" w:hAnsi="Arial Narrow"/>
                <w:color w:val="231F20"/>
                <w:sz w:val="20"/>
              </w:rPr>
              <w:t>Simple present:</w:t>
            </w:r>
            <w:r>
              <w:rPr>
                <w:rFonts w:ascii="Arial Narrow" w:hAnsi="Arial Narrow"/>
                <w:color w:val="231F20"/>
                <w:spacing w:val="-3"/>
                <w:sz w:val="20"/>
              </w:rPr>
              <w:t xml:space="preserve"> </w:t>
            </w:r>
            <w:r>
              <w:rPr>
                <w:rFonts w:ascii="Arial Narrow" w:hAnsi="Arial Narrow"/>
                <w:i/>
                <w:color w:val="231F20"/>
                <w:sz w:val="20"/>
              </w:rPr>
              <w:t>be</w:t>
            </w:r>
          </w:p>
        </w:tc>
        <w:tc>
          <w:tcPr>
            <w:tcW w:w="1890" w:type="dxa"/>
            <w:shd w:val="clear" w:color="auto" w:fill="A4CE99"/>
          </w:tcPr>
          <w:p w:rsidR="00990BE1" w:rsidRDefault="00990BE1">
            <w:pPr>
              <w:pStyle w:val="TableParagraph"/>
              <w:spacing w:before="2"/>
              <w:rPr>
                <w:b/>
                <w:sz w:val="19"/>
              </w:rPr>
            </w:pPr>
          </w:p>
          <w:p w:rsidR="00990BE1" w:rsidRDefault="00331CD0">
            <w:pPr>
              <w:pStyle w:val="TableParagraph"/>
              <w:numPr>
                <w:ilvl w:val="0"/>
                <w:numId w:val="162"/>
              </w:numPr>
              <w:tabs>
                <w:tab w:val="left" w:pos="260"/>
              </w:tabs>
              <w:rPr>
                <w:rFonts w:ascii="Arial Narrow" w:hAnsi="Arial Narrow"/>
                <w:sz w:val="20"/>
              </w:rPr>
            </w:pPr>
            <w:r>
              <w:rPr>
                <w:rFonts w:ascii="Arial Narrow" w:hAnsi="Arial Narrow"/>
                <w:color w:val="231F20"/>
                <w:sz w:val="20"/>
              </w:rPr>
              <w:t>Feelings</w:t>
            </w:r>
          </w:p>
          <w:p w:rsidR="00990BE1" w:rsidRDefault="00331CD0">
            <w:pPr>
              <w:pStyle w:val="TableParagraph"/>
              <w:numPr>
                <w:ilvl w:val="0"/>
                <w:numId w:val="162"/>
              </w:numPr>
              <w:tabs>
                <w:tab w:val="left" w:pos="260"/>
              </w:tabs>
              <w:spacing w:before="14" w:line="254" w:lineRule="auto"/>
              <w:ind w:right="795"/>
              <w:rPr>
                <w:rFonts w:ascii="Arial Narrow" w:hAnsi="Arial Narrow"/>
                <w:sz w:val="20"/>
              </w:rPr>
            </w:pPr>
            <w:r>
              <w:rPr>
                <w:rFonts w:ascii="Arial Narrow" w:hAnsi="Arial Narrow"/>
                <w:color w:val="231F20"/>
                <w:sz w:val="20"/>
              </w:rPr>
              <w:t>Descriptive adjectives</w:t>
            </w:r>
          </w:p>
          <w:p w:rsidR="00990BE1" w:rsidRDefault="00331CD0">
            <w:pPr>
              <w:pStyle w:val="TableParagraph"/>
              <w:numPr>
                <w:ilvl w:val="0"/>
                <w:numId w:val="162"/>
              </w:numPr>
              <w:tabs>
                <w:tab w:val="left" w:pos="260"/>
              </w:tabs>
              <w:rPr>
                <w:rFonts w:ascii="Arial Narrow" w:hAnsi="Arial Narrow"/>
                <w:sz w:val="20"/>
              </w:rPr>
            </w:pPr>
            <w:r>
              <w:rPr>
                <w:rFonts w:ascii="Arial Narrow" w:hAnsi="Arial Narrow"/>
                <w:color w:val="231F20"/>
                <w:sz w:val="20"/>
              </w:rPr>
              <w:t>Likes/dislikes</w:t>
            </w:r>
          </w:p>
        </w:tc>
        <w:tc>
          <w:tcPr>
            <w:tcW w:w="1890" w:type="dxa"/>
            <w:shd w:val="clear" w:color="auto" w:fill="A4CE99"/>
          </w:tcPr>
          <w:p w:rsidR="00990BE1" w:rsidRDefault="00990BE1">
            <w:pPr>
              <w:pStyle w:val="TableParagraph"/>
              <w:spacing w:before="2"/>
              <w:rPr>
                <w:b/>
                <w:sz w:val="19"/>
              </w:rPr>
            </w:pPr>
          </w:p>
          <w:p w:rsidR="00990BE1" w:rsidRDefault="00331CD0">
            <w:pPr>
              <w:pStyle w:val="TableParagraph"/>
              <w:numPr>
                <w:ilvl w:val="0"/>
                <w:numId w:val="161"/>
              </w:numPr>
              <w:tabs>
                <w:tab w:val="left" w:pos="260"/>
              </w:tabs>
              <w:rPr>
                <w:rFonts w:ascii="Arial Narrow" w:hAnsi="Arial Narrow"/>
                <w:sz w:val="20"/>
              </w:rPr>
            </w:pPr>
            <w:r>
              <w:rPr>
                <w:rFonts w:ascii="Arial Narrow" w:hAnsi="Arial Narrow"/>
                <w:color w:val="231F20"/>
                <w:sz w:val="20"/>
              </w:rPr>
              <w:t>Classifying</w:t>
            </w:r>
          </w:p>
          <w:p w:rsidR="00990BE1" w:rsidRDefault="00331CD0">
            <w:pPr>
              <w:pStyle w:val="TableParagraph"/>
              <w:numPr>
                <w:ilvl w:val="0"/>
                <w:numId w:val="161"/>
              </w:numPr>
              <w:tabs>
                <w:tab w:val="left" w:pos="260"/>
              </w:tabs>
              <w:spacing w:before="14"/>
              <w:rPr>
                <w:rFonts w:ascii="Arial Narrow" w:hAnsi="Arial Narrow"/>
                <w:sz w:val="20"/>
              </w:rPr>
            </w:pPr>
            <w:r>
              <w:rPr>
                <w:rFonts w:ascii="Arial Narrow" w:hAnsi="Arial Narrow"/>
                <w:color w:val="231F20"/>
                <w:sz w:val="20"/>
              </w:rPr>
              <w:t>Reviewing</w:t>
            </w:r>
          </w:p>
        </w:tc>
        <w:tc>
          <w:tcPr>
            <w:tcW w:w="1890" w:type="dxa"/>
            <w:shd w:val="clear" w:color="auto" w:fill="A4CE99"/>
          </w:tcPr>
          <w:p w:rsidR="00990BE1" w:rsidRDefault="00990BE1">
            <w:pPr>
              <w:pStyle w:val="TableParagraph"/>
              <w:spacing w:before="2"/>
              <w:rPr>
                <w:b/>
                <w:sz w:val="19"/>
              </w:rPr>
            </w:pPr>
          </w:p>
          <w:p w:rsidR="00990BE1" w:rsidRDefault="00331CD0">
            <w:pPr>
              <w:pStyle w:val="TableParagraph"/>
              <w:ind w:left="80"/>
              <w:rPr>
                <w:rFonts w:ascii="Arial Narrow"/>
                <w:sz w:val="20"/>
              </w:rPr>
            </w:pPr>
            <w:r>
              <w:rPr>
                <w:rFonts w:ascii="Arial Narrow"/>
                <w:color w:val="231F20"/>
                <w:sz w:val="20"/>
              </w:rPr>
              <w:t>Beginner</w:t>
            </w:r>
          </w:p>
        </w:tc>
      </w:tr>
      <w:tr w:rsidR="00990BE1">
        <w:trPr>
          <w:trHeight w:val="1780"/>
        </w:trPr>
        <w:tc>
          <w:tcPr>
            <w:tcW w:w="810" w:type="dxa"/>
            <w:vMerge/>
            <w:tcBorders>
              <w:top w:val="nil"/>
            </w:tcBorders>
            <w:shd w:val="clear" w:color="auto" w:fill="40AD49"/>
            <w:textDirection w:val="btLr"/>
          </w:tcPr>
          <w:p w:rsidR="00990BE1" w:rsidRDefault="00990BE1">
            <w:pPr>
              <w:rPr>
                <w:sz w:val="2"/>
                <w:szCs w:val="2"/>
              </w:rPr>
            </w:pPr>
          </w:p>
        </w:tc>
        <w:tc>
          <w:tcPr>
            <w:tcW w:w="1890" w:type="dxa"/>
            <w:shd w:val="clear" w:color="auto" w:fill="D0E4C8"/>
          </w:tcPr>
          <w:p w:rsidR="00990BE1" w:rsidRDefault="00990BE1">
            <w:pPr>
              <w:pStyle w:val="TableParagraph"/>
              <w:rPr>
                <w:b/>
                <w:sz w:val="19"/>
              </w:rPr>
            </w:pPr>
          </w:p>
          <w:p w:rsidR="00990BE1" w:rsidRDefault="00331CD0">
            <w:pPr>
              <w:pStyle w:val="TableParagraph"/>
              <w:spacing w:line="252" w:lineRule="auto"/>
              <w:ind w:left="80" w:right="65"/>
              <w:rPr>
                <w:rFonts w:ascii="Arial Narrow"/>
                <w:b/>
                <w:sz w:val="20"/>
              </w:rPr>
            </w:pPr>
            <w:r>
              <w:rPr>
                <w:rFonts w:ascii="Arial Narrow"/>
                <w:b/>
                <w:color w:val="231F20"/>
                <w:sz w:val="20"/>
              </w:rPr>
              <w:t>Transportation: Planes, Trains, and Automobiles</w:t>
            </w:r>
          </w:p>
          <w:p w:rsidR="00990BE1" w:rsidRDefault="00331CD0">
            <w:pPr>
              <w:pStyle w:val="TableParagraph"/>
              <w:spacing w:before="4"/>
              <w:ind w:left="80"/>
              <w:rPr>
                <w:rFonts w:ascii="Arial Narrow"/>
                <w:i/>
                <w:sz w:val="20"/>
              </w:rPr>
            </w:pPr>
            <w:r>
              <w:rPr>
                <w:rFonts w:ascii="Arial Narrow"/>
                <w:i/>
                <w:color w:val="231F20"/>
                <w:sz w:val="20"/>
              </w:rPr>
              <w:t>Page 19</w:t>
            </w:r>
          </w:p>
        </w:tc>
        <w:tc>
          <w:tcPr>
            <w:tcW w:w="2070" w:type="dxa"/>
            <w:shd w:val="clear" w:color="auto" w:fill="D0E4C8"/>
          </w:tcPr>
          <w:p w:rsidR="00990BE1" w:rsidRDefault="00990BE1">
            <w:pPr>
              <w:pStyle w:val="TableParagraph"/>
              <w:spacing w:before="2"/>
              <w:rPr>
                <w:b/>
                <w:sz w:val="19"/>
              </w:rPr>
            </w:pPr>
          </w:p>
          <w:p w:rsidR="00990BE1" w:rsidRDefault="00331CD0">
            <w:pPr>
              <w:pStyle w:val="TableParagraph"/>
              <w:numPr>
                <w:ilvl w:val="0"/>
                <w:numId w:val="160"/>
              </w:numPr>
              <w:tabs>
                <w:tab w:val="left" w:pos="260"/>
              </w:tabs>
              <w:rPr>
                <w:rFonts w:ascii="Arial Narrow" w:hAnsi="Arial Narrow"/>
                <w:sz w:val="20"/>
              </w:rPr>
            </w:pPr>
            <w:r>
              <w:rPr>
                <w:rFonts w:ascii="Arial Narrow" w:hAnsi="Arial Narrow"/>
                <w:color w:val="231F20"/>
                <w:sz w:val="20"/>
              </w:rPr>
              <w:t>Simple past</w:t>
            </w:r>
            <w:r>
              <w:rPr>
                <w:rFonts w:ascii="Arial Narrow" w:hAnsi="Arial Narrow"/>
                <w:color w:val="231F20"/>
                <w:spacing w:val="-2"/>
                <w:sz w:val="20"/>
              </w:rPr>
              <w:t xml:space="preserve"> </w:t>
            </w:r>
            <w:r>
              <w:rPr>
                <w:rFonts w:ascii="Arial Narrow" w:hAnsi="Arial Narrow"/>
                <w:color w:val="231F20"/>
                <w:sz w:val="20"/>
              </w:rPr>
              <w:t>(regular)</w:t>
            </w:r>
          </w:p>
          <w:p w:rsidR="00990BE1" w:rsidRDefault="00331CD0">
            <w:pPr>
              <w:pStyle w:val="TableParagraph"/>
              <w:numPr>
                <w:ilvl w:val="0"/>
                <w:numId w:val="160"/>
              </w:numPr>
              <w:tabs>
                <w:tab w:val="left" w:pos="260"/>
              </w:tabs>
              <w:spacing w:before="14"/>
              <w:rPr>
                <w:rFonts w:ascii="Arial Narrow" w:hAnsi="Arial Narrow"/>
                <w:sz w:val="20"/>
              </w:rPr>
            </w:pPr>
            <w:r>
              <w:rPr>
                <w:rFonts w:ascii="Arial Narrow" w:hAnsi="Arial Narrow"/>
                <w:color w:val="231F20"/>
                <w:sz w:val="20"/>
              </w:rPr>
              <w:t>Future</w:t>
            </w:r>
            <w:r>
              <w:rPr>
                <w:rFonts w:ascii="Arial Narrow" w:hAnsi="Arial Narrow"/>
                <w:color w:val="231F20"/>
                <w:spacing w:val="-1"/>
                <w:sz w:val="20"/>
              </w:rPr>
              <w:t xml:space="preserve"> </w:t>
            </w:r>
            <w:r>
              <w:rPr>
                <w:rFonts w:ascii="Arial Narrow" w:hAnsi="Arial Narrow"/>
                <w:color w:val="231F20"/>
                <w:sz w:val="20"/>
              </w:rPr>
              <w:t>plans</w:t>
            </w:r>
          </w:p>
        </w:tc>
        <w:tc>
          <w:tcPr>
            <w:tcW w:w="1890" w:type="dxa"/>
            <w:shd w:val="clear" w:color="auto" w:fill="D0E4C8"/>
          </w:tcPr>
          <w:p w:rsidR="00990BE1" w:rsidRDefault="00990BE1">
            <w:pPr>
              <w:pStyle w:val="TableParagraph"/>
              <w:spacing w:before="2"/>
              <w:rPr>
                <w:b/>
                <w:sz w:val="19"/>
              </w:rPr>
            </w:pPr>
          </w:p>
          <w:p w:rsidR="00990BE1" w:rsidRDefault="00331CD0">
            <w:pPr>
              <w:pStyle w:val="TableParagraph"/>
              <w:numPr>
                <w:ilvl w:val="0"/>
                <w:numId w:val="159"/>
              </w:numPr>
              <w:tabs>
                <w:tab w:val="left" w:pos="260"/>
              </w:tabs>
              <w:rPr>
                <w:rFonts w:ascii="Arial Narrow" w:hAnsi="Arial Narrow"/>
                <w:sz w:val="20"/>
              </w:rPr>
            </w:pPr>
            <w:r>
              <w:rPr>
                <w:rFonts w:ascii="Arial Narrow" w:hAnsi="Arial Narrow"/>
                <w:color w:val="231F20"/>
                <w:sz w:val="20"/>
              </w:rPr>
              <w:t>Transportation</w:t>
            </w:r>
          </w:p>
          <w:p w:rsidR="00990BE1" w:rsidRDefault="00331CD0">
            <w:pPr>
              <w:pStyle w:val="TableParagraph"/>
              <w:numPr>
                <w:ilvl w:val="0"/>
                <w:numId w:val="159"/>
              </w:numPr>
              <w:tabs>
                <w:tab w:val="left" w:pos="260"/>
              </w:tabs>
              <w:spacing w:before="14"/>
              <w:rPr>
                <w:rFonts w:ascii="Arial Narrow" w:hAnsi="Arial Narrow"/>
                <w:sz w:val="20"/>
              </w:rPr>
            </w:pPr>
            <w:r>
              <w:rPr>
                <w:rFonts w:ascii="Arial Narrow" w:hAnsi="Arial Narrow"/>
                <w:color w:val="231F20"/>
                <w:sz w:val="20"/>
              </w:rPr>
              <w:t>Public</w:t>
            </w:r>
            <w:r>
              <w:rPr>
                <w:rFonts w:ascii="Arial Narrow" w:hAnsi="Arial Narrow"/>
                <w:color w:val="231F20"/>
                <w:spacing w:val="-1"/>
                <w:sz w:val="20"/>
              </w:rPr>
              <w:t xml:space="preserve"> </w:t>
            </w:r>
            <w:r>
              <w:rPr>
                <w:rFonts w:ascii="Arial Narrow" w:hAnsi="Arial Narrow"/>
                <w:color w:val="231F20"/>
                <w:sz w:val="20"/>
              </w:rPr>
              <w:t>places</w:t>
            </w:r>
          </w:p>
        </w:tc>
        <w:tc>
          <w:tcPr>
            <w:tcW w:w="1890" w:type="dxa"/>
            <w:shd w:val="clear" w:color="auto" w:fill="D0E4C8"/>
          </w:tcPr>
          <w:p w:rsidR="00990BE1" w:rsidRDefault="00990BE1">
            <w:pPr>
              <w:pStyle w:val="TableParagraph"/>
              <w:spacing w:before="2"/>
              <w:rPr>
                <w:b/>
                <w:sz w:val="19"/>
              </w:rPr>
            </w:pPr>
          </w:p>
          <w:p w:rsidR="00990BE1" w:rsidRDefault="00331CD0">
            <w:pPr>
              <w:pStyle w:val="TableParagraph"/>
              <w:numPr>
                <w:ilvl w:val="0"/>
                <w:numId w:val="158"/>
              </w:numPr>
              <w:tabs>
                <w:tab w:val="left" w:pos="260"/>
              </w:tabs>
              <w:rPr>
                <w:rFonts w:ascii="Arial Narrow" w:hAnsi="Arial Narrow"/>
                <w:sz w:val="20"/>
              </w:rPr>
            </w:pPr>
            <w:r>
              <w:rPr>
                <w:rFonts w:ascii="Arial Narrow" w:hAnsi="Arial Narrow"/>
                <w:color w:val="231F20"/>
                <w:sz w:val="20"/>
              </w:rPr>
              <w:t>Brainstorming</w:t>
            </w:r>
          </w:p>
          <w:p w:rsidR="00990BE1" w:rsidRDefault="00331CD0">
            <w:pPr>
              <w:pStyle w:val="TableParagraph"/>
              <w:numPr>
                <w:ilvl w:val="0"/>
                <w:numId w:val="158"/>
              </w:numPr>
              <w:tabs>
                <w:tab w:val="left" w:pos="260"/>
              </w:tabs>
              <w:spacing w:before="14"/>
              <w:rPr>
                <w:rFonts w:ascii="Arial Narrow" w:hAnsi="Arial Narrow"/>
                <w:sz w:val="20"/>
              </w:rPr>
            </w:pPr>
            <w:r>
              <w:rPr>
                <w:rFonts w:ascii="Arial Narrow" w:hAnsi="Arial Narrow"/>
                <w:color w:val="231F20"/>
                <w:sz w:val="20"/>
              </w:rPr>
              <w:t>Predicting</w:t>
            </w:r>
          </w:p>
          <w:p w:rsidR="00990BE1" w:rsidRDefault="00331CD0">
            <w:pPr>
              <w:pStyle w:val="TableParagraph"/>
              <w:numPr>
                <w:ilvl w:val="0"/>
                <w:numId w:val="158"/>
              </w:numPr>
              <w:tabs>
                <w:tab w:val="left" w:pos="260"/>
              </w:tabs>
              <w:spacing w:before="14"/>
              <w:rPr>
                <w:rFonts w:ascii="Arial Narrow" w:hAnsi="Arial Narrow"/>
                <w:sz w:val="20"/>
              </w:rPr>
            </w:pPr>
            <w:r>
              <w:rPr>
                <w:rFonts w:ascii="Arial Narrow" w:hAnsi="Arial Narrow"/>
                <w:color w:val="231F20"/>
                <w:sz w:val="20"/>
              </w:rPr>
              <w:t>Summarizing</w:t>
            </w:r>
          </w:p>
          <w:p w:rsidR="00990BE1" w:rsidRDefault="00331CD0">
            <w:pPr>
              <w:pStyle w:val="TableParagraph"/>
              <w:numPr>
                <w:ilvl w:val="0"/>
                <w:numId w:val="158"/>
              </w:numPr>
              <w:tabs>
                <w:tab w:val="left" w:pos="260"/>
              </w:tabs>
              <w:spacing w:before="13"/>
              <w:rPr>
                <w:rFonts w:ascii="Arial Narrow" w:hAnsi="Arial Narrow"/>
                <w:sz w:val="20"/>
              </w:rPr>
            </w:pPr>
            <w:r>
              <w:rPr>
                <w:rFonts w:ascii="Arial Narrow" w:hAnsi="Arial Narrow"/>
                <w:color w:val="231F20"/>
                <w:sz w:val="20"/>
              </w:rPr>
              <w:t>Reviewing</w:t>
            </w:r>
          </w:p>
        </w:tc>
        <w:tc>
          <w:tcPr>
            <w:tcW w:w="1890" w:type="dxa"/>
            <w:shd w:val="clear" w:color="auto" w:fill="D0E4C8"/>
          </w:tcPr>
          <w:p w:rsidR="00990BE1" w:rsidRDefault="00990BE1">
            <w:pPr>
              <w:pStyle w:val="TableParagraph"/>
              <w:spacing w:before="2"/>
              <w:rPr>
                <w:b/>
                <w:sz w:val="19"/>
              </w:rPr>
            </w:pPr>
          </w:p>
          <w:p w:rsidR="00990BE1" w:rsidRDefault="00331CD0">
            <w:pPr>
              <w:pStyle w:val="TableParagraph"/>
              <w:spacing w:line="254" w:lineRule="auto"/>
              <w:ind w:left="80" w:right="511"/>
              <w:rPr>
                <w:rFonts w:ascii="Arial Narrow"/>
                <w:sz w:val="20"/>
              </w:rPr>
            </w:pPr>
            <w:r>
              <w:rPr>
                <w:rFonts w:ascii="Arial Narrow"/>
                <w:color w:val="231F20"/>
                <w:sz w:val="20"/>
              </w:rPr>
              <w:t>High Beginner to Low Intermediate</w:t>
            </w:r>
          </w:p>
        </w:tc>
      </w:tr>
      <w:tr w:rsidR="00990BE1">
        <w:trPr>
          <w:trHeight w:val="1870"/>
        </w:trPr>
        <w:tc>
          <w:tcPr>
            <w:tcW w:w="810" w:type="dxa"/>
            <w:vMerge/>
            <w:tcBorders>
              <w:top w:val="nil"/>
            </w:tcBorders>
            <w:shd w:val="clear" w:color="auto" w:fill="40AD49"/>
            <w:textDirection w:val="btLr"/>
          </w:tcPr>
          <w:p w:rsidR="00990BE1" w:rsidRDefault="00990BE1">
            <w:pPr>
              <w:rPr>
                <w:sz w:val="2"/>
                <w:szCs w:val="2"/>
              </w:rPr>
            </w:pPr>
          </w:p>
        </w:tc>
        <w:tc>
          <w:tcPr>
            <w:tcW w:w="1890" w:type="dxa"/>
            <w:shd w:val="clear" w:color="auto" w:fill="A4CE99"/>
          </w:tcPr>
          <w:p w:rsidR="00990BE1" w:rsidRDefault="00990BE1">
            <w:pPr>
              <w:pStyle w:val="TableParagraph"/>
              <w:rPr>
                <w:b/>
                <w:sz w:val="19"/>
              </w:rPr>
            </w:pPr>
          </w:p>
          <w:p w:rsidR="00990BE1" w:rsidRDefault="00331CD0">
            <w:pPr>
              <w:pStyle w:val="TableParagraph"/>
              <w:ind w:left="80"/>
              <w:rPr>
                <w:rFonts w:ascii="Arial Narrow"/>
                <w:b/>
                <w:sz w:val="20"/>
              </w:rPr>
            </w:pPr>
            <w:r>
              <w:rPr>
                <w:rFonts w:ascii="Arial Narrow"/>
                <w:b/>
                <w:color w:val="231F20"/>
                <w:sz w:val="20"/>
              </w:rPr>
              <w:t>Travel: Treasure Map</w:t>
            </w:r>
          </w:p>
          <w:p w:rsidR="00990BE1" w:rsidRDefault="00331CD0">
            <w:pPr>
              <w:pStyle w:val="TableParagraph"/>
              <w:spacing w:before="15"/>
              <w:ind w:left="80"/>
              <w:rPr>
                <w:rFonts w:ascii="Arial Narrow"/>
                <w:i/>
                <w:sz w:val="20"/>
              </w:rPr>
            </w:pPr>
            <w:r>
              <w:rPr>
                <w:rFonts w:ascii="Arial Narrow"/>
                <w:i/>
                <w:color w:val="231F20"/>
                <w:sz w:val="20"/>
              </w:rPr>
              <w:t>Page 23</w:t>
            </w:r>
          </w:p>
        </w:tc>
        <w:tc>
          <w:tcPr>
            <w:tcW w:w="2070" w:type="dxa"/>
            <w:shd w:val="clear" w:color="auto" w:fill="A4CE99"/>
          </w:tcPr>
          <w:p w:rsidR="00990BE1" w:rsidRDefault="00990BE1">
            <w:pPr>
              <w:pStyle w:val="TableParagraph"/>
              <w:spacing w:before="2"/>
              <w:rPr>
                <w:b/>
                <w:sz w:val="19"/>
              </w:rPr>
            </w:pPr>
          </w:p>
          <w:p w:rsidR="00990BE1" w:rsidRDefault="00331CD0">
            <w:pPr>
              <w:pStyle w:val="TableParagraph"/>
              <w:numPr>
                <w:ilvl w:val="0"/>
                <w:numId w:val="157"/>
              </w:numPr>
              <w:tabs>
                <w:tab w:val="left" w:pos="260"/>
              </w:tabs>
              <w:spacing w:line="254" w:lineRule="auto"/>
              <w:ind w:right="220"/>
              <w:rPr>
                <w:rFonts w:ascii="Arial Narrow" w:hAnsi="Arial Narrow"/>
                <w:sz w:val="20"/>
              </w:rPr>
            </w:pPr>
            <w:r>
              <w:rPr>
                <w:rFonts w:ascii="Arial Narrow" w:hAnsi="Arial Narrow"/>
                <w:color w:val="231F20"/>
                <w:sz w:val="20"/>
              </w:rPr>
              <w:t>Information</w:t>
            </w:r>
            <w:r>
              <w:rPr>
                <w:rFonts w:ascii="Arial Narrow" w:hAnsi="Arial Narrow"/>
                <w:color w:val="231F20"/>
                <w:spacing w:val="-14"/>
                <w:sz w:val="20"/>
              </w:rPr>
              <w:t xml:space="preserve"> </w:t>
            </w:r>
            <w:r>
              <w:rPr>
                <w:rFonts w:ascii="Arial Narrow" w:hAnsi="Arial Narrow"/>
                <w:color w:val="231F20"/>
                <w:sz w:val="20"/>
              </w:rPr>
              <w:t>questions and</w:t>
            </w:r>
            <w:r>
              <w:rPr>
                <w:rFonts w:ascii="Arial Narrow" w:hAnsi="Arial Narrow"/>
                <w:color w:val="231F20"/>
                <w:spacing w:val="-2"/>
                <w:sz w:val="20"/>
              </w:rPr>
              <w:t xml:space="preserve"> </w:t>
            </w:r>
            <w:r>
              <w:rPr>
                <w:rFonts w:ascii="Arial Narrow" w:hAnsi="Arial Narrow"/>
                <w:color w:val="231F20"/>
                <w:sz w:val="20"/>
              </w:rPr>
              <w:t>answers</w:t>
            </w:r>
          </w:p>
          <w:p w:rsidR="00990BE1" w:rsidRDefault="00331CD0">
            <w:pPr>
              <w:pStyle w:val="TableParagraph"/>
              <w:numPr>
                <w:ilvl w:val="0"/>
                <w:numId w:val="157"/>
              </w:numPr>
              <w:tabs>
                <w:tab w:val="left" w:pos="260"/>
              </w:tabs>
              <w:spacing w:line="254" w:lineRule="auto"/>
              <w:ind w:right="702"/>
              <w:rPr>
                <w:rFonts w:ascii="Arial Narrow" w:hAnsi="Arial Narrow"/>
                <w:sz w:val="20"/>
              </w:rPr>
            </w:pPr>
            <w:r>
              <w:rPr>
                <w:rFonts w:ascii="Arial Narrow" w:hAnsi="Arial Narrow"/>
                <w:color w:val="231F20"/>
                <w:sz w:val="20"/>
              </w:rPr>
              <w:t xml:space="preserve">Prepositions </w:t>
            </w:r>
            <w:r>
              <w:rPr>
                <w:rFonts w:ascii="Arial Narrow" w:hAnsi="Arial Narrow"/>
                <w:color w:val="231F20"/>
                <w:spacing w:val="-9"/>
                <w:sz w:val="20"/>
              </w:rPr>
              <w:t xml:space="preserve">of </w:t>
            </w:r>
            <w:r>
              <w:rPr>
                <w:rFonts w:ascii="Arial Narrow" w:hAnsi="Arial Narrow"/>
                <w:color w:val="231F20"/>
                <w:sz w:val="20"/>
              </w:rPr>
              <w:t>location</w:t>
            </w:r>
          </w:p>
          <w:p w:rsidR="00990BE1" w:rsidRDefault="00331CD0">
            <w:pPr>
              <w:pStyle w:val="TableParagraph"/>
              <w:numPr>
                <w:ilvl w:val="0"/>
                <w:numId w:val="157"/>
              </w:numPr>
              <w:tabs>
                <w:tab w:val="left" w:pos="260"/>
              </w:tabs>
              <w:rPr>
                <w:rFonts w:ascii="Arial Narrow" w:hAnsi="Arial Narrow"/>
                <w:i/>
                <w:sz w:val="20"/>
              </w:rPr>
            </w:pPr>
            <w:r>
              <w:rPr>
                <w:rFonts w:ascii="Arial Narrow" w:hAnsi="Arial Narrow"/>
                <w:color w:val="231F20"/>
                <w:sz w:val="20"/>
              </w:rPr>
              <w:t>Simple present:</w:t>
            </w:r>
            <w:r>
              <w:rPr>
                <w:rFonts w:ascii="Arial Narrow" w:hAnsi="Arial Narrow"/>
                <w:color w:val="231F20"/>
                <w:spacing w:val="-3"/>
                <w:sz w:val="20"/>
              </w:rPr>
              <w:t xml:space="preserve"> </w:t>
            </w:r>
            <w:r>
              <w:rPr>
                <w:rFonts w:ascii="Arial Narrow" w:hAnsi="Arial Narrow"/>
                <w:i/>
                <w:color w:val="231F20"/>
                <w:sz w:val="20"/>
              </w:rPr>
              <w:t>be</w:t>
            </w:r>
          </w:p>
          <w:p w:rsidR="00990BE1" w:rsidRDefault="00331CD0">
            <w:pPr>
              <w:pStyle w:val="TableParagraph"/>
              <w:numPr>
                <w:ilvl w:val="0"/>
                <w:numId w:val="157"/>
              </w:numPr>
              <w:tabs>
                <w:tab w:val="left" w:pos="260"/>
              </w:tabs>
              <w:spacing w:before="14"/>
              <w:rPr>
                <w:rFonts w:ascii="Arial Narrow" w:hAnsi="Arial Narrow"/>
                <w:sz w:val="20"/>
              </w:rPr>
            </w:pPr>
            <w:r>
              <w:rPr>
                <w:rFonts w:ascii="Arial Narrow" w:hAnsi="Arial Narrow"/>
                <w:color w:val="231F20"/>
                <w:sz w:val="20"/>
              </w:rPr>
              <w:t>Imperatives</w:t>
            </w:r>
          </w:p>
        </w:tc>
        <w:tc>
          <w:tcPr>
            <w:tcW w:w="1890" w:type="dxa"/>
            <w:shd w:val="clear" w:color="auto" w:fill="A4CE99"/>
          </w:tcPr>
          <w:p w:rsidR="00990BE1" w:rsidRDefault="00990BE1">
            <w:pPr>
              <w:pStyle w:val="TableParagraph"/>
              <w:spacing w:before="2"/>
              <w:rPr>
                <w:b/>
                <w:sz w:val="19"/>
              </w:rPr>
            </w:pPr>
          </w:p>
          <w:p w:rsidR="00990BE1" w:rsidRDefault="00331CD0">
            <w:pPr>
              <w:pStyle w:val="TableParagraph"/>
              <w:numPr>
                <w:ilvl w:val="0"/>
                <w:numId w:val="156"/>
              </w:numPr>
              <w:tabs>
                <w:tab w:val="left" w:pos="260"/>
              </w:tabs>
              <w:rPr>
                <w:rFonts w:ascii="Arial Narrow" w:hAnsi="Arial Narrow"/>
                <w:sz w:val="20"/>
              </w:rPr>
            </w:pPr>
            <w:r>
              <w:rPr>
                <w:rFonts w:ascii="Arial Narrow" w:hAnsi="Arial Narrow"/>
                <w:color w:val="231F20"/>
                <w:sz w:val="20"/>
              </w:rPr>
              <w:t>Maps</w:t>
            </w:r>
          </w:p>
          <w:p w:rsidR="00990BE1" w:rsidRDefault="00331CD0">
            <w:pPr>
              <w:pStyle w:val="TableParagraph"/>
              <w:numPr>
                <w:ilvl w:val="0"/>
                <w:numId w:val="156"/>
              </w:numPr>
              <w:tabs>
                <w:tab w:val="left" w:pos="260"/>
              </w:tabs>
              <w:spacing w:before="14"/>
              <w:rPr>
                <w:rFonts w:ascii="Arial Narrow" w:hAnsi="Arial Narrow"/>
                <w:sz w:val="20"/>
              </w:rPr>
            </w:pPr>
            <w:r>
              <w:rPr>
                <w:rFonts w:ascii="Arial Narrow" w:hAnsi="Arial Narrow"/>
                <w:color w:val="231F20"/>
                <w:sz w:val="20"/>
              </w:rPr>
              <w:t>Map</w:t>
            </w:r>
            <w:r>
              <w:rPr>
                <w:rFonts w:ascii="Arial Narrow" w:hAnsi="Arial Narrow"/>
                <w:color w:val="231F20"/>
                <w:spacing w:val="-2"/>
                <w:sz w:val="20"/>
              </w:rPr>
              <w:t xml:space="preserve"> </w:t>
            </w:r>
            <w:r>
              <w:rPr>
                <w:rFonts w:ascii="Arial Narrow" w:hAnsi="Arial Narrow"/>
                <w:color w:val="231F20"/>
                <w:sz w:val="20"/>
              </w:rPr>
              <w:t>directions</w:t>
            </w:r>
          </w:p>
          <w:p w:rsidR="00990BE1" w:rsidRDefault="00331CD0">
            <w:pPr>
              <w:pStyle w:val="TableParagraph"/>
              <w:numPr>
                <w:ilvl w:val="0"/>
                <w:numId w:val="156"/>
              </w:numPr>
              <w:tabs>
                <w:tab w:val="left" w:pos="260"/>
              </w:tabs>
              <w:spacing w:before="14"/>
              <w:rPr>
                <w:rFonts w:ascii="Arial Narrow" w:hAnsi="Arial Narrow"/>
                <w:sz w:val="20"/>
              </w:rPr>
            </w:pPr>
            <w:r>
              <w:rPr>
                <w:rFonts w:ascii="Arial Narrow" w:hAnsi="Arial Narrow"/>
                <w:color w:val="231F20"/>
                <w:sz w:val="20"/>
              </w:rPr>
              <w:t>Places</w:t>
            </w:r>
          </w:p>
          <w:p w:rsidR="00990BE1" w:rsidRDefault="00331CD0">
            <w:pPr>
              <w:pStyle w:val="TableParagraph"/>
              <w:numPr>
                <w:ilvl w:val="0"/>
                <w:numId w:val="156"/>
              </w:numPr>
              <w:tabs>
                <w:tab w:val="left" w:pos="260"/>
              </w:tabs>
              <w:spacing w:before="13"/>
              <w:rPr>
                <w:rFonts w:ascii="Arial Narrow" w:hAnsi="Arial Narrow"/>
                <w:sz w:val="20"/>
              </w:rPr>
            </w:pPr>
            <w:r>
              <w:rPr>
                <w:rFonts w:ascii="Arial Narrow" w:hAnsi="Arial Narrow"/>
                <w:color w:val="231F20"/>
                <w:sz w:val="20"/>
              </w:rPr>
              <w:t>Ordinal</w:t>
            </w:r>
            <w:r>
              <w:rPr>
                <w:rFonts w:ascii="Arial Narrow" w:hAnsi="Arial Narrow"/>
                <w:color w:val="231F20"/>
                <w:spacing w:val="-14"/>
                <w:sz w:val="20"/>
              </w:rPr>
              <w:t xml:space="preserve"> </w:t>
            </w:r>
            <w:r>
              <w:rPr>
                <w:rFonts w:ascii="Arial Narrow" w:hAnsi="Arial Narrow"/>
                <w:color w:val="231F20"/>
                <w:sz w:val="20"/>
              </w:rPr>
              <w:t>numbers</w:t>
            </w:r>
          </w:p>
          <w:p w:rsidR="00990BE1" w:rsidRDefault="00331CD0">
            <w:pPr>
              <w:pStyle w:val="TableParagraph"/>
              <w:numPr>
                <w:ilvl w:val="0"/>
                <w:numId w:val="156"/>
              </w:numPr>
              <w:tabs>
                <w:tab w:val="left" w:pos="260"/>
              </w:tabs>
              <w:spacing w:before="14"/>
              <w:rPr>
                <w:rFonts w:ascii="Arial Narrow" w:hAnsi="Arial Narrow"/>
                <w:sz w:val="20"/>
              </w:rPr>
            </w:pPr>
            <w:r>
              <w:rPr>
                <w:rFonts w:ascii="Arial Narrow" w:hAnsi="Arial Narrow"/>
                <w:color w:val="231F20"/>
                <w:sz w:val="20"/>
              </w:rPr>
              <w:t>Transition</w:t>
            </w:r>
            <w:r>
              <w:rPr>
                <w:rFonts w:ascii="Arial Narrow" w:hAnsi="Arial Narrow"/>
                <w:color w:val="231F20"/>
                <w:spacing w:val="-6"/>
                <w:sz w:val="20"/>
              </w:rPr>
              <w:t xml:space="preserve"> </w:t>
            </w:r>
            <w:r>
              <w:rPr>
                <w:rFonts w:ascii="Arial Narrow" w:hAnsi="Arial Narrow"/>
                <w:color w:val="231F20"/>
                <w:sz w:val="20"/>
              </w:rPr>
              <w:t>words</w:t>
            </w:r>
          </w:p>
        </w:tc>
        <w:tc>
          <w:tcPr>
            <w:tcW w:w="1890" w:type="dxa"/>
            <w:shd w:val="clear" w:color="auto" w:fill="A4CE99"/>
          </w:tcPr>
          <w:p w:rsidR="00990BE1" w:rsidRDefault="00990BE1">
            <w:pPr>
              <w:pStyle w:val="TableParagraph"/>
              <w:spacing w:before="2"/>
              <w:rPr>
                <w:b/>
                <w:sz w:val="19"/>
              </w:rPr>
            </w:pPr>
          </w:p>
          <w:p w:rsidR="00990BE1" w:rsidRDefault="00331CD0">
            <w:pPr>
              <w:pStyle w:val="TableParagraph"/>
              <w:numPr>
                <w:ilvl w:val="0"/>
                <w:numId w:val="155"/>
              </w:numPr>
              <w:tabs>
                <w:tab w:val="left" w:pos="260"/>
              </w:tabs>
              <w:rPr>
                <w:rFonts w:ascii="Arial Narrow" w:hAnsi="Arial Narrow"/>
                <w:sz w:val="20"/>
              </w:rPr>
            </w:pPr>
            <w:r>
              <w:rPr>
                <w:rFonts w:ascii="Arial Narrow" w:hAnsi="Arial Narrow"/>
                <w:color w:val="231F20"/>
                <w:sz w:val="20"/>
              </w:rPr>
              <w:t>Clarifying</w:t>
            </w:r>
          </w:p>
          <w:p w:rsidR="00990BE1" w:rsidRDefault="00331CD0">
            <w:pPr>
              <w:pStyle w:val="TableParagraph"/>
              <w:numPr>
                <w:ilvl w:val="0"/>
                <w:numId w:val="155"/>
              </w:numPr>
              <w:tabs>
                <w:tab w:val="left" w:pos="260"/>
              </w:tabs>
              <w:spacing w:before="14"/>
              <w:rPr>
                <w:rFonts w:ascii="Arial Narrow" w:hAnsi="Arial Narrow"/>
                <w:sz w:val="20"/>
              </w:rPr>
            </w:pPr>
            <w:r>
              <w:rPr>
                <w:rFonts w:ascii="Arial Narrow" w:hAnsi="Arial Narrow"/>
                <w:color w:val="231F20"/>
                <w:sz w:val="20"/>
              </w:rPr>
              <w:t>Brainstorming</w:t>
            </w:r>
          </w:p>
          <w:p w:rsidR="00990BE1" w:rsidRDefault="00331CD0">
            <w:pPr>
              <w:pStyle w:val="TableParagraph"/>
              <w:numPr>
                <w:ilvl w:val="0"/>
                <w:numId w:val="155"/>
              </w:numPr>
              <w:tabs>
                <w:tab w:val="left" w:pos="260"/>
              </w:tabs>
              <w:spacing w:before="14"/>
              <w:rPr>
                <w:rFonts w:ascii="Arial Narrow" w:hAnsi="Arial Narrow"/>
                <w:sz w:val="20"/>
              </w:rPr>
            </w:pPr>
            <w:r>
              <w:rPr>
                <w:rFonts w:ascii="Arial Narrow" w:hAnsi="Arial Narrow"/>
                <w:color w:val="231F20"/>
                <w:sz w:val="20"/>
              </w:rPr>
              <w:t>Focused</w:t>
            </w:r>
            <w:r>
              <w:rPr>
                <w:rFonts w:ascii="Arial Narrow" w:hAnsi="Arial Narrow"/>
                <w:color w:val="231F20"/>
                <w:spacing w:val="-2"/>
                <w:sz w:val="20"/>
              </w:rPr>
              <w:t xml:space="preserve"> </w:t>
            </w:r>
            <w:r>
              <w:rPr>
                <w:rFonts w:ascii="Arial Narrow" w:hAnsi="Arial Narrow"/>
                <w:color w:val="231F20"/>
                <w:sz w:val="20"/>
              </w:rPr>
              <w:t>listening</w:t>
            </w:r>
          </w:p>
          <w:p w:rsidR="00990BE1" w:rsidRDefault="00331CD0">
            <w:pPr>
              <w:pStyle w:val="TableParagraph"/>
              <w:numPr>
                <w:ilvl w:val="0"/>
                <w:numId w:val="155"/>
              </w:numPr>
              <w:tabs>
                <w:tab w:val="left" w:pos="260"/>
              </w:tabs>
              <w:spacing w:before="13"/>
              <w:rPr>
                <w:rFonts w:ascii="Arial Narrow" w:hAnsi="Arial Narrow"/>
                <w:sz w:val="20"/>
              </w:rPr>
            </w:pPr>
            <w:r>
              <w:rPr>
                <w:rFonts w:ascii="Arial Narrow" w:hAnsi="Arial Narrow"/>
                <w:color w:val="231F20"/>
                <w:sz w:val="20"/>
              </w:rPr>
              <w:t>Reviewing</w:t>
            </w:r>
          </w:p>
        </w:tc>
        <w:tc>
          <w:tcPr>
            <w:tcW w:w="1890" w:type="dxa"/>
            <w:shd w:val="clear" w:color="auto" w:fill="A4CE99"/>
          </w:tcPr>
          <w:p w:rsidR="00990BE1" w:rsidRDefault="00990BE1">
            <w:pPr>
              <w:pStyle w:val="TableParagraph"/>
              <w:spacing w:before="2"/>
              <w:rPr>
                <w:b/>
                <w:sz w:val="19"/>
              </w:rPr>
            </w:pPr>
          </w:p>
          <w:p w:rsidR="00990BE1" w:rsidRDefault="00331CD0">
            <w:pPr>
              <w:pStyle w:val="TableParagraph"/>
              <w:spacing w:line="254" w:lineRule="auto"/>
              <w:ind w:left="80" w:right="858"/>
              <w:rPr>
                <w:rFonts w:ascii="Arial Narrow"/>
                <w:sz w:val="20"/>
              </w:rPr>
            </w:pPr>
            <w:r>
              <w:rPr>
                <w:rFonts w:ascii="Arial Narrow"/>
                <w:color w:val="231F20"/>
                <w:sz w:val="20"/>
              </w:rPr>
              <w:t>Beginner to Intermediate</w:t>
            </w:r>
          </w:p>
        </w:tc>
      </w:tr>
      <w:tr w:rsidR="00990BE1">
        <w:trPr>
          <w:trHeight w:val="1780"/>
        </w:trPr>
        <w:tc>
          <w:tcPr>
            <w:tcW w:w="810" w:type="dxa"/>
            <w:vMerge/>
            <w:tcBorders>
              <w:top w:val="nil"/>
            </w:tcBorders>
            <w:shd w:val="clear" w:color="auto" w:fill="40AD49"/>
            <w:textDirection w:val="btLr"/>
          </w:tcPr>
          <w:p w:rsidR="00990BE1" w:rsidRDefault="00990BE1">
            <w:pPr>
              <w:rPr>
                <w:sz w:val="2"/>
                <w:szCs w:val="2"/>
              </w:rPr>
            </w:pPr>
          </w:p>
        </w:tc>
        <w:tc>
          <w:tcPr>
            <w:tcW w:w="1890" w:type="dxa"/>
            <w:shd w:val="clear" w:color="auto" w:fill="D0E4C8"/>
          </w:tcPr>
          <w:p w:rsidR="00990BE1" w:rsidRDefault="00990BE1">
            <w:pPr>
              <w:pStyle w:val="TableParagraph"/>
              <w:rPr>
                <w:b/>
                <w:sz w:val="19"/>
              </w:rPr>
            </w:pPr>
          </w:p>
          <w:p w:rsidR="00990BE1" w:rsidRDefault="00331CD0">
            <w:pPr>
              <w:pStyle w:val="TableParagraph"/>
              <w:spacing w:line="254" w:lineRule="auto"/>
              <w:ind w:left="80"/>
              <w:rPr>
                <w:rFonts w:ascii="Arial Narrow"/>
                <w:i/>
                <w:sz w:val="20"/>
              </w:rPr>
            </w:pPr>
            <w:r>
              <w:rPr>
                <w:rFonts w:ascii="Arial Narrow"/>
                <w:b/>
                <w:color w:val="231F20"/>
                <w:sz w:val="20"/>
              </w:rPr>
              <w:t xml:space="preserve">Outer Space: To the Moon and Beyond! </w:t>
            </w:r>
            <w:r>
              <w:rPr>
                <w:rFonts w:ascii="Arial Narrow"/>
                <w:i/>
                <w:color w:val="231F20"/>
                <w:sz w:val="20"/>
              </w:rPr>
              <w:t>Page 28</w:t>
            </w:r>
          </w:p>
        </w:tc>
        <w:tc>
          <w:tcPr>
            <w:tcW w:w="2070" w:type="dxa"/>
            <w:shd w:val="clear" w:color="auto" w:fill="D0E4C8"/>
          </w:tcPr>
          <w:p w:rsidR="00990BE1" w:rsidRDefault="00990BE1">
            <w:pPr>
              <w:pStyle w:val="TableParagraph"/>
              <w:spacing w:before="2"/>
              <w:rPr>
                <w:b/>
                <w:sz w:val="19"/>
              </w:rPr>
            </w:pPr>
          </w:p>
          <w:p w:rsidR="00990BE1" w:rsidRDefault="00331CD0">
            <w:pPr>
              <w:pStyle w:val="TableParagraph"/>
              <w:numPr>
                <w:ilvl w:val="0"/>
                <w:numId w:val="154"/>
              </w:numPr>
              <w:tabs>
                <w:tab w:val="left" w:pos="260"/>
              </w:tabs>
              <w:rPr>
                <w:rFonts w:ascii="Arial Narrow" w:hAnsi="Arial Narrow"/>
                <w:i/>
                <w:sz w:val="20"/>
              </w:rPr>
            </w:pPr>
            <w:r>
              <w:rPr>
                <w:rFonts w:ascii="Arial Narrow" w:hAnsi="Arial Narrow"/>
                <w:color w:val="231F20"/>
                <w:sz w:val="20"/>
              </w:rPr>
              <w:t>Simple present:</w:t>
            </w:r>
            <w:r>
              <w:rPr>
                <w:rFonts w:ascii="Arial Narrow" w:hAnsi="Arial Narrow"/>
                <w:color w:val="231F20"/>
                <w:spacing w:val="-3"/>
                <w:sz w:val="20"/>
              </w:rPr>
              <w:t xml:space="preserve"> </w:t>
            </w:r>
            <w:r>
              <w:rPr>
                <w:rFonts w:ascii="Arial Narrow" w:hAnsi="Arial Narrow"/>
                <w:i/>
                <w:color w:val="231F20"/>
                <w:sz w:val="20"/>
              </w:rPr>
              <w:t>be</w:t>
            </w:r>
          </w:p>
          <w:p w:rsidR="00990BE1" w:rsidRDefault="00331CD0">
            <w:pPr>
              <w:pStyle w:val="TableParagraph"/>
              <w:numPr>
                <w:ilvl w:val="0"/>
                <w:numId w:val="154"/>
              </w:numPr>
              <w:tabs>
                <w:tab w:val="left" w:pos="260"/>
              </w:tabs>
              <w:spacing w:before="14" w:line="254" w:lineRule="auto"/>
              <w:ind w:right="82"/>
              <w:rPr>
                <w:rFonts w:ascii="Arial Narrow" w:hAnsi="Arial Narrow"/>
                <w:sz w:val="20"/>
              </w:rPr>
            </w:pPr>
            <w:r>
              <w:rPr>
                <w:rFonts w:ascii="Arial Narrow" w:hAnsi="Arial Narrow"/>
                <w:color w:val="231F20"/>
                <w:sz w:val="20"/>
              </w:rPr>
              <w:t>Past tense (regular and irregular)</w:t>
            </w:r>
          </w:p>
          <w:p w:rsidR="00990BE1" w:rsidRDefault="00331CD0">
            <w:pPr>
              <w:pStyle w:val="TableParagraph"/>
              <w:numPr>
                <w:ilvl w:val="0"/>
                <w:numId w:val="154"/>
              </w:numPr>
              <w:tabs>
                <w:tab w:val="left" w:pos="260"/>
              </w:tabs>
              <w:spacing w:line="254" w:lineRule="auto"/>
              <w:ind w:right="165"/>
              <w:rPr>
                <w:rFonts w:ascii="Arial Narrow" w:hAnsi="Arial Narrow"/>
                <w:sz w:val="20"/>
              </w:rPr>
            </w:pPr>
            <w:r>
              <w:rPr>
                <w:rFonts w:ascii="Arial Narrow" w:hAnsi="Arial Narrow"/>
                <w:color w:val="231F20"/>
                <w:sz w:val="20"/>
              </w:rPr>
              <w:t>Identifying singular vs. plural</w:t>
            </w:r>
            <w:r>
              <w:rPr>
                <w:rFonts w:ascii="Arial Narrow" w:hAnsi="Arial Narrow"/>
                <w:color w:val="231F20"/>
                <w:spacing w:val="-2"/>
                <w:sz w:val="20"/>
              </w:rPr>
              <w:t xml:space="preserve"> </w:t>
            </w:r>
            <w:r>
              <w:rPr>
                <w:rFonts w:ascii="Arial Narrow" w:hAnsi="Arial Narrow"/>
                <w:color w:val="231F20"/>
                <w:sz w:val="20"/>
              </w:rPr>
              <w:t>nouns</w:t>
            </w:r>
          </w:p>
        </w:tc>
        <w:tc>
          <w:tcPr>
            <w:tcW w:w="1890" w:type="dxa"/>
            <w:shd w:val="clear" w:color="auto" w:fill="D0E4C8"/>
          </w:tcPr>
          <w:p w:rsidR="00990BE1" w:rsidRDefault="00990BE1">
            <w:pPr>
              <w:pStyle w:val="TableParagraph"/>
              <w:spacing w:before="2"/>
              <w:rPr>
                <w:b/>
                <w:sz w:val="19"/>
              </w:rPr>
            </w:pPr>
          </w:p>
          <w:p w:rsidR="00990BE1" w:rsidRDefault="00331CD0">
            <w:pPr>
              <w:pStyle w:val="TableParagraph"/>
              <w:numPr>
                <w:ilvl w:val="0"/>
                <w:numId w:val="153"/>
              </w:numPr>
              <w:tabs>
                <w:tab w:val="left" w:pos="260"/>
              </w:tabs>
              <w:rPr>
                <w:rFonts w:ascii="Arial Narrow" w:hAnsi="Arial Narrow"/>
                <w:sz w:val="20"/>
              </w:rPr>
            </w:pPr>
            <w:r>
              <w:rPr>
                <w:rFonts w:ascii="Arial Narrow" w:hAnsi="Arial Narrow"/>
                <w:color w:val="231F20"/>
                <w:sz w:val="20"/>
              </w:rPr>
              <w:t>Astronomy</w:t>
            </w:r>
          </w:p>
          <w:p w:rsidR="00990BE1" w:rsidRDefault="00331CD0">
            <w:pPr>
              <w:pStyle w:val="TableParagraph"/>
              <w:numPr>
                <w:ilvl w:val="0"/>
                <w:numId w:val="153"/>
              </w:numPr>
              <w:tabs>
                <w:tab w:val="left" w:pos="260"/>
              </w:tabs>
              <w:spacing w:before="14"/>
              <w:rPr>
                <w:rFonts w:ascii="Arial Narrow" w:hAnsi="Arial Narrow"/>
                <w:sz w:val="20"/>
              </w:rPr>
            </w:pPr>
            <w:r>
              <w:rPr>
                <w:rFonts w:ascii="Arial Narrow" w:hAnsi="Arial Narrow"/>
                <w:color w:val="231F20"/>
                <w:sz w:val="20"/>
              </w:rPr>
              <w:t>Classroom</w:t>
            </w:r>
            <w:r>
              <w:rPr>
                <w:rFonts w:ascii="Arial Narrow" w:hAnsi="Arial Narrow"/>
                <w:color w:val="231F20"/>
                <w:spacing w:val="-1"/>
                <w:sz w:val="20"/>
              </w:rPr>
              <w:t xml:space="preserve"> </w:t>
            </w:r>
            <w:r>
              <w:rPr>
                <w:rFonts w:ascii="Arial Narrow" w:hAnsi="Arial Narrow"/>
                <w:color w:val="231F20"/>
                <w:sz w:val="20"/>
              </w:rPr>
              <w:t>items</w:t>
            </w:r>
          </w:p>
        </w:tc>
        <w:tc>
          <w:tcPr>
            <w:tcW w:w="1890" w:type="dxa"/>
            <w:shd w:val="clear" w:color="auto" w:fill="D0E4C8"/>
          </w:tcPr>
          <w:p w:rsidR="00990BE1" w:rsidRDefault="00990BE1">
            <w:pPr>
              <w:pStyle w:val="TableParagraph"/>
              <w:spacing w:before="2"/>
              <w:rPr>
                <w:b/>
                <w:sz w:val="19"/>
              </w:rPr>
            </w:pPr>
          </w:p>
          <w:p w:rsidR="00990BE1" w:rsidRDefault="00331CD0">
            <w:pPr>
              <w:pStyle w:val="TableParagraph"/>
              <w:numPr>
                <w:ilvl w:val="0"/>
                <w:numId w:val="152"/>
              </w:numPr>
              <w:tabs>
                <w:tab w:val="left" w:pos="260"/>
              </w:tabs>
              <w:rPr>
                <w:rFonts w:ascii="Arial Narrow" w:hAnsi="Arial Narrow"/>
                <w:sz w:val="20"/>
              </w:rPr>
            </w:pPr>
            <w:r>
              <w:rPr>
                <w:rFonts w:ascii="Arial Narrow" w:hAnsi="Arial Narrow"/>
                <w:color w:val="231F20"/>
                <w:sz w:val="20"/>
              </w:rPr>
              <w:t>Brainstorming</w:t>
            </w:r>
          </w:p>
          <w:p w:rsidR="00990BE1" w:rsidRDefault="00331CD0">
            <w:pPr>
              <w:pStyle w:val="TableParagraph"/>
              <w:numPr>
                <w:ilvl w:val="0"/>
                <w:numId w:val="152"/>
              </w:numPr>
              <w:tabs>
                <w:tab w:val="left" w:pos="260"/>
              </w:tabs>
              <w:spacing w:before="14"/>
              <w:rPr>
                <w:rFonts w:ascii="Arial Narrow" w:hAnsi="Arial Narrow"/>
                <w:sz w:val="20"/>
              </w:rPr>
            </w:pPr>
            <w:r>
              <w:rPr>
                <w:rFonts w:ascii="Arial Narrow" w:hAnsi="Arial Narrow"/>
                <w:color w:val="231F20"/>
                <w:sz w:val="20"/>
              </w:rPr>
              <w:t>Note taking</w:t>
            </w:r>
          </w:p>
          <w:p w:rsidR="00990BE1" w:rsidRDefault="00331CD0">
            <w:pPr>
              <w:pStyle w:val="TableParagraph"/>
              <w:numPr>
                <w:ilvl w:val="0"/>
                <w:numId w:val="152"/>
              </w:numPr>
              <w:tabs>
                <w:tab w:val="left" w:pos="260"/>
              </w:tabs>
              <w:spacing w:before="14"/>
              <w:rPr>
                <w:rFonts w:ascii="Arial Narrow" w:hAnsi="Arial Narrow"/>
                <w:sz w:val="20"/>
              </w:rPr>
            </w:pPr>
            <w:r>
              <w:rPr>
                <w:rFonts w:ascii="Arial Narrow" w:hAnsi="Arial Narrow"/>
                <w:color w:val="231F20"/>
                <w:sz w:val="20"/>
              </w:rPr>
              <w:t>Predicting</w:t>
            </w:r>
          </w:p>
          <w:p w:rsidR="00990BE1" w:rsidRDefault="00331CD0">
            <w:pPr>
              <w:pStyle w:val="TableParagraph"/>
              <w:numPr>
                <w:ilvl w:val="0"/>
                <w:numId w:val="152"/>
              </w:numPr>
              <w:tabs>
                <w:tab w:val="left" w:pos="260"/>
              </w:tabs>
              <w:spacing w:before="13"/>
              <w:rPr>
                <w:rFonts w:ascii="Arial Narrow" w:hAnsi="Arial Narrow"/>
                <w:sz w:val="20"/>
              </w:rPr>
            </w:pPr>
            <w:r>
              <w:rPr>
                <w:rFonts w:ascii="Arial Narrow" w:hAnsi="Arial Narrow"/>
                <w:color w:val="231F20"/>
                <w:sz w:val="20"/>
              </w:rPr>
              <w:t>Reviewing</w:t>
            </w:r>
          </w:p>
        </w:tc>
        <w:tc>
          <w:tcPr>
            <w:tcW w:w="1890" w:type="dxa"/>
            <w:shd w:val="clear" w:color="auto" w:fill="D0E4C8"/>
          </w:tcPr>
          <w:p w:rsidR="00990BE1" w:rsidRDefault="00990BE1">
            <w:pPr>
              <w:pStyle w:val="TableParagraph"/>
              <w:spacing w:before="2"/>
              <w:rPr>
                <w:b/>
                <w:sz w:val="19"/>
              </w:rPr>
            </w:pPr>
          </w:p>
          <w:p w:rsidR="00990BE1" w:rsidRDefault="00331CD0">
            <w:pPr>
              <w:pStyle w:val="TableParagraph"/>
              <w:spacing w:line="254" w:lineRule="auto"/>
              <w:ind w:left="80" w:right="858"/>
              <w:rPr>
                <w:rFonts w:ascii="Arial Narrow"/>
                <w:sz w:val="20"/>
              </w:rPr>
            </w:pPr>
            <w:r>
              <w:rPr>
                <w:rFonts w:ascii="Arial Narrow"/>
                <w:color w:val="231F20"/>
                <w:sz w:val="20"/>
              </w:rPr>
              <w:t>Beginner to Intermediate</w:t>
            </w:r>
          </w:p>
        </w:tc>
      </w:tr>
      <w:tr w:rsidR="00990BE1">
        <w:trPr>
          <w:trHeight w:val="1780"/>
        </w:trPr>
        <w:tc>
          <w:tcPr>
            <w:tcW w:w="810" w:type="dxa"/>
            <w:vMerge/>
            <w:tcBorders>
              <w:top w:val="nil"/>
            </w:tcBorders>
            <w:shd w:val="clear" w:color="auto" w:fill="40AD49"/>
            <w:textDirection w:val="btLr"/>
          </w:tcPr>
          <w:p w:rsidR="00990BE1" w:rsidRDefault="00990BE1">
            <w:pPr>
              <w:rPr>
                <w:sz w:val="2"/>
                <w:szCs w:val="2"/>
              </w:rPr>
            </w:pPr>
          </w:p>
        </w:tc>
        <w:tc>
          <w:tcPr>
            <w:tcW w:w="1890" w:type="dxa"/>
            <w:shd w:val="clear" w:color="auto" w:fill="A4CE99"/>
          </w:tcPr>
          <w:p w:rsidR="00990BE1" w:rsidRDefault="00990BE1">
            <w:pPr>
              <w:pStyle w:val="TableParagraph"/>
              <w:rPr>
                <w:b/>
                <w:sz w:val="19"/>
              </w:rPr>
            </w:pPr>
          </w:p>
          <w:p w:rsidR="00990BE1" w:rsidRDefault="00331CD0">
            <w:pPr>
              <w:pStyle w:val="TableParagraph"/>
              <w:spacing w:line="252" w:lineRule="auto"/>
              <w:ind w:left="80" w:right="65"/>
              <w:rPr>
                <w:rFonts w:ascii="Arial Narrow" w:hAnsi="Arial Narrow"/>
                <w:b/>
                <w:sz w:val="20"/>
              </w:rPr>
            </w:pPr>
            <w:r>
              <w:rPr>
                <w:rFonts w:ascii="Arial Narrow" w:hAnsi="Arial Narrow"/>
                <w:b/>
                <w:color w:val="231F20"/>
                <w:sz w:val="20"/>
              </w:rPr>
              <w:t>Shapes and Symbols: “I Spy” Inkblot</w:t>
            </w:r>
          </w:p>
          <w:p w:rsidR="00990BE1" w:rsidRDefault="00331CD0">
            <w:pPr>
              <w:pStyle w:val="TableParagraph"/>
              <w:spacing w:before="4"/>
              <w:ind w:left="80"/>
              <w:rPr>
                <w:rFonts w:ascii="Arial Narrow"/>
                <w:i/>
                <w:sz w:val="20"/>
              </w:rPr>
            </w:pPr>
            <w:r>
              <w:rPr>
                <w:rFonts w:ascii="Arial Narrow"/>
                <w:i/>
                <w:color w:val="231F20"/>
                <w:sz w:val="20"/>
              </w:rPr>
              <w:t>Page 35</w:t>
            </w:r>
          </w:p>
        </w:tc>
        <w:tc>
          <w:tcPr>
            <w:tcW w:w="2070" w:type="dxa"/>
            <w:shd w:val="clear" w:color="auto" w:fill="A4CE99"/>
          </w:tcPr>
          <w:p w:rsidR="00990BE1" w:rsidRDefault="00990BE1">
            <w:pPr>
              <w:pStyle w:val="TableParagraph"/>
              <w:spacing w:before="2"/>
              <w:rPr>
                <w:b/>
                <w:sz w:val="19"/>
              </w:rPr>
            </w:pPr>
          </w:p>
          <w:p w:rsidR="00990BE1" w:rsidRDefault="00331CD0">
            <w:pPr>
              <w:pStyle w:val="TableParagraph"/>
              <w:numPr>
                <w:ilvl w:val="0"/>
                <w:numId w:val="151"/>
              </w:numPr>
              <w:tabs>
                <w:tab w:val="left" w:pos="260"/>
              </w:tabs>
              <w:rPr>
                <w:rFonts w:ascii="Arial Narrow" w:hAnsi="Arial Narrow"/>
                <w:sz w:val="20"/>
              </w:rPr>
            </w:pPr>
            <w:r>
              <w:rPr>
                <w:rFonts w:ascii="Arial Narrow" w:hAnsi="Arial Narrow"/>
                <w:color w:val="231F20"/>
                <w:sz w:val="20"/>
              </w:rPr>
              <w:t>Information</w:t>
            </w:r>
            <w:r>
              <w:rPr>
                <w:rFonts w:ascii="Arial Narrow" w:hAnsi="Arial Narrow"/>
                <w:color w:val="231F20"/>
                <w:spacing w:val="-4"/>
                <w:sz w:val="20"/>
              </w:rPr>
              <w:t xml:space="preserve"> </w:t>
            </w:r>
            <w:r>
              <w:rPr>
                <w:rFonts w:ascii="Arial Narrow" w:hAnsi="Arial Narrow"/>
                <w:color w:val="231F20"/>
                <w:sz w:val="20"/>
              </w:rPr>
              <w:t>questions</w:t>
            </w:r>
          </w:p>
        </w:tc>
        <w:tc>
          <w:tcPr>
            <w:tcW w:w="1890" w:type="dxa"/>
            <w:shd w:val="clear" w:color="auto" w:fill="A4CE99"/>
          </w:tcPr>
          <w:p w:rsidR="00990BE1" w:rsidRDefault="00990BE1">
            <w:pPr>
              <w:pStyle w:val="TableParagraph"/>
              <w:spacing w:before="2"/>
              <w:rPr>
                <w:b/>
                <w:sz w:val="19"/>
              </w:rPr>
            </w:pPr>
          </w:p>
          <w:p w:rsidR="00990BE1" w:rsidRDefault="00331CD0">
            <w:pPr>
              <w:pStyle w:val="TableParagraph"/>
              <w:numPr>
                <w:ilvl w:val="0"/>
                <w:numId w:val="150"/>
              </w:numPr>
              <w:tabs>
                <w:tab w:val="left" w:pos="260"/>
              </w:tabs>
              <w:rPr>
                <w:rFonts w:ascii="Arial Narrow" w:hAnsi="Arial Narrow"/>
                <w:sz w:val="20"/>
              </w:rPr>
            </w:pPr>
            <w:r>
              <w:rPr>
                <w:rFonts w:ascii="Arial Narrow" w:hAnsi="Arial Narrow"/>
                <w:color w:val="231F20"/>
                <w:sz w:val="20"/>
              </w:rPr>
              <w:t>Classroom</w:t>
            </w:r>
            <w:r>
              <w:rPr>
                <w:rFonts w:ascii="Arial Narrow" w:hAnsi="Arial Narrow"/>
                <w:color w:val="231F20"/>
                <w:spacing w:val="-1"/>
                <w:sz w:val="20"/>
              </w:rPr>
              <w:t xml:space="preserve"> </w:t>
            </w:r>
            <w:r>
              <w:rPr>
                <w:rFonts w:ascii="Arial Narrow" w:hAnsi="Arial Narrow"/>
                <w:color w:val="231F20"/>
                <w:sz w:val="20"/>
              </w:rPr>
              <w:t>items</w:t>
            </w:r>
          </w:p>
        </w:tc>
        <w:tc>
          <w:tcPr>
            <w:tcW w:w="1890" w:type="dxa"/>
            <w:shd w:val="clear" w:color="auto" w:fill="A4CE99"/>
          </w:tcPr>
          <w:p w:rsidR="00990BE1" w:rsidRDefault="00990BE1">
            <w:pPr>
              <w:pStyle w:val="TableParagraph"/>
              <w:spacing w:before="2"/>
              <w:rPr>
                <w:b/>
                <w:sz w:val="19"/>
              </w:rPr>
            </w:pPr>
          </w:p>
          <w:p w:rsidR="00990BE1" w:rsidRDefault="00331CD0">
            <w:pPr>
              <w:pStyle w:val="TableParagraph"/>
              <w:numPr>
                <w:ilvl w:val="0"/>
                <w:numId w:val="149"/>
              </w:numPr>
              <w:tabs>
                <w:tab w:val="left" w:pos="260"/>
              </w:tabs>
              <w:rPr>
                <w:rFonts w:ascii="Arial Narrow" w:hAnsi="Arial Narrow"/>
                <w:sz w:val="20"/>
              </w:rPr>
            </w:pPr>
            <w:r>
              <w:rPr>
                <w:rFonts w:ascii="Arial Narrow" w:hAnsi="Arial Narrow"/>
                <w:color w:val="231F20"/>
                <w:sz w:val="20"/>
              </w:rPr>
              <w:t>Predicting</w:t>
            </w:r>
          </w:p>
          <w:p w:rsidR="00990BE1" w:rsidRDefault="00331CD0">
            <w:pPr>
              <w:pStyle w:val="TableParagraph"/>
              <w:numPr>
                <w:ilvl w:val="0"/>
                <w:numId w:val="149"/>
              </w:numPr>
              <w:tabs>
                <w:tab w:val="left" w:pos="260"/>
              </w:tabs>
              <w:spacing w:before="14"/>
              <w:rPr>
                <w:rFonts w:ascii="Arial Narrow" w:hAnsi="Arial Narrow"/>
                <w:sz w:val="20"/>
              </w:rPr>
            </w:pPr>
            <w:r>
              <w:rPr>
                <w:rFonts w:ascii="Arial Narrow" w:hAnsi="Arial Narrow"/>
                <w:color w:val="231F20"/>
                <w:sz w:val="20"/>
              </w:rPr>
              <w:t>Reviewing</w:t>
            </w:r>
          </w:p>
          <w:p w:rsidR="00990BE1" w:rsidRDefault="00331CD0">
            <w:pPr>
              <w:pStyle w:val="TableParagraph"/>
              <w:numPr>
                <w:ilvl w:val="0"/>
                <w:numId w:val="149"/>
              </w:numPr>
              <w:tabs>
                <w:tab w:val="left" w:pos="260"/>
              </w:tabs>
              <w:spacing w:before="14"/>
              <w:rPr>
                <w:rFonts w:ascii="Arial Narrow" w:hAnsi="Arial Narrow"/>
                <w:sz w:val="20"/>
              </w:rPr>
            </w:pPr>
            <w:r>
              <w:rPr>
                <w:rFonts w:ascii="Arial Narrow" w:hAnsi="Arial Narrow"/>
                <w:color w:val="231F20"/>
                <w:sz w:val="20"/>
              </w:rPr>
              <w:t>Negotiating</w:t>
            </w:r>
          </w:p>
          <w:p w:rsidR="00990BE1" w:rsidRDefault="00331CD0">
            <w:pPr>
              <w:pStyle w:val="TableParagraph"/>
              <w:numPr>
                <w:ilvl w:val="0"/>
                <w:numId w:val="149"/>
              </w:numPr>
              <w:tabs>
                <w:tab w:val="left" w:pos="260"/>
              </w:tabs>
              <w:spacing w:before="13"/>
              <w:rPr>
                <w:rFonts w:ascii="Arial Narrow" w:hAnsi="Arial Narrow"/>
                <w:sz w:val="20"/>
              </w:rPr>
            </w:pPr>
            <w:r>
              <w:rPr>
                <w:rFonts w:ascii="Arial Narrow" w:hAnsi="Arial Narrow"/>
                <w:color w:val="231F20"/>
                <w:sz w:val="20"/>
              </w:rPr>
              <w:t>Evaluating</w:t>
            </w:r>
          </w:p>
        </w:tc>
        <w:tc>
          <w:tcPr>
            <w:tcW w:w="1890" w:type="dxa"/>
            <w:shd w:val="clear" w:color="auto" w:fill="A4CE99"/>
          </w:tcPr>
          <w:p w:rsidR="00990BE1" w:rsidRDefault="00990BE1">
            <w:pPr>
              <w:pStyle w:val="TableParagraph"/>
              <w:spacing w:before="2"/>
              <w:rPr>
                <w:b/>
                <w:sz w:val="19"/>
              </w:rPr>
            </w:pPr>
          </w:p>
          <w:p w:rsidR="00990BE1" w:rsidRDefault="00331CD0">
            <w:pPr>
              <w:pStyle w:val="TableParagraph"/>
              <w:ind w:left="80"/>
              <w:rPr>
                <w:rFonts w:ascii="Arial Narrow"/>
                <w:sz w:val="20"/>
              </w:rPr>
            </w:pPr>
            <w:r>
              <w:rPr>
                <w:rFonts w:ascii="Arial Narrow"/>
                <w:color w:val="231F20"/>
                <w:sz w:val="20"/>
              </w:rPr>
              <w:t>Beginner</w:t>
            </w:r>
          </w:p>
        </w:tc>
      </w:tr>
      <w:tr w:rsidR="00990BE1">
        <w:trPr>
          <w:trHeight w:val="1960"/>
        </w:trPr>
        <w:tc>
          <w:tcPr>
            <w:tcW w:w="810" w:type="dxa"/>
            <w:vMerge/>
            <w:tcBorders>
              <w:top w:val="nil"/>
            </w:tcBorders>
            <w:shd w:val="clear" w:color="auto" w:fill="40AD49"/>
            <w:textDirection w:val="btLr"/>
          </w:tcPr>
          <w:p w:rsidR="00990BE1" w:rsidRDefault="00990BE1">
            <w:pPr>
              <w:rPr>
                <w:sz w:val="2"/>
                <w:szCs w:val="2"/>
              </w:rPr>
            </w:pPr>
          </w:p>
        </w:tc>
        <w:tc>
          <w:tcPr>
            <w:tcW w:w="1890" w:type="dxa"/>
            <w:shd w:val="clear" w:color="auto" w:fill="D0E4C8"/>
          </w:tcPr>
          <w:p w:rsidR="00990BE1" w:rsidRDefault="00990BE1">
            <w:pPr>
              <w:pStyle w:val="TableParagraph"/>
              <w:rPr>
                <w:b/>
                <w:sz w:val="19"/>
              </w:rPr>
            </w:pPr>
          </w:p>
          <w:p w:rsidR="00990BE1" w:rsidRDefault="00331CD0">
            <w:pPr>
              <w:pStyle w:val="TableParagraph"/>
              <w:spacing w:line="252" w:lineRule="auto"/>
              <w:ind w:left="80" w:right="257"/>
              <w:rPr>
                <w:rFonts w:ascii="Arial Narrow"/>
                <w:b/>
                <w:sz w:val="20"/>
              </w:rPr>
            </w:pPr>
            <w:r>
              <w:rPr>
                <w:rFonts w:ascii="Arial Narrow"/>
                <w:b/>
                <w:color w:val="231F20"/>
                <w:sz w:val="20"/>
              </w:rPr>
              <w:t>Dreams: Living in a Dream World</w:t>
            </w:r>
          </w:p>
          <w:p w:rsidR="00990BE1" w:rsidRDefault="00331CD0">
            <w:pPr>
              <w:pStyle w:val="TableParagraph"/>
              <w:spacing w:before="4"/>
              <w:ind w:left="80"/>
              <w:rPr>
                <w:rFonts w:ascii="Arial Narrow"/>
                <w:i/>
                <w:sz w:val="20"/>
              </w:rPr>
            </w:pPr>
            <w:r>
              <w:rPr>
                <w:rFonts w:ascii="Arial Narrow"/>
                <w:i/>
                <w:color w:val="231F20"/>
                <w:sz w:val="20"/>
              </w:rPr>
              <w:t>Page 37</w:t>
            </w:r>
          </w:p>
        </w:tc>
        <w:tc>
          <w:tcPr>
            <w:tcW w:w="2070" w:type="dxa"/>
            <w:shd w:val="clear" w:color="auto" w:fill="D0E4C8"/>
          </w:tcPr>
          <w:p w:rsidR="00990BE1" w:rsidRDefault="00990BE1">
            <w:pPr>
              <w:pStyle w:val="TableParagraph"/>
              <w:spacing w:before="2"/>
              <w:rPr>
                <w:b/>
                <w:sz w:val="19"/>
              </w:rPr>
            </w:pPr>
          </w:p>
          <w:p w:rsidR="00990BE1" w:rsidRDefault="00331CD0">
            <w:pPr>
              <w:pStyle w:val="TableParagraph"/>
              <w:numPr>
                <w:ilvl w:val="0"/>
                <w:numId w:val="148"/>
              </w:numPr>
              <w:tabs>
                <w:tab w:val="left" w:pos="260"/>
              </w:tabs>
              <w:spacing w:line="254" w:lineRule="auto"/>
              <w:ind w:right="292"/>
              <w:rPr>
                <w:rFonts w:ascii="Arial Narrow" w:hAnsi="Arial Narrow"/>
                <w:sz w:val="20"/>
              </w:rPr>
            </w:pPr>
            <w:r>
              <w:rPr>
                <w:rFonts w:ascii="Arial Narrow" w:hAnsi="Arial Narrow"/>
                <w:color w:val="231F20"/>
                <w:sz w:val="20"/>
              </w:rPr>
              <w:t xml:space="preserve">Present (regular </w:t>
            </w:r>
            <w:r>
              <w:rPr>
                <w:rFonts w:ascii="Arial Narrow" w:hAnsi="Arial Narrow"/>
                <w:color w:val="231F20"/>
                <w:spacing w:val="-6"/>
                <w:sz w:val="20"/>
              </w:rPr>
              <w:t xml:space="preserve">and </w:t>
            </w:r>
            <w:r>
              <w:rPr>
                <w:rFonts w:ascii="Arial Narrow" w:hAnsi="Arial Narrow"/>
                <w:color w:val="231F20"/>
                <w:sz w:val="20"/>
              </w:rPr>
              <w:t>irregular</w:t>
            </w:r>
            <w:r>
              <w:rPr>
                <w:rFonts w:ascii="Arial Narrow" w:hAnsi="Arial Narrow"/>
                <w:color w:val="231F20"/>
                <w:spacing w:val="-3"/>
                <w:sz w:val="20"/>
              </w:rPr>
              <w:t xml:space="preserve"> </w:t>
            </w:r>
            <w:r>
              <w:rPr>
                <w:rFonts w:ascii="Arial Narrow" w:hAnsi="Arial Narrow"/>
                <w:color w:val="231F20"/>
                <w:sz w:val="20"/>
              </w:rPr>
              <w:t>verbs)</w:t>
            </w:r>
          </w:p>
          <w:p w:rsidR="00990BE1" w:rsidRDefault="00331CD0">
            <w:pPr>
              <w:pStyle w:val="TableParagraph"/>
              <w:numPr>
                <w:ilvl w:val="0"/>
                <w:numId w:val="148"/>
              </w:numPr>
              <w:tabs>
                <w:tab w:val="left" w:pos="260"/>
              </w:tabs>
              <w:spacing w:line="254" w:lineRule="auto"/>
              <w:ind w:right="702"/>
              <w:rPr>
                <w:rFonts w:ascii="Arial Narrow" w:hAnsi="Arial Narrow"/>
                <w:sz w:val="20"/>
              </w:rPr>
            </w:pPr>
            <w:r>
              <w:rPr>
                <w:rFonts w:ascii="Arial Narrow" w:hAnsi="Arial Narrow"/>
                <w:color w:val="231F20"/>
                <w:sz w:val="20"/>
              </w:rPr>
              <w:t xml:space="preserve">Prepositions </w:t>
            </w:r>
            <w:r>
              <w:rPr>
                <w:rFonts w:ascii="Arial Narrow" w:hAnsi="Arial Narrow"/>
                <w:color w:val="231F20"/>
                <w:spacing w:val="-9"/>
                <w:sz w:val="20"/>
              </w:rPr>
              <w:t xml:space="preserve">of </w:t>
            </w:r>
            <w:r>
              <w:rPr>
                <w:rFonts w:ascii="Arial Narrow" w:hAnsi="Arial Narrow"/>
                <w:color w:val="231F20"/>
                <w:sz w:val="20"/>
              </w:rPr>
              <w:t>location</w:t>
            </w:r>
          </w:p>
        </w:tc>
        <w:tc>
          <w:tcPr>
            <w:tcW w:w="1890" w:type="dxa"/>
            <w:shd w:val="clear" w:color="auto" w:fill="D0E4C8"/>
          </w:tcPr>
          <w:p w:rsidR="00990BE1" w:rsidRDefault="00990BE1">
            <w:pPr>
              <w:pStyle w:val="TableParagraph"/>
              <w:spacing w:before="2"/>
              <w:rPr>
                <w:b/>
                <w:sz w:val="19"/>
              </w:rPr>
            </w:pPr>
          </w:p>
          <w:p w:rsidR="00990BE1" w:rsidRDefault="00331CD0">
            <w:pPr>
              <w:pStyle w:val="TableParagraph"/>
              <w:numPr>
                <w:ilvl w:val="0"/>
                <w:numId w:val="147"/>
              </w:numPr>
              <w:tabs>
                <w:tab w:val="left" w:pos="260"/>
              </w:tabs>
              <w:rPr>
                <w:rFonts w:ascii="Arial Narrow" w:hAnsi="Arial Narrow"/>
                <w:sz w:val="20"/>
              </w:rPr>
            </w:pPr>
            <w:r>
              <w:rPr>
                <w:rFonts w:ascii="Arial Narrow" w:hAnsi="Arial Narrow"/>
                <w:color w:val="231F20"/>
                <w:sz w:val="20"/>
              </w:rPr>
              <w:t>Classroom</w:t>
            </w:r>
            <w:r>
              <w:rPr>
                <w:rFonts w:ascii="Arial Narrow" w:hAnsi="Arial Narrow"/>
                <w:color w:val="231F20"/>
                <w:spacing w:val="-1"/>
                <w:sz w:val="20"/>
              </w:rPr>
              <w:t xml:space="preserve"> </w:t>
            </w:r>
            <w:r>
              <w:rPr>
                <w:rFonts w:ascii="Arial Narrow" w:hAnsi="Arial Narrow"/>
                <w:color w:val="231F20"/>
                <w:sz w:val="20"/>
              </w:rPr>
              <w:t>items</w:t>
            </w:r>
          </w:p>
        </w:tc>
        <w:tc>
          <w:tcPr>
            <w:tcW w:w="1890" w:type="dxa"/>
            <w:shd w:val="clear" w:color="auto" w:fill="D0E4C8"/>
          </w:tcPr>
          <w:p w:rsidR="00990BE1" w:rsidRDefault="00990BE1">
            <w:pPr>
              <w:pStyle w:val="TableParagraph"/>
              <w:spacing w:before="2"/>
              <w:rPr>
                <w:b/>
                <w:sz w:val="19"/>
              </w:rPr>
            </w:pPr>
          </w:p>
          <w:p w:rsidR="00990BE1" w:rsidRDefault="00331CD0">
            <w:pPr>
              <w:pStyle w:val="TableParagraph"/>
              <w:numPr>
                <w:ilvl w:val="0"/>
                <w:numId w:val="146"/>
              </w:numPr>
              <w:tabs>
                <w:tab w:val="left" w:pos="260"/>
              </w:tabs>
              <w:rPr>
                <w:rFonts w:ascii="Arial Narrow" w:hAnsi="Arial Narrow"/>
                <w:sz w:val="20"/>
              </w:rPr>
            </w:pPr>
            <w:r>
              <w:rPr>
                <w:rFonts w:ascii="Arial Narrow" w:hAnsi="Arial Narrow"/>
                <w:color w:val="231F20"/>
                <w:sz w:val="20"/>
              </w:rPr>
              <w:t>Describing</w:t>
            </w:r>
          </w:p>
          <w:p w:rsidR="00990BE1" w:rsidRDefault="00331CD0">
            <w:pPr>
              <w:pStyle w:val="TableParagraph"/>
              <w:numPr>
                <w:ilvl w:val="0"/>
                <w:numId w:val="146"/>
              </w:numPr>
              <w:tabs>
                <w:tab w:val="left" w:pos="260"/>
              </w:tabs>
              <w:spacing w:before="14"/>
              <w:rPr>
                <w:rFonts w:ascii="Arial Narrow" w:hAnsi="Arial Narrow"/>
                <w:sz w:val="20"/>
              </w:rPr>
            </w:pPr>
            <w:r>
              <w:rPr>
                <w:rFonts w:ascii="Arial Narrow" w:hAnsi="Arial Narrow"/>
                <w:color w:val="231F20"/>
                <w:sz w:val="20"/>
              </w:rPr>
              <w:t>Evaluating</w:t>
            </w:r>
          </w:p>
          <w:p w:rsidR="00990BE1" w:rsidRDefault="00331CD0">
            <w:pPr>
              <w:pStyle w:val="TableParagraph"/>
              <w:numPr>
                <w:ilvl w:val="0"/>
                <w:numId w:val="146"/>
              </w:numPr>
              <w:tabs>
                <w:tab w:val="left" w:pos="260"/>
              </w:tabs>
              <w:spacing w:before="14"/>
              <w:rPr>
                <w:rFonts w:ascii="Arial Narrow" w:hAnsi="Arial Narrow"/>
                <w:sz w:val="20"/>
              </w:rPr>
            </w:pPr>
            <w:r>
              <w:rPr>
                <w:rFonts w:ascii="Arial Narrow" w:hAnsi="Arial Narrow"/>
                <w:color w:val="231F20"/>
                <w:sz w:val="20"/>
              </w:rPr>
              <w:t>Predicting</w:t>
            </w:r>
          </w:p>
          <w:p w:rsidR="00990BE1" w:rsidRDefault="00331CD0">
            <w:pPr>
              <w:pStyle w:val="TableParagraph"/>
              <w:numPr>
                <w:ilvl w:val="0"/>
                <w:numId w:val="146"/>
              </w:numPr>
              <w:tabs>
                <w:tab w:val="left" w:pos="260"/>
              </w:tabs>
              <w:spacing w:before="13"/>
              <w:rPr>
                <w:rFonts w:ascii="Arial Narrow" w:hAnsi="Arial Narrow"/>
                <w:sz w:val="20"/>
              </w:rPr>
            </w:pPr>
            <w:r>
              <w:rPr>
                <w:rFonts w:ascii="Arial Narrow" w:hAnsi="Arial Narrow"/>
                <w:color w:val="231F20"/>
                <w:sz w:val="20"/>
              </w:rPr>
              <w:t>Clarifying</w:t>
            </w:r>
          </w:p>
          <w:p w:rsidR="00990BE1" w:rsidRDefault="00331CD0">
            <w:pPr>
              <w:pStyle w:val="TableParagraph"/>
              <w:numPr>
                <w:ilvl w:val="0"/>
                <w:numId w:val="146"/>
              </w:numPr>
              <w:tabs>
                <w:tab w:val="left" w:pos="260"/>
              </w:tabs>
              <w:spacing w:before="14"/>
              <w:rPr>
                <w:rFonts w:ascii="Arial Narrow" w:hAnsi="Arial Narrow"/>
                <w:sz w:val="20"/>
              </w:rPr>
            </w:pPr>
            <w:r>
              <w:rPr>
                <w:rFonts w:ascii="Arial Narrow" w:hAnsi="Arial Narrow"/>
                <w:color w:val="231F20"/>
                <w:sz w:val="20"/>
              </w:rPr>
              <w:t>Focused</w:t>
            </w:r>
            <w:r>
              <w:rPr>
                <w:rFonts w:ascii="Arial Narrow" w:hAnsi="Arial Narrow"/>
                <w:color w:val="231F20"/>
                <w:spacing w:val="-2"/>
                <w:sz w:val="20"/>
              </w:rPr>
              <w:t xml:space="preserve"> </w:t>
            </w:r>
            <w:r>
              <w:rPr>
                <w:rFonts w:ascii="Arial Narrow" w:hAnsi="Arial Narrow"/>
                <w:color w:val="231F20"/>
                <w:sz w:val="20"/>
              </w:rPr>
              <w:t>listening</w:t>
            </w:r>
          </w:p>
        </w:tc>
        <w:tc>
          <w:tcPr>
            <w:tcW w:w="1890" w:type="dxa"/>
            <w:shd w:val="clear" w:color="auto" w:fill="D0E4C8"/>
          </w:tcPr>
          <w:p w:rsidR="00990BE1" w:rsidRDefault="00990BE1">
            <w:pPr>
              <w:pStyle w:val="TableParagraph"/>
              <w:spacing w:before="2"/>
              <w:rPr>
                <w:b/>
                <w:sz w:val="19"/>
              </w:rPr>
            </w:pPr>
          </w:p>
          <w:p w:rsidR="00990BE1" w:rsidRDefault="00331CD0">
            <w:pPr>
              <w:pStyle w:val="TableParagraph"/>
              <w:spacing w:line="254" w:lineRule="auto"/>
              <w:ind w:left="80" w:right="329"/>
              <w:rPr>
                <w:rFonts w:ascii="Arial Narrow"/>
                <w:sz w:val="20"/>
              </w:rPr>
            </w:pPr>
            <w:r>
              <w:rPr>
                <w:rFonts w:ascii="Arial Narrow"/>
                <w:color w:val="231F20"/>
                <w:sz w:val="20"/>
              </w:rPr>
              <w:t>Low Intermediate to Intermediate</w:t>
            </w:r>
          </w:p>
        </w:tc>
      </w:tr>
    </w:tbl>
    <w:p w:rsidR="00990BE1" w:rsidRDefault="00990BE1">
      <w:pPr>
        <w:spacing w:line="254" w:lineRule="auto"/>
        <w:rPr>
          <w:rFonts w:ascii="Arial Narrow"/>
          <w:sz w:val="20"/>
        </w:rPr>
        <w:sectPr w:rsidR="00990BE1">
          <w:headerReference w:type="default" r:id="rId15"/>
          <w:footerReference w:type="even" r:id="rId16"/>
          <w:footerReference w:type="default" r:id="rId17"/>
          <w:pgSz w:w="12240" w:h="15840"/>
          <w:pgMar w:top="1160" w:right="0" w:bottom="880" w:left="0" w:header="0" w:footer="684" w:gutter="0"/>
          <w:pgNumType w:start="3"/>
          <w:cols w:space="720"/>
        </w:sect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spacing w:before="8"/>
        <w:rPr>
          <w:b/>
          <w:sz w:val="28"/>
        </w:rPr>
      </w:pPr>
    </w:p>
    <w:tbl>
      <w:tblPr>
        <w:tblW w:w="0" w:type="auto"/>
        <w:tblInd w:w="72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810"/>
        <w:gridCol w:w="1890"/>
        <w:gridCol w:w="2070"/>
        <w:gridCol w:w="1890"/>
        <w:gridCol w:w="1890"/>
        <w:gridCol w:w="1890"/>
      </w:tblGrid>
      <w:tr w:rsidR="00990BE1">
        <w:trPr>
          <w:trHeight w:val="610"/>
        </w:trPr>
        <w:tc>
          <w:tcPr>
            <w:tcW w:w="810" w:type="dxa"/>
            <w:shd w:val="clear" w:color="auto" w:fill="9B5BA4"/>
          </w:tcPr>
          <w:p w:rsidR="00990BE1" w:rsidRDefault="00331CD0">
            <w:pPr>
              <w:pStyle w:val="TableParagraph"/>
              <w:spacing w:before="191"/>
              <w:ind w:left="140"/>
              <w:rPr>
                <w:rFonts w:ascii="Arial Narrow"/>
                <w:b/>
                <w:sz w:val="20"/>
              </w:rPr>
            </w:pPr>
            <w:r>
              <w:rPr>
                <w:rFonts w:ascii="Arial Narrow"/>
                <w:b/>
                <w:color w:val="FFFFFF"/>
                <w:sz w:val="20"/>
              </w:rPr>
              <w:t>Theme</w:t>
            </w:r>
          </w:p>
        </w:tc>
        <w:tc>
          <w:tcPr>
            <w:tcW w:w="1890" w:type="dxa"/>
            <w:shd w:val="clear" w:color="auto" w:fill="9B5BA4"/>
          </w:tcPr>
          <w:p w:rsidR="00990BE1" w:rsidRDefault="00331CD0">
            <w:pPr>
              <w:pStyle w:val="TableParagraph"/>
              <w:spacing w:before="71" w:line="252" w:lineRule="auto"/>
              <w:ind w:left="416" w:right="376" w:firstLine="72"/>
              <w:rPr>
                <w:rFonts w:ascii="Arial Narrow"/>
                <w:b/>
                <w:sz w:val="20"/>
              </w:rPr>
            </w:pPr>
            <w:r>
              <w:rPr>
                <w:rFonts w:ascii="Arial Narrow"/>
                <w:b/>
                <w:color w:val="FFFFFF"/>
                <w:sz w:val="20"/>
              </w:rPr>
              <w:t>Lesson and Page Number</w:t>
            </w:r>
          </w:p>
        </w:tc>
        <w:tc>
          <w:tcPr>
            <w:tcW w:w="2070" w:type="dxa"/>
            <w:shd w:val="clear" w:color="auto" w:fill="9B5BA4"/>
          </w:tcPr>
          <w:p w:rsidR="00990BE1" w:rsidRDefault="00331CD0">
            <w:pPr>
              <w:pStyle w:val="TableParagraph"/>
              <w:spacing w:before="191"/>
              <w:ind w:left="670"/>
              <w:rPr>
                <w:rFonts w:ascii="Arial Narrow"/>
                <w:b/>
                <w:sz w:val="20"/>
              </w:rPr>
            </w:pPr>
            <w:r>
              <w:rPr>
                <w:rFonts w:ascii="Arial Narrow"/>
                <w:b/>
                <w:color w:val="FFFFFF"/>
                <w:sz w:val="20"/>
              </w:rPr>
              <w:t>Grammar</w:t>
            </w:r>
          </w:p>
        </w:tc>
        <w:tc>
          <w:tcPr>
            <w:tcW w:w="1890" w:type="dxa"/>
            <w:shd w:val="clear" w:color="auto" w:fill="9B5BA4"/>
          </w:tcPr>
          <w:p w:rsidR="00990BE1" w:rsidRDefault="00331CD0">
            <w:pPr>
              <w:pStyle w:val="TableParagraph"/>
              <w:spacing w:before="191"/>
              <w:ind w:left="508"/>
              <w:rPr>
                <w:rFonts w:ascii="Arial Narrow"/>
                <w:b/>
                <w:sz w:val="20"/>
              </w:rPr>
            </w:pPr>
            <w:r>
              <w:rPr>
                <w:rFonts w:ascii="Arial Narrow"/>
                <w:b/>
                <w:color w:val="FFFFFF"/>
                <w:sz w:val="20"/>
              </w:rPr>
              <w:t>Vocabulary</w:t>
            </w:r>
          </w:p>
        </w:tc>
        <w:tc>
          <w:tcPr>
            <w:tcW w:w="1890" w:type="dxa"/>
            <w:shd w:val="clear" w:color="auto" w:fill="9B5BA4"/>
          </w:tcPr>
          <w:p w:rsidR="00990BE1" w:rsidRDefault="00331CD0">
            <w:pPr>
              <w:pStyle w:val="TableParagraph"/>
              <w:spacing w:before="191"/>
              <w:ind w:left="320"/>
              <w:rPr>
                <w:rFonts w:ascii="Arial Narrow"/>
                <w:b/>
                <w:sz w:val="20"/>
              </w:rPr>
            </w:pPr>
            <w:r>
              <w:rPr>
                <w:rFonts w:ascii="Arial Narrow"/>
                <w:b/>
                <w:color w:val="FFFFFF"/>
                <w:sz w:val="20"/>
              </w:rPr>
              <w:t>Academic Skills</w:t>
            </w:r>
          </w:p>
        </w:tc>
        <w:tc>
          <w:tcPr>
            <w:tcW w:w="1890" w:type="dxa"/>
            <w:shd w:val="clear" w:color="auto" w:fill="9B5BA4"/>
          </w:tcPr>
          <w:p w:rsidR="00990BE1" w:rsidRDefault="00331CD0">
            <w:pPr>
              <w:pStyle w:val="TableParagraph"/>
              <w:spacing w:before="191"/>
              <w:ind w:left="270"/>
              <w:rPr>
                <w:rFonts w:ascii="Arial Narrow"/>
                <w:b/>
                <w:sz w:val="20"/>
              </w:rPr>
            </w:pPr>
            <w:r>
              <w:rPr>
                <w:rFonts w:ascii="Arial Narrow"/>
                <w:b/>
                <w:color w:val="FFFFFF"/>
                <w:sz w:val="20"/>
              </w:rPr>
              <w:t>Proficiency Level</w:t>
            </w:r>
          </w:p>
        </w:tc>
      </w:tr>
      <w:tr w:rsidR="00990BE1">
        <w:trPr>
          <w:trHeight w:val="2410"/>
        </w:trPr>
        <w:tc>
          <w:tcPr>
            <w:tcW w:w="810" w:type="dxa"/>
            <w:vMerge w:val="restart"/>
            <w:shd w:val="clear" w:color="auto" w:fill="9B5BA4"/>
            <w:textDirection w:val="btLr"/>
          </w:tcPr>
          <w:p w:rsidR="00990BE1" w:rsidRDefault="00331CD0">
            <w:pPr>
              <w:pStyle w:val="TableParagraph"/>
              <w:spacing w:before="64"/>
              <w:ind w:left="3807" w:right="3807"/>
              <w:jc w:val="center"/>
              <w:rPr>
                <w:rFonts w:ascii="Arial Narrow"/>
                <w:b/>
                <w:sz w:val="60"/>
              </w:rPr>
            </w:pPr>
            <w:r>
              <w:rPr>
                <w:rFonts w:ascii="Arial Narrow"/>
                <w:b/>
                <w:color w:val="FFFFFF"/>
                <w:sz w:val="60"/>
              </w:rPr>
              <w:t>COLLAGE</w:t>
            </w:r>
          </w:p>
        </w:tc>
        <w:tc>
          <w:tcPr>
            <w:tcW w:w="1890" w:type="dxa"/>
            <w:shd w:val="clear" w:color="auto" w:fill="C4A3CD"/>
          </w:tcPr>
          <w:p w:rsidR="00990BE1" w:rsidRDefault="00990BE1">
            <w:pPr>
              <w:pStyle w:val="TableParagraph"/>
              <w:rPr>
                <w:b/>
                <w:sz w:val="19"/>
              </w:rPr>
            </w:pPr>
          </w:p>
          <w:p w:rsidR="00990BE1" w:rsidRDefault="00331CD0">
            <w:pPr>
              <w:pStyle w:val="TableParagraph"/>
              <w:spacing w:line="254" w:lineRule="auto"/>
              <w:ind w:left="80" w:right="281"/>
              <w:rPr>
                <w:rFonts w:ascii="Arial Narrow" w:hAnsi="Arial Narrow"/>
                <w:i/>
                <w:sz w:val="20"/>
              </w:rPr>
            </w:pPr>
            <w:r>
              <w:rPr>
                <w:rFonts w:ascii="Arial Narrow" w:hAnsi="Arial Narrow"/>
                <w:b/>
                <w:color w:val="231F20"/>
                <w:sz w:val="20"/>
              </w:rPr>
              <w:t>Neighborhoods: It’s Important to</w:t>
            </w:r>
            <w:r>
              <w:rPr>
                <w:rFonts w:ascii="Arial Narrow" w:hAnsi="Arial Narrow"/>
                <w:b/>
                <w:color w:val="231F20"/>
                <w:spacing w:val="-17"/>
                <w:sz w:val="20"/>
              </w:rPr>
              <w:t xml:space="preserve"> </w:t>
            </w:r>
            <w:r>
              <w:rPr>
                <w:rFonts w:ascii="Arial Narrow" w:hAnsi="Arial Narrow"/>
                <w:b/>
                <w:color w:val="231F20"/>
                <w:sz w:val="20"/>
              </w:rPr>
              <w:t xml:space="preserve">Me </w:t>
            </w:r>
            <w:r>
              <w:rPr>
                <w:rFonts w:ascii="Arial Narrow" w:hAnsi="Arial Narrow"/>
                <w:i/>
                <w:color w:val="231F20"/>
                <w:sz w:val="20"/>
              </w:rPr>
              <w:t>Page</w:t>
            </w:r>
            <w:r>
              <w:rPr>
                <w:rFonts w:ascii="Arial Narrow" w:hAnsi="Arial Narrow"/>
                <w:i/>
                <w:color w:val="231F20"/>
                <w:spacing w:val="-1"/>
                <w:sz w:val="20"/>
              </w:rPr>
              <w:t xml:space="preserve"> </w:t>
            </w:r>
            <w:r>
              <w:rPr>
                <w:rFonts w:ascii="Arial Narrow" w:hAnsi="Arial Narrow"/>
                <w:i/>
                <w:color w:val="231F20"/>
                <w:sz w:val="20"/>
              </w:rPr>
              <w:t>46</w:t>
            </w:r>
          </w:p>
        </w:tc>
        <w:tc>
          <w:tcPr>
            <w:tcW w:w="2070" w:type="dxa"/>
            <w:shd w:val="clear" w:color="auto" w:fill="C4A3CD"/>
          </w:tcPr>
          <w:p w:rsidR="00990BE1" w:rsidRDefault="00990BE1">
            <w:pPr>
              <w:pStyle w:val="TableParagraph"/>
              <w:spacing w:before="2"/>
              <w:rPr>
                <w:b/>
                <w:sz w:val="19"/>
              </w:rPr>
            </w:pPr>
          </w:p>
          <w:p w:rsidR="00990BE1" w:rsidRDefault="00331CD0">
            <w:pPr>
              <w:pStyle w:val="TableParagraph"/>
              <w:numPr>
                <w:ilvl w:val="0"/>
                <w:numId w:val="145"/>
              </w:numPr>
              <w:tabs>
                <w:tab w:val="left" w:pos="260"/>
              </w:tabs>
              <w:rPr>
                <w:rFonts w:ascii="Arial Narrow" w:hAnsi="Arial Narrow"/>
                <w:i/>
                <w:sz w:val="20"/>
              </w:rPr>
            </w:pPr>
            <w:r>
              <w:rPr>
                <w:rFonts w:ascii="Arial Narrow" w:hAnsi="Arial Narrow"/>
                <w:color w:val="231F20"/>
                <w:sz w:val="20"/>
              </w:rPr>
              <w:t>Future tense using</w:t>
            </w:r>
            <w:r>
              <w:rPr>
                <w:rFonts w:ascii="Arial Narrow" w:hAnsi="Arial Narrow"/>
                <w:color w:val="231F20"/>
                <w:spacing w:val="-5"/>
                <w:sz w:val="20"/>
              </w:rPr>
              <w:t xml:space="preserve"> </w:t>
            </w:r>
            <w:r>
              <w:rPr>
                <w:rFonts w:ascii="Arial Narrow" w:hAnsi="Arial Narrow"/>
                <w:i/>
                <w:color w:val="231F20"/>
                <w:sz w:val="20"/>
              </w:rPr>
              <w:t>will</w:t>
            </w:r>
          </w:p>
        </w:tc>
        <w:tc>
          <w:tcPr>
            <w:tcW w:w="1890" w:type="dxa"/>
            <w:shd w:val="clear" w:color="auto" w:fill="C4A3CD"/>
          </w:tcPr>
          <w:p w:rsidR="00990BE1" w:rsidRDefault="00990BE1">
            <w:pPr>
              <w:pStyle w:val="TableParagraph"/>
              <w:spacing w:before="2"/>
              <w:rPr>
                <w:b/>
                <w:sz w:val="19"/>
              </w:rPr>
            </w:pPr>
          </w:p>
          <w:p w:rsidR="00990BE1" w:rsidRDefault="00331CD0">
            <w:pPr>
              <w:pStyle w:val="TableParagraph"/>
              <w:numPr>
                <w:ilvl w:val="0"/>
                <w:numId w:val="144"/>
              </w:numPr>
              <w:tabs>
                <w:tab w:val="left" w:pos="260"/>
              </w:tabs>
              <w:spacing w:line="254" w:lineRule="auto"/>
              <w:ind w:right="458"/>
              <w:rPr>
                <w:rFonts w:ascii="Arial Narrow" w:hAnsi="Arial Narrow"/>
                <w:sz w:val="20"/>
              </w:rPr>
            </w:pPr>
            <w:r>
              <w:rPr>
                <w:rFonts w:ascii="Arial Narrow" w:hAnsi="Arial Narrow"/>
                <w:color w:val="231F20"/>
                <w:sz w:val="20"/>
              </w:rPr>
              <w:t xml:space="preserve">Community </w:t>
            </w:r>
            <w:r>
              <w:rPr>
                <w:rFonts w:ascii="Arial Narrow" w:hAnsi="Arial Narrow"/>
                <w:color w:val="231F20"/>
                <w:spacing w:val="-6"/>
                <w:sz w:val="20"/>
              </w:rPr>
              <w:t xml:space="preserve">and </w:t>
            </w:r>
            <w:r>
              <w:rPr>
                <w:rFonts w:ascii="Arial Narrow" w:hAnsi="Arial Narrow"/>
                <w:color w:val="231F20"/>
                <w:sz w:val="20"/>
              </w:rPr>
              <w:t>world</w:t>
            </w:r>
            <w:r>
              <w:rPr>
                <w:rFonts w:ascii="Arial Narrow" w:hAnsi="Arial Narrow"/>
                <w:color w:val="231F20"/>
                <w:spacing w:val="-1"/>
                <w:sz w:val="20"/>
              </w:rPr>
              <w:t xml:space="preserve"> </w:t>
            </w:r>
            <w:r>
              <w:rPr>
                <w:rFonts w:ascii="Arial Narrow" w:hAnsi="Arial Narrow"/>
                <w:color w:val="231F20"/>
                <w:sz w:val="20"/>
              </w:rPr>
              <w:t>events</w:t>
            </w:r>
          </w:p>
          <w:p w:rsidR="00990BE1" w:rsidRDefault="00331CD0">
            <w:pPr>
              <w:pStyle w:val="TableParagraph"/>
              <w:numPr>
                <w:ilvl w:val="0"/>
                <w:numId w:val="144"/>
              </w:numPr>
              <w:tabs>
                <w:tab w:val="left" w:pos="260"/>
              </w:tabs>
              <w:rPr>
                <w:rFonts w:ascii="Arial Narrow" w:hAnsi="Arial Narrow"/>
                <w:sz w:val="20"/>
              </w:rPr>
            </w:pPr>
            <w:r>
              <w:rPr>
                <w:rFonts w:ascii="Arial Narrow" w:hAnsi="Arial Narrow"/>
                <w:color w:val="231F20"/>
                <w:sz w:val="20"/>
              </w:rPr>
              <w:t>Making</w:t>
            </w:r>
            <w:r>
              <w:rPr>
                <w:rFonts w:ascii="Arial Narrow" w:hAnsi="Arial Narrow"/>
                <w:color w:val="231F20"/>
                <w:spacing w:val="-2"/>
                <w:sz w:val="20"/>
              </w:rPr>
              <w:t xml:space="preserve"> </w:t>
            </w:r>
            <w:r>
              <w:rPr>
                <w:rFonts w:ascii="Arial Narrow" w:hAnsi="Arial Narrow"/>
                <w:color w:val="231F20"/>
                <w:sz w:val="20"/>
              </w:rPr>
              <w:t>goals</w:t>
            </w:r>
          </w:p>
          <w:p w:rsidR="00990BE1" w:rsidRDefault="00331CD0">
            <w:pPr>
              <w:pStyle w:val="TableParagraph"/>
              <w:numPr>
                <w:ilvl w:val="0"/>
                <w:numId w:val="144"/>
              </w:numPr>
              <w:tabs>
                <w:tab w:val="left" w:pos="260"/>
              </w:tabs>
              <w:spacing w:before="14" w:line="254" w:lineRule="auto"/>
              <w:ind w:right="613"/>
              <w:rPr>
                <w:rFonts w:ascii="Arial Narrow" w:hAnsi="Arial Narrow"/>
                <w:sz w:val="20"/>
              </w:rPr>
            </w:pPr>
            <w:r>
              <w:rPr>
                <w:rFonts w:ascii="Arial Narrow" w:hAnsi="Arial Narrow"/>
                <w:color w:val="231F20"/>
                <w:sz w:val="20"/>
              </w:rPr>
              <w:t xml:space="preserve">Making and responding </w:t>
            </w:r>
            <w:r>
              <w:rPr>
                <w:rFonts w:ascii="Arial Narrow" w:hAnsi="Arial Narrow"/>
                <w:color w:val="231F20"/>
                <w:spacing w:val="-9"/>
                <w:sz w:val="20"/>
              </w:rPr>
              <w:t xml:space="preserve">to </w:t>
            </w:r>
            <w:r>
              <w:rPr>
                <w:rFonts w:ascii="Arial Narrow" w:hAnsi="Arial Narrow"/>
                <w:color w:val="231F20"/>
                <w:sz w:val="20"/>
              </w:rPr>
              <w:t>suggestions</w:t>
            </w:r>
          </w:p>
          <w:p w:rsidR="00990BE1" w:rsidRDefault="00331CD0">
            <w:pPr>
              <w:pStyle w:val="TableParagraph"/>
              <w:numPr>
                <w:ilvl w:val="0"/>
                <w:numId w:val="144"/>
              </w:numPr>
              <w:tabs>
                <w:tab w:val="left" w:pos="260"/>
              </w:tabs>
              <w:rPr>
                <w:rFonts w:ascii="Arial Narrow" w:hAnsi="Arial Narrow"/>
                <w:sz w:val="20"/>
              </w:rPr>
            </w:pPr>
            <w:r>
              <w:rPr>
                <w:rFonts w:ascii="Arial Narrow" w:hAnsi="Arial Narrow"/>
                <w:color w:val="231F20"/>
                <w:sz w:val="20"/>
              </w:rPr>
              <w:t>Political</w:t>
            </w:r>
            <w:r>
              <w:rPr>
                <w:rFonts w:ascii="Arial Narrow" w:hAnsi="Arial Narrow"/>
                <w:color w:val="231F20"/>
                <w:spacing w:val="-1"/>
                <w:sz w:val="20"/>
              </w:rPr>
              <w:t xml:space="preserve"> </w:t>
            </w:r>
            <w:r>
              <w:rPr>
                <w:rFonts w:ascii="Arial Narrow" w:hAnsi="Arial Narrow"/>
                <w:color w:val="231F20"/>
                <w:sz w:val="20"/>
              </w:rPr>
              <w:t>issues</w:t>
            </w:r>
          </w:p>
        </w:tc>
        <w:tc>
          <w:tcPr>
            <w:tcW w:w="1890" w:type="dxa"/>
            <w:shd w:val="clear" w:color="auto" w:fill="C4A3CD"/>
          </w:tcPr>
          <w:p w:rsidR="00990BE1" w:rsidRDefault="00990BE1">
            <w:pPr>
              <w:pStyle w:val="TableParagraph"/>
              <w:spacing w:before="2"/>
              <w:rPr>
                <w:b/>
                <w:sz w:val="19"/>
              </w:rPr>
            </w:pPr>
          </w:p>
          <w:p w:rsidR="00990BE1" w:rsidRDefault="00331CD0">
            <w:pPr>
              <w:pStyle w:val="TableParagraph"/>
              <w:numPr>
                <w:ilvl w:val="0"/>
                <w:numId w:val="143"/>
              </w:numPr>
              <w:tabs>
                <w:tab w:val="left" w:pos="260"/>
              </w:tabs>
              <w:rPr>
                <w:rFonts w:ascii="Arial Narrow" w:hAnsi="Arial Narrow"/>
                <w:sz w:val="20"/>
              </w:rPr>
            </w:pPr>
            <w:r>
              <w:rPr>
                <w:rFonts w:ascii="Arial Narrow" w:hAnsi="Arial Narrow"/>
                <w:color w:val="231F20"/>
                <w:sz w:val="20"/>
              </w:rPr>
              <w:t>Brainstorming</w:t>
            </w:r>
          </w:p>
          <w:p w:rsidR="00990BE1" w:rsidRDefault="00331CD0">
            <w:pPr>
              <w:pStyle w:val="TableParagraph"/>
              <w:numPr>
                <w:ilvl w:val="0"/>
                <w:numId w:val="143"/>
              </w:numPr>
              <w:tabs>
                <w:tab w:val="left" w:pos="260"/>
              </w:tabs>
              <w:spacing w:before="14"/>
              <w:rPr>
                <w:rFonts w:ascii="Arial Narrow" w:hAnsi="Arial Narrow"/>
                <w:sz w:val="20"/>
              </w:rPr>
            </w:pPr>
            <w:r>
              <w:rPr>
                <w:rFonts w:ascii="Arial Narrow" w:hAnsi="Arial Narrow"/>
                <w:color w:val="231F20"/>
                <w:sz w:val="20"/>
              </w:rPr>
              <w:t>Predicting</w:t>
            </w:r>
          </w:p>
          <w:p w:rsidR="00990BE1" w:rsidRDefault="00331CD0">
            <w:pPr>
              <w:pStyle w:val="TableParagraph"/>
              <w:numPr>
                <w:ilvl w:val="0"/>
                <w:numId w:val="143"/>
              </w:numPr>
              <w:tabs>
                <w:tab w:val="left" w:pos="260"/>
              </w:tabs>
              <w:spacing w:before="14"/>
              <w:rPr>
                <w:rFonts w:ascii="Arial Narrow" w:hAnsi="Arial Narrow"/>
                <w:sz w:val="20"/>
              </w:rPr>
            </w:pPr>
            <w:r>
              <w:rPr>
                <w:rFonts w:ascii="Arial Narrow" w:hAnsi="Arial Narrow"/>
                <w:color w:val="231F20"/>
                <w:sz w:val="20"/>
              </w:rPr>
              <w:t>Using</w:t>
            </w:r>
            <w:r>
              <w:rPr>
                <w:rFonts w:ascii="Arial Narrow" w:hAnsi="Arial Narrow"/>
                <w:color w:val="231F20"/>
                <w:spacing w:val="-1"/>
                <w:sz w:val="20"/>
              </w:rPr>
              <w:t xml:space="preserve"> </w:t>
            </w:r>
            <w:r>
              <w:rPr>
                <w:rFonts w:ascii="Arial Narrow" w:hAnsi="Arial Narrow"/>
                <w:color w:val="231F20"/>
                <w:sz w:val="20"/>
              </w:rPr>
              <w:t>inference</w:t>
            </w:r>
          </w:p>
          <w:p w:rsidR="00990BE1" w:rsidRDefault="00331CD0">
            <w:pPr>
              <w:pStyle w:val="TableParagraph"/>
              <w:numPr>
                <w:ilvl w:val="0"/>
                <w:numId w:val="143"/>
              </w:numPr>
              <w:tabs>
                <w:tab w:val="left" w:pos="260"/>
              </w:tabs>
              <w:spacing w:before="13"/>
              <w:rPr>
                <w:rFonts w:ascii="Arial Narrow" w:hAnsi="Arial Narrow"/>
                <w:sz w:val="20"/>
              </w:rPr>
            </w:pPr>
            <w:r>
              <w:rPr>
                <w:rFonts w:ascii="Arial Narrow" w:hAnsi="Arial Narrow"/>
                <w:color w:val="231F20"/>
                <w:sz w:val="20"/>
              </w:rPr>
              <w:t>Researching</w:t>
            </w:r>
          </w:p>
          <w:p w:rsidR="00990BE1" w:rsidRDefault="00331CD0">
            <w:pPr>
              <w:pStyle w:val="TableParagraph"/>
              <w:numPr>
                <w:ilvl w:val="0"/>
                <w:numId w:val="143"/>
              </w:numPr>
              <w:tabs>
                <w:tab w:val="left" w:pos="260"/>
              </w:tabs>
              <w:spacing w:before="14" w:line="254" w:lineRule="auto"/>
              <w:ind w:right="413"/>
              <w:rPr>
                <w:rFonts w:ascii="Arial Narrow" w:hAnsi="Arial Narrow"/>
                <w:sz w:val="20"/>
              </w:rPr>
            </w:pPr>
            <w:r>
              <w:rPr>
                <w:rFonts w:ascii="Arial Narrow" w:hAnsi="Arial Narrow"/>
                <w:color w:val="231F20"/>
                <w:sz w:val="20"/>
              </w:rPr>
              <w:t xml:space="preserve">Presenting to </w:t>
            </w:r>
            <w:r>
              <w:rPr>
                <w:rFonts w:ascii="Arial Narrow" w:hAnsi="Arial Narrow"/>
                <w:color w:val="231F20"/>
                <w:spacing w:val="-8"/>
                <w:sz w:val="20"/>
              </w:rPr>
              <w:t xml:space="preserve">an </w:t>
            </w:r>
            <w:r>
              <w:rPr>
                <w:rFonts w:ascii="Arial Narrow" w:hAnsi="Arial Narrow"/>
                <w:color w:val="231F20"/>
                <w:sz w:val="20"/>
              </w:rPr>
              <w:t>audience</w:t>
            </w:r>
          </w:p>
          <w:p w:rsidR="00990BE1" w:rsidRDefault="00331CD0">
            <w:pPr>
              <w:pStyle w:val="TableParagraph"/>
              <w:numPr>
                <w:ilvl w:val="0"/>
                <w:numId w:val="143"/>
              </w:numPr>
              <w:tabs>
                <w:tab w:val="left" w:pos="260"/>
              </w:tabs>
              <w:rPr>
                <w:rFonts w:ascii="Arial Narrow" w:hAnsi="Arial Narrow"/>
                <w:sz w:val="20"/>
              </w:rPr>
            </w:pPr>
            <w:r>
              <w:rPr>
                <w:rFonts w:ascii="Arial Narrow" w:hAnsi="Arial Narrow"/>
                <w:color w:val="231F20"/>
                <w:sz w:val="20"/>
              </w:rPr>
              <w:t>Focused</w:t>
            </w:r>
            <w:r>
              <w:rPr>
                <w:rFonts w:ascii="Arial Narrow" w:hAnsi="Arial Narrow"/>
                <w:color w:val="231F20"/>
                <w:spacing w:val="-2"/>
                <w:sz w:val="20"/>
              </w:rPr>
              <w:t xml:space="preserve"> </w:t>
            </w:r>
            <w:r>
              <w:rPr>
                <w:rFonts w:ascii="Arial Narrow" w:hAnsi="Arial Narrow"/>
                <w:color w:val="231F20"/>
                <w:sz w:val="20"/>
              </w:rPr>
              <w:t>listening</w:t>
            </w:r>
          </w:p>
        </w:tc>
        <w:tc>
          <w:tcPr>
            <w:tcW w:w="1890" w:type="dxa"/>
            <w:shd w:val="clear" w:color="auto" w:fill="C4A3CD"/>
          </w:tcPr>
          <w:p w:rsidR="00990BE1" w:rsidRDefault="00990BE1">
            <w:pPr>
              <w:pStyle w:val="TableParagraph"/>
              <w:spacing w:before="2"/>
              <w:rPr>
                <w:b/>
                <w:sz w:val="19"/>
              </w:rPr>
            </w:pPr>
          </w:p>
          <w:p w:rsidR="00990BE1" w:rsidRDefault="00331CD0">
            <w:pPr>
              <w:pStyle w:val="TableParagraph"/>
              <w:spacing w:line="254" w:lineRule="auto"/>
              <w:ind w:left="80" w:right="675"/>
              <w:rPr>
                <w:rFonts w:ascii="Arial Narrow"/>
                <w:sz w:val="20"/>
              </w:rPr>
            </w:pPr>
            <w:r>
              <w:rPr>
                <w:rFonts w:ascii="Arial Narrow"/>
                <w:color w:val="231F20"/>
                <w:sz w:val="20"/>
              </w:rPr>
              <w:t>Intermediate to Advanced</w:t>
            </w:r>
          </w:p>
        </w:tc>
      </w:tr>
      <w:tr w:rsidR="00990BE1">
        <w:trPr>
          <w:trHeight w:val="1780"/>
        </w:trPr>
        <w:tc>
          <w:tcPr>
            <w:tcW w:w="810" w:type="dxa"/>
            <w:vMerge/>
            <w:tcBorders>
              <w:top w:val="nil"/>
            </w:tcBorders>
            <w:shd w:val="clear" w:color="auto" w:fill="9B5BA4"/>
            <w:textDirection w:val="btLr"/>
          </w:tcPr>
          <w:p w:rsidR="00990BE1" w:rsidRDefault="00990BE1">
            <w:pPr>
              <w:rPr>
                <w:sz w:val="2"/>
                <w:szCs w:val="2"/>
              </w:rPr>
            </w:pPr>
          </w:p>
        </w:tc>
        <w:tc>
          <w:tcPr>
            <w:tcW w:w="1890" w:type="dxa"/>
            <w:shd w:val="clear" w:color="auto" w:fill="DECDE5"/>
          </w:tcPr>
          <w:p w:rsidR="00990BE1" w:rsidRDefault="00990BE1">
            <w:pPr>
              <w:pStyle w:val="TableParagraph"/>
              <w:rPr>
                <w:b/>
                <w:sz w:val="19"/>
              </w:rPr>
            </w:pPr>
          </w:p>
          <w:p w:rsidR="00990BE1" w:rsidRDefault="00331CD0">
            <w:pPr>
              <w:pStyle w:val="TableParagraph"/>
              <w:ind w:left="80"/>
              <w:rPr>
                <w:rFonts w:ascii="Arial Narrow"/>
                <w:b/>
                <w:sz w:val="20"/>
              </w:rPr>
            </w:pPr>
            <w:r>
              <w:rPr>
                <w:rFonts w:ascii="Arial Narrow"/>
                <w:b/>
                <w:color w:val="231F20"/>
                <w:sz w:val="20"/>
              </w:rPr>
              <w:t>Space:</w:t>
            </w:r>
          </w:p>
          <w:p w:rsidR="00990BE1" w:rsidRDefault="00331CD0">
            <w:pPr>
              <w:pStyle w:val="TableParagraph"/>
              <w:spacing w:before="12"/>
              <w:ind w:left="80"/>
              <w:rPr>
                <w:rFonts w:ascii="Arial Narrow"/>
                <w:b/>
                <w:sz w:val="20"/>
              </w:rPr>
            </w:pPr>
            <w:r>
              <w:rPr>
                <w:rFonts w:ascii="Arial Narrow"/>
                <w:b/>
                <w:color w:val="231F20"/>
                <w:sz w:val="20"/>
              </w:rPr>
              <w:t>Reflecting Patterns</w:t>
            </w:r>
          </w:p>
          <w:p w:rsidR="00990BE1" w:rsidRDefault="00331CD0">
            <w:pPr>
              <w:pStyle w:val="TableParagraph"/>
              <w:spacing w:before="15"/>
              <w:ind w:left="80"/>
              <w:rPr>
                <w:rFonts w:ascii="Arial Narrow"/>
                <w:i/>
                <w:sz w:val="20"/>
              </w:rPr>
            </w:pPr>
            <w:r>
              <w:rPr>
                <w:rFonts w:ascii="Arial Narrow"/>
                <w:i/>
                <w:color w:val="231F20"/>
                <w:sz w:val="20"/>
              </w:rPr>
              <w:t>Page 51</w:t>
            </w:r>
          </w:p>
        </w:tc>
        <w:tc>
          <w:tcPr>
            <w:tcW w:w="2070" w:type="dxa"/>
            <w:shd w:val="clear" w:color="auto" w:fill="DECDE5"/>
          </w:tcPr>
          <w:p w:rsidR="00990BE1" w:rsidRDefault="00990BE1">
            <w:pPr>
              <w:pStyle w:val="TableParagraph"/>
              <w:spacing w:before="2"/>
              <w:rPr>
                <w:b/>
                <w:sz w:val="19"/>
              </w:rPr>
            </w:pPr>
          </w:p>
          <w:p w:rsidR="00990BE1" w:rsidRDefault="00331CD0">
            <w:pPr>
              <w:pStyle w:val="TableParagraph"/>
              <w:numPr>
                <w:ilvl w:val="0"/>
                <w:numId w:val="142"/>
              </w:numPr>
              <w:tabs>
                <w:tab w:val="left" w:pos="260"/>
              </w:tabs>
              <w:rPr>
                <w:rFonts w:ascii="Arial Narrow" w:hAnsi="Arial Narrow"/>
                <w:sz w:val="20"/>
              </w:rPr>
            </w:pPr>
            <w:r>
              <w:rPr>
                <w:rFonts w:ascii="Arial Narrow" w:hAnsi="Arial Narrow"/>
                <w:color w:val="231F20"/>
                <w:sz w:val="20"/>
              </w:rPr>
              <w:t>Contrastive</w:t>
            </w:r>
            <w:r>
              <w:rPr>
                <w:rFonts w:ascii="Arial Narrow" w:hAnsi="Arial Narrow"/>
                <w:color w:val="231F20"/>
                <w:spacing w:val="-1"/>
                <w:sz w:val="20"/>
              </w:rPr>
              <w:t xml:space="preserve"> </w:t>
            </w:r>
            <w:r>
              <w:rPr>
                <w:rFonts w:ascii="Arial Narrow" w:hAnsi="Arial Narrow"/>
                <w:color w:val="231F20"/>
                <w:sz w:val="20"/>
              </w:rPr>
              <w:t>nouns</w:t>
            </w:r>
          </w:p>
          <w:p w:rsidR="00990BE1" w:rsidRDefault="00331CD0">
            <w:pPr>
              <w:pStyle w:val="TableParagraph"/>
              <w:numPr>
                <w:ilvl w:val="0"/>
                <w:numId w:val="142"/>
              </w:numPr>
              <w:tabs>
                <w:tab w:val="left" w:pos="260"/>
              </w:tabs>
              <w:spacing w:before="14"/>
              <w:rPr>
                <w:rFonts w:ascii="Arial Narrow" w:hAnsi="Arial Narrow"/>
                <w:sz w:val="20"/>
              </w:rPr>
            </w:pPr>
            <w:r>
              <w:rPr>
                <w:rFonts w:ascii="Arial Narrow" w:hAnsi="Arial Narrow"/>
                <w:color w:val="231F20"/>
                <w:sz w:val="20"/>
              </w:rPr>
              <w:t>Descriptive</w:t>
            </w:r>
            <w:r>
              <w:rPr>
                <w:rFonts w:ascii="Arial Narrow" w:hAnsi="Arial Narrow"/>
                <w:color w:val="231F20"/>
                <w:spacing w:val="-2"/>
                <w:sz w:val="20"/>
              </w:rPr>
              <w:t xml:space="preserve"> </w:t>
            </w:r>
            <w:r>
              <w:rPr>
                <w:rFonts w:ascii="Arial Narrow" w:hAnsi="Arial Narrow"/>
                <w:color w:val="231F20"/>
                <w:sz w:val="20"/>
              </w:rPr>
              <w:t>adjectives</w:t>
            </w:r>
          </w:p>
          <w:p w:rsidR="00990BE1" w:rsidRDefault="00331CD0">
            <w:pPr>
              <w:pStyle w:val="TableParagraph"/>
              <w:numPr>
                <w:ilvl w:val="0"/>
                <w:numId w:val="142"/>
              </w:numPr>
              <w:tabs>
                <w:tab w:val="left" w:pos="260"/>
              </w:tabs>
              <w:spacing w:before="14"/>
              <w:rPr>
                <w:rFonts w:ascii="Arial Narrow" w:hAnsi="Arial Narrow"/>
                <w:sz w:val="20"/>
              </w:rPr>
            </w:pPr>
            <w:r>
              <w:rPr>
                <w:rFonts w:ascii="Arial Narrow" w:hAnsi="Arial Narrow"/>
                <w:color w:val="231F20"/>
                <w:sz w:val="20"/>
              </w:rPr>
              <w:t>Present</w:t>
            </w:r>
            <w:r>
              <w:rPr>
                <w:rFonts w:ascii="Arial Narrow" w:hAnsi="Arial Narrow"/>
                <w:color w:val="231F20"/>
                <w:spacing w:val="-1"/>
                <w:sz w:val="20"/>
              </w:rPr>
              <w:t xml:space="preserve"> </w:t>
            </w:r>
            <w:r>
              <w:rPr>
                <w:rFonts w:ascii="Arial Narrow" w:hAnsi="Arial Narrow"/>
                <w:color w:val="231F20"/>
                <w:sz w:val="20"/>
              </w:rPr>
              <w:t>participles</w:t>
            </w:r>
          </w:p>
          <w:p w:rsidR="00990BE1" w:rsidRDefault="00331CD0">
            <w:pPr>
              <w:pStyle w:val="TableParagraph"/>
              <w:numPr>
                <w:ilvl w:val="0"/>
                <w:numId w:val="142"/>
              </w:numPr>
              <w:tabs>
                <w:tab w:val="left" w:pos="260"/>
              </w:tabs>
              <w:spacing w:before="13"/>
              <w:rPr>
                <w:rFonts w:ascii="Arial Narrow" w:hAnsi="Arial Narrow"/>
                <w:sz w:val="20"/>
              </w:rPr>
            </w:pPr>
            <w:r>
              <w:rPr>
                <w:rFonts w:ascii="Arial Narrow" w:hAnsi="Arial Narrow"/>
                <w:color w:val="231F20"/>
                <w:sz w:val="20"/>
              </w:rPr>
              <w:t>Imperatives</w:t>
            </w:r>
          </w:p>
        </w:tc>
        <w:tc>
          <w:tcPr>
            <w:tcW w:w="1890" w:type="dxa"/>
            <w:shd w:val="clear" w:color="auto" w:fill="DECDE5"/>
          </w:tcPr>
          <w:p w:rsidR="00990BE1" w:rsidRDefault="00990BE1">
            <w:pPr>
              <w:pStyle w:val="TableParagraph"/>
              <w:spacing w:before="2"/>
              <w:rPr>
                <w:b/>
                <w:sz w:val="19"/>
              </w:rPr>
            </w:pPr>
          </w:p>
          <w:p w:rsidR="00990BE1" w:rsidRDefault="00331CD0">
            <w:pPr>
              <w:pStyle w:val="TableParagraph"/>
              <w:numPr>
                <w:ilvl w:val="0"/>
                <w:numId w:val="141"/>
              </w:numPr>
              <w:tabs>
                <w:tab w:val="left" w:pos="260"/>
              </w:tabs>
              <w:rPr>
                <w:rFonts w:ascii="Arial Narrow" w:hAnsi="Arial Narrow"/>
                <w:sz w:val="20"/>
              </w:rPr>
            </w:pPr>
            <w:r>
              <w:rPr>
                <w:rFonts w:ascii="Arial Narrow" w:hAnsi="Arial Narrow"/>
                <w:color w:val="231F20"/>
                <w:sz w:val="20"/>
              </w:rPr>
              <w:t>Opposites</w:t>
            </w:r>
          </w:p>
          <w:p w:rsidR="00990BE1" w:rsidRDefault="00331CD0">
            <w:pPr>
              <w:pStyle w:val="TableParagraph"/>
              <w:numPr>
                <w:ilvl w:val="0"/>
                <w:numId w:val="141"/>
              </w:numPr>
              <w:tabs>
                <w:tab w:val="left" w:pos="260"/>
              </w:tabs>
              <w:spacing w:before="14" w:line="254" w:lineRule="auto"/>
              <w:ind w:right="613"/>
              <w:rPr>
                <w:rFonts w:ascii="Arial Narrow" w:hAnsi="Arial Narrow"/>
                <w:sz w:val="20"/>
              </w:rPr>
            </w:pPr>
            <w:r>
              <w:rPr>
                <w:rFonts w:ascii="Arial Narrow" w:hAnsi="Arial Narrow"/>
                <w:color w:val="231F20"/>
                <w:sz w:val="20"/>
              </w:rPr>
              <w:t xml:space="preserve">Making and responding </w:t>
            </w:r>
            <w:r>
              <w:rPr>
                <w:rFonts w:ascii="Arial Narrow" w:hAnsi="Arial Narrow"/>
                <w:color w:val="231F20"/>
                <w:spacing w:val="-9"/>
                <w:sz w:val="20"/>
              </w:rPr>
              <w:t xml:space="preserve">to </w:t>
            </w:r>
            <w:r>
              <w:rPr>
                <w:rFonts w:ascii="Arial Narrow" w:hAnsi="Arial Narrow"/>
                <w:color w:val="231F20"/>
                <w:sz w:val="20"/>
              </w:rPr>
              <w:t>directions</w:t>
            </w:r>
          </w:p>
        </w:tc>
        <w:tc>
          <w:tcPr>
            <w:tcW w:w="1890" w:type="dxa"/>
            <w:shd w:val="clear" w:color="auto" w:fill="DECDE5"/>
          </w:tcPr>
          <w:p w:rsidR="00990BE1" w:rsidRDefault="00990BE1">
            <w:pPr>
              <w:pStyle w:val="TableParagraph"/>
              <w:spacing w:before="2"/>
              <w:rPr>
                <w:b/>
                <w:sz w:val="19"/>
              </w:rPr>
            </w:pPr>
          </w:p>
          <w:p w:rsidR="00990BE1" w:rsidRDefault="00331CD0">
            <w:pPr>
              <w:pStyle w:val="TableParagraph"/>
              <w:numPr>
                <w:ilvl w:val="0"/>
                <w:numId w:val="140"/>
              </w:numPr>
              <w:tabs>
                <w:tab w:val="left" w:pos="260"/>
              </w:tabs>
              <w:rPr>
                <w:rFonts w:ascii="Arial Narrow" w:hAnsi="Arial Narrow"/>
                <w:sz w:val="20"/>
              </w:rPr>
            </w:pPr>
            <w:r>
              <w:rPr>
                <w:rFonts w:ascii="Arial Narrow" w:hAnsi="Arial Narrow"/>
                <w:color w:val="231F20"/>
                <w:sz w:val="20"/>
              </w:rPr>
              <w:t>Focused</w:t>
            </w:r>
            <w:r>
              <w:rPr>
                <w:rFonts w:ascii="Arial Narrow" w:hAnsi="Arial Narrow"/>
                <w:color w:val="231F20"/>
                <w:spacing w:val="-2"/>
                <w:sz w:val="20"/>
              </w:rPr>
              <w:t xml:space="preserve"> </w:t>
            </w:r>
            <w:r>
              <w:rPr>
                <w:rFonts w:ascii="Arial Narrow" w:hAnsi="Arial Narrow"/>
                <w:color w:val="231F20"/>
                <w:sz w:val="20"/>
              </w:rPr>
              <w:t>listening</w:t>
            </w:r>
          </w:p>
          <w:p w:rsidR="00990BE1" w:rsidRDefault="00331CD0">
            <w:pPr>
              <w:pStyle w:val="TableParagraph"/>
              <w:numPr>
                <w:ilvl w:val="0"/>
                <w:numId w:val="140"/>
              </w:numPr>
              <w:tabs>
                <w:tab w:val="left" w:pos="260"/>
              </w:tabs>
              <w:spacing w:before="14"/>
              <w:rPr>
                <w:rFonts w:ascii="Arial Narrow" w:hAnsi="Arial Narrow"/>
                <w:sz w:val="20"/>
              </w:rPr>
            </w:pPr>
            <w:r>
              <w:rPr>
                <w:rFonts w:ascii="Arial Narrow" w:hAnsi="Arial Narrow"/>
                <w:color w:val="231F20"/>
                <w:sz w:val="20"/>
              </w:rPr>
              <w:t>Evaluating</w:t>
            </w:r>
          </w:p>
          <w:p w:rsidR="00990BE1" w:rsidRDefault="00331CD0">
            <w:pPr>
              <w:pStyle w:val="TableParagraph"/>
              <w:numPr>
                <w:ilvl w:val="0"/>
                <w:numId w:val="140"/>
              </w:numPr>
              <w:tabs>
                <w:tab w:val="left" w:pos="260"/>
              </w:tabs>
              <w:spacing w:before="14"/>
              <w:rPr>
                <w:rFonts w:ascii="Arial Narrow" w:hAnsi="Arial Narrow"/>
                <w:sz w:val="20"/>
              </w:rPr>
            </w:pPr>
            <w:r>
              <w:rPr>
                <w:rFonts w:ascii="Arial Narrow" w:hAnsi="Arial Narrow"/>
                <w:color w:val="231F20"/>
                <w:sz w:val="20"/>
              </w:rPr>
              <w:t>Poem writing</w:t>
            </w:r>
          </w:p>
        </w:tc>
        <w:tc>
          <w:tcPr>
            <w:tcW w:w="1890" w:type="dxa"/>
            <w:shd w:val="clear" w:color="auto" w:fill="DECDE5"/>
          </w:tcPr>
          <w:p w:rsidR="00990BE1" w:rsidRDefault="00990BE1">
            <w:pPr>
              <w:pStyle w:val="TableParagraph"/>
              <w:spacing w:before="2"/>
              <w:rPr>
                <w:b/>
                <w:sz w:val="19"/>
              </w:rPr>
            </w:pPr>
          </w:p>
          <w:p w:rsidR="00990BE1" w:rsidRDefault="00331CD0">
            <w:pPr>
              <w:pStyle w:val="TableParagraph"/>
              <w:spacing w:line="254" w:lineRule="auto"/>
              <w:ind w:left="80" w:right="675"/>
              <w:rPr>
                <w:rFonts w:ascii="Arial Narrow"/>
                <w:sz w:val="20"/>
              </w:rPr>
            </w:pPr>
            <w:r>
              <w:rPr>
                <w:rFonts w:ascii="Arial Narrow"/>
                <w:color w:val="231F20"/>
                <w:sz w:val="20"/>
              </w:rPr>
              <w:t>Intermediate to Advanced</w:t>
            </w:r>
          </w:p>
        </w:tc>
      </w:tr>
      <w:tr w:rsidR="00990BE1">
        <w:trPr>
          <w:trHeight w:val="1600"/>
        </w:trPr>
        <w:tc>
          <w:tcPr>
            <w:tcW w:w="810" w:type="dxa"/>
            <w:vMerge/>
            <w:tcBorders>
              <w:top w:val="nil"/>
            </w:tcBorders>
            <w:shd w:val="clear" w:color="auto" w:fill="9B5BA4"/>
            <w:textDirection w:val="btLr"/>
          </w:tcPr>
          <w:p w:rsidR="00990BE1" w:rsidRDefault="00990BE1">
            <w:pPr>
              <w:rPr>
                <w:sz w:val="2"/>
                <w:szCs w:val="2"/>
              </w:rPr>
            </w:pPr>
          </w:p>
        </w:tc>
        <w:tc>
          <w:tcPr>
            <w:tcW w:w="1890" w:type="dxa"/>
            <w:shd w:val="clear" w:color="auto" w:fill="C4A3CD"/>
          </w:tcPr>
          <w:p w:rsidR="00990BE1" w:rsidRDefault="00990BE1">
            <w:pPr>
              <w:pStyle w:val="TableParagraph"/>
              <w:rPr>
                <w:b/>
                <w:sz w:val="19"/>
              </w:rPr>
            </w:pPr>
          </w:p>
          <w:p w:rsidR="00990BE1" w:rsidRDefault="00331CD0">
            <w:pPr>
              <w:pStyle w:val="TableParagraph"/>
              <w:ind w:left="80"/>
              <w:rPr>
                <w:rFonts w:ascii="Arial Narrow"/>
                <w:b/>
                <w:sz w:val="20"/>
              </w:rPr>
            </w:pPr>
            <w:r>
              <w:rPr>
                <w:rFonts w:ascii="Arial Narrow"/>
                <w:b/>
                <w:color w:val="231F20"/>
                <w:sz w:val="20"/>
              </w:rPr>
              <w:t>Earth:</w:t>
            </w:r>
          </w:p>
          <w:p w:rsidR="00990BE1" w:rsidRDefault="00331CD0">
            <w:pPr>
              <w:pStyle w:val="TableParagraph"/>
              <w:spacing w:before="12"/>
              <w:ind w:left="80"/>
              <w:rPr>
                <w:rFonts w:ascii="Arial Narrow"/>
                <w:b/>
                <w:sz w:val="20"/>
              </w:rPr>
            </w:pPr>
            <w:r>
              <w:rPr>
                <w:rFonts w:ascii="Arial Narrow"/>
                <w:b/>
                <w:color w:val="231F20"/>
                <w:sz w:val="20"/>
              </w:rPr>
              <w:t>The Earth around Me</w:t>
            </w:r>
          </w:p>
          <w:p w:rsidR="00990BE1" w:rsidRDefault="00331CD0">
            <w:pPr>
              <w:pStyle w:val="TableParagraph"/>
              <w:spacing w:before="15"/>
              <w:ind w:left="80"/>
              <w:rPr>
                <w:rFonts w:ascii="Arial Narrow"/>
                <w:i/>
                <w:sz w:val="20"/>
              </w:rPr>
            </w:pPr>
            <w:r>
              <w:rPr>
                <w:rFonts w:ascii="Arial Narrow"/>
                <w:i/>
                <w:color w:val="231F20"/>
                <w:sz w:val="20"/>
              </w:rPr>
              <w:t>Page 56</w:t>
            </w:r>
          </w:p>
        </w:tc>
        <w:tc>
          <w:tcPr>
            <w:tcW w:w="2070" w:type="dxa"/>
            <w:shd w:val="clear" w:color="auto" w:fill="C4A3CD"/>
          </w:tcPr>
          <w:p w:rsidR="00990BE1" w:rsidRDefault="00990BE1">
            <w:pPr>
              <w:pStyle w:val="TableParagraph"/>
              <w:spacing w:before="2"/>
              <w:rPr>
                <w:b/>
                <w:sz w:val="19"/>
              </w:rPr>
            </w:pPr>
          </w:p>
          <w:p w:rsidR="00990BE1" w:rsidRDefault="00331CD0">
            <w:pPr>
              <w:pStyle w:val="TableParagraph"/>
              <w:numPr>
                <w:ilvl w:val="0"/>
                <w:numId w:val="139"/>
              </w:numPr>
              <w:tabs>
                <w:tab w:val="left" w:pos="260"/>
              </w:tabs>
              <w:rPr>
                <w:rFonts w:ascii="Arial Narrow" w:hAnsi="Arial Narrow"/>
                <w:sz w:val="20"/>
              </w:rPr>
            </w:pPr>
            <w:r>
              <w:rPr>
                <w:rFonts w:ascii="Arial Narrow" w:hAnsi="Arial Narrow"/>
                <w:color w:val="231F20"/>
                <w:sz w:val="20"/>
              </w:rPr>
              <w:t>Similes</w:t>
            </w:r>
          </w:p>
          <w:p w:rsidR="00990BE1" w:rsidRDefault="00331CD0">
            <w:pPr>
              <w:pStyle w:val="TableParagraph"/>
              <w:numPr>
                <w:ilvl w:val="0"/>
                <w:numId w:val="139"/>
              </w:numPr>
              <w:tabs>
                <w:tab w:val="left" w:pos="260"/>
              </w:tabs>
              <w:spacing w:before="14"/>
              <w:rPr>
                <w:rFonts w:ascii="Arial Narrow" w:hAnsi="Arial Narrow"/>
                <w:i/>
                <w:sz w:val="20"/>
              </w:rPr>
            </w:pPr>
            <w:r>
              <w:rPr>
                <w:rFonts w:ascii="Arial Narrow" w:hAnsi="Arial Narrow"/>
                <w:color w:val="231F20"/>
                <w:sz w:val="20"/>
              </w:rPr>
              <w:t>Simple present:</w:t>
            </w:r>
            <w:r>
              <w:rPr>
                <w:rFonts w:ascii="Arial Narrow" w:hAnsi="Arial Narrow"/>
                <w:color w:val="231F20"/>
                <w:spacing w:val="-3"/>
                <w:sz w:val="20"/>
              </w:rPr>
              <w:t xml:space="preserve"> </w:t>
            </w:r>
            <w:r>
              <w:rPr>
                <w:rFonts w:ascii="Arial Narrow" w:hAnsi="Arial Narrow"/>
                <w:i/>
                <w:color w:val="231F20"/>
                <w:sz w:val="20"/>
              </w:rPr>
              <w:t>be</w:t>
            </w:r>
          </w:p>
        </w:tc>
        <w:tc>
          <w:tcPr>
            <w:tcW w:w="1890" w:type="dxa"/>
            <w:shd w:val="clear" w:color="auto" w:fill="C4A3CD"/>
          </w:tcPr>
          <w:p w:rsidR="00990BE1" w:rsidRDefault="00990BE1">
            <w:pPr>
              <w:pStyle w:val="TableParagraph"/>
              <w:spacing w:before="2"/>
              <w:rPr>
                <w:b/>
                <w:sz w:val="19"/>
              </w:rPr>
            </w:pPr>
          </w:p>
          <w:p w:rsidR="00990BE1" w:rsidRDefault="00331CD0">
            <w:pPr>
              <w:pStyle w:val="TableParagraph"/>
              <w:numPr>
                <w:ilvl w:val="0"/>
                <w:numId w:val="138"/>
              </w:numPr>
              <w:tabs>
                <w:tab w:val="left" w:pos="260"/>
              </w:tabs>
              <w:spacing w:line="254" w:lineRule="auto"/>
              <w:ind w:right="795"/>
              <w:rPr>
                <w:rFonts w:ascii="Arial Narrow" w:hAnsi="Arial Narrow"/>
                <w:sz w:val="20"/>
              </w:rPr>
            </w:pPr>
            <w:r>
              <w:rPr>
                <w:rFonts w:ascii="Arial Narrow" w:hAnsi="Arial Narrow"/>
                <w:color w:val="231F20"/>
                <w:sz w:val="20"/>
              </w:rPr>
              <w:t>Descriptive adjectives</w:t>
            </w:r>
          </w:p>
          <w:p w:rsidR="00990BE1" w:rsidRDefault="00331CD0">
            <w:pPr>
              <w:pStyle w:val="TableParagraph"/>
              <w:numPr>
                <w:ilvl w:val="0"/>
                <w:numId w:val="138"/>
              </w:numPr>
              <w:tabs>
                <w:tab w:val="left" w:pos="260"/>
              </w:tabs>
              <w:rPr>
                <w:rFonts w:ascii="Arial Narrow" w:hAnsi="Arial Narrow"/>
                <w:sz w:val="20"/>
              </w:rPr>
            </w:pPr>
            <w:r>
              <w:rPr>
                <w:rFonts w:ascii="Arial Narrow" w:hAnsi="Arial Narrow"/>
                <w:color w:val="231F20"/>
                <w:sz w:val="20"/>
              </w:rPr>
              <w:t>Nature</w:t>
            </w:r>
          </w:p>
        </w:tc>
        <w:tc>
          <w:tcPr>
            <w:tcW w:w="1890" w:type="dxa"/>
            <w:shd w:val="clear" w:color="auto" w:fill="C4A3CD"/>
          </w:tcPr>
          <w:p w:rsidR="00990BE1" w:rsidRDefault="00990BE1">
            <w:pPr>
              <w:pStyle w:val="TableParagraph"/>
              <w:spacing w:before="2"/>
              <w:rPr>
                <w:b/>
                <w:sz w:val="19"/>
              </w:rPr>
            </w:pPr>
          </w:p>
          <w:p w:rsidR="00990BE1" w:rsidRDefault="00331CD0">
            <w:pPr>
              <w:pStyle w:val="TableParagraph"/>
              <w:numPr>
                <w:ilvl w:val="0"/>
                <w:numId w:val="137"/>
              </w:numPr>
              <w:tabs>
                <w:tab w:val="left" w:pos="260"/>
              </w:tabs>
              <w:rPr>
                <w:rFonts w:ascii="Arial Narrow" w:hAnsi="Arial Narrow"/>
                <w:sz w:val="20"/>
              </w:rPr>
            </w:pPr>
            <w:r>
              <w:rPr>
                <w:rFonts w:ascii="Arial Narrow" w:hAnsi="Arial Narrow"/>
                <w:color w:val="231F20"/>
                <w:sz w:val="20"/>
              </w:rPr>
              <w:t>Evaluating</w:t>
            </w:r>
          </w:p>
          <w:p w:rsidR="00990BE1" w:rsidRDefault="00331CD0">
            <w:pPr>
              <w:pStyle w:val="TableParagraph"/>
              <w:numPr>
                <w:ilvl w:val="0"/>
                <w:numId w:val="137"/>
              </w:numPr>
              <w:tabs>
                <w:tab w:val="left" w:pos="260"/>
              </w:tabs>
              <w:spacing w:before="14"/>
              <w:rPr>
                <w:rFonts w:ascii="Arial Narrow" w:hAnsi="Arial Narrow"/>
                <w:sz w:val="20"/>
              </w:rPr>
            </w:pPr>
            <w:r>
              <w:rPr>
                <w:rFonts w:ascii="Arial Narrow" w:hAnsi="Arial Narrow"/>
                <w:color w:val="231F20"/>
                <w:sz w:val="20"/>
              </w:rPr>
              <w:t>Focused</w:t>
            </w:r>
            <w:r>
              <w:rPr>
                <w:rFonts w:ascii="Arial Narrow" w:hAnsi="Arial Narrow"/>
                <w:color w:val="231F20"/>
                <w:spacing w:val="-2"/>
                <w:sz w:val="20"/>
              </w:rPr>
              <w:t xml:space="preserve"> </w:t>
            </w:r>
            <w:r>
              <w:rPr>
                <w:rFonts w:ascii="Arial Narrow" w:hAnsi="Arial Narrow"/>
                <w:color w:val="231F20"/>
                <w:sz w:val="20"/>
              </w:rPr>
              <w:t>listening</w:t>
            </w:r>
          </w:p>
          <w:p w:rsidR="00990BE1" w:rsidRDefault="00331CD0">
            <w:pPr>
              <w:pStyle w:val="TableParagraph"/>
              <w:numPr>
                <w:ilvl w:val="0"/>
                <w:numId w:val="137"/>
              </w:numPr>
              <w:tabs>
                <w:tab w:val="left" w:pos="260"/>
              </w:tabs>
              <w:spacing w:before="14"/>
              <w:rPr>
                <w:rFonts w:ascii="Arial Narrow" w:hAnsi="Arial Narrow"/>
                <w:sz w:val="20"/>
              </w:rPr>
            </w:pPr>
            <w:r>
              <w:rPr>
                <w:rFonts w:ascii="Arial Narrow" w:hAnsi="Arial Narrow"/>
                <w:color w:val="231F20"/>
                <w:sz w:val="20"/>
              </w:rPr>
              <w:t>Reviewing</w:t>
            </w:r>
          </w:p>
        </w:tc>
        <w:tc>
          <w:tcPr>
            <w:tcW w:w="1890" w:type="dxa"/>
            <w:shd w:val="clear" w:color="auto" w:fill="C4A3CD"/>
          </w:tcPr>
          <w:p w:rsidR="00990BE1" w:rsidRDefault="00990BE1">
            <w:pPr>
              <w:pStyle w:val="TableParagraph"/>
              <w:spacing w:before="2"/>
              <w:rPr>
                <w:b/>
                <w:sz w:val="19"/>
              </w:rPr>
            </w:pPr>
          </w:p>
          <w:p w:rsidR="00990BE1" w:rsidRDefault="00331CD0">
            <w:pPr>
              <w:pStyle w:val="TableParagraph"/>
              <w:spacing w:line="254" w:lineRule="auto"/>
              <w:ind w:left="80" w:right="548"/>
              <w:rPr>
                <w:rFonts w:ascii="Arial Narrow"/>
                <w:sz w:val="20"/>
              </w:rPr>
            </w:pPr>
            <w:r>
              <w:rPr>
                <w:rFonts w:ascii="Arial Narrow"/>
                <w:color w:val="231F20"/>
                <w:sz w:val="20"/>
              </w:rPr>
              <w:t>High Beginner to Intermediate</w:t>
            </w:r>
          </w:p>
        </w:tc>
      </w:tr>
      <w:tr w:rsidR="00990BE1">
        <w:trPr>
          <w:trHeight w:val="2590"/>
        </w:trPr>
        <w:tc>
          <w:tcPr>
            <w:tcW w:w="810" w:type="dxa"/>
            <w:vMerge/>
            <w:tcBorders>
              <w:top w:val="nil"/>
            </w:tcBorders>
            <w:shd w:val="clear" w:color="auto" w:fill="9B5BA4"/>
            <w:textDirection w:val="btLr"/>
          </w:tcPr>
          <w:p w:rsidR="00990BE1" w:rsidRDefault="00990BE1">
            <w:pPr>
              <w:rPr>
                <w:sz w:val="2"/>
                <w:szCs w:val="2"/>
              </w:rPr>
            </w:pPr>
          </w:p>
        </w:tc>
        <w:tc>
          <w:tcPr>
            <w:tcW w:w="1890" w:type="dxa"/>
            <w:shd w:val="clear" w:color="auto" w:fill="DECDE5"/>
          </w:tcPr>
          <w:p w:rsidR="00990BE1" w:rsidRDefault="00990BE1">
            <w:pPr>
              <w:pStyle w:val="TableParagraph"/>
              <w:rPr>
                <w:b/>
                <w:sz w:val="19"/>
              </w:rPr>
            </w:pPr>
          </w:p>
          <w:p w:rsidR="00990BE1" w:rsidRDefault="00331CD0">
            <w:pPr>
              <w:pStyle w:val="TableParagraph"/>
              <w:ind w:left="80"/>
              <w:rPr>
                <w:rFonts w:ascii="Arial Narrow"/>
                <w:b/>
                <w:sz w:val="20"/>
              </w:rPr>
            </w:pPr>
            <w:r>
              <w:rPr>
                <w:rFonts w:ascii="Arial Narrow"/>
                <w:b/>
                <w:color w:val="231F20"/>
                <w:sz w:val="20"/>
              </w:rPr>
              <w:t>Jackets:</w:t>
            </w:r>
          </w:p>
          <w:p w:rsidR="00990BE1" w:rsidRDefault="00331CD0">
            <w:pPr>
              <w:pStyle w:val="TableParagraph"/>
              <w:spacing w:before="12" w:line="252" w:lineRule="auto"/>
              <w:ind w:left="80"/>
              <w:rPr>
                <w:rFonts w:ascii="Arial Narrow"/>
                <w:b/>
                <w:sz w:val="20"/>
              </w:rPr>
            </w:pPr>
            <w:r>
              <w:rPr>
                <w:rFonts w:ascii="Arial Narrow"/>
                <w:b/>
                <w:color w:val="231F20"/>
                <w:sz w:val="20"/>
              </w:rPr>
              <w:t>Do You Judge a Book by Its Cover?</w:t>
            </w:r>
          </w:p>
          <w:p w:rsidR="00990BE1" w:rsidRDefault="00331CD0">
            <w:pPr>
              <w:pStyle w:val="TableParagraph"/>
              <w:spacing w:before="3"/>
              <w:ind w:left="80"/>
              <w:rPr>
                <w:rFonts w:ascii="Arial Narrow"/>
                <w:i/>
                <w:sz w:val="20"/>
              </w:rPr>
            </w:pPr>
            <w:r>
              <w:rPr>
                <w:rFonts w:ascii="Arial Narrow"/>
                <w:i/>
                <w:color w:val="231F20"/>
                <w:sz w:val="20"/>
              </w:rPr>
              <w:t>Page 60</w:t>
            </w:r>
          </w:p>
        </w:tc>
        <w:tc>
          <w:tcPr>
            <w:tcW w:w="2070" w:type="dxa"/>
            <w:shd w:val="clear" w:color="auto" w:fill="DECDE5"/>
          </w:tcPr>
          <w:p w:rsidR="00990BE1" w:rsidRDefault="00990BE1">
            <w:pPr>
              <w:pStyle w:val="TableParagraph"/>
              <w:spacing w:before="2"/>
              <w:rPr>
                <w:b/>
                <w:sz w:val="19"/>
              </w:rPr>
            </w:pPr>
          </w:p>
          <w:p w:rsidR="00990BE1" w:rsidRDefault="00331CD0">
            <w:pPr>
              <w:pStyle w:val="TableParagraph"/>
              <w:numPr>
                <w:ilvl w:val="0"/>
                <w:numId w:val="136"/>
              </w:numPr>
              <w:tabs>
                <w:tab w:val="left" w:pos="260"/>
              </w:tabs>
              <w:rPr>
                <w:rFonts w:ascii="Arial Narrow" w:hAnsi="Arial Narrow"/>
                <w:sz w:val="20"/>
              </w:rPr>
            </w:pPr>
            <w:r>
              <w:rPr>
                <w:rFonts w:ascii="Arial Narrow" w:hAnsi="Arial Narrow"/>
                <w:i/>
                <w:color w:val="231F20"/>
                <w:sz w:val="20"/>
              </w:rPr>
              <w:t>Wh-</w:t>
            </w:r>
            <w:r>
              <w:rPr>
                <w:rFonts w:ascii="Arial Narrow" w:hAnsi="Arial Narrow"/>
                <w:i/>
                <w:color w:val="231F20"/>
                <w:spacing w:val="-10"/>
                <w:sz w:val="20"/>
              </w:rPr>
              <w:t xml:space="preserve"> </w:t>
            </w:r>
            <w:r>
              <w:rPr>
                <w:rFonts w:ascii="Arial Narrow" w:hAnsi="Arial Narrow"/>
                <w:color w:val="231F20"/>
                <w:sz w:val="20"/>
              </w:rPr>
              <w:t>Questions</w:t>
            </w:r>
          </w:p>
          <w:p w:rsidR="00990BE1" w:rsidRDefault="00331CD0">
            <w:pPr>
              <w:pStyle w:val="TableParagraph"/>
              <w:numPr>
                <w:ilvl w:val="0"/>
                <w:numId w:val="136"/>
              </w:numPr>
              <w:tabs>
                <w:tab w:val="left" w:pos="260"/>
              </w:tabs>
              <w:spacing w:before="14"/>
              <w:rPr>
                <w:rFonts w:ascii="Arial Narrow" w:hAnsi="Arial Narrow"/>
                <w:sz w:val="20"/>
              </w:rPr>
            </w:pPr>
            <w:r>
              <w:rPr>
                <w:rFonts w:ascii="Arial Narrow" w:hAnsi="Arial Narrow"/>
                <w:color w:val="231F20"/>
                <w:sz w:val="20"/>
              </w:rPr>
              <w:t>Simple</w:t>
            </w:r>
            <w:r>
              <w:rPr>
                <w:rFonts w:ascii="Arial Narrow" w:hAnsi="Arial Narrow"/>
                <w:color w:val="231F20"/>
                <w:spacing w:val="-7"/>
                <w:sz w:val="20"/>
              </w:rPr>
              <w:t xml:space="preserve"> </w:t>
            </w:r>
            <w:r>
              <w:rPr>
                <w:rFonts w:ascii="Arial Narrow" w:hAnsi="Arial Narrow"/>
                <w:color w:val="231F20"/>
                <w:sz w:val="20"/>
              </w:rPr>
              <w:t>present</w:t>
            </w:r>
          </w:p>
          <w:p w:rsidR="00990BE1" w:rsidRDefault="00331CD0">
            <w:pPr>
              <w:pStyle w:val="TableParagraph"/>
              <w:numPr>
                <w:ilvl w:val="0"/>
                <w:numId w:val="136"/>
              </w:numPr>
              <w:tabs>
                <w:tab w:val="left" w:pos="260"/>
              </w:tabs>
              <w:spacing w:before="14"/>
              <w:rPr>
                <w:rFonts w:ascii="Arial Narrow" w:hAnsi="Arial Narrow"/>
                <w:sz w:val="20"/>
              </w:rPr>
            </w:pPr>
            <w:r>
              <w:rPr>
                <w:rFonts w:ascii="Arial Narrow" w:hAnsi="Arial Narrow"/>
                <w:color w:val="231F20"/>
                <w:sz w:val="20"/>
              </w:rPr>
              <w:t>Present</w:t>
            </w:r>
            <w:r>
              <w:rPr>
                <w:rFonts w:ascii="Arial Narrow" w:hAnsi="Arial Narrow"/>
                <w:color w:val="231F20"/>
                <w:spacing w:val="-2"/>
                <w:sz w:val="20"/>
              </w:rPr>
              <w:t xml:space="preserve"> </w:t>
            </w:r>
            <w:r>
              <w:rPr>
                <w:rFonts w:ascii="Arial Narrow" w:hAnsi="Arial Narrow"/>
                <w:color w:val="231F20"/>
                <w:sz w:val="20"/>
              </w:rPr>
              <w:t>continuous</w:t>
            </w:r>
          </w:p>
        </w:tc>
        <w:tc>
          <w:tcPr>
            <w:tcW w:w="1890" w:type="dxa"/>
            <w:shd w:val="clear" w:color="auto" w:fill="DECDE5"/>
          </w:tcPr>
          <w:p w:rsidR="00990BE1" w:rsidRDefault="00990BE1">
            <w:pPr>
              <w:pStyle w:val="TableParagraph"/>
              <w:spacing w:before="2"/>
              <w:rPr>
                <w:b/>
                <w:sz w:val="19"/>
              </w:rPr>
            </w:pPr>
          </w:p>
          <w:p w:rsidR="00990BE1" w:rsidRDefault="00331CD0">
            <w:pPr>
              <w:pStyle w:val="TableParagraph"/>
              <w:numPr>
                <w:ilvl w:val="0"/>
                <w:numId w:val="135"/>
              </w:numPr>
              <w:tabs>
                <w:tab w:val="left" w:pos="260"/>
              </w:tabs>
              <w:rPr>
                <w:rFonts w:ascii="Arial Narrow" w:hAnsi="Arial Narrow"/>
                <w:sz w:val="20"/>
              </w:rPr>
            </w:pPr>
            <w:r>
              <w:rPr>
                <w:rFonts w:ascii="Arial Narrow" w:hAnsi="Arial Narrow"/>
                <w:color w:val="231F20"/>
                <w:sz w:val="20"/>
              </w:rPr>
              <w:t>Learning</w:t>
            </w:r>
            <w:r>
              <w:rPr>
                <w:rFonts w:ascii="Arial Narrow" w:hAnsi="Arial Narrow"/>
                <w:color w:val="231F20"/>
                <w:spacing w:val="-8"/>
                <w:sz w:val="20"/>
              </w:rPr>
              <w:t xml:space="preserve"> </w:t>
            </w:r>
            <w:r>
              <w:rPr>
                <w:rFonts w:ascii="Arial Narrow" w:hAnsi="Arial Narrow"/>
                <w:color w:val="231F20"/>
                <w:sz w:val="20"/>
              </w:rPr>
              <w:t>resources</w:t>
            </w:r>
          </w:p>
          <w:p w:rsidR="00990BE1" w:rsidRDefault="00331CD0">
            <w:pPr>
              <w:pStyle w:val="TableParagraph"/>
              <w:numPr>
                <w:ilvl w:val="0"/>
                <w:numId w:val="135"/>
              </w:numPr>
              <w:tabs>
                <w:tab w:val="left" w:pos="260"/>
              </w:tabs>
              <w:spacing w:before="14"/>
              <w:rPr>
                <w:rFonts w:ascii="Arial Narrow" w:hAnsi="Arial Narrow"/>
                <w:sz w:val="20"/>
              </w:rPr>
            </w:pPr>
            <w:r>
              <w:rPr>
                <w:rFonts w:ascii="Arial Narrow" w:hAnsi="Arial Narrow"/>
                <w:color w:val="231F20"/>
                <w:sz w:val="20"/>
              </w:rPr>
              <w:t>Parts of a</w:t>
            </w:r>
            <w:r>
              <w:rPr>
                <w:rFonts w:ascii="Arial Narrow" w:hAnsi="Arial Narrow"/>
                <w:color w:val="231F20"/>
                <w:spacing w:val="-12"/>
                <w:sz w:val="20"/>
              </w:rPr>
              <w:t xml:space="preserve"> </w:t>
            </w:r>
            <w:r>
              <w:rPr>
                <w:rFonts w:ascii="Arial Narrow" w:hAnsi="Arial Narrow"/>
                <w:color w:val="231F20"/>
                <w:sz w:val="20"/>
              </w:rPr>
              <w:t>paragraph</w:t>
            </w:r>
          </w:p>
        </w:tc>
        <w:tc>
          <w:tcPr>
            <w:tcW w:w="1890" w:type="dxa"/>
            <w:shd w:val="clear" w:color="auto" w:fill="DECDE5"/>
          </w:tcPr>
          <w:p w:rsidR="00990BE1" w:rsidRDefault="00990BE1">
            <w:pPr>
              <w:pStyle w:val="TableParagraph"/>
              <w:spacing w:before="2"/>
              <w:rPr>
                <w:b/>
                <w:sz w:val="19"/>
              </w:rPr>
            </w:pPr>
          </w:p>
          <w:p w:rsidR="00990BE1" w:rsidRDefault="00331CD0">
            <w:pPr>
              <w:pStyle w:val="TableParagraph"/>
              <w:numPr>
                <w:ilvl w:val="0"/>
                <w:numId w:val="134"/>
              </w:numPr>
              <w:tabs>
                <w:tab w:val="left" w:pos="260"/>
              </w:tabs>
              <w:rPr>
                <w:rFonts w:ascii="Arial Narrow" w:hAnsi="Arial Narrow"/>
                <w:sz w:val="20"/>
              </w:rPr>
            </w:pPr>
            <w:r>
              <w:rPr>
                <w:rFonts w:ascii="Arial Narrow" w:hAnsi="Arial Narrow"/>
                <w:color w:val="231F20"/>
                <w:sz w:val="20"/>
              </w:rPr>
              <w:t>Interpreting</w:t>
            </w:r>
          </w:p>
          <w:p w:rsidR="00990BE1" w:rsidRDefault="00331CD0">
            <w:pPr>
              <w:pStyle w:val="TableParagraph"/>
              <w:numPr>
                <w:ilvl w:val="0"/>
                <w:numId w:val="134"/>
              </w:numPr>
              <w:tabs>
                <w:tab w:val="left" w:pos="260"/>
              </w:tabs>
              <w:spacing w:before="14"/>
              <w:rPr>
                <w:rFonts w:ascii="Arial Narrow" w:hAnsi="Arial Narrow"/>
                <w:sz w:val="20"/>
              </w:rPr>
            </w:pPr>
            <w:r>
              <w:rPr>
                <w:rFonts w:ascii="Arial Narrow" w:hAnsi="Arial Narrow"/>
                <w:color w:val="231F20"/>
                <w:sz w:val="20"/>
              </w:rPr>
              <w:t>Note taking</w:t>
            </w:r>
          </w:p>
          <w:p w:rsidR="00990BE1" w:rsidRDefault="00331CD0">
            <w:pPr>
              <w:pStyle w:val="TableParagraph"/>
              <w:numPr>
                <w:ilvl w:val="0"/>
                <w:numId w:val="134"/>
              </w:numPr>
              <w:tabs>
                <w:tab w:val="left" w:pos="260"/>
              </w:tabs>
              <w:spacing w:before="14"/>
              <w:rPr>
                <w:rFonts w:ascii="Arial Narrow" w:hAnsi="Arial Narrow"/>
                <w:sz w:val="20"/>
              </w:rPr>
            </w:pPr>
            <w:r>
              <w:rPr>
                <w:rFonts w:ascii="Arial Narrow" w:hAnsi="Arial Narrow"/>
                <w:color w:val="231F20"/>
                <w:sz w:val="20"/>
              </w:rPr>
              <w:t>Predicting</w:t>
            </w:r>
          </w:p>
          <w:p w:rsidR="00990BE1" w:rsidRDefault="00331CD0">
            <w:pPr>
              <w:pStyle w:val="TableParagraph"/>
              <w:numPr>
                <w:ilvl w:val="0"/>
                <w:numId w:val="134"/>
              </w:numPr>
              <w:tabs>
                <w:tab w:val="left" w:pos="260"/>
              </w:tabs>
              <w:spacing w:before="13"/>
              <w:rPr>
                <w:rFonts w:ascii="Arial Narrow" w:hAnsi="Arial Narrow"/>
                <w:sz w:val="20"/>
              </w:rPr>
            </w:pPr>
            <w:r>
              <w:rPr>
                <w:rFonts w:ascii="Arial Narrow" w:hAnsi="Arial Narrow"/>
                <w:color w:val="231F20"/>
                <w:sz w:val="20"/>
              </w:rPr>
              <w:t>Reviewing</w:t>
            </w:r>
          </w:p>
          <w:p w:rsidR="00990BE1" w:rsidRDefault="00331CD0">
            <w:pPr>
              <w:pStyle w:val="TableParagraph"/>
              <w:numPr>
                <w:ilvl w:val="0"/>
                <w:numId w:val="134"/>
              </w:numPr>
              <w:tabs>
                <w:tab w:val="left" w:pos="260"/>
              </w:tabs>
              <w:spacing w:before="14"/>
              <w:rPr>
                <w:rFonts w:ascii="Arial Narrow" w:hAnsi="Arial Narrow"/>
                <w:sz w:val="20"/>
              </w:rPr>
            </w:pPr>
            <w:r>
              <w:rPr>
                <w:rFonts w:ascii="Arial Narrow" w:hAnsi="Arial Narrow"/>
                <w:color w:val="231F20"/>
                <w:sz w:val="20"/>
              </w:rPr>
              <w:t>Scanning</w:t>
            </w:r>
          </w:p>
          <w:p w:rsidR="00990BE1" w:rsidRDefault="00331CD0">
            <w:pPr>
              <w:pStyle w:val="TableParagraph"/>
              <w:numPr>
                <w:ilvl w:val="0"/>
                <w:numId w:val="134"/>
              </w:numPr>
              <w:tabs>
                <w:tab w:val="left" w:pos="260"/>
              </w:tabs>
              <w:spacing w:before="13"/>
              <w:rPr>
                <w:rFonts w:ascii="Arial Narrow" w:hAnsi="Arial Narrow"/>
                <w:sz w:val="20"/>
              </w:rPr>
            </w:pPr>
            <w:r>
              <w:rPr>
                <w:rFonts w:ascii="Arial Narrow" w:hAnsi="Arial Narrow"/>
                <w:color w:val="231F20"/>
                <w:sz w:val="20"/>
              </w:rPr>
              <w:t>Skimming</w:t>
            </w:r>
          </w:p>
          <w:p w:rsidR="00990BE1" w:rsidRDefault="00331CD0">
            <w:pPr>
              <w:pStyle w:val="TableParagraph"/>
              <w:numPr>
                <w:ilvl w:val="0"/>
                <w:numId w:val="134"/>
              </w:numPr>
              <w:tabs>
                <w:tab w:val="left" w:pos="260"/>
              </w:tabs>
              <w:spacing w:before="14"/>
              <w:rPr>
                <w:rFonts w:ascii="Arial Narrow" w:hAnsi="Arial Narrow"/>
                <w:sz w:val="20"/>
              </w:rPr>
            </w:pPr>
            <w:r>
              <w:rPr>
                <w:rFonts w:ascii="Arial Narrow" w:hAnsi="Arial Narrow"/>
                <w:color w:val="231F20"/>
                <w:sz w:val="20"/>
              </w:rPr>
              <w:t>Surveying</w:t>
            </w:r>
          </w:p>
          <w:p w:rsidR="00990BE1" w:rsidRDefault="00331CD0">
            <w:pPr>
              <w:pStyle w:val="TableParagraph"/>
              <w:numPr>
                <w:ilvl w:val="0"/>
                <w:numId w:val="134"/>
              </w:numPr>
              <w:tabs>
                <w:tab w:val="left" w:pos="260"/>
              </w:tabs>
              <w:spacing w:before="13"/>
              <w:rPr>
                <w:rFonts w:ascii="Arial Narrow" w:hAnsi="Arial Narrow"/>
                <w:sz w:val="20"/>
              </w:rPr>
            </w:pPr>
            <w:r>
              <w:rPr>
                <w:rFonts w:ascii="Arial Narrow" w:hAnsi="Arial Narrow"/>
                <w:color w:val="231F20"/>
                <w:sz w:val="20"/>
              </w:rPr>
              <w:t>Peer review</w:t>
            </w:r>
          </w:p>
        </w:tc>
        <w:tc>
          <w:tcPr>
            <w:tcW w:w="1890" w:type="dxa"/>
            <w:shd w:val="clear" w:color="auto" w:fill="DECDE5"/>
          </w:tcPr>
          <w:p w:rsidR="00990BE1" w:rsidRDefault="00990BE1">
            <w:pPr>
              <w:pStyle w:val="TableParagraph"/>
              <w:spacing w:before="2"/>
              <w:rPr>
                <w:b/>
                <w:sz w:val="19"/>
              </w:rPr>
            </w:pPr>
          </w:p>
          <w:p w:rsidR="00990BE1" w:rsidRDefault="00331CD0">
            <w:pPr>
              <w:pStyle w:val="TableParagraph"/>
              <w:ind w:left="80"/>
              <w:rPr>
                <w:rFonts w:ascii="Arial Narrow"/>
                <w:sz w:val="20"/>
              </w:rPr>
            </w:pPr>
            <w:r>
              <w:rPr>
                <w:rFonts w:ascii="Arial Narrow"/>
                <w:color w:val="231F20"/>
                <w:sz w:val="20"/>
              </w:rPr>
              <w:t>Intermediate</w:t>
            </w:r>
          </w:p>
        </w:tc>
      </w:tr>
      <w:tr w:rsidR="00990BE1">
        <w:trPr>
          <w:trHeight w:val="1600"/>
        </w:trPr>
        <w:tc>
          <w:tcPr>
            <w:tcW w:w="810" w:type="dxa"/>
            <w:vMerge/>
            <w:tcBorders>
              <w:top w:val="nil"/>
            </w:tcBorders>
            <w:shd w:val="clear" w:color="auto" w:fill="9B5BA4"/>
            <w:textDirection w:val="btLr"/>
          </w:tcPr>
          <w:p w:rsidR="00990BE1" w:rsidRDefault="00990BE1">
            <w:pPr>
              <w:rPr>
                <w:sz w:val="2"/>
                <w:szCs w:val="2"/>
              </w:rPr>
            </w:pPr>
          </w:p>
        </w:tc>
        <w:tc>
          <w:tcPr>
            <w:tcW w:w="1890" w:type="dxa"/>
            <w:shd w:val="clear" w:color="auto" w:fill="C4A3CD"/>
          </w:tcPr>
          <w:p w:rsidR="00990BE1" w:rsidRDefault="00990BE1">
            <w:pPr>
              <w:pStyle w:val="TableParagraph"/>
              <w:rPr>
                <w:b/>
                <w:sz w:val="19"/>
              </w:rPr>
            </w:pPr>
          </w:p>
          <w:p w:rsidR="00990BE1" w:rsidRDefault="00331CD0">
            <w:pPr>
              <w:pStyle w:val="TableParagraph"/>
              <w:spacing w:line="254" w:lineRule="auto"/>
              <w:ind w:left="80" w:right="174"/>
              <w:rPr>
                <w:rFonts w:ascii="Arial Narrow"/>
                <w:i/>
                <w:sz w:val="20"/>
              </w:rPr>
            </w:pPr>
            <w:r>
              <w:rPr>
                <w:rFonts w:ascii="Arial Narrow"/>
                <w:b/>
                <w:color w:val="231F20"/>
                <w:sz w:val="20"/>
              </w:rPr>
              <w:t xml:space="preserve">Shelters: Community </w:t>
            </w:r>
            <w:r>
              <w:rPr>
                <w:rFonts w:ascii="Arial Narrow"/>
                <w:b/>
                <w:color w:val="231F20"/>
                <w:spacing w:val="-3"/>
                <w:sz w:val="20"/>
              </w:rPr>
              <w:t xml:space="preserve">Lessons </w:t>
            </w:r>
            <w:r>
              <w:rPr>
                <w:rFonts w:ascii="Arial Narrow"/>
                <w:i/>
                <w:color w:val="231F20"/>
                <w:sz w:val="20"/>
              </w:rPr>
              <w:t>Page</w:t>
            </w:r>
            <w:r>
              <w:rPr>
                <w:rFonts w:ascii="Arial Narrow"/>
                <w:i/>
                <w:color w:val="231F20"/>
                <w:spacing w:val="-1"/>
                <w:sz w:val="20"/>
              </w:rPr>
              <w:t xml:space="preserve"> </w:t>
            </w:r>
            <w:r>
              <w:rPr>
                <w:rFonts w:ascii="Arial Narrow"/>
                <w:i/>
                <w:color w:val="231F20"/>
                <w:sz w:val="20"/>
              </w:rPr>
              <w:t>66</w:t>
            </w:r>
          </w:p>
        </w:tc>
        <w:tc>
          <w:tcPr>
            <w:tcW w:w="2070" w:type="dxa"/>
            <w:shd w:val="clear" w:color="auto" w:fill="C4A3CD"/>
          </w:tcPr>
          <w:p w:rsidR="00990BE1" w:rsidRDefault="00990BE1">
            <w:pPr>
              <w:pStyle w:val="TableParagraph"/>
              <w:spacing w:before="2"/>
              <w:rPr>
                <w:b/>
                <w:sz w:val="19"/>
              </w:rPr>
            </w:pPr>
          </w:p>
          <w:p w:rsidR="00990BE1" w:rsidRDefault="00331CD0">
            <w:pPr>
              <w:pStyle w:val="TableParagraph"/>
              <w:numPr>
                <w:ilvl w:val="0"/>
                <w:numId w:val="133"/>
              </w:numPr>
              <w:tabs>
                <w:tab w:val="left" w:pos="260"/>
              </w:tabs>
              <w:rPr>
                <w:rFonts w:ascii="Arial Narrow" w:hAnsi="Arial Narrow"/>
                <w:sz w:val="20"/>
              </w:rPr>
            </w:pPr>
            <w:r>
              <w:rPr>
                <w:rFonts w:ascii="Arial Narrow" w:hAnsi="Arial Narrow"/>
                <w:color w:val="231F20"/>
                <w:sz w:val="20"/>
              </w:rPr>
              <w:t>Imperatives</w:t>
            </w:r>
          </w:p>
          <w:p w:rsidR="00990BE1" w:rsidRDefault="00331CD0">
            <w:pPr>
              <w:pStyle w:val="TableParagraph"/>
              <w:numPr>
                <w:ilvl w:val="0"/>
                <w:numId w:val="133"/>
              </w:numPr>
              <w:tabs>
                <w:tab w:val="left" w:pos="260"/>
              </w:tabs>
              <w:spacing w:before="14"/>
              <w:rPr>
                <w:rFonts w:ascii="Arial Narrow" w:hAnsi="Arial Narrow"/>
                <w:sz w:val="20"/>
              </w:rPr>
            </w:pPr>
            <w:r>
              <w:rPr>
                <w:rFonts w:ascii="Arial Narrow" w:hAnsi="Arial Narrow"/>
                <w:color w:val="231F20"/>
                <w:sz w:val="20"/>
              </w:rPr>
              <w:t>Prepositions of</w:t>
            </w:r>
            <w:r>
              <w:rPr>
                <w:rFonts w:ascii="Arial Narrow" w:hAnsi="Arial Narrow"/>
                <w:color w:val="231F20"/>
                <w:spacing w:val="-3"/>
                <w:sz w:val="20"/>
              </w:rPr>
              <w:t xml:space="preserve"> </w:t>
            </w:r>
            <w:r>
              <w:rPr>
                <w:rFonts w:ascii="Arial Narrow" w:hAnsi="Arial Narrow"/>
                <w:color w:val="231F20"/>
                <w:sz w:val="20"/>
              </w:rPr>
              <w:t>place</w:t>
            </w:r>
          </w:p>
        </w:tc>
        <w:tc>
          <w:tcPr>
            <w:tcW w:w="1890" w:type="dxa"/>
            <w:shd w:val="clear" w:color="auto" w:fill="C4A3CD"/>
          </w:tcPr>
          <w:p w:rsidR="00990BE1" w:rsidRDefault="00990BE1">
            <w:pPr>
              <w:pStyle w:val="TableParagraph"/>
              <w:spacing w:before="2"/>
              <w:rPr>
                <w:b/>
                <w:sz w:val="19"/>
              </w:rPr>
            </w:pPr>
          </w:p>
          <w:p w:rsidR="00990BE1" w:rsidRDefault="00331CD0">
            <w:pPr>
              <w:pStyle w:val="TableParagraph"/>
              <w:numPr>
                <w:ilvl w:val="0"/>
                <w:numId w:val="132"/>
              </w:numPr>
              <w:tabs>
                <w:tab w:val="left" w:pos="260"/>
              </w:tabs>
              <w:rPr>
                <w:rFonts w:ascii="Arial Narrow" w:hAnsi="Arial Narrow"/>
                <w:sz w:val="20"/>
              </w:rPr>
            </w:pPr>
            <w:r>
              <w:rPr>
                <w:rFonts w:ascii="Arial Narrow" w:hAnsi="Arial Narrow"/>
                <w:color w:val="231F20"/>
                <w:sz w:val="20"/>
              </w:rPr>
              <w:t>Directions</w:t>
            </w:r>
          </w:p>
          <w:p w:rsidR="00990BE1" w:rsidRDefault="00331CD0">
            <w:pPr>
              <w:pStyle w:val="TableParagraph"/>
              <w:numPr>
                <w:ilvl w:val="0"/>
                <w:numId w:val="132"/>
              </w:numPr>
              <w:tabs>
                <w:tab w:val="left" w:pos="260"/>
              </w:tabs>
              <w:spacing w:before="14"/>
              <w:rPr>
                <w:rFonts w:ascii="Arial Narrow" w:hAnsi="Arial Narrow"/>
                <w:sz w:val="20"/>
              </w:rPr>
            </w:pPr>
            <w:r>
              <w:rPr>
                <w:rFonts w:ascii="Arial Narrow" w:hAnsi="Arial Narrow"/>
                <w:color w:val="231F20"/>
                <w:sz w:val="20"/>
              </w:rPr>
              <w:t>Buildings</w:t>
            </w:r>
          </w:p>
        </w:tc>
        <w:tc>
          <w:tcPr>
            <w:tcW w:w="1890" w:type="dxa"/>
            <w:shd w:val="clear" w:color="auto" w:fill="C4A3CD"/>
          </w:tcPr>
          <w:p w:rsidR="00990BE1" w:rsidRDefault="00990BE1">
            <w:pPr>
              <w:pStyle w:val="TableParagraph"/>
              <w:spacing w:before="2"/>
              <w:rPr>
                <w:b/>
                <w:sz w:val="19"/>
              </w:rPr>
            </w:pPr>
          </w:p>
          <w:p w:rsidR="00990BE1" w:rsidRDefault="00331CD0">
            <w:pPr>
              <w:pStyle w:val="TableParagraph"/>
              <w:numPr>
                <w:ilvl w:val="0"/>
                <w:numId w:val="131"/>
              </w:numPr>
              <w:tabs>
                <w:tab w:val="left" w:pos="260"/>
              </w:tabs>
              <w:rPr>
                <w:rFonts w:ascii="Arial Narrow" w:hAnsi="Arial Narrow"/>
                <w:sz w:val="20"/>
              </w:rPr>
            </w:pPr>
            <w:r>
              <w:rPr>
                <w:rFonts w:ascii="Arial Narrow" w:hAnsi="Arial Narrow"/>
                <w:color w:val="231F20"/>
                <w:sz w:val="20"/>
              </w:rPr>
              <w:t>Explaining</w:t>
            </w:r>
          </w:p>
          <w:p w:rsidR="00990BE1" w:rsidRDefault="00331CD0">
            <w:pPr>
              <w:pStyle w:val="TableParagraph"/>
              <w:numPr>
                <w:ilvl w:val="0"/>
                <w:numId w:val="131"/>
              </w:numPr>
              <w:tabs>
                <w:tab w:val="left" w:pos="260"/>
              </w:tabs>
              <w:spacing w:before="14"/>
              <w:rPr>
                <w:rFonts w:ascii="Arial Narrow" w:hAnsi="Arial Narrow"/>
                <w:sz w:val="20"/>
              </w:rPr>
            </w:pPr>
            <w:r>
              <w:rPr>
                <w:rFonts w:ascii="Arial Narrow" w:hAnsi="Arial Narrow"/>
                <w:color w:val="231F20"/>
                <w:sz w:val="20"/>
              </w:rPr>
              <w:t>Focused</w:t>
            </w:r>
            <w:r>
              <w:rPr>
                <w:rFonts w:ascii="Arial Narrow" w:hAnsi="Arial Narrow"/>
                <w:color w:val="231F20"/>
                <w:spacing w:val="-2"/>
                <w:sz w:val="20"/>
              </w:rPr>
              <w:t xml:space="preserve"> </w:t>
            </w:r>
            <w:r>
              <w:rPr>
                <w:rFonts w:ascii="Arial Narrow" w:hAnsi="Arial Narrow"/>
                <w:color w:val="231F20"/>
                <w:sz w:val="20"/>
              </w:rPr>
              <w:t>listening</w:t>
            </w:r>
          </w:p>
          <w:p w:rsidR="00990BE1" w:rsidRDefault="00331CD0">
            <w:pPr>
              <w:pStyle w:val="TableParagraph"/>
              <w:numPr>
                <w:ilvl w:val="0"/>
                <w:numId w:val="131"/>
              </w:numPr>
              <w:tabs>
                <w:tab w:val="left" w:pos="260"/>
              </w:tabs>
              <w:spacing w:before="14"/>
              <w:rPr>
                <w:rFonts w:ascii="Arial Narrow" w:hAnsi="Arial Narrow"/>
                <w:sz w:val="20"/>
              </w:rPr>
            </w:pPr>
            <w:r>
              <w:rPr>
                <w:rFonts w:ascii="Arial Narrow" w:hAnsi="Arial Narrow"/>
                <w:color w:val="231F20"/>
                <w:sz w:val="20"/>
              </w:rPr>
              <w:t>Presenting</w:t>
            </w:r>
          </w:p>
        </w:tc>
        <w:tc>
          <w:tcPr>
            <w:tcW w:w="1890" w:type="dxa"/>
            <w:shd w:val="clear" w:color="auto" w:fill="C4A3CD"/>
          </w:tcPr>
          <w:p w:rsidR="00990BE1" w:rsidRDefault="00990BE1">
            <w:pPr>
              <w:pStyle w:val="TableParagraph"/>
              <w:spacing w:before="2"/>
              <w:rPr>
                <w:b/>
                <w:sz w:val="19"/>
              </w:rPr>
            </w:pPr>
          </w:p>
          <w:p w:rsidR="00990BE1" w:rsidRDefault="00331CD0">
            <w:pPr>
              <w:pStyle w:val="TableParagraph"/>
              <w:spacing w:line="254" w:lineRule="auto"/>
              <w:ind w:left="80" w:right="858"/>
              <w:rPr>
                <w:rFonts w:ascii="Arial Narrow"/>
                <w:sz w:val="20"/>
              </w:rPr>
            </w:pPr>
            <w:r>
              <w:rPr>
                <w:rFonts w:ascii="Arial Narrow"/>
                <w:color w:val="231F20"/>
                <w:sz w:val="20"/>
              </w:rPr>
              <w:t>Beginner to Intermediate</w:t>
            </w:r>
          </w:p>
        </w:tc>
      </w:tr>
    </w:tbl>
    <w:p w:rsidR="00990BE1" w:rsidRDefault="00990BE1">
      <w:pPr>
        <w:spacing w:line="254" w:lineRule="auto"/>
        <w:rPr>
          <w:rFonts w:ascii="Arial Narrow"/>
          <w:sz w:val="20"/>
        </w:rPr>
        <w:sectPr w:rsidR="00990BE1">
          <w:headerReference w:type="even" r:id="rId18"/>
          <w:pgSz w:w="12240" w:h="15840"/>
          <w:pgMar w:top="1500" w:right="0" w:bottom="880" w:left="0" w:header="0" w:footer="684" w:gutter="0"/>
          <w:cols w:space="720"/>
        </w:sect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spacing w:before="8"/>
        <w:rPr>
          <w:b/>
          <w:sz w:val="28"/>
        </w:rPr>
      </w:pPr>
    </w:p>
    <w:tbl>
      <w:tblPr>
        <w:tblW w:w="0" w:type="auto"/>
        <w:tblInd w:w="1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810"/>
        <w:gridCol w:w="1890"/>
        <w:gridCol w:w="2070"/>
        <w:gridCol w:w="1890"/>
        <w:gridCol w:w="1890"/>
        <w:gridCol w:w="1890"/>
      </w:tblGrid>
      <w:tr w:rsidR="00990BE1">
        <w:trPr>
          <w:trHeight w:val="610"/>
        </w:trPr>
        <w:tc>
          <w:tcPr>
            <w:tcW w:w="810" w:type="dxa"/>
            <w:shd w:val="clear" w:color="auto" w:fill="DA202B"/>
          </w:tcPr>
          <w:p w:rsidR="00990BE1" w:rsidRDefault="00331CD0">
            <w:pPr>
              <w:pStyle w:val="TableParagraph"/>
              <w:spacing w:before="191"/>
              <w:ind w:left="140"/>
              <w:rPr>
                <w:rFonts w:ascii="Arial Narrow"/>
                <w:b/>
                <w:sz w:val="20"/>
              </w:rPr>
            </w:pPr>
            <w:r>
              <w:rPr>
                <w:rFonts w:ascii="Arial Narrow"/>
                <w:b/>
                <w:color w:val="FFFFFF"/>
                <w:sz w:val="20"/>
              </w:rPr>
              <w:t>Theme</w:t>
            </w:r>
          </w:p>
        </w:tc>
        <w:tc>
          <w:tcPr>
            <w:tcW w:w="1890" w:type="dxa"/>
            <w:shd w:val="clear" w:color="auto" w:fill="DA202B"/>
          </w:tcPr>
          <w:p w:rsidR="00990BE1" w:rsidRDefault="00331CD0">
            <w:pPr>
              <w:pStyle w:val="TableParagraph"/>
              <w:spacing w:before="71" w:line="252" w:lineRule="auto"/>
              <w:ind w:left="416" w:right="376" w:firstLine="72"/>
              <w:rPr>
                <w:rFonts w:ascii="Arial Narrow"/>
                <w:b/>
                <w:sz w:val="20"/>
              </w:rPr>
            </w:pPr>
            <w:r>
              <w:rPr>
                <w:rFonts w:ascii="Arial Narrow"/>
                <w:b/>
                <w:color w:val="FFFFFF"/>
                <w:sz w:val="20"/>
              </w:rPr>
              <w:t>Lesson and Page Number</w:t>
            </w:r>
          </w:p>
        </w:tc>
        <w:tc>
          <w:tcPr>
            <w:tcW w:w="2070" w:type="dxa"/>
            <w:shd w:val="clear" w:color="auto" w:fill="DA202B"/>
          </w:tcPr>
          <w:p w:rsidR="00990BE1" w:rsidRDefault="00331CD0">
            <w:pPr>
              <w:pStyle w:val="TableParagraph"/>
              <w:spacing w:before="191"/>
              <w:ind w:left="670"/>
              <w:rPr>
                <w:rFonts w:ascii="Arial Narrow"/>
                <w:b/>
                <w:sz w:val="20"/>
              </w:rPr>
            </w:pPr>
            <w:r>
              <w:rPr>
                <w:rFonts w:ascii="Arial Narrow"/>
                <w:b/>
                <w:color w:val="FFFFFF"/>
                <w:sz w:val="20"/>
              </w:rPr>
              <w:t>Grammar</w:t>
            </w:r>
          </w:p>
        </w:tc>
        <w:tc>
          <w:tcPr>
            <w:tcW w:w="1890" w:type="dxa"/>
            <w:shd w:val="clear" w:color="auto" w:fill="DA202B"/>
          </w:tcPr>
          <w:p w:rsidR="00990BE1" w:rsidRDefault="00331CD0">
            <w:pPr>
              <w:pStyle w:val="TableParagraph"/>
              <w:spacing w:before="191"/>
              <w:ind w:left="508"/>
              <w:rPr>
                <w:rFonts w:ascii="Arial Narrow"/>
                <w:b/>
                <w:sz w:val="20"/>
              </w:rPr>
            </w:pPr>
            <w:r>
              <w:rPr>
                <w:rFonts w:ascii="Arial Narrow"/>
                <w:b/>
                <w:color w:val="FFFFFF"/>
                <w:sz w:val="20"/>
              </w:rPr>
              <w:t>Vocabulary</w:t>
            </w:r>
          </w:p>
        </w:tc>
        <w:tc>
          <w:tcPr>
            <w:tcW w:w="1890" w:type="dxa"/>
            <w:shd w:val="clear" w:color="auto" w:fill="DA202B"/>
          </w:tcPr>
          <w:p w:rsidR="00990BE1" w:rsidRDefault="00331CD0">
            <w:pPr>
              <w:pStyle w:val="TableParagraph"/>
              <w:spacing w:before="191"/>
              <w:ind w:left="320"/>
              <w:rPr>
                <w:rFonts w:ascii="Arial Narrow"/>
                <w:b/>
                <w:sz w:val="20"/>
              </w:rPr>
            </w:pPr>
            <w:r>
              <w:rPr>
                <w:rFonts w:ascii="Arial Narrow"/>
                <w:b/>
                <w:color w:val="FFFFFF"/>
                <w:sz w:val="20"/>
              </w:rPr>
              <w:t>Academic Skills</w:t>
            </w:r>
          </w:p>
        </w:tc>
        <w:tc>
          <w:tcPr>
            <w:tcW w:w="1890" w:type="dxa"/>
            <w:shd w:val="clear" w:color="auto" w:fill="DA202B"/>
          </w:tcPr>
          <w:p w:rsidR="00990BE1" w:rsidRDefault="00331CD0">
            <w:pPr>
              <w:pStyle w:val="TableParagraph"/>
              <w:spacing w:before="191"/>
              <w:ind w:left="270"/>
              <w:rPr>
                <w:rFonts w:ascii="Arial Narrow"/>
                <w:b/>
                <w:sz w:val="20"/>
              </w:rPr>
            </w:pPr>
            <w:r>
              <w:rPr>
                <w:rFonts w:ascii="Arial Narrow"/>
                <w:b/>
                <w:color w:val="FFFFFF"/>
                <w:sz w:val="20"/>
              </w:rPr>
              <w:t>Proficiency Level</w:t>
            </w:r>
          </w:p>
        </w:tc>
      </w:tr>
      <w:tr w:rsidR="00990BE1">
        <w:trPr>
          <w:trHeight w:val="1420"/>
        </w:trPr>
        <w:tc>
          <w:tcPr>
            <w:tcW w:w="810" w:type="dxa"/>
            <w:vMerge w:val="restart"/>
            <w:shd w:val="clear" w:color="auto" w:fill="DA202B"/>
            <w:textDirection w:val="btLr"/>
          </w:tcPr>
          <w:p w:rsidR="00990BE1" w:rsidRDefault="00331CD0">
            <w:pPr>
              <w:pStyle w:val="TableParagraph"/>
              <w:spacing w:before="64"/>
              <w:ind w:left="3102" w:right="3102"/>
              <w:jc w:val="center"/>
              <w:rPr>
                <w:rFonts w:ascii="Arial Narrow"/>
                <w:b/>
                <w:sz w:val="60"/>
              </w:rPr>
            </w:pPr>
            <w:r>
              <w:rPr>
                <w:rFonts w:ascii="Arial Narrow"/>
                <w:b/>
                <w:color w:val="FFFFFF"/>
                <w:sz w:val="60"/>
              </w:rPr>
              <w:t>SCULPTURE</w:t>
            </w:r>
          </w:p>
        </w:tc>
        <w:tc>
          <w:tcPr>
            <w:tcW w:w="1890" w:type="dxa"/>
            <w:shd w:val="clear" w:color="auto" w:fill="EA947C"/>
          </w:tcPr>
          <w:p w:rsidR="00990BE1" w:rsidRDefault="00990BE1">
            <w:pPr>
              <w:pStyle w:val="TableParagraph"/>
              <w:rPr>
                <w:b/>
                <w:sz w:val="19"/>
              </w:rPr>
            </w:pPr>
          </w:p>
          <w:p w:rsidR="00990BE1" w:rsidRDefault="00331CD0">
            <w:pPr>
              <w:pStyle w:val="TableParagraph"/>
              <w:ind w:left="80"/>
              <w:rPr>
                <w:rFonts w:ascii="Arial Narrow"/>
                <w:b/>
                <w:sz w:val="20"/>
              </w:rPr>
            </w:pPr>
            <w:r>
              <w:rPr>
                <w:rFonts w:ascii="Arial Narrow"/>
                <w:b/>
                <w:color w:val="231F20"/>
                <w:sz w:val="20"/>
              </w:rPr>
              <w:t>Food:</w:t>
            </w:r>
          </w:p>
          <w:p w:rsidR="00990BE1" w:rsidRDefault="00331CD0">
            <w:pPr>
              <w:pStyle w:val="TableParagraph"/>
              <w:spacing w:before="12"/>
              <w:ind w:left="80"/>
              <w:rPr>
                <w:rFonts w:ascii="Arial Narrow"/>
                <w:b/>
                <w:sz w:val="20"/>
              </w:rPr>
            </w:pPr>
            <w:r>
              <w:rPr>
                <w:rFonts w:ascii="Arial Narrow"/>
                <w:b/>
                <w:color w:val="231F20"/>
                <w:sz w:val="20"/>
              </w:rPr>
              <w:t>Yummy, Yummy!</w:t>
            </w:r>
          </w:p>
          <w:p w:rsidR="00990BE1" w:rsidRDefault="00331CD0">
            <w:pPr>
              <w:pStyle w:val="TableParagraph"/>
              <w:spacing w:before="15"/>
              <w:ind w:left="80"/>
              <w:rPr>
                <w:rFonts w:ascii="Arial Narrow"/>
                <w:i/>
                <w:sz w:val="20"/>
              </w:rPr>
            </w:pPr>
            <w:r>
              <w:rPr>
                <w:rFonts w:ascii="Arial Narrow"/>
                <w:i/>
                <w:color w:val="231F20"/>
                <w:sz w:val="20"/>
              </w:rPr>
              <w:t>Page 73</w:t>
            </w:r>
          </w:p>
        </w:tc>
        <w:tc>
          <w:tcPr>
            <w:tcW w:w="2070" w:type="dxa"/>
            <w:shd w:val="clear" w:color="auto" w:fill="EA947C"/>
          </w:tcPr>
          <w:p w:rsidR="00990BE1" w:rsidRDefault="00990BE1">
            <w:pPr>
              <w:pStyle w:val="TableParagraph"/>
              <w:spacing w:before="2"/>
              <w:rPr>
                <w:b/>
                <w:sz w:val="19"/>
              </w:rPr>
            </w:pPr>
          </w:p>
          <w:p w:rsidR="00990BE1" w:rsidRDefault="00331CD0">
            <w:pPr>
              <w:pStyle w:val="TableParagraph"/>
              <w:numPr>
                <w:ilvl w:val="0"/>
                <w:numId w:val="130"/>
              </w:numPr>
              <w:tabs>
                <w:tab w:val="left" w:pos="260"/>
              </w:tabs>
              <w:rPr>
                <w:rFonts w:ascii="Arial Narrow" w:hAnsi="Arial Narrow"/>
                <w:sz w:val="20"/>
              </w:rPr>
            </w:pPr>
            <w:r>
              <w:rPr>
                <w:rFonts w:ascii="Arial Narrow" w:hAnsi="Arial Narrow"/>
                <w:color w:val="231F20"/>
                <w:spacing w:val="-4"/>
                <w:sz w:val="20"/>
              </w:rPr>
              <w:t>Yes/no</w:t>
            </w:r>
            <w:r>
              <w:rPr>
                <w:rFonts w:ascii="Arial Narrow" w:hAnsi="Arial Narrow"/>
                <w:color w:val="231F20"/>
                <w:spacing w:val="-2"/>
                <w:sz w:val="20"/>
              </w:rPr>
              <w:t xml:space="preserve"> </w:t>
            </w:r>
            <w:r>
              <w:rPr>
                <w:rFonts w:ascii="Arial Narrow" w:hAnsi="Arial Narrow"/>
                <w:color w:val="231F20"/>
                <w:sz w:val="20"/>
              </w:rPr>
              <w:t>questions</w:t>
            </w:r>
          </w:p>
        </w:tc>
        <w:tc>
          <w:tcPr>
            <w:tcW w:w="1890" w:type="dxa"/>
            <w:shd w:val="clear" w:color="auto" w:fill="EA947C"/>
          </w:tcPr>
          <w:p w:rsidR="00990BE1" w:rsidRDefault="00990BE1">
            <w:pPr>
              <w:pStyle w:val="TableParagraph"/>
              <w:spacing w:before="2"/>
              <w:rPr>
                <w:b/>
                <w:sz w:val="19"/>
              </w:rPr>
            </w:pPr>
          </w:p>
          <w:p w:rsidR="00990BE1" w:rsidRDefault="00331CD0">
            <w:pPr>
              <w:pStyle w:val="TableParagraph"/>
              <w:numPr>
                <w:ilvl w:val="0"/>
                <w:numId w:val="129"/>
              </w:numPr>
              <w:tabs>
                <w:tab w:val="left" w:pos="260"/>
              </w:tabs>
              <w:rPr>
                <w:rFonts w:ascii="Arial Narrow" w:hAnsi="Arial Narrow"/>
                <w:sz w:val="20"/>
              </w:rPr>
            </w:pPr>
            <w:r>
              <w:rPr>
                <w:rFonts w:ascii="Arial Narrow" w:hAnsi="Arial Narrow"/>
                <w:color w:val="231F20"/>
                <w:sz w:val="20"/>
              </w:rPr>
              <w:t>Food</w:t>
            </w:r>
          </w:p>
          <w:p w:rsidR="00990BE1" w:rsidRDefault="00331CD0">
            <w:pPr>
              <w:pStyle w:val="TableParagraph"/>
              <w:numPr>
                <w:ilvl w:val="0"/>
                <w:numId w:val="129"/>
              </w:numPr>
              <w:tabs>
                <w:tab w:val="left" w:pos="260"/>
              </w:tabs>
              <w:spacing w:before="14"/>
              <w:rPr>
                <w:rFonts w:ascii="Arial Narrow" w:hAnsi="Arial Narrow"/>
                <w:sz w:val="20"/>
              </w:rPr>
            </w:pPr>
            <w:r>
              <w:rPr>
                <w:rFonts w:ascii="Arial Narrow" w:hAnsi="Arial Narrow"/>
                <w:color w:val="231F20"/>
                <w:sz w:val="20"/>
              </w:rPr>
              <w:t>Colors</w:t>
            </w:r>
          </w:p>
          <w:p w:rsidR="00990BE1" w:rsidRDefault="00331CD0">
            <w:pPr>
              <w:pStyle w:val="TableParagraph"/>
              <w:numPr>
                <w:ilvl w:val="0"/>
                <w:numId w:val="129"/>
              </w:numPr>
              <w:tabs>
                <w:tab w:val="left" w:pos="260"/>
              </w:tabs>
              <w:spacing w:before="14" w:line="254" w:lineRule="auto"/>
              <w:ind w:right="795"/>
              <w:rPr>
                <w:rFonts w:ascii="Arial Narrow" w:hAnsi="Arial Narrow"/>
                <w:sz w:val="20"/>
              </w:rPr>
            </w:pPr>
            <w:r>
              <w:rPr>
                <w:rFonts w:ascii="Arial Narrow" w:hAnsi="Arial Narrow"/>
                <w:color w:val="231F20"/>
                <w:sz w:val="20"/>
              </w:rPr>
              <w:t>Descriptive adjectives</w:t>
            </w:r>
          </w:p>
        </w:tc>
        <w:tc>
          <w:tcPr>
            <w:tcW w:w="1890" w:type="dxa"/>
            <w:shd w:val="clear" w:color="auto" w:fill="EA947C"/>
          </w:tcPr>
          <w:p w:rsidR="00990BE1" w:rsidRDefault="00990BE1">
            <w:pPr>
              <w:pStyle w:val="TableParagraph"/>
              <w:spacing w:before="2"/>
              <w:rPr>
                <w:b/>
                <w:sz w:val="19"/>
              </w:rPr>
            </w:pPr>
          </w:p>
          <w:p w:rsidR="00990BE1" w:rsidRDefault="00331CD0">
            <w:pPr>
              <w:pStyle w:val="TableParagraph"/>
              <w:numPr>
                <w:ilvl w:val="0"/>
                <w:numId w:val="128"/>
              </w:numPr>
              <w:tabs>
                <w:tab w:val="left" w:pos="260"/>
              </w:tabs>
              <w:rPr>
                <w:rFonts w:ascii="Arial Narrow" w:hAnsi="Arial Narrow"/>
                <w:sz w:val="20"/>
              </w:rPr>
            </w:pPr>
            <w:r>
              <w:rPr>
                <w:rFonts w:ascii="Arial Narrow" w:hAnsi="Arial Narrow"/>
                <w:color w:val="231F20"/>
                <w:sz w:val="20"/>
              </w:rPr>
              <w:t>Focused</w:t>
            </w:r>
            <w:r>
              <w:rPr>
                <w:rFonts w:ascii="Arial Narrow" w:hAnsi="Arial Narrow"/>
                <w:color w:val="231F20"/>
                <w:spacing w:val="-2"/>
                <w:sz w:val="20"/>
              </w:rPr>
              <w:t xml:space="preserve"> </w:t>
            </w:r>
            <w:r>
              <w:rPr>
                <w:rFonts w:ascii="Arial Narrow" w:hAnsi="Arial Narrow"/>
                <w:color w:val="231F20"/>
                <w:sz w:val="20"/>
              </w:rPr>
              <w:t>listening</w:t>
            </w:r>
          </w:p>
          <w:p w:rsidR="00990BE1" w:rsidRDefault="00331CD0">
            <w:pPr>
              <w:pStyle w:val="TableParagraph"/>
              <w:numPr>
                <w:ilvl w:val="0"/>
                <w:numId w:val="128"/>
              </w:numPr>
              <w:tabs>
                <w:tab w:val="left" w:pos="260"/>
              </w:tabs>
              <w:spacing w:before="14"/>
              <w:rPr>
                <w:rFonts w:ascii="Arial Narrow" w:hAnsi="Arial Narrow"/>
                <w:sz w:val="20"/>
              </w:rPr>
            </w:pPr>
            <w:r>
              <w:rPr>
                <w:rFonts w:ascii="Arial Narrow" w:hAnsi="Arial Narrow"/>
                <w:color w:val="231F20"/>
                <w:sz w:val="20"/>
              </w:rPr>
              <w:t>Brainstorming</w:t>
            </w:r>
          </w:p>
          <w:p w:rsidR="00990BE1" w:rsidRDefault="00331CD0">
            <w:pPr>
              <w:pStyle w:val="TableParagraph"/>
              <w:numPr>
                <w:ilvl w:val="0"/>
                <w:numId w:val="128"/>
              </w:numPr>
              <w:tabs>
                <w:tab w:val="left" w:pos="260"/>
              </w:tabs>
              <w:spacing w:before="14"/>
              <w:rPr>
                <w:rFonts w:ascii="Arial Narrow" w:hAnsi="Arial Narrow"/>
                <w:sz w:val="20"/>
              </w:rPr>
            </w:pPr>
            <w:r>
              <w:rPr>
                <w:rFonts w:ascii="Arial Narrow" w:hAnsi="Arial Narrow"/>
                <w:color w:val="231F20"/>
                <w:sz w:val="20"/>
              </w:rPr>
              <w:t>Interpreting</w:t>
            </w:r>
          </w:p>
        </w:tc>
        <w:tc>
          <w:tcPr>
            <w:tcW w:w="1890" w:type="dxa"/>
            <w:shd w:val="clear" w:color="auto" w:fill="EA947C"/>
          </w:tcPr>
          <w:p w:rsidR="00990BE1" w:rsidRDefault="00990BE1">
            <w:pPr>
              <w:pStyle w:val="TableParagraph"/>
              <w:spacing w:before="2"/>
              <w:rPr>
                <w:b/>
                <w:sz w:val="19"/>
              </w:rPr>
            </w:pPr>
          </w:p>
          <w:p w:rsidR="00990BE1" w:rsidRDefault="00331CD0">
            <w:pPr>
              <w:pStyle w:val="TableParagraph"/>
              <w:ind w:left="80"/>
              <w:rPr>
                <w:rFonts w:ascii="Arial Narrow"/>
                <w:sz w:val="20"/>
              </w:rPr>
            </w:pPr>
            <w:r>
              <w:rPr>
                <w:rFonts w:ascii="Arial Narrow"/>
                <w:color w:val="231F20"/>
                <w:sz w:val="20"/>
              </w:rPr>
              <w:t>Beginner to</w:t>
            </w:r>
          </w:p>
          <w:p w:rsidR="00990BE1" w:rsidRDefault="00331CD0">
            <w:pPr>
              <w:pStyle w:val="TableParagraph"/>
              <w:spacing w:before="14"/>
              <w:ind w:left="80"/>
              <w:rPr>
                <w:rFonts w:ascii="Arial Narrow"/>
                <w:sz w:val="20"/>
              </w:rPr>
            </w:pPr>
            <w:r>
              <w:rPr>
                <w:rFonts w:ascii="Arial Narrow"/>
                <w:color w:val="231F20"/>
                <w:sz w:val="20"/>
              </w:rPr>
              <w:t>Low Intermediate</w:t>
            </w:r>
          </w:p>
        </w:tc>
      </w:tr>
      <w:tr w:rsidR="00990BE1">
        <w:trPr>
          <w:trHeight w:val="1420"/>
        </w:trPr>
        <w:tc>
          <w:tcPr>
            <w:tcW w:w="810" w:type="dxa"/>
            <w:vMerge/>
            <w:tcBorders>
              <w:top w:val="nil"/>
            </w:tcBorders>
            <w:shd w:val="clear" w:color="auto" w:fill="DA202B"/>
            <w:textDirection w:val="btLr"/>
          </w:tcPr>
          <w:p w:rsidR="00990BE1" w:rsidRDefault="00990BE1">
            <w:pPr>
              <w:rPr>
                <w:sz w:val="2"/>
                <w:szCs w:val="2"/>
              </w:rPr>
            </w:pPr>
          </w:p>
        </w:tc>
        <w:tc>
          <w:tcPr>
            <w:tcW w:w="1890" w:type="dxa"/>
            <w:shd w:val="clear" w:color="auto" w:fill="F3C6B5"/>
          </w:tcPr>
          <w:p w:rsidR="00990BE1" w:rsidRDefault="00990BE1">
            <w:pPr>
              <w:pStyle w:val="TableParagraph"/>
              <w:rPr>
                <w:b/>
                <w:sz w:val="19"/>
              </w:rPr>
            </w:pPr>
          </w:p>
          <w:p w:rsidR="00990BE1" w:rsidRDefault="00331CD0">
            <w:pPr>
              <w:pStyle w:val="TableParagraph"/>
              <w:spacing w:line="254" w:lineRule="auto"/>
              <w:ind w:left="80" w:right="376"/>
              <w:rPr>
                <w:rFonts w:ascii="Arial Narrow"/>
                <w:i/>
                <w:sz w:val="20"/>
              </w:rPr>
            </w:pPr>
            <w:r>
              <w:rPr>
                <w:rFonts w:ascii="Arial Narrow"/>
                <w:b/>
                <w:color w:val="231F20"/>
                <w:sz w:val="20"/>
              </w:rPr>
              <w:t xml:space="preserve">Sea Life Part A: Fishy Friends </w:t>
            </w:r>
            <w:r>
              <w:rPr>
                <w:rFonts w:ascii="Arial Narrow"/>
                <w:i/>
                <w:color w:val="231F20"/>
                <w:sz w:val="20"/>
              </w:rPr>
              <w:t>Page 79</w:t>
            </w:r>
          </w:p>
        </w:tc>
        <w:tc>
          <w:tcPr>
            <w:tcW w:w="2070" w:type="dxa"/>
            <w:shd w:val="clear" w:color="auto" w:fill="F3C6B5"/>
          </w:tcPr>
          <w:p w:rsidR="00990BE1" w:rsidRDefault="00990BE1">
            <w:pPr>
              <w:pStyle w:val="TableParagraph"/>
              <w:spacing w:before="2"/>
              <w:rPr>
                <w:b/>
                <w:sz w:val="19"/>
              </w:rPr>
            </w:pPr>
          </w:p>
          <w:p w:rsidR="00990BE1" w:rsidRDefault="00331CD0">
            <w:pPr>
              <w:pStyle w:val="TableParagraph"/>
              <w:numPr>
                <w:ilvl w:val="0"/>
                <w:numId w:val="127"/>
              </w:numPr>
              <w:tabs>
                <w:tab w:val="left" w:pos="260"/>
              </w:tabs>
              <w:rPr>
                <w:rFonts w:ascii="Arial Narrow" w:hAnsi="Arial Narrow"/>
                <w:i/>
                <w:sz w:val="20"/>
              </w:rPr>
            </w:pPr>
            <w:r>
              <w:rPr>
                <w:rFonts w:ascii="Arial Narrow" w:hAnsi="Arial Narrow"/>
                <w:color w:val="231F20"/>
                <w:sz w:val="20"/>
              </w:rPr>
              <w:t>Simple present:</w:t>
            </w:r>
            <w:r>
              <w:rPr>
                <w:rFonts w:ascii="Arial Narrow" w:hAnsi="Arial Narrow"/>
                <w:color w:val="231F20"/>
                <w:spacing w:val="-3"/>
                <w:sz w:val="20"/>
              </w:rPr>
              <w:t xml:space="preserve"> </w:t>
            </w:r>
            <w:r>
              <w:rPr>
                <w:rFonts w:ascii="Arial Narrow" w:hAnsi="Arial Narrow"/>
                <w:i/>
                <w:color w:val="231F20"/>
                <w:sz w:val="20"/>
              </w:rPr>
              <w:t>be</w:t>
            </w:r>
          </w:p>
        </w:tc>
        <w:tc>
          <w:tcPr>
            <w:tcW w:w="1890" w:type="dxa"/>
            <w:shd w:val="clear" w:color="auto" w:fill="F3C6B5"/>
          </w:tcPr>
          <w:p w:rsidR="00990BE1" w:rsidRDefault="00990BE1">
            <w:pPr>
              <w:pStyle w:val="TableParagraph"/>
              <w:spacing w:before="2"/>
              <w:rPr>
                <w:b/>
                <w:sz w:val="19"/>
              </w:rPr>
            </w:pPr>
          </w:p>
          <w:p w:rsidR="00990BE1" w:rsidRDefault="00331CD0">
            <w:pPr>
              <w:pStyle w:val="TableParagraph"/>
              <w:numPr>
                <w:ilvl w:val="0"/>
                <w:numId w:val="126"/>
              </w:numPr>
              <w:tabs>
                <w:tab w:val="left" w:pos="260"/>
              </w:tabs>
              <w:rPr>
                <w:rFonts w:ascii="Arial Narrow" w:hAnsi="Arial Narrow"/>
                <w:sz w:val="20"/>
              </w:rPr>
            </w:pPr>
            <w:r>
              <w:rPr>
                <w:rFonts w:ascii="Arial Narrow" w:hAnsi="Arial Narrow"/>
                <w:color w:val="231F20"/>
                <w:sz w:val="20"/>
              </w:rPr>
              <w:t>Colors</w:t>
            </w:r>
          </w:p>
          <w:p w:rsidR="00990BE1" w:rsidRDefault="00331CD0">
            <w:pPr>
              <w:pStyle w:val="TableParagraph"/>
              <w:numPr>
                <w:ilvl w:val="0"/>
                <w:numId w:val="126"/>
              </w:numPr>
              <w:tabs>
                <w:tab w:val="left" w:pos="260"/>
              </w:tabs>
              <w:spacing w:before="14"/>
              <w:rPr>
                <w:rFonts w:ascii="Arial Narrow" w:hAnsi="Arial Narrow"/>
                <w:sz w:val="20"/>
              </w:rPr>
            </w:pPr>
            <w:r>
              <w:rPr>
                <w:rFonts w:ascii="Arial Narrow" w:hAnsi="Arial Narrow"/>
                <w:color w:val="231F20"/>
                <w:sz w:val="20"/>
              </w:rPr>
              <w:t>Shapes</w:t>
            </w:r>
          </w:p>
          <w:p w:rsidR="00990BE1" w:rsidRDefault="00331CD0">
            <w:pPr>
              <w:pStyle w:val="TableParagraph"/>
              <w:numPr>
                <w:ilvl w:val="0"/>
                <w:numId w:val="126"/>
              </w:numPr>
              <w:tabs>
                <w:tab w:val="left" w:pos="260"/>
              </w:tabs>
              <w:spacing w:before="14"/>
              <w:rPr>
                <w:rFonts w:ascii="Arial Narrow" w:hAnsi="Arial Narrow"/>
                <w:sz w:val="20"/>
              </w:rPr>
            </w:pPr>
            <w:r>
              <w:rPr>
                <w:rFonts w:ascii="Arial Narrow" w:hAnsi="Arial Narrow"/>
                <w:color w:val="231F20"/>
                <w:sz w:val="20"/>
              </w:rPr>
              <w:t>Sea</w:t>
            </w:r>
            <w:r>
              <w:rPr>
                <w:rFonts w:ascii="Arial Narrow" w:hAnsi="Arial Narrow"/>
                <w:color w:val="231F20"/>
                <w:spacing w:val="-1"/>
                <w:sz w:val="20"/>
              </w:rPr>
              <w:t xml:space="preserve"> </w:t>
            </w:r>
            <w:r>
              <w:rPr>
                <w:rFonts w:ascii="Arial Narrow" w:hAnsi="Arial Narrow"/>
                <w:color w:val="231F20"/>
                <w:sz w:val="20"/>
              </w:rPr>
              <w:t>creatures</w:t>
            </w:r>
          </w:p>
        </w:tc>
        <w:tc>
          <w:tcPr>
            <w:tcW w:w="1890" w:type="dxa"/>
            <w:shd w:val="clear" w:color="auto" w:fill="F3C6B5"/>
          </w:tcPr>
          <w:p w:rsidR="00990BE1" w:rsidRDefault="00990BE1">
            <w:pPr>
              <w:pStyle w:val="TableParagraph"/>
              <w:spacing w:before="2"/>
              <w:rPr>
                <w:b/>
                <w:sz w:val="19"/>
              </w:rPr>
            </w:pPr>
          </w:p>
          <w:p w:rsidR="00990BE1" w:rsidRDefault="00331CD0">
            <w:pPr>
              <w:pStyle w:val="TableParagraph"/>
              <w:numPr>
                <w:ilvl w:val="0"/>
                <w:numId w:val="125"/>
              </w:numPr>
              <w:tabs>
                <w:tab w:val="left" w:pos="260"/>
              </w:tabs>
              <w:rPr>
                <w:rFonts w:ascii="Arial Narrow" w:hAnsi="Arial Narrow"/>
                <w:sz w:val="20"/>
              </w:rPr>
            </w:pPr>
            <w:r>
              <w:rPr>
                <w:rFonts w:ascii="Arial Narrow" w:hAnsi="Arial Narrow"/>
                <w:color w:val="231F20"/>
                <w:sz w:val="20"/>
              </w:rPr>
              <w:t>Evaluating</w:t>
            </w:r>
          </w:p>
          <w:p w:rsidR="00990BE1" w:rsidRDefault="00331CD0">
            <w:pPr>
              <w:pStyle w:val="TableParagraph"/>
              <w:numPr>
                <w:ilvl w:val="0"/>
                <w:numId w:val="125"/>
              </w:numPr>
              <w:tabs>
                <w:tab w:val="left" w:pos="260"/>
              </w:tabs>
              <w:spacing w:before="14"/>
              <w:rPr>
                <w:rFonts w:ascii="Arial Narrow" w:hAnsi="Arial Narrow"/>
                <w:sz w:val="20"/>
              </w:rPr>
            </w:pPr>
            <w:r>
              <w:rPr>
                <w:rFonts w:ascii="Arial Narrow" w:hAnsi="Arial Narrow"/>
                <w:color w:val="231F20"/>
                <w:sz w:val="20"/>
              </w:rPr>
              <w:t>Interpreting</w:t>
            </w:r>
          </w:p>
          <w:p w:rsidR="00990BE1" w:rsidRDefault="00331CD0">
            <w:pPr>
              <w:pStyle w:val="TableParagraph"/>
              <w:numPr>
                <w:ilvl w:val="0"/>
                <w:numId w:val="125"/>
              </w:numPr>
              <w:tabs>
                <w:tab w:val="left" w:pos="260"/>
              </w:tabs>
              <w:spacing w:before="14"/>
              <w:rPr>
                <w:rFonts w:ascii="Arial Narrow" w:hAnsi="Arial Narrow"/>
                <w:sz w:val="20"/>
              </w:rPr>
            </w:pPr>
            <w:r>
              <w:rPr>
                <w:rFonts w:ascii="Arial Narrow" w:hAnsi="Arial Narrow"/>
                <w:color w:val="231F20"/>
                <w:sz w:val="20"/>
              </w:rPr>
              <w:t>Focused</w:t>
            </w:r>
            <w:r>
              <w:rPr>
                <w:rFonts w:ascii="Arial Narrow" w:hAnsi="Arial Narrow"/>
                <w:color w:val="231F20"/>
                <w:spacing w:val="-2"/>
                <w:sz w:val="20"/>
              </w:rPr>
              <w:t xml:space="preserve"> </w:t>
            </w:r>
            <w:r>
              <w:rPr>
                <w:rFonts w:ascii="Arial Narrow" w:hAnsi="Arial Narrow"/>
                <w:color w:val="231F20"/>
                <w:sz w:val="20"/>
              </w:rPr>
              <w:t>listening</w:t>
            </w:r>
          </w:p>
        </w:tc>
        <w:tc>
          <w:tcPr>
            <w:tcW w:w="1890" w:type="dxa"/>
            <w:shd w:val="clear" w:color="auto" w:fill="F3C6B5"/>
          </w:tcPr>
          <w:p w:rsidR="00990BE1" w:rsidRDefault="00990BE1">
            <w:pPr>
              <w:pStyle w:val="TableParagraph"/>
              <w:spacing w:before="2"/>
              <w:rPr>
                <w:b/>
                <w:sz w:val="19"/>
              </w:rPr>
            </w:pPr>
          </w:p>
          <w:p w:rsidR="00990BE1" w:rsidRDefault="00331CD0">
            <w:pPr>
              <w:pStyle w:val="TableParagraph"/>
              <w:spacing w:line="254" w:lineRule="auto"/>
              <w:ind w:left="80" w:right="858"/>
              <w:rPr>
                <w:rFonts w:ascii="Arial Narrow"/>
                <w:sz w:val="20"/>
              </w:rPr>
            </w:pPr>
            <w:r>
              <w:rPr>
                <w:rFonts w:ascii="Arial Narrow"/>
                <w:color w:val="231F20"/>
                <w:sz w:val="20"/>
              </w:rPr>
              <w:t>Beginner to Intermediate</w:t>
            </w:r>
          </w:p>
        </w:tc>
      </w:tr>
      <w:tr w:rsidR="00990BE1">
        <w:trPr>
          <w:trHeight w:val="1690"/>
        </w:trPr>
        <w:tc>
          <w:tcPr>
            <w:tcW w:w="810" w:type="dxa"/>
            <w:vMerge/>
            <w:tcBorders>
              <w:top w:val="nil"/>
            </w:tcBorders>
            <w:shd w:val="clear" w:color="auto" w:fill="DA202B"/>
            <w:textDirection w:val="btLr"/>
          </w:tcPr>
          <w:p w:rsidR="00990BE1" w:rsidRDefault="00990BE1">
            <w:pPr>
              <w:rPr>
                <w:sz w:val="2"/>
                <w:szCs w:val="2"/>
              </w:rPr>
            </w:pPr>
          </w:p>
        </w:tc>
        <w:tc>
          <w:tcPr>
            <w:tcW w:w="1890" w:type="dxa"/>
            <w:shd w:val="clear" w:color="auto" w:fill="EA947C"/>
          </w:tcPr>
          <w:p w:rsidR="00990BE1" w:rsidRDefault="00990BE1">
            <w:pPr>
              <w:pStyle w:val="TableParagraph"/>
              <w:rPr>
                <w:b/>
                <w:sz w:val="19"/>
              </w:rPr>
            </w:pPr>
          </w:p>
          <w:p w:rsidR="00990BE1" w:rsidRDefault="00331CD0">
            <w:pPr>
              <w:pStyle w:val="TableParagraph"/>
              <w:spacing w:line="254" w:lineRule="auto"/>
              <w:ind w:left="80" w:right="557"/>
              <w:rPr>
                <w:rFonts w:ascii="Arial Narrow"/>
                <w:i/>
                <w:sz w:val="20"/>
              </w:rPr>
            </w:pPr>
            <w:r>
              <w:rPr>
                <w:rFonts w:ascii="Arial Narrow"/>
                <w:b/>
                <w:color w:val="231F20"/>
                <w:sz w:val="20"/>
              </w:rPr>
              <w:t xml:space="preserve">Sea Life Part B: Under the Sea </w:t>
            </w:r>
            <w:r>
              <w:rPr>
                <w:rFonts w:ascii="Arial Narrow"/>
                <w:i/>
                <w:color w:val="231F20"/>
                <w:sz w:val="20"/>
              </w:rPr>
              <w:t>Page 88</w:t>
            </w:r>
          </w:p>
        </w:tc>
        <w:tc>
          <w:tcPr>
            <w:tcW w:w="2070" w:type="dxa"/>
            <w:shd w:val="clear" w:color="auto" w:fill="EA947C"/>
          </w:tcPr>
          <w:p w:rsidR="00990BE1" w:rsidRDefault="00990BE1">
            <w:pPr>
              <w:pStyle w:val="TableParagraph"/>
              <w:spacing w:before="2"/>
              <w:rPr>
                <w:b/>
                <w:sz w:val="19"/>
              </w:rPr>
            </w:pPr>
          </w:p>
          <w:p w:rsidR="00990BE1" w:rsidRDefault="00331CD0">
            <w:pPr>
              <w:pStyle w:val="TableParagraph"/>
              <w:numPr>
                <w:ilvl w:val="0"/>
                <w:numId w:val="124"/>
              </w:numPr>
              <w:tabs>
                <w:tab w:val="left" w:pos="260"/>
              </w:tabs>
              <w:rPr>
                <w:rFonts w:ascii="Arial Narrow" w:hAnsi="Arial Narrow"/>
                <w:sz w:val="20"/>
              </w:rPr>
            </w:pPr>
            <w:r>
              <w:rPr>
                <w:rFonts w:ascii="Arial Narrow" w:hAnsi="Arial Narrow"/>
                <w:color w:val="231F20"/>
                <w:sz w:val="20"/>
              </w:rPr>
              <w:t>Comparatives</w:t>
            </w:r>
          </w:p>
          <w:p w:rsidR="00990BE1" w:rsidRDefault="00331CD0">
            <w:pPr>
              <w:pStyle w:val="TableParagraph"/>
              <w:numPr>
                <w:ilvl w:val="0"/>
                <w:numId w:val="124"/>
              </w:numPr>
              <w:tabs>
                <w:tab w:val="left" w:pos="260"/>
              </w:tabs>
              <w:spacing w:before="14"/>
              <w:rPr>
                <w:rFonts w:ascii="Arial Narrow" w:hAnsi="Arial Narrow"/>
                <w:sz w:val="20"/>
              </w:rPr>
            </w:pPr>
            <w:r>
              <w:rPr>
                <w:rFonts w:ascii="Arial Narrow" w:hAnsi="Arial Narrow"/>
                <w:color w:val="231F20"/>
                <w:sz w:val="20"/>
              </w:rPr>
              <w:t>Superlatives</w:t>
            </w:r>
          </w:p>
        </w:tc>
        <w:tc>
          <w:tcPr>
            <w:tcW w:w="1890" w:type="dxa"/>
            <w:shd w:val="clear" w:color="auto" w:fill="EA947C"/>
          </w:tcPr>
          <w:p w:rsidR="00990BE1" w:rsidRDefault="00990BE1">
            <w:pPr>
              <w:pStyle w:val="TableParagraph"/>
              <w:spacing w:before="2"/>
              <w:rPr>
                <w:b/>
                <w:sz w:val="19"/>
              </w:rPr>
            </w:pPr>
          </w:p>
          <w:p w:rsidR="00990BE1" w:rsidRDefault="00331CD0">
            <w:pPr>
              <w:pStyle w:val="TableParagraph"/>
              <w:numPr>
                <w:ilvl w:val="0"/>
                <w:numId w:val="123"/>
              </w:numPr>
              <w:tabs>
                <w:tab w:val="left" w:pos="260"/>
              </w:tabs>
              <w:rPr>
                <w:rFonts w:ascii="Arial Narrow" w:hAnsi="Arial Narrow"/>
                <w:sz w:val="20"/>
              </w:rPr>
            </w:pPr>
            <w:r>
              <w:rPr>
                <w:rFonts w:ascii="Arial Narrow" w:hAnsi="Arial Narrow"/>
                <w:color w:val="231F20"/>
                <w:sz w:val="20"/>
              </w:rPr>
              <w:t>Sea</w:t>
            </w:r>
            <w:r>
              <w:rPr>
                <w:rFonts w:ascii="Arial Narrow" w:hAnsi="Arial Narrow"/>
                <w:color w:val="231F20"/>
                <w:spacing w:val="-1"/>
                <w:sz w:val="20"/>
              </w:rPr>
              <w:t xml:space="preserve"> </w:t>
            </w:r>
            <w:r>
              <w:rPr>
                <w:rFonts w:ascii="Arial Narrow" w:hAnsi="Arial Narrow"/>
                <w:color w:val="231F20"/>
                <w:sz w:val="20"/>
              </w:rPr>
              <w:t>creatures</w:t>
            </w:r>
          </w:p>
          <w:p w:rsidR="00990BE1" w:rsidRDefault="00331CD0">
            <w:pPr>
              <w:pStyle w:val="TableParagraph"/>
              <w:numPr>
                <w:ilvl w:val="0"/>
                <w:numId w:val="123"/>
              </w:numPr>
              <w:tabs>
                <w:tab w:val="left" w:pos="260"/>
              </w:tabs>
              <w:spacing w:before="14" w:line="254" w:lineRule="auto"/>
              <w:ind w:right="795"/>
              <w:rPr>
                <w:rFonts w:ascii="Arial Narrow" w:hAnsi="Arial Narrow"/>
                <w:sz w:val="20"/>
              </w:rPr>
            </w:pPr>
            <w:r>
              <w:rPr>
                <w:rFonts w:ascii="Arial Narrow" w:hAnsi="Arial Narrow"/>
                <w:color w:val="231F20"/>
                <w:sz w:val="20"/>
              </w:rPr>
              <w:t>Descriptive adjectives</w:t>
            </w:r>
          </w:p>
        </w:tc>
        <w:tc>
          <w:tcPr>
            <w:tcW w:w="1890" w:type="dxa"/>
            <w:shd w:val="clear" w:color="auto" w:fill="EA947C"/>
          </w:tcPr>
          <w:p w:rsidR="00990BE1" w:rsidRDefault="00990BE1">
            <w:pPr>
              <w:pStyle w:val="TableParagraph"/>
              <w:spacing w:before="2"/>
              <w:rPr>
                <w:b/>
                <w:sz w:val="19"/>
              </w:rPr>
            </w:pPr>
          </w:p>
          <w:p w:rsidR="00990BE1" w:rsidRDefault="00331CD0">
            <w:pPr>
              <w:pStyle w:val="TableParagraph"/>
              <w:numPr>
                <w:ilvl w:val="0"/>
                <w:numId w:val="122"/>
              </w:numPr>
              <w:tabs>
                <w:tab w:val="left" w:pos="260"/>
              </w:tabs>
              <w:rPr>
                <w:rFonts w:ascii="Arial Narrow" w:hAnsi="Arial Narrow"/>
                <w:sz w:val="20"/>
              </w:rPr>
            </w:pPr>
            <w:r>
              <w:rPr>
                <w:rFonts w:ascii="Arial Narrow" w:hAnsi="Arial Narrow"/>
                <w:color w:val="231F20"/>
                <w:sz w:val="20"/>
              </w:rPr>
              <w:t>Comparing</w:t>
            </w:r>
          </w:p>
          <w:p w:rsidR="00990BE1" w:rsidRDefault="00331CD0">
            <w:pPr>
              <w:pStyle w:val="TableParagraph"/>
              <w:numPr>
                <w:ilvl w:val="0"/>
                <w:numId w:val="122"/>
              </w:numPr>
              <w:tabs>
                <w:tab w:val="left" w:pos="260"/>
              </w:tabs>
              <w:spacing w:before="14"/>
              <w:rPr>
                <w:rFonts w:ascii="Arial Narrow" w:hAnsi="Arial Narrow"/>
                <w:sz w:val="20"/>
              </w:rPr>
            </w:pPr>
            <w:r>
              <w:rPr>
                <w:rFonts w:ascii="Arial Narrow" w:hAnsi="Arial Narrow"/>
                <w:color w:val="231F20"/>
                <w:sz w:val="20"/>
              </w:rPr>
              <w:t>Contrasting</w:t>
            </w:r>
          </w:p>
          <w:p w:rsidR="00990BE1" w:rsidRDefault="00331CD0">
            <w:pPr>
              <w:pStyle w:val="TableParagraph"/>
              <w:numPr>
                <w:ilvl w:val="0"/>
                <w:numId w:val="122"/>
              </w:numPr>
              <w:tabs>
                <w:tab w:val="left" w:pos="260"/>
              </w:tabs>
              <w:spacing w:before="14"/>
              <w:rPr>
                <w:rFonts w:ascii="Arial Narrow" w:hAnsi="Arial Narrow"/>
                <w:sz w:val="20"/>
              </w:rPr>
            </w:pPr>
            <w:r>
              <w:rPr>
                <w:rFonts w:ascii="Arial Narrow" w:hAnsi="Arial Narrow"/>
                <w:color w:val="231F20"/>
                <w:sz w:val="20"/>
              </w:rPr>
              <w:t>Evaluating</w:t>
            </w:r>
          </w:p>
          <w:p w:rsidR="00990BE1" w:rsidRDefault="00331CD0">
            <w:pPr>
              <w:pStyle w:val="TableParagraph"/>
              <w:numPr>
                <w:ilvl w:val="0"/>
                <w:numId w:val="122"/>
              </w:numPr>
              <w:tabs>
                <w:tab w:val="left" w:pos="260"/>
              </w:tabs>
              <w:spacing w:before="13"/>
              <w:rPr>
                <w:rFonts w:ascii="Arial Narrow" w:hAnsi="Arial Narrow"/>
                <w:sz w:val="20"/>
              </w:rPr>
            </w:pPr>
            <w:r>
              <w:rPr>
                <w:rFonts w:ascii="Arial Narrow" w:hAnsi="Arial Narrow"/>
                <w:color w:val="231F20"/>
                <w:sz w:val="20"/>
              </w:rPr>
              <w:t>Reviewing</w:t>
            </w:r>
          </w:p>
        </w:tc>
        <w:tc>
          <w:tcPr>
            <w:tcW w:w="1890" w:type="dxa"/>
            <w:shd w:val="clear" w:color="auto" w:fill="EA947C"/>
          </w:tcPr>
          <w:p w:rsidR="00990BE1" w:rsidRDefault="00990BE1">
            <w:pPr>
              <w:pStyle w:val="TableParagraph"/>
              <w:spacing w:before="2"/>
              <w:rPr>
                <w:b/>
                <w:sz w:val="19"/>
              </w:rPr>
            </w:pPr>
          </w:p>
          <w:p w:rsidR="00990BE1" w:rsidRDefault="00331CD0">
            <w:pPr>
              <w:pStyle w:val="TableParagraph"/>
              <w:spacing w:line="254" w:lineRule="auto"/>
              <w:ind w:left="80" w:right="675"/>
              <w:rPr>
                <w:rFonts w:ascii="Arial Narrow"/>
                <w:sz w:val="20"/>
              </w:rPr>
            </w:pPr>
            <w:r>
              <w:rPr>
                <w:rFonts w:ascii="Arial Narrow"/>
                <w:color w:val="231F20"/>
                <w:sz w:val="20"/>
              </w:rPr>
              <w:t>Intermediate to Advanced</w:t>
            </w:r>
          </w:p>
        </w:tc>
      </w:tr>
      <w:tr w:rsidR="00990BE1">
        <w:trPr>
          <w:trHeight w:val="1420"/>
        </w:trPr>
        <w:tc>
          <w:tcPr>
            <w:tcW w:w="810" w:type="dxa"/>
            <w:vMerge/>
            <w:tcBorders>
              <w:top w:val="nil"/>
            </w:tcBorders>
            <w:shd w:val="clear" w:color="auto" w:fill="DA202B"/>
            <w:textDirection w:val="btLr"/>
          </w:tcPr>
          <w:p w:rsidR="00990BE1" w:rsidRDefault="00990BE1">
            <w:pPr>
              <w:rPr>
                <w:sz w:val="2"/>
                <w:szCs w:val="2"/>
              </w:rPr>
            </w:pPr>
          </w:p>
        </w:tc>
        <w:tc>
          <w:tcPr>
            <w:tcW w:w="1890" w:type="dxa"/>
            <w:shd w:val="clear" w:color="auto" w:fill="F3C6B5"/>
          </w:tcPr>
          <w:p w:rsidR="00990BE1" w:rsidRDefault="00990BE1">
            <w:pPr>
              <w:pStyle w:val="TableParagraph"/>
              <w:rPr>
                <w:b/>
                <w:sz w:val="19"/>
              </w:rPr>
            </w:pPr>
          </w:p>
          <w:p w:rsidR="00990BE1" w:rsidRDefault="00331CD0">
            <w:pPr>
              <w:pStyle w:val="TableParagraph"/>
              <w:spacing w:line="252" w:lineRule="auto"/>
              <w:ind w:left="80" w:right="92"/>
              <w:rPr>
                <w:rFonts w:ascii="Arial Narrow"/>
                <w:b/>
                <w:sz w:val="20"/>
              </w:rPr>
            </w:pPr>
            <w:r>
              <w:rPr>
                <w:rFonts w:ascii="Arial Narrow"/>
                <w:b/>
                <w:color w:val="231F20"/>
                <w:sz w:val="20"/>
              </w:rPr>
              <w:t>Imaginary Characters Part A: Meet the</w:t>
            </w:r>
          </w:p>
          <w:p w:rsidR="00990BE1" w:rsidRDefault="00331CD0">
            <w:pPr>
              <w:pStyle w:val="TableParagraph"/>
              <w:ind w:left="80"/>
              <w:rPr>
                <w:rFonts w:ascii="Arial Narrow"/>
                <w:b/>
                <w:sz w:val="20"/>
              </w:rPr>
            </w:pPr>
            <w:r>
              <w:rPr>
                <w:rFonts w:ascii="Arial Narrow"/>
                <w:b/>
                <w:color w:val="231F20"/>
                <w:sz w:val="20"/>
              </w:rPr>
              <w:t>Wire People</w:t>
            </w:r>
          </w:p>
          <w:p w:rsidR="00990BE1" w:rsidRDefault="00331CD0">
            <w:pPr>
              <w:pStyle w:val="TableParagraph"/>
              <w:spacing w:before="15"/>
              <w:ind w:left="80"/>
              <w:rPr>
                <w:rFonts w:ascii="Arial Narrow"/>
                <w:i/>
                <w:sz w:val="20"/>
              </w:rPr>
            </w:pPr>
            <w:r>
              <w:rPr>
                <w:rFonts w:ascii="Arial Narrow"/>
                <w:i/>
                <w:color w:val="231F20"/>
                <w:sz w:val="20"/>
              </w:rPr>
              <w:t>Page 97</w:t>
            </w:r>
          </w:p>
        </w:tc>
        <w:tc>
          <w:tcPr>
            <w:tcW w:w="2070" w:type="dxa"/>
            <w:shd w:val="clear" w:color="auto" w:fill="F3C6B5"/>
          </w:tcPr>
          <w:p w:rsidR="00990BE1" w:rsidRDefault="00990BE1">
            <w:pPr>
              <w:pStyle w:val="TableParagraph"/>
              <w:spacing w:before="2"/>
              <w:rPr>
                <w:b/>
                <w:sz w:val="19"/>
              </w:rPr>
            </w:pPr>
          </w:p>
          <w:p w:rsidR="00990BE1" w:rsidRDefault="00331CD0">
            <w:pPr>
              <w:pStyle w:val="TableParagraph"/>
              <w:numPr>
                <w:ilvl w:val="0"/>
                <w:numId w:val="121"/>
              </w:numPr>
              <w:tabs>
                <w:tab w:val="left" w:pos="260"/>
              </w:tabs>
              <w:rPr>
                <w:rFonts w:ascii="Arial Narrow" w:hAnsi="Arial Narrow"/>
                <w:sz w:val="20"/>
              </w:rPr>
            </w:pPr>
            <w:r>
              <w:rPr>
                <w:rFonts w:ascii="Arial Narrow" w:hAnsi="Arial Narrow"/>
                <w:color w:val="231F20"/>
                <w:sz w:val="20"/>
              </w:rPr>
              <w:t>Present</w:t>
            </w:r>
            <w:r>
              <w:rPr>
                <w:rFonts w:ascii="Arial Narrow" w:hAnsi="Arial Narrow"/>
                <w:color w:val="231F20"/>
                <w:spacing w:val="-2"/>
                <w:sz w:val="20"/>
              </w:rPr>
              <w:t xml:space="preserve"> </w:t>
            </w:r>
            <w:r>
              <w:rPr>
                <w:rFonts w:ascii="Arial Narrow" w:hAnsi="Arial Narrow"/>
                <w:color w:val="231F20"/>
                <w:sz w:val="20"/>
              </w:rPr>
              <w:t>progressive</w:t>
            </w:r>
          </w:p>
        </w:tc>
        <w:tc>
          <w:tcPr>
            <w:tcW w:w="1890" w:type="dxa"/>
            <w:shd w:val="clear" w:color="auto" w:fill="F3C6B5"/>
          </w:tcPr>
          <w:p w:rsidR="00990BE1" w:rsidRDefault="00990BE1">
            <w:pPr>
              <w:pStyle w:val="TableParagraph"/>
              <w:spacing w:before="2"/>
              <w:rPr>
                <w:b/>
                <w:sz w:val="19"/>
              </w:rPr>
            </w:pPr>
          </w:p>
          <w:p w:rsidR="00990BE1" w:rsidRDefault="00331CD0">
            <w:pPr>
              <w:pStyle w:val="TableParagraph"/>
              <w:numPr>
                <w:ilvl w:val="0"/>
                <w:numId w:val="120"/>
              </w:numPr>
              <w:tabs>
                <w:tab w:val="left" w:pos="260"/>
              </w:tabs>
              <w:rPr>
                <w:rFonts w:ascii="Arial Narrow" w:hAnsi="Arial Narrow"/>
                <w:sz w:val="20"/>
              </w:rPr>
            </w:pPr>
            <w:r>
              <w:rPr>
                <w:rFonts w:ascii="Arial Narrow" w:hAnsi="Arial Narrow"/>
                <w:color w:val="231F20"/>
                <w:sz w:val="20"/>
              </w:rPr>
              <w:t>Action words</w:t>
            </w:r>
          </w:p>
        </w:tc>
        <w:tc>
          <w:tcPr>
            <w:tcW w:w="1890" w:type="dxa"/>
            <w:shd w:val="clear" w:color="auto" w:fill="F3C6B5"/>
          </w:tcPr>
          <w:p w:rsidR="00990BE1" w:rsidRDefault="00990BE1">
            <w:pPr>
              <w:pStyle w:val="TableParagraph"/>
              <w:spacing w:before="2"/>
              <w:rPr>
                <w:b/>
                <w:sz w:val="19"/>
              </w:rPr>
            </w:pPr>
          </w:p>
          <w:p w:rsidR="00990BE1" w:rsidRDefault="00331CD0">
            <w:pPr>
              <w:pStyle w:val="TableParagraph"/>
              <w:numPr>
                <w:ilvl w:val="0"/>
                <w:numId w:val="119"/>
              </w:numPr>
              <w:tabs>
                <w:tab w:val="left" w:pos="260"/>
              </w:tabs>
              <w:rPr>
                <w:rFonts w:ascii="Arial Narrow" w:hAnsi="Arial Narrow"/>
                <w:sz w:val="20"/>
              </w:rPr>
            </w:pPr>
            <w:r>
              <w:rPr>
                <w:rFonts w:ascii="Arial Narrow" w:hAnsi="Arial Narrow"/>
                <w:color w:val="231F20"/>
                <w:sz w:val="20"/>
              </w:rPr>
              <w:t>Predicting</w:t>
            </w:r>
          </w:p>
          <w:p w:rsidR="00990BE1" w:rsidRDefault="00331CD0">
            <w:pPr>
              <w:pStyle w:val="TableParagraph"/>
              <w:numPr>
                <w:ilvl w:val="0"/>
                <w:numId w:val="119"/>
              </w:numPr>
              <w:tabs>
                <w:tab w:val="left" w:pos="260"/>
              </w:tabs>
              <w:spacing w:before="14"/>
              <w:rPr>
                <w:rFonts w:ascii="Arial Narrow" w:hAnsi="Arial Narrow"/>
                <w:sz w:val="20"/>
              </w:rPr>
            </w:pPr>
            <w:r>
              <w:rPr>
                <w:rFonts w:ascii="Arial Narrow" w:hAnsi="Arial Narrow"/>
                <w:color w:val="231F20"/>
                <w:sz w:val="20"/>
              </w:rPr>
              <w:t>Focused</w:t>
            </w:r>
            <w:r>
              <w:rPr>
                <w:rFonts w:ascii="Arial Narrow" w:hAnsi="Arial Narrow"/>
                <w:color w:val="231F20"/>
                <w:spacing w:val="-2"/>
                <w:sz w:val="20"/>
              </w:rPr>
              <w:t xml:space="preserve"> </w:t>
            </w:r>
            <w:r>
              <w:rPr>
                <w:rFonts w:ascii="Arial Narrow" w:hAnsi="Arial Narrow"/>
                <w:color w:val="231F20"/>
                <w:sz w:val="20"/>
              </w:rPr>
              <w:t>listening</w:t>
            </w:r>
          </w:p>
          <w:p w:rsidR="00990BE1" w:rsidRDefault="00331CD0">
            <w:pPr>
              <w:pStyle w:val="TableParagraph"/>
              <w:numPr>
                <w:ilvl w:val="0"/>
                <w:numId w:val="119"/>
              </w:numPr>
              <w:tabs>
                <w:tab w:val="left" w:pos="260"/>
              </w:tabs>
              <w:spacing w:before="14"/>
              <w:rPr>
                <w:rFonts w:ascii="Arial Narrow" w:hAnsi="Arial Narrow"/>
                <w:sz w:val="20"/>
              </w:rPr>
            </w:pPr>
            <w:r>
              <w:rPr>
                <w:rFonts w:ascii="Arial Narrow" w:hAnsi="Arial Narrow"/>
                <w:color w:val="231F20"/>
                <w:sz w:val="20"/>
              </w:rPr>
              <w:t>Surveying</w:t>
            </w:r>
          </w:p>
        </w:tc>
        <w:tc>
          <w:tcPr>
            <w:tcW w:w="1890" w:type="dxa"/>
            <w:shd w:val="clear" w:color="auto" w:fill="F3C6B5"/>
          </w:tcPr>
          <w:p w:rsidR="00990BE1" w:rsidRDefault="00990BE1">
            <w:pPr>
              <w:pStyle w:val="TableParagraph"/>
              <w:spacing w:before="2"/>
              <w:rPr>
                <w:b/>
                <w:sz w:val="19"/>
              </w:rPr>
            </w:pPr>
          </w:p>
          <w:p w:rsidR="00990BE1" w:rsidRDefault="00331CD0">
            <w:pPr>
              <w:pStyle w:val="TableParagraph"/>
              <w:ind w:left="80"/>
              <w:rPr>
                <w:rFonts w:ascii="Arial Narrow"/>
                <w:sz w:val="20"/>
              </w:rPr>
            </w:pPr>
            <w:r>
              <w:rPr>
                <w:rFonts w:ascii="Arial Narrow"/>
                <w:color w:val="231F20"/>
                <w:sz w:val="20"/>
              </w:rPr>
              <w:t>Beginner to</w:t>
            </w:r>
          </w:p>
          <w:p w:rsidR="00990BE1" w:rsidRDefault="00331CD0">
            <w:pPr>
              <w:pStyle w:val="TableParagraph"/>
              <w:spacing w:before="14"/>
              <w:ind w:left="80"/>
              <w:rPr>
                <w:rFonts w:ascii="Arial Narrow"/>
                <w:sz w:val="20"/>
              </w:rPr>
            </w:pPr>
            <w:r>
              <w:rPr>
                <w:rFonts w:ascii="Arial Narrow"/>
                <w:color w:val="231F20"/>
                <w:sz w:val="20"/>
              </w:rPr>
              <w:t>Low Intermediate</w:t>
            </w:r>
          </w:p>
        </w:tc>
      </w:tr>
      <w:tr w:rsidR="00990BE1">
        <w:trPr>
          <w:trHeight w:val="1690"/>
        </w:trPr>
        <w:tc>
          <w:tcPr>
            <w:tcW w:w="810" w:type="dxa"/>
            <w:vMerge/>
            <w:tcBorders>
              <w:top w:val="nil"/>
            </w:tcBorders>
            <w:shd w:val="clear" w:color="auto" w:fill="DA202B"/>
            <w:textDirection w:val="btLr"/>
          </w:tcPr>
          <w:p w:rsidR="00990BE1" w:rsidRDefault="00990BE1">
            <w:pPr>
              <w:rPr>
                <w:sz w:val="2"/>
                <w:szCs w:val="2"/>
              </w:rPr>
            </w:pPr>
          </w:p>
        </w:tc>
        <w:tc>
          <w:tcPr>
            <w:tcW w:w="1890" w:type="dxa"/>
            <w:shd w:val="clear" w:color="auto" w:fill="EA947C"/>
          </w:tcPr>
          <w:p w:rsidR="00990BE1" w:rsidRDefault="00990BE1">
            <w:pPr>
              <w:pStyle w:val="TableParagraph"/>
              <w:rPr>
                <w:b/>
                <w:sz w:val="19"/>
              </w:rPr>
            </w:pPr>
          </w:p>
          <w:p w:rsidR="00990BE1" w:rsidRDefault="00331CD0">
            <w:pPr>
              <w:pStyle w:val="TableParagraph"/>
              <w:spacing w:line="254" w:lineRule="auto"/>
              <w:ind w:left="80" w:right="92"/>
              <w:rPr>
                <w:rFonts w:ascii="Arial Narrow"/>
                <w:i/>
                <w:sz w:val="20"/>
              </w:rPr>
            </w:pPr>
            <w:r>
              <w:rPr>
                <w:rFonts w:ascii="Arial Narrow"/>
                <w:b/>
                <w:color w:val="231F20"/>
                <w:sz w:val="20"/>
              </w:rPr>
              <w:t xml:space="preserve">Imaginary Characters Part B: Robot Fun </w:t>
            </w:r>
            <w:r>
              <w:rPr>
                <w:rFonts w:ascii="Arial Narrow"/>
                <w:i/>
                <w:color w:val="231F20"/>
                <w:sz w:val="20"/>
              </w:rPr>
              <w:t>Page 110</w:t>
            </w:r>
          </w:p>
        </w:tc>
        <w:tc>
          <w:tcPr>
            <w:tcW w:w="2070" w:type="dxa"/>
            <w:shd w:val="clear" w:color="auto" w:fill="EA947C"/>
          </w:tcPr>
          <w:p w:rsidR="00990BE1" w:rsidRDefault="00990BE1">
            <w:pPr>
              <w:pStyle w:val="TableParagraph"/>
              <w:spacing w:before="2"/>
              <w:rPr>
                <w:b/>
                <w:sz w:val="19"/>
              </w:rPr>
            </w:pPr>
          </w:p>
          <w:p w:rsidR="00990BE1" w:rsidRDefault="00331CD0">
            <w:pPr>
              <w:pStyle w:val="TableParagraph"/>
              <w:numPr>
                <w:ilvl w:val="0"/>
                <w:numId w:val="118"/>
              </w:numPr>
              <w:tabs>
                <w:tab w:val="left" w:pos="260"/>
              </w:tabs>
              <w:rPr>
                <w:rFonts w:ascii="Arial Narrow" w:hAnsi="Arial Narrow"/>
                <w:sz w:val="20"/>
              </w:rPr>
            </w:pPr>
            <w:r>
              <w:rPr>
                <w:rFonts w:ascii="Arial Narrow" w:hAnsi="Arial Narrow"/>
                <w:color w:val="231F20"/>
                <w:sz w:val="20"/>
              </w:rPr>
              <w:t>Simple</w:t>
            </w:r>
            <w:r>
              <w:rPr>
                <w:rFonts w:ascii="Arial Narrow" w:hAnsi="Arial Narrow"/>
                <w:color w:val="231F20"/>
                <w:spacing w:val="-1"/>
                <w:sz w:val="20"/>
              </w:rPr>
              <w:t xml:space="preserve"> </w:t>
            </w:r>
            <w:r>
              <w:rPr>
                <w:rFonts w:ascii="Arial Narrow" w:hAnsi="Arial Narrow"/>
                <w:color w:val="231F20"/>
                <w:sz w:val="20"/>
              </w:rPr>
              <w:t>past</w:t>
            </w:r>
          </w:p>
          <w:p w:rsidR="00990BE1" w:rsidRDefault="00331CD0">
            <w:pPr>
              <w:pStyle w:val="TableParagraph"/>
              <w:numPr>
                <w:ilvl w:val="0"/>
                <w:numId w:val="118"/>
              </w:numPr>
              <w:tabs>
                <w:tab w:val="left" w:pos="260"/>
              </w:tabs>
              <w:spacing w:before="14"/>
              <w:rPr>
                <w:rFonts w:ascii="Arial Narrow" w:hAnsi="Arial Narrow"/>
                <w:sz w:val="20"/>
              </w:rPr>
            </w:pPr>
            <w:r>
              <w:rPr>
                <w:rFonts w:ascii="Arial Narrow" w:hAnsi="Arial Narrow"/>
                <w:color w:val="231F20"/>
                <w:sz w:val="20"/>
              </w:rPr>
              <w:t>Past</w:t>
            </w:r>
            <w:r>
              <w:rPr>
                <w:rFonts w:ascii="Arial Narrow" w:hAnsi="Arial Narrow"/>
                <w:color w:val="231F20"/>
                <w:spacing w:val="-1"/>
                <w:sz w:val="20"/>
              </w:rPr>
              <w:t xml:space="preserve"> </w:t>
            </w:r>
            <w:r>
              <w:rPr>
                <w:rFonts w:ascii="Arial Narrow" w:hAnsi="Arial Narrow"/>
                <w:color w:val="231F20"/>
                <w:sz w:val="20"/>
              </w:rPr>
              <w:t>progressive</w:t>
            </w:r>
          </w:p>
        </w:tc>
        <w:tc>
          <w:tcPr>
            <w:tcW w:w="1890" w:type="dxa"/>
            <w:shd w:val="clear" w:color="auto" w:fill="EA947C"/>
          </w:tcPr>
          <w:p w:rsidR="00990BE1" w:rsidRDefault="00990BE1">
            <w:pPr>
              <w:pStyle w:val="TableParagraph"/>
              <w:spacing w:before="2"/>
              <w:rPr>
                <w:b/>
                <w:sz w:val="19"/>
              </w:rPr>
            </w:pPr>
          </w:p>
          <w:p w:rsidR="00990BE1" w:rsidRDefault="00331CD0">
            <w:pPr>
              <w:pStyle w:val="TableParagraph"/>
              <w:numPr>
                <w:ilvl w:val="0"/>
                <w:numId w:val="117"/>
              </w:numPr>
              <w:tabs>
                <w:tab w:val="left" w:pos="260"/>
              </w:tabs>
              <w:rPr>
                <w:rFonts w:ascii="Arial Narrow" w:hAnsi="Arial Narrow"/>
                <w:sz w:val="20"/>
              </w:rPr>
            </w:pPr>
            <w:r>
              <w:rPr>
                <w:rFonts w:ascii="Arial Narrow" w:hAnsi="Arial Narrow"/>
                <w:color w:val="231F20"/>
                <w:sz w:val="20"/>
              </w:rPr>
              <w:t>Electronics</w:t>
            </w:r>
          </w:p>
          <w:p w:rsidR="00990BE1" w:rsidRDefault="00331CD0">
            <w:pPr>
              <w:pStyle w:val="TableParagraph"/>
              <w:numPr>
                <w:ilvl w:val="0"/>
                <w:numId w:val="117"/>
              </w:numPr>
              <w:tabs>
                <w:tab w:val="left" w:pos="260"/>
              </w:tabs>
              <w:spacing w:before="14"/>
              <w:rPr>
                <w:rFonts w:ascii="Arial Narrow" w:hAnsi="Arial Narrow"/>
                <w:sz w:val="20"/>
              </w:rPr>
            </w:pPr>
            <w:r>
              <w:rPr>
                <w:rFonts w:ascii="Arial Narrow" w:hAnsi="Arial Narrow"/>
                <w:color w:val="231F20"/>
                <w:sz w:val="20"/>
              </w:rPr>
              <w:t>Action words</w:t>
            </w:r>
          </w:p>
          <w:p w:rsidR="00990BE1" w:rsidRDefault="00331CD0">
            <w:pPr>
              <w:pStyle w:val="TableParagraph"/>
              <w:numPr>
                <w:ilvl w:val="0"/>
                <w:numId w:val="117"/>
              </w:numPr>
              <w:tabs>
                <w:tab w:val="left" w:pos="260"/>
              </w:tabs>
              <w:spacing w:before="14"/>
              <w:rPr>
                <w:rFonts w:ascii="Arial Narrow" w:hAnsi="Arial Narrow"/>
                <w:sz w:val="20"/>
              </w:rPr>
            </w:pPr>
            <w:r>
              <w:rPr>
                <w:rFonts w:ascii="Arial Narrow" w:hAnsi="Arial Narrow"/>
                <w:color w:val="231F20"/>
                <w:sz w:val="20"/>
              </w:rPr>
              <w:t>Place and</w:t>
            </w:r>
            <w:r>
              <w:rPr>
                <w:rFonts w:ascii="Arial Narrow" w:hAnsi="Arial Narrow"/>
                <w:color w:val="231F20"/>
                <w:spacing w:val="-2"/>
                <w:sz w:val="20"/>
              </w:rPr>
              <w:t xml:space="preserve"> </w:t>
            </w:r>
            <w:r>
              <w:rPr>
                <w:rFonts w:ascii="Arial Narrow" w:hAnsi="Arial Narrow"/>
                <w:color w:val="231F20"/>
                <w:sz w:val="20"/>
              </w:rPr>
              <w:t>time</w:t>
            </w:r>
          </w:p>
          <w:p w:rsidR="00990BE1" w:rsidRDefault="00331CD0">
            <w:pPr>
              <w:pStyle w:val="TableParagraph"/>
              <w:numPr>
                <w:ilvl w:val="0"/>
                <w:numId w:val="117"/>
              </w:numPr>
              <w:tabs>
                <w:tab w:val="left" w:pos="260"/>
              </w:tabs>
              <w:spacing w:before="13"/>
              <w:rPr>
                <w:rFonts w:ascii="Arial Narrow" w:hAnsi="Arial Narrow"/>
                <w:sz w:val="20"/>
              </w:rPr>
            </w:pPr>
            <w:r>
              <w:rPr>
                <w:rFonts w:ascii="Arial Narrow" w:hAnsi="Arial Narrow"/>
                <w:color w:val="231F20"/>
                <w:sz w:val="20"/>
              </w:rPr>
              <w:t>Habits and</w:t>
            </w:r>
            <w:r>
              <w:rPr>
                <w:rFonts w:ascii="Arial Narrow" w:hAnsi="Arial Narrow"/>
                <w:color w:val="231F20"/>
                <w:spacing w:val="-2"/>
                <w:sz w:val="20"/>
              </w:rPr>
              <w:t xml:space="preserve"> </w:t>
            </w:r>
            <w:r>
              <w:rPr>
                <w:rFonts w:ascii="Arial Narrow" w:hAnsi="Arial Narrow"/>
                <w:color w:val="231F20"/>
                <w:sz w:val="20"/>
              </w:rPr>
              <w:t>routines</w:t>
            </w:r>
          </w:p>
        </w:tc>
        <w:tc>
          <w:tcPr>
            <w:tcW w:w="1890" w:type="dxa"/>
            <w:shd w:val="clear" w:color="auto" w:fill="EA947C"/>
          </w:tcPr>
          <w:p w:rsidR="00990BE1" w:rsidRDefault="00990BE1">
            <w:pPr>
              <w:pStyle w:val="TableParagraph"/>
              <w:spacing w:before="2"/>
              <w:rPr>
                <w:b/>
                <w:sz w:val="19"/>
              </w:rPr>
            </w:pPr>
          </w:p>
          <w:p w:rsidR="00990BE1" w:rsidRDefault="00331CD0">
            <w:pPr>
              <w:pStyle w:val="TableParagraph"/>
              <w:numPr>
                <w:ilvl w:val="0"/>
                <w:numId w:val="116"/>
              </w:numPr>
              <w:tabs>
                <w:tab w:val="left" w:pos="260"/>
              </w:tabs>
              <w:rPr>
                <w:rFonts w:ascii="Arial Narrow" w:hAnsi="Arial Narrow"/>
                <w:sz w:val="20"/>
              </w:rPr>
            </w:pPr>
            <w:r>
              <w:rPr>
                <w:rFonts w:ascii="Arial Narrow" w:hAnsi="Arial Narrow"/>
                <w:color w:val="231F20"/>
                <w:sz w:val="20"/>
              </w:rPr>
              <w:t>Predicting</w:t>
            </w:r>
          </w:p>
          <w:p w:rsidR="00990BE1" w:rsidRDefault="00331CD0">
            <w:pPr>
              <w:pStyle w:val="TableParagraph"/>
              <w:numPr>
                <w:ilvl w:val="0"/>
                <w:numId w:val="116"/>
              </w:numPr>
              <w:tabs>
                <w:tab w:val="left" w:pos="260"/>
              </w:tabs>
              <w:spacing w:before="14"/>
              <w:rPr>
                <w:rFonts w:ascii="Arial Narrow" w:hAnsi="Arial Narrow"/>
                <w:sz w:val="20"/>
              </w:rPr>
            </w:pPr>
            <w:r>
              <w:rPr>
                <w:rFonts w:ascii="Arial Narrow" w:hAnsi="Arial Narrow"/>
                <w:color w:val="231F20"/>
                <w:sz w:val="20"/>
              </w:rPr>
              <w:t>Summarizing</w:t>
            </w:r>
          </w:p>
          <w:p w:rsidR="00990BE1" w:rsidRDefault="00331CD0">
            <w:pPr>
              <w:pStyle w:val="TableParagraph"/>
              <w:numPr>
                <w:ilvl w:val="0"/>
                <w:numId w:val="116"/>
              </w:numPr>
              <w:tabs>
                <w:tab w:val="left" w:pos="260"/>
              </w:tabs>
              <w:spacing w:before="14"/>
              <w:rPr>
                <w:rFonts w:ascii="Arial Narrow" w:hAnsi="Arial Narrow"/>
                <w:sz w:val="20"/>
              </w:rPr>
            </w:pPr>
            <w:r>
              <w:rPr>
                <w:rFonts w:ascii="Arial Narrow" w:hAnsi="Arial Narrow"/>
                <w:color w:val="231F20"/>
                <w:sz w:val="20"/>
              </w:rPr>
              <w:t>Evaluating</w:t>
            </w:r>
          </w:p>
        </w:tc>
        <w:tc>
          <w:tcPr>
            <w:tcW w:w="1890" w:type="dxa"/>
            <w:shd w:val="clear" w:color="auto" w:fill="EA947C"/>
          </w:tcPr>
          <w:p w:rsidR="00990BE1" w:rsidRDefault="00990BE1">
            <w:pPr>
              <w:pStyle w:val="TableParagraph"/>
              <w:spacing w:before="2"/>
              <w:rPr>
                <w:b/>
                <w:sz w:val="19"/>
              </w:rPr>
            </w:pPr>
          </w:p>
          <w:p w:rsidR="00990BE1" w:rsidRDefault="00331CD0">
            <w:pPr>
              <w:pStyle w:val="TableParagraph"/>
              <w:spacing w:line="254" w:lineRule="auto"/>
              <w:ind w:left="80" w:right="675"/>
              <w:rPr>
                <w:rFonts w:ascii="Arial Narrow"/>
                <w:sz w:val="20"/>
              </w:rPr>
            </w:pPr>
            <w:r>
              <w:rPr>
                <w:rFonts w:ascii="Arial Narrow"/>
                <w:color w:val="231F20"/>
                <w:sz w:val="20"/>
              </w:rPr>
              <w:t>Intermediate to Advanced</w:t>
            </w:r>
          </w:p>
        </w:tc>
      </w:tr>
      <w:tr w:rsidR="00990BE1">
        <w:trPr>
          <w:trHeight w:val="1510"/>
        </w:trPr>
        <w:tc>
          <w:tcPr>
            <w:tcW w:w="810" w:type="dxa"/>
            <w:vMerge/>
            <w:tcBorders>
              <w:top w:val="nil"/>
            </w:tcBorders>
            <w:shd w:val="clear" w:color="auto" w:fill="DA202B"/>
            <w:textDirection w:val="btLr"/>
          </w:tcPr>
          <w:p w:rsidR="00990BE1" w:rsidRDefault="00990BE1">
            <w:pPr>
              <w:rPr>
                <w:sz w:val="2"/>
                <w:szCs w:val="2"/>
              </w:rPr>
            </w:pPr>
          </w:p>
        </w:tc>
        <w:tc>
          <w:tcPr>
            <w:tcW w:w="1890" w:type="dxa"/>
            <w:shd w:val="clear" w:color="auto" w:fill="F3C6B5"/>
          </w:tcPr>
          <w:p w:rsidR="00990BE1" w:rsidRDefault="00990BE1">
            <w:pPr>
              <w:pStyle w:val="TableParagraph"/>
              <w:rPr>
                <w:b/>
                <w:sz w:val="19"/>
              </w:rPr>
            </w:pPr>
          </w:p>
          <w:p w:rsidR="00990BE1" w:rsidRDefault="00331CD0">
            <w:pPr>
              <w:pStyle w:val="TableParagraph"/>
              <w:spacing w:line="254" w:lineRule="auto"/>
              <w:ind w:left="80" w:right="430"/>
              <w:rPr>
                <w:rFonts w:ascii="Arial Narrow"/>
                <w:i/>
                <w:sz w:val="20"/>
              </w:rPr>
            </w:pPr>
            <w:r>
              <w:rPr>
                <w:rFonts w:ascii="Arial Narrow"/>
                <w:b/>
                <w:color w:val="231F20"/>
                <w:sz w:val="20"/>
              </w:rPr>
              <w:t xml:space="preserve">Objects: Reduce, Reuse, Recycle </w:t>
            </w:r>
            <w:r>
              <w:rPr>
                <w:rFonts w:ascii="Arial Narrow"/>
                <w:i/>
                <w:color w:val="231F20"/>
                <w:sz w:val="20"/>
              </w:rPr>
              <w:t>Page 117</w:t>
            </w:r>
          </w:p>
        </w:tc>
        <w:tc>
          <w:tcPr>
            <w:tcW w:w="2070" w:type="dxa"/>
            <w:shd w:val="clear" w:color="auto" w:fill="F3C6B5"/>
          </w:tcPr>
          <w:p w:rsidR="00990BE1" w:rsidRDefault="00990BE1">
            <w:pPr>
              <w:pStyle w:val="TableParagraph"/>
              <w:spacing w:before="2"/>
              <w:rPr>
                <w:b/>
                <w:sz w:val="19"/>
              </w:rPr>
            </w:pPr>
          </w:p>
          <w:p w:rsidR="00990BE1" w:rsidRDefault="00331CD0">
            <w:pPr>
              <w:pStyle w:val="TableParagraph"/>
              <w:numPr>
                <w:ilvl w:val="0"/>
                <w:numId w:val="115"/>
              </w:numPr>
              <w:tabs>
                <w:tab w:val="left" w:pos="260"/>
              </w:tabs>
              <w:rPr>
                <w:rFonts w:ascii="Arial Narrow" w:hAnsi="Arial Narrow"/>
                <w:sz w:val="20"/>
              </w:rPr>
            </w:pPr>
            <w:r>
              <w:rPr>
                <w:rFonts w:ascii="Arial Narrow" w:hAnsi="Arial Narrow"/>
                <w:color w:val="231F20"/>
                <w:sz w:val="20"/>
              </w:rPr>
              <w:t>Adverbs of</w:t>
            </w:r>
            <w:r>
              <w:rPr>
                <w:rFonts w:ascii="Arial Narrow" w:hAnsi="Arial Narrow"/>
                <w:color w:val="231F20"/>
                <w:spacing w:val="-2"/>
                <w:sz w:val="20"/>
              </w:rPr>
              <w:t xml:space="preserve"> </w:t>
            </w:r>
            <w:r>
              <w:rPr>
                <w:rFonts w:ascii="Arial Narrow" w:hAnsi="Arial Narrow"/>
                <w:color w:val="231F20"/>
                <w:sz w:val="20"/>
              </w:rPr>
              <w:t>frequency</w:t>
            </w:r>
          </w:p>
        </w:tc>
        <w:tc>
          <w:tcPr>
            <w:tcW w:w="1890" w:type="dxa"/>
            <w:shd w:val="clear" w:color="auto" w:fill="F3C6B5"/>
          </w:tcPr>
          <w:p w:rsidR="00990BE1" w:rsidRDefault="00990BE1">
            <w:pPr>
              <w:pStyle w:val="TableParagraph"/>
              <w:spacing w:before="2"/>
              <w:rPr>
                <w:b/>
                <w:sz w:val="19"/>
              </w:rPr>
            </w:pPr>
          </w:p>
          <w:p w:rsidR="00990BE1" w:rsidRDefault="00331CD0">
            <w:pPr>
              <w:pStyle w:val="TableParagraph"/>
              <w:numPr>
                <w:ilvl w:val="0"/>
                <w:numId w:val="114"/>
              </w:numPr>
              <w:tabs>
                <w:tab w:val="left" w:pos="260"/>
              </w:tabs>
              <w:rPr>
                <w:rFonts w:ascii="Arial Narrow" w:hAnsi="Arial Narrow"/>
                <w:sz w:val="20"/>
              </w:rPr>
            </w:pPr>
            <w:r>
              <w:rPr>
                <w:rFonts w:ascii="Arial Narrow" w:hAnsi="Arial Narrow"/>
                <w:color w:val="231F20"/>
                <w:sz w:val="20"/>
              </w:rPr>
              <w:t>Environment</w:t>
            </w:r>
          </w:p>
        </w:tc>
        <w:tc>
          <w:tcPr>
            <w:tcW w:w="1890" w:type="dxa"/>
            <w:shd w:val="clear" w:color="auto" w:fill="F3C6B5"/>
          </w:tcPr>
          <w:p w:rsidR="00990BE1" w:rsidRDefault="00990BE1">
            <w:pPr>
              <w:pStyle w:val="TableParagraph"/>
              <w:spacing w:before="2"/>
              <w:rPr>
                <w:b/>
                <w:sz w:val="19"/>
              </w:rPr>
            </w:pPr>
          </w:p>
          <w:p w:rsidR="00990BE1" w:rsidRDefault="00331CD0">
            <w:pPr>
              <w:pStyle w:val="TableParagraph"/>
              <w:numPr>
                <w:ilvl w:val="0"/>
                <w:numId w:val="113"/>
              </w:numPr>
              <w:tabs>
                <w:tab w:val="left" w:pos="260"/>
              </w:tabs>
              <w:rPr>
                <w:rFonts w:ascii="Arial Narrow" w:hAnsi="Arial Narrow"/>
                <w:sz w:val="20"/>
              </w:rPr>
            </w:pPr>
            <w:r>
              <w:rPr>
                <w:rFonts w:ascii="Arial Narrow" w:hAnsi="Arial Narrow"/>
                <w:color w:val="231F20"/>
                <w:sz w:val="20"/>
              </w:rPr>
              <w:t>Surveying</w:t>
            </w:r>
          </w:p>
          <w:p w:rsidR="00990BE1" w:rsidRDefault="00331CD0">
            <w:pPr>
              <w:pStyle w:val="TableParagraph"/>
              <w:numPr>
                <w:ilvl w:val="0"/>
                <w:numId w:val="113"/>
              </w:numPr>
              <w:tabs>
                <w:tab w:val="left" w:pos="260"/>
              </w:tabs>
              <w:spacing w:before="14"/>
              <w:rPr>
                <w:rFonts w:ascii="Arial Narrow" w:hAnsi="Arial Narrow"/>
                <w:sz w:val="20"/>
              </w:rPr>
            </w:pPr>
            <w:r>
              <w:rPr>
                <w:rFonts w:ascii="Arial Narrow" w:hAnsi="Arial Narrow"/>
                <w:color w:val="231F20"/>
                <w:sz w:val="20"/>
              </w:rPr>
              <w:t>Interviewing</w:t>
            </w:r>
          </w:p>
          <w:p w:rsidR="00990BE1" w:rsidRDefault="00331CD0">
            <w:pPr>
              <w:pStyle w:val="TableParagraph"/>
              <w:numPr>
                <w:ilvl w:val="0"/>
                <w:numId w:val="113"/>
              </w:numPr>
              <w:tabs>
                <w:tab w:val="left" w:pos="260"/>
              </w:tabs>
              <w:spacing w:before="14"/>
              <w:rPr>
                <w:rFonts w:ascii="Arial Narrow" w:hAnsi="Arial Narrow"/>
                <w:sz w:val="20"/>
              </w:rPr>
            </w:pPr>
            <w:r>
              <w:rPr>
                <w:rFonts w:ascii="Arial Narrow" w:hAnsi="Arial Narrow"/>
                <w:color w:val="231F20"/>
                <w:sz w:val="20"/>
              </w:rPr>
              <w:t>Focused</w:t>
            </w:r>
            <w:r>
              <w:rPr>
                <w:rFonts w:ascii="Arial Narrow" w:hAnsi="Arial Narrow"/>
                <w:color w:val="231F20"/>
                <w:spacing w:val="-2"/>
                <w:sz w:val="20"/>
              </w:rPr>
              <w:t xml:space="preserve"> </w:t>
            </w:r>
            <w:r>
              <w:rPr>
                <w:rFonts w:ascii="Arial Narrow" w:hAnsi="Arial Narrow"/>
                <w:color w:val="231F20"/>
                <w:sz w:val="20"/>
              </w:rPr>
              <w:t>listening</w:t>
            </w:r>
          </w:p>
        </w:tc>
        <w:tc>
          <w:tcPr>
            <w:tcW w:w="1890" w:type="dxa"/>
            <w:shd w:val="clear" w:color="auto" w:fill="F3C6B5"/>
          </w:tcPr>
          <w:p w:rsidR="00990BE1" w:rsidRDefault="00990BE1">
            <w:pPr>
              <w:pStyle w:val="TableParagraph"/>
              <w:spacing w:before="2"/>
              <w:rPr>
                <w:b/>
                <w:sz w:val="19"/>
              </w:rPr>
            </w:pPr>
          </w:p>
          <w:p w:rsidR="00990BE1" w:rsidRDefault="00331CD0">
            <w:pPr>
              <w:pStyle w:val="TableParagraph"/>
              <w:spacing w:line="254" w:lineRule="auto"/>
              <w:ind w:left="80" w:right="858"/>
              <w:rPr>
                <w:rFonts w:ascii="Arial Narrow"/>
                <w:sz w:val="20"/>
              </w:rPr>
            </w:pPr>
            <w:r>
              <w:rPr>
                <w:rFonts w:ascii="Arial Narrow"/>
                <w:color w:val="231F20"/>
                <w:sz w:val="20"/>
              </w:rPr>
              <w:t>Beginner to Intermediate</w:t>
            </w:r>
          </w:p>
        </w:tc>
      </w:tr>
    </w:tbl>
    <w:p w:rsidR="00990BE1" w:rsidRDefault="00990BE1">
      <w:pPr>
        <w:spacing w:line="254" w:lineRule="auto"/>
        <w:rPr>
          <w:rFonts w:ascii="Arial Narrow"/>
          <w:sz w:val="20"/>
        </w:rPr>
        <w:sectPr w:rsidR="00990BE1">
          <w:headerReference w:type="default" r:id="rId19"/>
          <w:footerReference w:type="even" r:id="rId20"/>
          <w:footerReference w:type="default" r:id="rId21"/>
          <w:pgSz w:w="12240" w:h="15840"/>
          <w:pgMar w:top="1500" w:right="0" w:bottom="880" w:left="0" w:header="0" w:footer="684" w:gutter="0"/>
          <w:pgNumType w:start="5"/>
          <w:cols w:space="720"/>
        </w:sect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spacing w:before="8"/>
        <w:rPr>
          <w:b/>
          <w:sz w:val="28"/>
        </w:rPr>
      </w:pPr>
    </w:p>
    <w:tbl>
      <w:tblPr>
        <w:tblW w:w="0" w:type="auto"/>
        <w:tblInd w:w="72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CellMar>
          <w:left w:w="0" w:type="dxa"/>
          <w:right w:w="0" w:type="dxa"/>
        </w:tblCellMar>
        <w:tblLook w:val="01E0" w:firstRow="1" w:lastRow="1" w:firstColumn="1" w:lastColumn="1" w:noHBand="0" w:noVBand="0"/>
      </w:tblPr>
      <w:tblGrid>
        <w:gridCol w:w="810"/>
        <w:gridCol w:w="1890"/>
        <w:gridCol w:w="2070"/>
        <w:gridCol w:w="1890"/>
        <w:gridCol w:w="1890"/>
        <w:gridCol w:w="1890"/>
      </w:tblGrid>
      <w:tr w:rsidR="00990BE1">
        <w:trPr>
          <w:trHeight w:val="610"/>
        </w:trPr>
        <w:tc>
          <w:tcPr>
            <w:tcW w:w="810" w:type="dxa"/>
            <w:shd w:val="clear" w:color="auto" w:fill="0086CB"/>
          </w:tcPr>
          <w:p w:rsidR="00990BE1" w:rsidRDefault="00331CD0">
            <w:pPr>
              <w:pStyle w:val="TableParagraph"/>
              <w:spacing w:before="191"/>
              <w:ind w:left="140"/>
              <w:rPr>
                <w:rFonts w:ascii="Arial Narrow"/>
                <w:b/>
                <w:sz w:val="20"/>
              </w:rPr>
            </w:pPr>
            <w:r>
              <w:rPr>
                <w:rFonts w:ascii="Arial Narrow"/>
                <w:b/>
                <w:color w:val="FFFFFF"/>
                <w:sz w:val="20"/>
              </w:rPr>
              <w:t>Theme</w:t>
            </w:r>
          </w:p>
        </w:tc>
        <w:tc>
          <w:tcPr>
            <w:tcW w:w="1890" w:type="dxa"/>
            <w:shd w:val="clear" w:color="auto" w:fill="0086CB"/>
          </w:tcPr>
          <w:p w:rsidR="00990BE1" w:rsidRDefault="00331CD0">
            <w:pPr>
              <w:pStyle w:val="TableParagraph"/>
              <w:spacing w:before="71" w:line="252" w:lineRule="auto"/>
              <w:ind w:left="416" w:right="376" w:firstLine="72"/>
              <w:rPr>
                <w:rFonts w:ascii="Arial Narrow"/>
                <w:b/>
                <w:sz w:val="20"/>
              </w:rPr>
            </w:pPr>
            <w:r>
              <w:rPr>
                <w:rFonts w:ascii="Arial Narrow"/>
                <w:b/>
                <w:color w:val="FFFFFF"/>
                <w:sz w:val="20"/>
              </w:rPr>
              <w:t>Lesson and Page Number</w:t>
            </w:r>
          </w:p>
        </w:tc>
        <w:tc>
          <w:tcPr>
            <w:tcW w:w="2070" w:type="dxa"/>
            <w:shd w:val="clear" w:color="auto" w:fill="0086CB"/>
          </w:tcPr>
          <w:p w:rsidR="00990BE1" w:rsidRDefault="00331CD0">
            <w:pPr>
              <w:pStyle w:val="TableParagraph"/>
              <w:spacing w:before="191"/>
              <w:ind w:left="670"/>
              <w:rPr>
                <w:rFonts w:ascii="Arial Narrow"/>
                <w:b/>
                <w:sz w:val="20"/>
              </w:rPr>
            </w:pPr>
            <w:r>
              <w:rPr>
                <w:rFonts w:ascii="Arial Narrow"/>
                <w:b/>
                <w:color w:val="FFFFFF"/>
                <w:sz w:val="20"/>
              </w:rPr>
              <w:t>Grammar</w:t>
            </w:r>
          </w:p>
        </w:tc>
        <w:tc>
          <w:tcPr>
            <w:tcW w:w="1890" w:type="dxa"/>
            <w:shd w:val="clear" w:color="auto" w:fill="0086CB"/>
          </w:tcPr>
          <w:p w:rsidR="00990BE1" w:rsidRDefault="00331CD0">
            <w:pPr>
              <w:pStyle w:val="TableParagraph"/>
              <w:spacing w:before="191"/>
              <w:ind w:left="508"/>
              <w:rPr>
                <w:rFonts w:ascii="Arial Narrow"/>
                <w:b/>
                <w:sz w:val="20"/>
              </w:rPr>
            </w:pPr>
            <w:r>
              <w:rPr>
                <w:rFonts w:ascii="Arial Narrow"/>
                <w:b/>
                <w:color w:val="FFFFFF"/>
                <w:sz w:val="20"/>
              </w:rPr>
              <w:t>Vocabulary</w:t>
            </w:r>
          </w:p>
        </w:tc>
        <w:tc>
          <w:tcPr>
            <w:tcW w:w="1890" w:type="dxa"/>
            <w:shd w:val="clear" w:color="auto" w:fill="0086CB"/>
          </w:tcPr>
          <w:p w:rsidR="00990BE1" w:rsidRDefault="00331CD0">
            <w:pPr>
              <w:pStyle w:val="TableParagraph"/>
              <w:spacing w:before="191"/>
              <w:ind w:left="320"/>
              <w:rPr>
                <w:rFonts w:ascii="Arial Narrow"/>
                <w:b/>
                <w:sz w:val="20"/>
              </w:rPr>
            </w:pPr>
            <w:r>
              <w:rPr>
                <w:rFonts w:ascii="Arial Narrow"/>
                <w:b/>
                <w:color w:val="FFFFFF"/>
                <w:sz w:val="20"/>
              </w:rPr>
              <w:t>Academic Skills</w:t>
            </w:r>
          </w:p>
        </w:tc>
        <w:tc>
          <w:tcPr>
            <w:tcW w:w="1890" w:type="dxa"/>
            <w:shd w:val="clear" w:color="auto" w:fill="0086CB"/>
          </w:tcPr>
          <w:p w:rsidR="00990BE1" w:rsidRDefault="00331CD0">
            <w:pPr>
              <w:pStyle w:val="TableParagraph"/>
              <w:spacing w:before="191"/>
              <w:ind w:left="270"/>
              <w:rPr>
                <w:rFonts w:ascii="Arial Narrow"/>
                <w:b/>
                <w:sz w:val="20"/>
              </w:rPr>
            </w:pPr>
            <w:r>
              <w:rPr>
                <w:rFonts w:ascii="Arial Narrow"/>
                <w:b/>
                <w:color w:val="FFFFFF"/>
                <w:sz w:val="20"/>
              </w:rPr>
              <w:t>Proficiency Level</w:t>
            </w:r>
          </w:p>
        </w:tc>
      </w:tr>
      <w:tr w:rsidR="00990BE1">
        <w:trPr>
          <w:trHeight w:val="1780"/>
        </w:trPr>
        <w:tc>
          <w:tcPr>
            <w:tcW w:w="810" w:type="dxa"/>
            <w:vMerge w:val="restart"/>
            <w:shd w:val="clear" w:color="auto" w:fill="0086CB"/>
            <w:textDirection w:val="btLr"/>
          </w:tcPr>
          <w:p w:rsidR="00990BE1" w:rsidRDefault="00331CD0">
            <w:pPr>
              <w:pStyle w:val="TableParagraph"/>
              <w:spacing w:before="64"/>
              <w:ind w:left="2838" w:right="2822"/>
              <w:jc w:val="center"/>
              <w:rPr>
                <w:rFonts w:ascii="Arial Narrow"/>
                <w:b/>
                <w:sz w:val="60"/>
              </w:rPr>
            </w:pPr>
            <w:r>
              <w:rPr>
                <w:rFonts w:ascii="Arial Narrow"/>
                <w:b/>
                <w:color w:val="FFFFFF"/>
                <w:sz w:val="60"/>
              </w:rPr>
              <w:t>MIXED MEDIA</w:t>
            </w:r>
          </w:p>
        </w:tc>
        <w:tc>
          <w:tcPr>
            <w:tcW w:w="1890" w:type="dxa"/>
            <w:shd w:val="clear" w:color="auto" w:fill="87B6E2"/>
          </w:tcPr>
          <w:p w:rsidR="00990BE1" w:rsidRDefault="00990BE1">
            <w:pPr>
              <w:pStyle w:val="TableParagraph"/>
              <w:rPr>
                <w:b/>
                <w:sz w:val="19"/>
              </w:rPr>
            </w:pPr>
          </w:p>
          <w:p w:rsidR="00990BE1" w:rsidRDefault="00331CD0">
            <w:pPr>
              <w:pStyle w:val="TableParagraph"/>
              <w:spacing w:line="252" w:lineRule="auto"/>
              <w:ind w:left="80" w:right="630"/>
              <w:rPr>
                <w:rFonts w:ascii="Arial Narrow"/>
                <w:b/>
                <w:sz w:val="20"/>
              </w:rPr>
            </w:pPr>
            <w:r>
              <w:rPr>
                <w:rFonts w:ascii="Arial Narrow"/>
                <w:b/>
                <w:color w:val="231F20"/>
                <w:sz w:val="20"/>
              </w:rPr>
              <w:t>My Routines: Diorama Show and Tell</w:t>
            </w:r>
          </w:p>
          <w:p w:rsidR="00990BE1" w:rsidRDefault="00331CD0">
            <w:pPr>
              <w:pStyle w:val="TableParagraph"/>
              <w:spacing w:before="4"/>
              <w:ind w:left="80"/>
              <w:rPr>
                <w:rFonts w:ascii="Arial Narrow"/>
                <w:i/>
                <w:sz w:val="20"/>
              </w:rPr>
            </w:pPr>
            <w:r>
              <w:rPr>
                <w:rFonts w:ascii="Arial Narrow"/>
                <w:i/>
                <w:color w:val="231F20"/>
                <w:sz w:val="20"/>
              </w:rPr>
              <w:t>Page 126</w:t>
            </w:r>
          </w:p>
        </w:tc>
        <w:tc>
          <w:tcPr>
            <w:tcW w:w="2070" w:type="dxa"/>
            <w:shd w:val="clear" w:color="auto" w:fill="87B6E2"/>
          </w:tcPr>
          <w:p w:rsidR="00990BE1" w:rsidRDefault="00990BE1">
            <w:pPr>
              <w:pStyle w:val="TableParagraph"/>
              <w:spacing w:before="2"/>
              <w:rPr>
                <w:b/>
                <w:sz w:val="19"/>
              </w:rPr>
            </w:pPr>
          </w:p>
          <w:p w:rsidR="00990BE1" w:rsidRDefault="00331CD0">
            <w:pPr>
              <w:pStyle w:val="TableParagraph"/>
              <w:numPr>
                <w:ilvl w:val="0"/>
                <w:numId w:val="112"/>
              </w:numPr>
              <w:tabs>
                <w:tab w:val="left" w:pos="260"/>
              </w:tabs>
              <w:spacing w:line="254" w:lineRule="auto"/>
              <w:ind w:right="412"/>
              <w:rPr>
                <w:rFonts w:ascii="Arial Narrow" w:hAnsi="Arial Narrow"/>
                <w:sz w:val="20"/>
              </w:rPr>
            </w:pPr>
            <w:r>
              <w:rPr>
                <w:rFonts w:ascii="Arial Narrow" w:hAnsi="Arial Narrow"/>
                <w:color w:val="231F20"/>
                <w:sz w:val="20"/>
              </w:rPr>
              <w:t>Past and present comparisons in</w:t>
            </w:r>
            <w:r>
              <w:rPr>
                <w:rFonts w:ascii="Arial Narrow" w:hAnsi="Arial Narrow"/>
                <w:color w:val="231F20"/>
                <w:spacing w:val="-14"/>
                <w:sz w:val="20"/>
              </w:rPr>
              <w:t xml:space="preserve"> </w:t>
            </w:r>
            <w:r>
              <w:rPr>
                <w:rFonts w:ascii="Arial Narrow" w:hAnsi="Arial Narrow"/>
                <w:color w:val="231F20"/>
                <w:sz w:val="20"/>
              </w:rPr>
              <w:t>the habitual</w:t>
            </w:r>
            <w:r>
              <w:rPr>
                <w:rFonts w:ascii="Arial Narrow" w:hAnsi="Arial Narrow"/>
                <w:color w:val="231F20"/>
                <w:spacing w:val="-2"/>
                <w:sz w:val="20"/>
              </w:rPr>
              <w:t xml:space="preserve"> </w:t>
            </w:r>
            <w:r>
              <w:rPr>
                <w:rFonts w:ascii="Arial Narrow" w:hAnsi="Arial Narrow"/>
                <w:color w:val="231F20"/>
                <w:sz w:val="20"/>
              </w:rPr>
              <w:t>past</w:t>
            </w:r>
          </w:p>
        </w:tc>
        <w:tc>
          <w:tcPr>
            <w:tcW w:w="1890" w:type="dxa"/>
            <w:shd w:val="clear" w:color="auto" w:fill="87B6E2"/>
          </w:tcPr>
          <w:p w:rsidR="00990BE1" w:rsidRDefault="00990BE1">
            <w:pPr>
              <w:pStyle w:val="TableParagraph"/>
              <w:spacing w:before="2"/>
              <w:rPr>
                <w:b/>
                <w:sz w:val="19"/>
              </w:rPr>
            </w:pPr>
          </w:p>
          <w:p w:rsidR="00990BE1" w:rsidRDefault="00331CD0">
            <w:pPr>
              <w:pStyle w:val="TableParagraph"/>
              <w:numPr>
                <w:ilvl w:val="0"/>
                <w:numId w:val="111"/>
              </w:numPr>
              <w:tabs>
                <w:tab w:val="left" w:pos="260"/>
              </w:tabs>
              <w:rPr>
                <w:rFonts w:ascii="Arial Narrow" w:hAnsi="Arial Narrow"/>
                <w:sz w:val="20"/>
              </w:rPr>
            </w:pPr>
            <w:r>
              <w:rPr>
                <w:rFonts w:ascii="Arial Narrow" w:hAnsi="Arial Narrow"/>
                <w:color w:val="231F20"/>
                <w:sz w:val="20"/>
              </w:rPr>
              <w:t>School</w:t>
            </w:r>
          </w:p>
          <w:p w:rsidR="00990BE1" w:rsidRDefault="00331CD0">
            <w:pPr>
              <w:pStyle w:val="TableParagraph"/>
              <w:numPr>
                <w:ilvl w:val="0"/>
                <w:numId w:val="111"/>
              </w:numPr>
              <w:tabs>
                <w:tab w:val="left" w:pos="260"/>
              </w:tabs>
              <w:spacing w:before="14"/>
              <w:rPr>
                <w:rFonts w:ascii="Arial Narrow" w:hAnsi="Arial Narrow"/>
                <w:sz w:val="20"/>
              </w:rPr>
            </w:pPr>
            <w:r>
              <w:rPr>
                <w:rFonts w:ascii="Arial Narrow" w:hAnsi="Arial Narrow"/>
                <w:color w:val="231F20"/>
                <w:sz w:val="20"/>
              </w:rPr>
              <w:t>Objects</w:t>
            </w:r>
          </w:p>
          <w:p w:rsidR="00990BE1" w:rsidRDefault="00331CD0">
            <w:pPr>
              <w:pStyle w:val="TableParagraph"/>
              <w:numPr>
                <w:ilvl w:val="0"/>
                <w:numId w:val="111"/>
              </w:numPr>
              <w:tabs>
                <w:tab w:val="left" w:pos="260"/>
              </w:tabs>
              <w:spacing w:before="14"/>
              <w:rPr>
                <w:rFonts w:ascii="Arial Narrow" w:hAnsi="Arial Narrow"/>
                <w:sz w:val="20"/>
              </w:rPr>
            </w:pPr>
            <w:r>
              <w:rPr>
                <w:rFonts w:ascii="Arial Narrow" w:hAnsi="Arial Narrow"/>
                <w:color w:val="231F20"/>
                <w:sz w:val="20"/>
              </w:rPr>
              <w:t>Routines</w:t>
            </w:r>
          </w:p>
        </w:tc>
        <w:tc>
          <w:tcPr>
            <w:tcW w:w="1890" w:type="dxa"/>
            <w:shd w:val="clear" w:color="auto" w:fill="87B6E2"/>
          </w:tcPr>
          <w:p w:rsidR="00990BE1" w:rsidRDefault="00990BE1">
            <w:pPr>
              <w:pStyle w:val="TableParagraph"/>
              <w:spacing w:before="2"/>
              <w:rPr>
                <w:b/>
                <w:sz w:val="19"/>
              </w:rPr>
            </w:pPr>
          </w:p>
          <w:p w:rsidR="00990BE1" w:rsidRDefault="00331CD0">
            <w:pPr>
              <w:pStyle w:val="TableParagraph"/>
              <w:numPr>
                <w:ilvl w:val="0"/>
                <w:numId w:val="110"/>
              </w:numPr>
              <w:tabs>
                <w:tab w:val="left" w:pos="260"/>
              </w:tabs>
              <w:rPr>
                <w:rFonts w:ascii="Arial Narrow" w:hAnsi="Arial Narrow"/>
                <w:sz w:val="20"/>
              </w:rPr>
            </w:pPr>
            <w:r>
              <w:rPr>
                <w:rFonts w:ascii="Arial Narrow" w:hAnsi="Arial Narrow"/>
                <w:color w:val="231F20"/>
                <w:sz w:val="20"/>
              </w:rPr>
              <w:t>Reflecting</w:t>
            </w:r>
          </w:p>
          <w:p w:rsidR="00990BE1" w:rsidRDefault="00331CD0">
            <w:pPr>
              <w:pStyle w:val="TableParagraph"/>
              <w:numPr>
                <w:ilvl w:val="0"/>
                <w:numId w:val="110"/>
              </w:numPr>
              <w:tabs>
                <w:tab w:val="left" w:pos="260"/>
              </w:tabs>
              <w:spacing w:before="14"/>
              <w:ind w:left="260"/>
              <w:rPr>
                <w:rFonts w:ascii="Arial Narrow" w:hAnsi="Arial Narrow"/>
                <w:sz w:val="20"/>
              </w:rPr>
            </w:pPr>
            <w:r>
              <w:rPr>
                <w:rFonts w:ascii="Arial Narrow" w:hAnsi="Arial Narrow"/>
                <w:color w:val="231F20"/>
                <w:sz w:val="20"/>
              </w:rPr>
              <w:t>Describing</w:t>
            </w:r>
          </w:p>
          <w:p w:rsidR="00990BE1" w:rsidRDefault="00331CD0">
            <w:pPr>
              <w:pStyle w:val="TableParagraph"/>
              <w:numPr>
                <w:ilvl w:val="0"/>
                <w:numId w:val="110"/>
              </w:numPr>
              <w:tabs>
                <w:tab w:val="left" w:pos="260"/>
              </w:tabs>
              <w:spacing w:before="14"/>
              <w:ind w:left="260"/>
              <w:rPr>
                <w:rFonts w:ascii="Arial Narrow" w:hAnsi="Arial Narrow"/>
                <w:sz w:val="20"/>
              </w:rPr>
            </w:pPr>
            <w:r>
              <w:rPr>
                <w:rFonts w:ascii="Arial Narrow" w:hAnsi="Arial Narrow"/>
                <w:color w:val="231F20"/>
                <w:sz w:val="20"/>
              </w:rPr>
              <w:t>Peer review</w:t>
            </w:r>
          </w:p>
          <w:p w:rsidR="00990BE1" w:rsidRDefault="00331CD0">
            <w:pPr>
              <w:pStyle w:val="TableParagraph"/>
              <w:numPr>
                <w:ilvl w:val="0"/>
                <w:numId w:val="110"/>
              </w:numPr>
              <w:tabs>
                <w:tab w:val="left" w:pos="260"/>
              </w:tabs>
              <w:spacing w:before="13"/>
              <w:ind w:left="260"/>
              <w:rPr>
                <w:rFonts w:ascii="Arial Narrow" w:hAnsi="Arial Narrow"/>
                <w:sz w:val="20"/>
              </w:rPr>
            </w:pPr>
            <w:r>
              <w:rPr>
                <w:rFonts w:ascii="Arial Narrow" w:hAnsi="Arial Narrow"/>
                <w:color w:val="231F20"/>
                <w:sz w:val="20"/>
              </w:rPr>
              <w:t>Summarizing</w:t>
            </w:r>
          </w:p>
        </w:tc>
        <w:tc>
          <w:tcPr>
            <w:tcW w:w="1890" w:type="dxa"/>
            <w:shd w:val="clear" w:color="auto" w:fill="87B6E2"/>
          </w:tcPr>
          <w:p w:rsidR="00990BE1" w:rsidRDefault="00990BE1">
            <w:pPr>
              <w:pStyle w:val="TableParagraph"/>
              <w:spacing w:before="2"/>
              <w:rPr>
                <w:b/>
                <w:sz w:val="19"/>
              </w:rPr>
            </w:pPr>
          </w:p>
          <w:p w:rsidR="00990BE1" w:rsidRDefault="00331CD0">
            <w:pPr>
              <w:pStyle w:val="TableParagraph"/>
              <w:ind w:left="80"/>
              <w:rPr>
                <w:rFonts w:ascii="Arial Narrow"/>
                <w:sz w:val="20"/>
              </w:rPr>
            </w:pPr>
            <w:r>
              <w:rPr>
                <w:rFonts w:ascii="Arial Narrow"/>
                <w:color w:val="231F20"/>
                <w:sz w:val="20"/>
              </w:rPr>
              <w:t>Intermediate</w:t>
            </w:r>
          </w:p>
        </w:tc>
      </w:tr>
      <w:tr w:rsidR="00990BE1">
        <w:trPr>
          <w:trHeight w:val="1780"/>
        </w:trPr>
        <w:tc>
          <w:tcPr>
            <w:tcW w:w="810" w:type="dxa"/>
            <w:vMerge/>
            <w:tcBorders>
              <w:top w:val="nil"/>
            </w:tcBorders>
            <w:shd w:val="clear" w:color="auto" w:fill="0086CB"/>
            <w:textDirection w:val="btLr"/>
          </w:tcPr>
          <w:p w:rsidR="00990BE1" w:rsidRDefault="00990BE1">
            <w:pPr>
              <w:rPr>
                <w:sz w:val="2"/>
                <w:szCs w:val="2"/>
              </w:rPr>
            </w:pPr>
          </w:p>
        </w:tc>
        <w:tc>
          <w:tcPr>
            <w:tcW w:w="1890" w:type="dxa"/>
            <w:shd w:val="clear" w:color="auto" w:fill="C0D6EF"/>
          </w:tcPr>
          <w:p w:rsidR="00990BE1" w:rsidRDefault="00990BE1">
            <w:pPr>
              <w:pStyle w:val="TableParagraph"/>
              <w:rPr>
                <w:b/>
                <w:sz w:val="19"/>
              </w:rPr>
            </w:pPr>
          </w:p>
          <w:p w:rsidR="00990BE1" w:rsidRDefault="00331CD0">
            <w:pPr>
              <w:pStyle w:val="TableParagraph"/>
              <w:spacing w:line="252" w:lineRule="auto"/>
              <w:ind w:left="80" w:right="621"/>
              <w:rPr>
                <w:rFonts w:ascii="Arial Narrow" w:hAnsi="Arial Narrow"/>
                <w:b/>
                <w:sz w:val="20"/>
              </w:rPr>
            </w:pPr>
            <w:r>
              <w:rPr>
                <w:rFonts w:ascii="Arial Narrow" w:hAnsi="Arial Narrow"/>
                <w:b/>
                <w:color w:val="231F20"/>
                <w:sz w:val="20"/>
              </w:rPr>
              <w:t>Symbols: Make It</w:t>
            </w:r>
            <w:r>
              <w:rPr>
                <w:rFonts w:ascii="Arial Narrow" w:hAnsi="Arial Narrow"/>
                <w:b/>
                <w:color w:val="231F20"/>
                <w:spacing w:val="-11"/>
                <w:sz w:val="20"/>
              </w:rPr>
              <w:t xml:space="preserve"> </w:t>
            </w:r>
            <w:r>
              <w:rPr>
                <w:rFonts w:ascii="Arial Narrow" w:hAnsi="Arial Narrow"/>
                <w:b/>
                <w:color w:val="231F20"/>
                <w:sz w:val="20"/>
              </w:rPr>
              <w:t>“POP”!</w:t>
            </w:r>
          </w:p>
          <w:p w:rsidR="00990BE1" w:rsidRDefault="00331CD0">
            <w:pPr>
              <w:pStyle w:val="TableParagraph"/>
              <w:ind w:left="80"/>
              <w:rPr>
                <w:rFonts w:ascii="Arial Narrow"/>
                <w:b/>
                <w:sz w:val="20"/>
              </w:rPr>
            </w:pPr>
            <w:r>
              <w:rPr>
                <w:rFonts w:ascii="Arial Narrow"/>
                <w:b/>
                <w:color w:val="231F20"/>
                <w:sz w:val="20"/>
              </w:rPr>
              <w:t>Personal Symbol</w:t>
            </w:r>
          </w:p>
          <w:p w:rsidR="00990BE1" w:rsidRDefault="00331CD0">
            <w:pPr>
              <w:pStyle w:val="TableParagraph"/>
              <w:spacing w:before="15"/>
              <w:ind w:left="80"/>
              <w:rPr>
                <w:rFonts w:ascii="Arial Narrow"/>
                <w:i/>
                <w:sz w:val="20"/>
              </w:rPr>
            </w:pPr>
            <w:r>
              <w:rPr>
                <w:rFonts w:ascii="Arial Narrow"/>
                <w:i/>
                <w:color w:val="231F20"/>
                <w:sz w:val="20"/>
              </w:rPr>
              <w:t>Page 132</w:t>
            </w:r>
          </w:p>
        </w:tc>
        <w:tc>
          <w:tcPr>
            <w:tcW w:w="2070" w:type="dxa"/>
            <w:shd w:val="clear" w:color="auto" w:fill="C0D6EF"/>
          </w:tcPr>
          <w:p w:rsidR="00990BE1" w:rsidRDefault="00990BE1">
            <w:pPr>
              <w:pStyle w:val="TableParagraph"/>
              <w:spacing w:before="2"/>
              <w:rPr>
                <w:b/>
                <w:sz w:val="19"/>
              </w:rPr>
            </w:pPr>
          </w:p>
          <w:p w:rsidR="00990BE1" w:rsidRDefault="00331CD0">
            <w:pPr>
              <w:pStyle w:val="TableParagraph"/>
              <w:numPr>
                <w:ilvl w:val="0"/>
                <w:numId w:val="109"/>
              </w:numPr>
              <w:tabs>
                <w:tab w:val="left" w:pos="260"/>
              </w:tabs>
              <w:rPr>
                <w:rFonts w:ascii="Arial Narrow" w:hAnsi="Arial Narrow"/>
                <w:sz w:val="20"/>
              </w:rPr>
            </w:pPr>
            <w:r>
              <w:rPr>
                <w:rFonts w:ascii="Arial Narrow" w:hAnsi="Arial Narrow"/>
                <w:color w:val="231F20"/>
                <w:sz w:val="20"/>
              </w:rPr>
              <w:t>Imperatives</w:t>
            </w:r>
          </w:p>
        </w:tc>
        <w:tc>
          <w:tcPr>
            <w:tcW w:w="1890" w:type="dxa"/>
            <w:shd w:val="clear" w:color="auto" w:fill="C0D6EF"/>
          </w:tcPr>
          <w:p w:rsidR="00990BE1" w:rsidRDefault="00990BE1">
            <w:pPr>
              <w:pStyle w:val="TableParagraph"/>
              <w:spacing w:before="2"/>
              <w:rPr>
                <w:b/>
                <w:sz w:val="19"/>
              </w:rPr>
            </w:pPr>
          </w:p>
          <w:p w:rsidR="00990BE1" w:rsidRDefault="00331CD0">
            <w:pPr>
              <w:pStyle w:val="TableParagraph"/>
              <w:numPr>
                <w:ilvl w:val="0"/>
                <w:numId w:val="108"/>
              </w:numPr>
              <w:tabs>
                <w:tab w:val="left" w:pos="260"/>
              </w:tabs>
              <w:rPr>
                <w:rFonts w:ascii="Arial Narrow" w:hAnsi="Arial Narrow"/>
                <w:sz w:val="20"/>
              </w:rPr>
            </w:pPr>
            <w:r>
              <w:rPr>
                <w:rFonts w:ascii="Arial Narrow" w:hAnsi="Arial Narrow"/>
                <w:color w:val="231F20"/>
                <w:sz w:val="20"/>
              </w:rPr>
              <w:t>Symbols</w:t>
            </w:r>
          </w:p>
          <w:p w:rsidR="00990BE1" w:rsidRDefault="00331CD0">
            <w:pPr>
              <w:pStyle w:val="TableParagraph"/>
              <w:numPr>
                <w:ilvl w:val="0"/>
                <w:numId w:val="108"/>
              </w:numPr>
              <w:tabs>
                <w:tab w:val="left" w:pos="260"/>
              </w:tabs>
              <w:spacing w:before="14"/>
              <w:rPr>
                <w:rFonts w:ascii="Arial Narrow" w:hAnsi="Arial Narrow"/>
                <w:sz w:val="20"/>
              </w:rPr>
            </w:pPr>
            <w:r>
              <w:rPr>
                <w:rFonts w:ascii="Arial Narrow" w:hAnsi="Arial Narrow"/>
                <w:color w:val="231F20"/>
                <w:sz w:val="20"/>
              </w:rPr>
              <w:t>Feelings</w:t>
            </w:r>
          </w:p>
          <w:p w:rsidR="00990BE1" w:rsidRDefault="00331CD0">
            <w:pPr>
              <w:pStyle w:val="TableParagraph"/>
              <w:numPr>
                <w:ilvl w:val="0"/>
                <w:numId w:val="108"/>
              </w:numPr>
              <w:tabs>
                <w:tab w:val="left" w:pos="260"/>
              </w:tabs>
              <w:spacing w:before="14"/>
              <w:rPr>
                <w:rFonts w:ascii="Arial Narrow" w:hAnsi="Arial Narrow"/>
                <w:sz w:val="20"/>
              </w:rPr>
            </w:pPr>
            <w:r>
              <w:rPr>
                <w:rFonts w:ascii="Arial Narrow" w:hAnsi="Arial Narrow"/>
                <w:color w:val="231F20"/>
                <w:sz w:val="20"/>
              </w:rPr>
              <w:t>Self-expression</w:t>
            </w:r>
          </w:p>
        </w:tc>
        <w:tc>
          <w:tcPr>
            <w:tcW w:w="1890" w:type="dxa"/>
            <w:shd w:val="clear" w:color="auto" w:fill="C0D6EF"/>
          </w:tcPr>
          <w:p w:rsidR="00990BE1" w:rsidRDefault="00990BE1">
            <w:pPr>
              <w:pStyle w:val="TableParagraph"/>
              <w:spacing w:before="2"/>
              <w:rPr>
                <w:b/>
                <w:sz w:val="19"/>
              </w:rPr>
            </w:pPr>
          </w:p>
          <w:p w:rsidR="00990BE1" w:rsidRDefault="00331CD0">
            <w:pPr>
              <w:pStyle w:val="TableParagraph"/>
              <w:numPr>
                <w:ilvl w:val="0"/>
                <w:numId w:val="107"/>
              </w:numPr>
              <w:tabs>
                <w:tab w:val="left" w:pos="260"/>
              </w:tabs>
              <w:rPr>
                <w:rFonts w:ascii="Arial Narrow" w:hAnsi="Arial Narrow"/>
                <w:sz w:val="20"/>
              </w:rPr>
            </w:pPr>
            <w:r>
              <w:rPr>
                <w:rFonts w:ascii="Arial Narrow" w:hAnsi="Arial Narrow"/>
                <w:color w:val="231F20"/>
                <w:sz w:val="20"/>
              </w:rPr>
              <w:t>Analyzing</w:t>
            </w:r>
          </w:p>
          <w:p w:rsidR="00990BE1" w:rsidRDefault="00331CD0">
            <w:pPr>
              <w:pStyle w:val="TableParagraph"/>
              <w:numPr>
                <w:ilvl w:val="0"/>
                <w:numId w:val="107"/>
              </w:numPr>
              <w:tabs>
                <w:tab w:val="left" w:pos="260"/>
              </w:tabs>
              <w:spacing w:before="14"/>
              <w:ind w:left="259"/>
              <w:rPr>
                <w:rFonts w:ascii="Arial Narrow" w:hAnsi="Arial Narrow"/>
                <w:sz w:val="20"/>
              </w:rPr>
            </w:pPr>
            <w:r>
              <w:rPr>
                <w:rFonts w:ascii="Arial Narrow" w:hAnsi="Arial Narrow"/>
                <w:color w:val="231F20"/>
                <w:sz w:val="20"/>
              </w:rPr>
              <w:t>Reflecting</w:t>
            </w:r>
          </w:p>
          <w:p w:rsidR="00990BE1" w:rsidRDefault="00331CD0">
            <w:pPr>
              <w:pStyle w:val="TableParagraph"/>
              <w:numPr>
                <w:ilvl w:val="0"/>
                <w:numId w:val="107"/>
              </w:numPr>
              <w:tabs>
                <w:tab w:val="left" w:pos="260"/>
              </w:tabs>
              <w:spacing w:before="14" w:line="254" w:lineRule="auto"/>
              <w:ind w:right="413"/>
              <w:rPr>
                <w:rFonts w:ascii="Arial Narrow" w:hAnsi="Arial Narrow"/>
                <w:sz w:val="20"/>
              </w:rPr>
            </w:pPr>
            <w:r>
              <w:rPr>
                <w:rFonts w:ascii="Arial Narrow" w:hAnsi="Arial Narrow"/>
                <w:color w:val="231F20"/>
                <w:sz w:val="20"/>
              </w:rPr>
              <w:t xml:space="preserve">Presenting to </w:t>
            </w:r>
            <w:r>
              <w:rPr>
                <w:rFonts w:ascii="Arial Narrow" w:hAnsi="Arial Narrow"/>
                <w:color w:val="231F20"/>
                <w:spacing w:val="-8"/>
                <w:sz w:val="20"/>
              </w:rPr>
              <w:t xml:space="preserve">an </w:t>
            </w:r>
            <w:r>
              <w:rPr>
                <w:rFonts w:ascii="Arial Narrow" w:hAnsi="Arial Narrow"/>
                <w:color w:val="231F20"/>
                <w:sz w:val="20"/>
              </w:rPr>
              <w:t>audience</w:t>
            </w:r>
          </w:p>
        </w:tc>
        <w:tc>
          <w:tcPr>
            <w:tcW w:w="1890" w:type="dxa"/>
            <w:shd w:val="clear" w:color="auto" w:fill="C0D6EF"/>
          </w:tcPr>
          <w:p w:rsidR="00990BE1" w:rsidRDefault="00990BE1">
            <w:pPr>
              <w:pStyle w:val="TableParagraph"/>
              <w:spacing w:before="2"/>
              <w:rPr>
                <w:b/>
                <w:sz w:val="19"/>
              </w:rPr>
            </w:pPr>
          </w:p>
          <w:p w:rsidR="00990BE1" w:rsidRDefault="00331CD0">
            <w:pPr>
              <w:pStyle w:val="TableParagraph"/>
              <w:ind w:left="80"/>
              <w:rPr>
                <w:rFonts w:ascii="Arial Narrow"/>
                <w:sz w:val="20"/>
              </w:rPr>
            </w:pPr>
            <w:r>
              <w:rPr>
                <w:rFonts w:ascii="Arial Narrow"/>
                <w:color w:val="231F20"/>
                <w:sz w:val="20"/>
              </w:rPr>
              <w:t>Intermediate</w:t>
            </w:r>
          </w:p>
        </w:tc>
      </w:tr>
      <w:tr w:rsidR="00990BE1">
        <w:trPr>
          <w:trHeight w:val="1780"/>
        </w:trPr>
        <w:tc>
          <w:tcPr>
            <w:tcW w:w="810" w:type="dxa"/>
            <w:vMerge/>
            <w:tcBorders>
              <w:top w:val="nil"/>
            </w:tcBorders>
            <w:shd w:val="clear" w:color="auto" w:fill="0086CB"/>
            <w:textDirection w:val="btLr"/>
          </w:tcPr>
          <w:p w:rsidR="00990BE1" w:rsidRDefault="00990BE1">
            <w:pPr>
              <w:rPr>
                <w:sz w:val="2"/>
                <w:szCs w:val="2"/>
              </w:rPr>
            </w:pPr>
          </w:p>
        </w:tc>
        <w:tc>
          <w:tcPr>
            <w:tcW w:w="1890" w:type="dxa"/>
            <w:shd w:val="clear" w:color="auto" w:fill="87B6E2"/>
          </w:tcPr>
          <w:p w:rsidR="00990BE1" w:rsidRDefault="00990BE1">
            <w:pPr>
              <w:pStyle w:val="TableParagraph"/>
              <w:rPr>
                <w:b/>
                <w:sz w:val="19"/>
              </w:rPr>
            </w:pPr>
          </w:p>
          <w:p w:rsidR="00990BE1" w:rsidRDefault="00331CD0">
            <w:pPr>
              <w:pStyle w:val="TableParagraph"/>
              <w:spacing w:line="252" w:lineRule="auto"/>
              <w:ind w:left="80" w:right="211"/>
              <w:rPr>
                <w:rFonts w:ascii="Arial Narrow"/>
                <w:b/>
                <w:sz w:val="20"/>
              </w:rPr>
            </w:pPr>
            <w:r>
              <w:rPr>
                <w:rFonts w:ascii="Arial Narrow"/>
                <w:b/>
                <w:color w:val="231F20"/>
                <w:sz w:val="20"/>
              </w:rPr>
              <w:t>Chains: Scratchboard Chain Stories</w:t>
            </w:r>
          </w:p>
          <w:p w:rsidR="00990BE1" w:rsidRDefault="00331CD0">
            <w:pPr>
              <w:pStyle w:val="TableParagraph"/>
              <w:spacing w:before="4"/>
              <w:ind w:left="80"/>
              <w:rPr>
                <w:rFonts w:ascii="Arial Narrow"/>
                <w:i/>
                <w:sz w:val="20"/>
              </w:rPr>
            </w:pPr>
            <w:r>
              <w:rPr>
                <w:rFonts w:ascii="Arial Narrow"/>
                <w:i/>
                <w:color w:val="231F20"/>
                <w:sz w:val="20"/>
              </w:rPr>
              <w:t>Page 138</w:t>
            </w:r>
          </w:p>
        </w:tc>
        <w:tc>
          <w:tcPr>
            <w:tcW w:w="2070" w:type="dxa"/>
            <w:shd w:val="clear" w:color="auto" w:fill="87B6E2"/>
          </w:tcPr>
          <w:p w:rsidR="00990BE1" w:rsidRDefault="00990BE1">
            <w:pPr>
              <w:pStyle w:val="TableParagraph"/>
              <w:spacing w:before="2"/>
              <w:rPr>
                <w:b/>
                <w:sz w:val="19"/>
              </w:rPr>
            </w:pPr>
          </w:p>
          <w:p w:rsidR="00990BE1" w:rsidRDefault="00331CD0">
            <w:pPr>
              <w:pStyle w:val="TableParagraph"/>
              <w:numPr>
                <w:ilvl w:val="0"/>
                <w:numId w:val="106"/>
              </w:numPr>
              <w:tabs>
                <w:tab w:val="left" w:pos="260"/>
              </w:tabs>
              <w:rPr>
                <w:rFonts w:ascii="Arial Narrow" w:hAnsi="Arial Narrow"/>
                <w:sz w:val="20"/>
              </w:rPr>
            </w:pPr>
            <w:r>
              <w:rPr>
                <w:rFonts w:ascii="Arial Narrow" w:hAnsi="Arial Narrow"/>
                <w:color w:val="231F20"/>
                <w:sz w:val="20"/>
              </w:rPr>
              <w:t>Descriptive</w:t>
            </w:r>
            <w:r>
              <w:rPr>
                <w:rFonts w:ascii="Arial Narrow" w:hAnsi="Arial Narrow"/>
                <w:color w:val="231F20"/>
                <w:spacing w:val="-2"/>
                <w:sz w:val="20"/>
              </w:rPr>
              <w:t xml:space="preserve"> </w:t>
            </w:r>
            <w:r>
              <w:rPr>
                <w:rFonts w:ascii="Arial Narrow" w:hAnsi="Arial Narrow"/>
                <w:color w:val="231F20"/>
                <w:sz w:val="20"/>
              </w:rPr>
              <w:t>adjectives</w:t>
            </w:r>
          </w:p>
        </w:tc>
        <w:tc>
          <w:tcPr>
            <w:tcW w:w="1890" w:type="dxa"/>
            <w:shd w:val="clear" w:color="auto" w:fill="87B6E2"/>
          </w:tcPr>
          <w:p w:rsidR="00990BE1" w:rsidRDefault="00990BE1">
            <w:pPr>
              <w:pStyle w:val="TableParagraph"/>
              <w:spacing w:before="2"/>
              <w:rPr>
                <w:b/>
                <w:sz w:val="19"/>
              </w:rPr>
            </w:pPr>
          </w:p>
          <w:p w:rsidR="00990BE1" w:rsidRDefault="00331CD0">
            <w:pPr>
              <w:pStyle w:val="TableParagraph"/>
              <w:numPr>
                <w:ilvl w:val="0"/>
                <w:numId w:val="105"/>
              </w:numPr>
              <w:tabs>
                <w:tab w:val="left" w:pos="260"/>
              </w:tabs>
              <w:rPr>
                <w:rFonts w:ascii="Arial Narrow" w:hAnsi="Arial Narrow"/>
                <w:sz w:val="20"/>
              </w:rPr>
            </w:pPr>
            <w:r>
              <w:rPr>
                <w:rFonts w:ascii="Arial Narrow" w:hAnsi="Arial Narrow"/>
                <w:color w:val="231F20"/>
                <w:sz w:val="20"/>
              </w:rPr>
              <w:t>Activities</w:t>
            </w:r>
          </w:p>
          <w:p w:rsidR="00990BE1" w:rsidRDefault="00331CD0">
            <w:pPr>
              <w:pStyle w:val="TableParagraph"/>
              <w:numPr>
                <w:ilvl w:val="0"/>
                <w:numId w:val="105"/>
              </w:numPr>
              <w:tabs>
                <w:tab w:val="left" w:pos="260"/>
              </w:tabs>
              <w:spacing w:before="14"/>
              <w:rPr>
                <w:rFonts w:ascii="Arial Narrow" w:hAnsi="Arial Narrow"/>
                <w:sz w:val="20"/>
              </w:rPr>
            </w:pPr>
            <w:r>
              <w:rPr>
                <w:rFonts w:ascii="Arial Narrow" w:hAnsi="Arial Narrow"/>
                <w:color w:val="231F20"/>
                <w:sz w:val="20"/>
              </w:rPr>
              <w:t>Objects</w:t>
            </w:r>
          </w:p>
        </w:tc>
        <w:tc>
          <w:tcPr>
            <w:tcW w:w="1890" w:type="dxa"/>
            <w:shd w:val="clear" w:color="auto" w:fill="87B6E2"/>
          </w:tcPr>
          <w:p w:rsidR="00990BE1" w:rsidRDefault="00990BE1">
            <w:pPr>
              <w:pStyle w:val="TableParagraph"/>
              <w:spacing w:before="2"/>
              <w:rPr>
                <w:b/>
                <w:sz w:val="19"/>
              </w:rPr>
            </w:pPr>
          </w:p>
          <w:p w:rsidR="00990BE1" w:rsidRDefault="00331CD0">
            <w:pPr>
              <w:pStyle w:val="TableParagraph"/>
              <w:numPr>
                <w:ilvl w:val="0"/>
                <w:numId w:val="104"/>
              </w:numPr>
              <w:tabs>
                <w:tab w:val="left" w:pos="260"/>
              </w:tabs>
              <w:rPr>
                <w:rFonts w:ascii="Arial Narrow" w:hAnsi="Arial Narrow"/>
                <w:sz w:val="20"/>
              </w:rPr>
            </w:pPr>
            <w:r>
              <w:rPr>
                <w:rFonts w:ascii="Arial Narrow" w:hAnsi="Arial Narrow"/>
                <w:color w:val="231F20"/>
                <w:sz w:val="20"/>
              </w:rPr>
              <w:t>Listing</w:t>
            </w:r>
          </w:p>
          <w:p w:rsidR="00990BE1" w:rsidRDefault="00331CD0">
            <w:pPr>
              <w:pStyle w:val="TableParagraph"/>
              <w:numPr>
                <w:ilvl w:val="0"/>
                <w:numId w:val="104"/>
              </w:numPr>
              <w:tabs>
                <w:tab w:val="left" w:pos="260"/>
              </w:tabs>
              <w:spacing w:before="14"/>
              <w:rPr>
                <w:rFonts w:ascii="Arial Narrow" w:hAnsi="Arial Narrow"/>
                <w:sz w:val="20"/>
              </w:rPr>
            </w:pPr>
            <w:r>
              <w:rPr>
                <w:rFonts w:ascii="Arial Narrow" w:hAnsi="Arial Narrow"/>
                <w:color w:val="231F20"/>
                <w:sz w:val="20"/>
              </w:rPr>
              <w:t>Referencing</w:t>
            </w:r>
          </w:p>
          <w:p w:rsidR="00990BE1" w:rsidRDefault="00331CD0">
            <w:pPr>
              <w:pStyle w:val="TableParagraph"/>
              <w:numPr>
                <w:ilvl w:val="0"/>
                <w:numId w:val="104"/>
              </w:numPr>
              <w:tabs>
                <w:tab w:val="left" w:pos="260"/>
              </w:tabs>
              <w:spacing w:before="14" w:line="254" w:lineRule="auto"/>
              <w:ind w:right="413"/>
              <w:rPr>
                <w:rFonts w:ascii="Arial Narrow" w:hAnsi="Arial Narrow"/>
                <w:sz w:val="20"/>
              </w:rPr>
            </w:pPr>
            <w:r>
              <w:rPr>
                <w:rFonts w:ascii="Arial Narrow" w:hAnsi="Arial Narrow"/>
                <w:color w:val="231F20"/>
                <w:sz w:val="20"/>
              </w:rPr>
              <w:t xml:space="preserve">Presenting to </w:t>
            </w:r>
            <w:r>
              <w:rPr>
                <w:rFonts w:ascii="Arial Narrow" w:hAnsi="Arial Narrow"/>
                <w:color w:val="231F20"/>
                <w:spacing w:val="-8"/>
                <w:sz w:val="20"/>
              </w:rPr>
              <w:t xml:space="preserve">an </w:t>
            </w:r>
            <w:r>
              <w:rPr>
                <w:rFonts w:ascii="Arial Narrow" w:hAnsi="Arial Narrow"/>
                <w:color w:val="231F20"/>
                <w:sz w:val="20"/>
              </w:rPr>
              <w:t>audience</w:t>
            </w:r>
          </w:p>
        </w:tc>
        <w:tc>
          <w:tcPr>
            <w:tcW w:w="1890" w:type="dxa"/>
            <w:shd w:val="clear" w:color="auto" w:fill="87B6E2"/>
          </w:tcPr>
          <w:p w:rsidR="00990BE1" w:rsidRDefault="00990BE1">
            <w:pPr>
              <w:pStyle w:val="TableParagraph"/>
              <w:spacing w:before="2"/>
              <w:rPr>
                <w:b/>
                <w:sz w:val="19"/>
              </w:rPr>
            </w:pPr>
          </w:p>
          <w:p w:rsidR="00990BE1" w:rsidRDefault="00331CD0">
            <w:pPr>
              <w:pStyle w:val="TableParagraph"/>
              <w:ind w:left="80"/>
              <w:rPr>
                <w:rFonts w:ascii="Arial Narrow"/>
                <w:sz w:val="20"/>
              </w:rPr>
            </w:pPr>
            <w:r>
              <w:rPr>
                <w:rFonts w:ascii="Arial Narrow"/>
                <w:color w:val="231F20"/>
                <w:sz w:val="20"/>
              </w:rPr>
              <w:t>Intermediate</w:t>
            </w:r>
          </w:p>
        </w:tc>
      </w:tr>
      <w:tr w:rsidR="00990BE1">
        <w:trPr>
          <w:trHeight w:val="1780"/>
        </w:trPr>
        <w:tc>
          <w:tcPr>
            <w:tcW w:w="810" w:type="dxa"/>
            <w:vMerge/>
            <w:tcBorders>
              <w:top w:val="nil"/>
            </w:tcBorders>
            <w:shd w:val="clear" w:color="auto" w:fill="0086CB"/>
            <w:textDirection w:val="btLr"/>
          </w:tcPr>
          <w:p w:rsidR="00990BE1" w:rsidRDefault="00990BE1">
            <w:pPr>
              <w:rPr>
                <w:sz w:val="2"/>
                <w:szCs w:val="2"/>
              </w:rPr>
            </w:pPr>
          </w:p>
        </w:tc>
        <w:tc>
          <w:tcPr>
            <w:tcW w:w="1890" w:type="dxa"/>
            <w:shd w:val="clear" w:color="auto" w:fill="C0D6EF"/>
          </w:tcPr>
          <w:p w:rsidR="00990BE1" w:rsidRDefault="00990BE1">
            <w:pPr>
              <w:pStyle w:val="TableParagraph"/>
              <w:rPr>
                <w:b/>
                <w:sz w:val="19"/>
              </w:rPr>
            </w:pPr>
          </w:p>
          <w:p w:rsidR="00990BE1" w:rsidRDefault="00331CD0">
            <w:pPr>
              <w:pStyle w:val="TableParagraph"/>
              <w:spacing w:line="254" w:lineRule="auto"/>
              <w:ind w:left="80" w:right="521"/>
              <w:rPr>
                <w:rFonts w:ascii="Arial Narrow"/>
                <w:i/>
                <w:sz w:val="20"/>
              </w:rPr>
            </w:pPr>
            <w:r>
              <w:rPr>
                <w:rFonts w:ascii="Arial Narrow"/>
                <w:b/>
                <w:color w:val="231F20"/>
                <w:sz w:val="20"/>
              </w:rPr>
              <w:t xml:space="preserve">Life and Family: My Family Tree </w:t>
            </w:r>
            <w:r>
              <w:rPr>
                <w:rFonts w:ascii="Arial Narrow"/>
                <w:i/>
                <w:color w:val="231F20"/>
                <w:sz w:val="20"/>
              </w:rPr>
              <w:t>Page 142</w:t>
            </w:r>
          </w:p>
        </w:tc>
        <w:tc>
          <w:tcPr>
            <w:tcW w:w="2070" w:type="dxa"/>
            <w:shd w:val="clear" w:color="auto" w:fill="C0D6EF"/>
          </w:tcPr>
          <w:p w:rsidR="00990BE1" w:rsidRDefault="00990BE1">
            <w:pPr>
              <w:pStyle w:val="TableParagraph"/>
              <w:spacing w:before="2"/>
              <w:rPr>
                <w:b/>
                <w:sz w:val="19"/>
              </w:rPr>
            </w:pPr>
          </w:p>
          <w:p w:rsidR="00990BE1" w:rsidRDefault="00331CD0">
            <w:pPr>
              <w:pStyle w:val="TableParagraph"/>
              <w:numPr>
                <w:ilvl w:val="0"/>
                <w:numId w:val="103"/>
              </w:numPr>
              <w:tabs>
                <w:tab w:val="left" w:pos="260"/>
              </w:tabs>
              <w:spacing w:line="254" w:lineRule="auto"/>
              <w:ind w:right="247"/>
              <w:rPr>
                <w:rFonts w:ascii="Arial Narrow" w:hAnsi="Arial Narrow"/>
                <w:sz w:val="20"/>
              </w:rPr>
            </w:pPr>
            <w:r>
              <w:rPr>
                <w:rFonts w:ascii="Arial Narrow" w:hAnsi="Arial Narrow"/>
                <w:color w:val="231F20"/>
                <w:sz w:val="20"/>
              </w:rPr>
              <w:t>Personal and possessive</w:t>
            </w:r>
            <w:r>
              <w:rPr>
                <w:rFonts w:ascii="Arial Narrow" w:hAnsi="Arial Narrow"/>
                <w:color w:val="231F20"/>
                <w:spacing w:val="-13"/>
                <w:sz w:val="20"/>
              </w:rPr>
              <w:t xml:space="preserve"> </w:t>
            </w:r>
            <w:r>
              <w:rPr>
                <w:rFonts w:ascii="Arial Narrow" w:hAnsi="Arial Narrow"/>
                <w:color w:val="231F20"/>
                <w:sz w:val="20"/>
              </w:rPr>
              <w:t>pronouns</w:t>
            </w:r>
          </w:p>
        </w:tc>
        <w:tc>
          <w:tcPr>
            <w:tcW w:w="1890" w:type="dxa"/>
            <w:shd w:val="clear" w:color="auto" w:fill="C0D6EF"/>
          </w:tcPr>
          <w:p w:rsidR="00990BE1" w:rsidRDefault="00990BE1">
            <w:pPr>
              <w:pStyle w:val="TableParagraph"/>
              <w:spacing w:before="2"/>
              <w:rPr>
                <w:b/>
                <w:sz w:val="19"/>
              </w:rPr>
            </w:pPr>
          </w:p>
          <w:p w:rsidR="00990BE1" w:rsidRDefault="00331CD0">
            <w:pPr>
              <w:pStyle w:val="TableParagraph"/>
              <w:numPr>
                <w:ilvl w:val="0"/>
                <w:numId w:val="102"/>
              </w:numPr>
              <w:tabs>
                <w:tab w:val="left" w:pos="260"/>
              </w:tabs>
              <w:rPr>
                <w:rFonts w:ascii="Arial Narrow" w:hAnsi="Arial Narrow"/>
                <w:sz w:val="20"/>
              </w:rPr>
            </w:pPr>
            <w:r>
              <w:rPr>
                <w:rFonts w:ascii="Arial Narrow" w:hAnsi="Arial Narrow"/>
                <w:color w:val="231F20"/>
                <w:sz w:val="20"/>
              </w:rPr>
              <w:t>Family</w:t>
            </w:r>
          </w:p>
          <w:p w:rsidR="00990BE1" w:rsidRDefault="00331CD0">
            <w:pPr>
              <w:pStyle w:val="TableParagraph"/>
              <w:numPr>
                <w:ilvl w:val="0"/>
                <w:numId w:val="102"/>
              </w:numPr>
              <w:tabs>
                <w:tab w:val="left" w:pos="260"/>
              </w:tabs>
              <w:spacing w:before="14"/>
              <w:rPr>
                <w:rFonts w:ascii="Arial Narrow" w:hAnsi="Arial Narrow"/>
                <w:sz w:val="20"/>
              </w:rPr>
            </w:pPr>
            <w:r>
              <w:rPr>
                <w:rFonts w:ascii="Arial Narrow" w:hAnsi="Arial Narrow"/>
                <w:color w:val="231F20"/>
                <w:sz w:val="20"/>
              </w:rPr>
              <w:t>Nature</w:t>
            </w:r>
          </w:p>
        </w:tc>
        <w:tc>
          <w:tcPr>
            <w:tcW w:w="1890" w:type="dxa"/>
            <w:shd w:val="clear" w:color="auto" w:fill="C0D6EF"/>
          </w:tcPr>
          <w:p w:rsidR="00990BE1" w:rsidRDefault="00990BE1">
            <w:pPr>
              <w:pStyle w:val="TableParagraph"/>
              <w:spacing w:before="2"/>
              <w:rPr>
                <w:b/>
                <w:sz w:val="19"/>
              </w:rPr>
            </w:pPr>
          </w:p>
          <w:p w:rsidR="00990BE1" w:rsidRDefault="00331CD0">
            <w:pPr>
              <w:pStyle w:val="TableParagraph"/>
              <w:numPr>
                <w:ilvl w:val="0"/>
                <w:numId w:val="101"/>
              </w:numPr>
              <w:tabs>
                <w:tab w:val="left" w:pos="260"/>
              </w:tabs>
              <w:rPr>
                <w:rFonts w:ascii="Arial Narrow" w:hAnsi="Arial Narrow"/>
                <w:sz w:val="20"/>
              </w:rPr>
            </w:pPr>
            <w:r>
              <w:rPr>
                <w:rFonts w:ascii="Arial Narrow" w:hAnsi="Arial Narrow"/>
                <w:color w:val="231F20"/>
                <w:sz w:val="20"/>
              </w:rPr>
              <w:t>Introducing</w:t>
            </w:r>
          </w:p>
          <w:p w:rsidR="00990BE1" w:rsidRDefault="00331CD0">
            <w:pPr>
              <w:pStyle w:val="TableParagraph"/>
              <w:numPr>
                <w:ilvl w:val="0"/>
                <w:numId w:val="101"/>
              </w:numPr>
              <w:tabs>
                <w:tab w:val="left" w:pos="260"/>
              </w:tabs>
              <w:spacing w:before="14"/>
              <w:ind w:left="259"/>
              <w:rPr>
                <w:rFonts w:ascii="Arial Narrow" w:hAnsi="Arial Narrow"/>
                <w:sz w:val="20"/>
              </w:rPr>
            </w:pPr>
            <w:r>
              <w:rPr>
                <w:rFonts w:ascii="Arial Narrow" w:hAnsi="Arial Narrow"/>
                <w:color w:val="231F20"/>
                <w:sz w:val="20"/>
              </w:rPr>
              <w:t>Reflecting</w:t>
            </w:r>
          </w:p>
          <w:p w:rsidR="00990BE1" w:rsidRDefault="00331CD0">
            <w:pPr>
              <w:pStyle w:val="TableParagraph"/>
              <w:numPr>
                <w:ilvl w:val="0"/>
                <w:numId w:val="101"/>
              </w:numPr>
              <w:tabs>
                <w:tab w:val="left" w:pos="260"/>
              </w:tabs>
              <w:spacing w:before="14"/>
              <w:rPr>
                <w:rFonts w:ascii="Arial Narrow" w:hAnsi="Arial Narrow"/>
                <w:sz w:val="20"/>
              </w:rPr>
            </w:pPr>
            <w:r>
              <w:rPr>
                <w:rFonts w:ascii="Arial Narrow" w:hAnsi="Arial Narrow"/>
                <w:color w:val="231F20"/>
                <w:sz w:val="20"/>
              </w:rPr>
              <w:t>Interviewing</w:t>
            </w:r>
          </w:p>
          <w:p w:rsidR="00990BE1" w:rsidRDefault="00331CD0">
            <w:pPr>
              <w:pStyle w:val="TableParagraph"/>
              <w:numPr>
                <w:ilvl w:val="0"/>
                <w:numId w:val="101"/>
              </w:numPr>
              <w:tabs>
                <w:tab w:val="left" w:pos="260"/>
              </w:tabs>
              <w:spacing w:before="13"/>
              <w:rPr>
                <w:rFonts w:ascii="Arial Narrow" w:hAnsi="Arial Narrow"/>
                <w:sz w:val="20"/>
              </w:rPr>
            </w:pPr>
            <w:r>
              <w:rPr>
                <w:rFonts w:ascii="Arial Narrow" w:hAnsi="Arial Narrow"/>
                <w:color w:val="231F20"/>
                <w:sz w:val="20"/>
              </w:rPr>
              <w:t>Memorizing</w:t>
            </w:r>
          </w:p>
        </w:tc>
        <w:tc>
          <w:tcPr>
            <w:tcW w:w="1890" w:type="dxa"/>
            <w:shd w:val="clear" w:color="auto" w:fill="C0D6EF"/>
          </w:tcPr>
          <w:p w:rsidR="00990BE1" w:rsidRDefault="00990BE1">
            <w:pPr>
              <w:pStyle w:val="TableParagraph"/>
              <w:spacing w:before="2"/>
              <w:rPr>
                <w:b/>
                <w:sz w:val="19"/>
              </w:rPr>
            </w:pPr>
          </w:p>
          <w:p w:rsidR="00990BE1" w:rsidRDefault="00331CD0">
            <w:pPr>
              <w:pStyle w:val="TableParagraph"/>
              <w:ind w:left="80"/>
              <w:rPr>
                <w:rFonts w:ascii="Arial Narrow"/>
                <w:sz w:val="20"/>
              </w:rPr>
            </w:pPr>
            <w:r>
              <w:rPr>
                <w:rFonts w:ascii="Arial Narrow"/>
                <w:color w:val="231F20"/>
                <w:sz w:val="20"/>
              </w:rPr>
              <w:t>High Beginner</w:t>
            </w:r>
          </w:p>
        </w:tc>
      </w:tr>
      <w:tr w:rsidR="00990BE1">
        <w:trPr>
          <w:trHeight w:val="1780"/>
        </w:trPr>
        <w:tc>
          <w:tcPr>
            <w:tcW w:w="810" w:type="dxa"/>
            <w:vMerge/>
            <w:tcBorders>
              <w:top w:val="nil"/>
            </w:tcBorders>
            <w:shd w:val="clear" w:color="auto" w:fill="0086CB"/>
            <w:textDirection w:val="btLr"/>
          </w:tcPr>
          <w:p w:rsidR="00990BE1" w:rsidRDefault="00990BE1">
            <w:pPr>
              <w:rPr>
                <w:sz w:val="2"/>
                <w:szCs w:val="2"/>
              </w:rPr>
            </w:pPr>
          </w:p>
        </w:tc>
        <w:tc>
          <w:tcPr>
            <w:tcW w:w="1890" w:type="dxa"/>
            <w:shd w:val="clear" w:color="auto" w:fill="87B6E2"/>
          </w:tcPr>
          <w:p w:rsidR="00990BE1" w:rsidRDefault="00990BE1">
            <w:pPr>
              <w:pStyle w:val="TableParagraph"/>
              <w:rPr>
                <w:b/>
                <w:sz w:val="19"/>
              </w:rPr>
            </w:pPr>
          </w:p>
          <w:p w:rsidR="00990BE1" w:rsidRDefault="00331CD0">
            <w:pPr>
              <w:pStyle w:val="TableParagraph"/>
              <w:spacing w:line="254" w:lineRule="auto"/>
              <w:ind w:left="80" w:right="357"/>
              <w:rPr>
                <w:rFonts w:ascii="Arial Narrow"/>
                <w:i/>
                <w:sz w:val="20"/>
              </w:rPr>
            </w:pPr>
            <w:r>
              <w:rPr>
                <w:rFonts w:ascii="Arial Narrow"/>
                <w:b/>
                <w:color w:val="231F20"/>
                <w:sz w:val="20"/>
              </w:rPr>
              <w:t xml:space="preserve">Stories and Sequences: Accordion Stories </w:t>
            </w:r>
            <w:r>
              <w:rPr>
                <w:rFonts w:ascii="Arial Narrow"/>
                <w:i/>
                <w:color w:val="231F20"/>
                <w:sz w:val="20"/>
              </w:rPr>
              <w:t>Page 150</w:t>
            </w:r>
          </w:p>
        </w:tc>
        <w:tc>
          <w:tcPr>
            <w:tcW w:w="2070" w:type="dxa"/>
            <w:shd w:val="clear" w:color="auto" w:fill="87B6E2"/>
          </w:tcPr>
          <w:p w:rsidR="00990BE1" w:rsidRDefault="00990BE1">
            <w:pPr>
              <w:pStyle w:val="TableParagraph"/>
              <w:spacing w:before="2"/>
              <w:rPr>
                <w:b/>
                <w:sz w:val="19"/>
              </w:rPr>
            </w:pPr>
          </w:p>
          <w:p w:rsidR="00990BE1" w:rsidRDefault="00331CD0">
            <w:pPr>
              <w:pStyle w:val="TableParagraph"/>
              <w:numPr>
                <w:ilvl w:val="0"/>
                <w:numId w:val="100"/>
              </w:numPr>
              <w:tabs>
                <w:tab w:val="left" w:pos="260"/>
              </w:tabs>
              <w:spacing w:line="254" w:lineRule="auto"/>
              <w:ind w:right="475"/>
              <w:rPr>
                <w:rFonts w:ascii="Arial Narrow" w:hAnsi="Arial Narrow"/>
                <w:sz w:val="20"/>
              </w:rPr>
            </w:pPr>
            <w:r>
              <w:rPr>
                <w:rFonts w:ascii="Arial Narrow" w:hAnsi="Arial Narrow"/>
                <w:color w:val="231F20"/>
                <w:sz w:val="20"/>
              </w:rPr>
              <w:t>Linking adverbials through process writing</w:t>
            </w:r>
          </w:p>
        </w:tc>
        <w:tc>
          <w:tcPr>
            <w:tcW w:w="1890" w:type="dxa"/>
            <w:shd w:val="clear" w:color="auto" w:fill="87B6E2"/>
          </w:tcPr>
          <w:p w:rsidR="00990BE1" w:rsidRDefault="00990BE1">
            <w:pPr>
              <w:pStyle w:val="TableParagraph"/>
              <w:spacing w:before="2"/>
              <w:rPr>
                <w:b/>
                <w:sz w:val="19"/>
              </w:rPr>
            </w:pPr>
          </w:p>
          <w:p w:rsidR="00990BE1" w:rsidRDefault="00331CD0">
            <w:pPr>
              <w:pStyle w:val="TableParagraph"/>
              <w:numPr>
                <w:ilvl w:val="0"/>
                <w:numId w:val="99"/>
              </w:numPr>
              <w:tabs>
                <w:tab w:val="left" w:pos="260"/>
              </w:tabs>
              <w:rPr>
                <w:rFonts w:ascii="Arial Narrow" w:hAnsi="Arial Narrow"/>
                <w:sz w:val="20"/>
              </w:rPr>
            </w:pPr>
            <w:r>
              <w:rPr>
                <w:rFonts w:ascii="Arial Narrow" w:hAnsi="Arial Narrow"/>
                <w:color w:val="231F20"/>
                <w:sz w:val="20"/>
              </w:rPr>
              <w:t>Transitions</w:t>
            </w:r>
          </w:p>
          <w:p w:rsidR="00990BE1" w:rsidRDefault="00331CD0">
            <w:pPr>
              <w:pStyle w:val="TableParagraph"/>
              <w:numPr>
                <w:ilvl w:val="0"/>
                <w:numId w:val="99"/>
              </w:numPr>
              <w:tabs>
                <w:tab w:val="left" w:pos="260"/>
              </w:tabs>
              <w:spacing w:before="14"/>
              <w:rPr>
                <w:rFonts w:ascii="Arial Narrow" w:hAnsi="Arial Narrow"/>
                <w:sz w:val="20"/>
              </w:rPr>
            </w:pPr>
            <w:r>
              <w:rPr>
                <w:rFonts w:ascii="Arial Narrow" w:hAnsi="Arial Narrow"/>
                <w:color w:val="231F20"/>
                <w:sz w:val="20"/>
              </w:rPr>
              <w:t>Directions</w:t>
            </w:r>
          </w:p>
        </w:tc>
        <w:tc>
          <w:tcPr>
            <w:tcW w:w="1890" w:type="dxa"/>
            <w:shd w:val="clear" w:color="auto" w:fill="87B6E2"/>
          </w:tcPr>
          <w:p w:rsidR="00990BE1" w:rsidRDefault="00990BE1">
            <w:pPr>
              <w:pStyle w:val="TableParagraph"/>
              <w:spacing w:before="2"/>
              <w:rPr>
                <w:b/>
                <w:sz w:val="19"/>
              </w:rPr>
            </w:pPr>
          </w:p>
          <w:p w:rsidR="00990BE1" w:rsidRDefault="00331CD0">
            <w:pPr>
              <w:pStyle w:val="TableParagraph"/>
              <w:numPr>
                <w:ilvl w:val="0"/>
                <w:numId w:val="98"/>
              </w:numPr>
              <w:tabs>
                <w:tab w:val="left" w:pos="260"/>
              </w:tabs>
              <w:rPr>
                <w:rFonts w:ascii="Arial Narrow" w:hAnsi="Arial Narrow"/>
                <w:sz w:val="20"/>
              </w:rPr>
            </w:pPr>
            <w:r>
              <w:rPr>
                <w:rFonts w:ascii="Arial Narrow" w:hAnsi="Arial Narrow"/>
                <w:color w:val="231F20"/>
                <w:sz w:val="20"/>
              </w:rPr>
              <w:t>Prioritizing</w:t>
            </w:r>
          </w:p>
          <w:p w:rsidR="00990BE1" w:rsidRDefault="00331CD0">
            <w:pPr>
              <w:pStyle w:val="TableParagraph"/>
              <w:numPr>
                <w:ilvl w:val="0"/>
                <w:numId w:val="98"/>
              </w:numPr>
              <w:tabs>
                <w:tab w:val="left" w:pos="260"/>
              </w:tabs>
              <w:spacing w:before="14"/>
              <w:rPr>
                <w:rFonts w:ascii="Arial Narrow" w:hAnsi="Arial Narrow"/>
                <w:sz w:val="20"/>
              </w:rPr>
            </w:pPr>
            <w:r>
              <w:rPr>
                <w:rFonts w:ascii="Arial Narrow" w:hAnsi="Arial Narrow"/>
                <w:color w:val="231F20"/>
                <w:sz w:val="20"/>
              </w:rPr>
              <w:t>Categorizing</w:t>
            </w:r>
          </w:p>
          <w:p w:rsidR="00990BE1" w:rsidRDefault="00331CD0">
            <w:pPr>
              <w:pStyle w:val="TableParagraph"/>
              <w:numPr>
                <w:ilvl w:val="0"/>
                <w:numId w:val="98"/>
              </w:numPr>
              <w:tabs>
                <w:tab w:val="left" w:pos="260"/>
              </w:tabs>
              <w:spacing w:before="14"/>
              <w:rPr>
                <w:rFonts w:ascii="Arial Narrow" w:hAnsi="Arial Narrow"/>
                <w:sz w:val="20"/>
              </w:rPr>
            </w:pPr>
            <w:r>
              <w:rPr>
                <w:rFonts w:ascii="Arial Narrow" w:hAnsi="Arial Narrow"/>
                <w:color w:val="231F20"/>
                <w:sz w:val="20"/>
              </w:rPr>
              <w:t>Describing a</w:t>
            </w:r>
            <w:r>
              <w:rPr>
                <w:rFonts w:ascii="Arial Narrow" w:hAnsi="Arial Narrow"/>
                <w:color w:val="231F20"/>
                <w:spacing w:val="-5"/>
                <w:sz w:val="20"/>
              </w:rPr>
              <w:t xml:space="preserve"> </w:t>
            </w:r>
            <w:r>
              <w:rPr>
                <w:rFonts w:ascii="Arial Narrow" w:hAnsi="Arial Narrow"/>
                <w:color w:val="231F20"/>
                <w:sz w:val="20"/>
              </w:rPr>
              <w:t>process</w:t>
            </w:r>
          </w:p>
        </w:tc>
        <w:tc>
          <w:tcPr>
            <w:tcW w:w="1890" w:type="dxa"/>
            <w:shd w:val="clear" w:color="auto" w:fill="87B6E2"/>
          </w:tcPr>
          <w:p w:rsidR="00990BE1" w:rsidRDefault="00990BE1">
            <w:pPr>
              <w:pStyle w:val="TableParagraph"/>
              <w:spacing w:before="2"/>
              <w:rPr>
                <w:b/>
                <w:sz w:val="19"/>
              </w:rPr>
            </w:pPr>
          </w:p>
          <w:p w:rsidR="00990BE1" w:rsidRDefault="00331CD0">
            <w:pPr>
              <w:pStyle w:val="TableParagraph"/>
              <w:ind w:left="80"/>
              <w:rPr>
                <w:rFonts w:ascii="Arial Narrow"/>
                <w:sz w:val="20"/>
              </w:rPr>
            </w:pPr>
            <w:r>
              <w:rPr>
                <w:rFonts w:ascii="Arial Narrow"/>
                <w:color w:val="231F20"/>
                <w:sz w:val="20"/>
              </w:rPr>
              <w:t>High Intermediate</w:t>
            </w:r>
          </w:p>
        </w:tc>
      </w:tr>
    </w:tbl>
    <w:p w:rsidR="00990BE1" w:rsidRDefault="00990BE1">
      <w:pPr>
        <w:rPr>
          <w:rFonts w:ascii="Arial Narrow"/>
          <w:sz w:val="20"/>
        </w:rPr>
        <w:sectPr w:rsidR="00990BE1">
          <w:headerReference w:type="even" r:id="rId22"/>
          <w:pgSz w:w="12240" w:h="15840"/>
          <w:pgMar w:top="1500" w:right="0" w:bottom="880" w:left="0" w:header="0" w:footer="684" w:gutter="0"/>
          <w:cols w:space="720"/>
        </w:sectPr>
      </w:pPr>
    </w:p>
    <w:p w:rsidR="00990BE1" w:rsidRDefault="009E6681">
      <w:pPr>
        <w:spacing w:before="56"/>
        <w:ind w:left="1515" w:right="1156"/>
        <w:jc w:val="center"/>
        <w:rPr>
          <w:b/>
          <w:sz w:val="60"/>
        </w:rPr>
      </w:pPr>
      <w:r>
        <w:pict>
          <v:group id="_x0000_s1250" alt="" style="position:absolute;left:0;text-align:left;margin-left:54pt;margin-top:32.5pt;width:522pt;height:2pt;z-index:-261368832;mso-position-horizontal-relative:page" coordorigin="1080,650" coordsize="10440,40">
            <v:line id="_x0000_s1251" alt="" style="position:absolute" from="1080,660" to="11520,660" strokecolor="#231f20" strokeweight="1pt"/>
            <v:line id="_x0000_s1252" alt="" style="position:absolute" from="1080,687" to="11520,687" strokecolor="#231f20" strokeweight=".1178mm"/>
            <w10:wrap anchorx="page"/>
          </v:group>
        </w:pict>
      </w:r>
      <w:r w:rsidR="00331CD0">
        <w:rPr>
          <w:b/>
          <w:color w:val="231F20"/>
          <w:sz w:val="60"/>
        </w:rPr>
        <w:t>Rationale</w:t>
      </w:r>
    </w:p>
    <w:p w:rsidR="00990BE1" w:rsidRDefault="00331CD0">
      <w:pPr>
        <w:pStyle w:val="BodyText"/>
        <w:spacing w:before="213" w:line="249" w:lineRule="auto"/>
        <w:ind w:left="1080" w:right="718"/>
        <w:jc w:val="both"/>
      </w:pPr>
      <w:r>
        <w:rPr>
          <w:color w:val="231F20"/>
        </w:rPr>
        <w:t>The arts can be a source of inspiration, imagination, and motivation for learners. They can engage students in a variety of themes, subjects, and issues, as well as introduce learners to new ways of seeing</w:t>
      </w:r>
      <w:r>
        <w:rPr>
          <w:color w:val="231F20"/>
          <w:spacing w:val="-5"/>
        </w:rPr>
        <w:t xml:space="preserve"> </w:t>
      </w:r>
      <w:r>
        <w:rPr>
          <w:color w:val="231F20"/>
        </w:rPr>
        <w:t>the</w:t>
      </w:r>
      <w:r>
        <w:rPr>
          <w:color w:val="231F20"/>
          <w:spacing w:val="-5"/>
        </w:rPr>
        <w:t xml:space="preserve"> </w:t>
      </w:r>
      <w:r>
        <w:rPr>
          <w:color w:val="231F20"/>
        </w:rPr>
        <w:t>world.</w:t>
      </w:r>
      <w:r>
        <w:rPr>
          <w:color w:val="231F20"/>
          <w:spacing w:val="-5"/>
        </w:rPr>
        <w:t xml:space="preserve"> </w:t>
      </w:r>
      <w:r>
        <w:rPr>
          <w:color w:val="231F20"/>
        </w:rPr>
        <w:t>Most</w:t>
      </w:r>
      <w:r>
        <w:rPr>
          <w:color w:val="231F20"/>
          <w:spacing w:val="-5"/>
        </w:rPr>
        <w:t xml:space="preserve"> </w:t>
      </w:r>
      <w:r>
        <w:rPr>
          <w:color w:val="231F20"/>
          <w:spacing w:val="-3"/>
        </w:rPr>
        <w:t>importantly,</w:t>
      </w:r>
      <w:r>
        <w:rPr>
          <w:color w:val="231F20"/>
          <w:spacing w:val="-5"/>
        </w:rPr>
        <w:t xml:space="preserve"> </w:t>
      </w:r>
      <w:r>
        <w:rPr>
          <w:color w:val="231F20"/>
        </w:rPr>
        <w:t>the</w:t>
      </w:r>
      <w:r>
        <w:rPr>
          <w:color w:val="231F20"/>
          <w:spacing w:val="-5"/>
        </w:rPr>
        <w:t xml:space="preserve"> </w:t>
      </w:r>
      <w:r>
        <w:rPr>
          <w:color w:val="231F20"/>
        </w:rPr>
        <w:t>arts</w:t>
      </w:r>
      <w:r>
        <w:rPr>
          <w:color w:val="231F20"/>
          <w:spacing w:val="-5"/>
        </w:rPr>
        <w:t xml:space="preserve"> </w:t>
      </w:r>
      <w:r>
        <w:rPr>
          <w:color w:val="231F20"/>
        </w:rPr>
        <w:t>can</w:t>
      </w:r>
      <w:r>
        <w:rPr>
          <w:color w:val="231F20"/>
          <w:spacing w:val="-5"/>
        </w:rPr>
        <w:t xml:space="preserve"> </w:t>
      </w:r>
      <w:r>
        <w:rPr>
          <w:color w:val="231F20"/>
        </w:rPr>
        <w:t>provide</w:t>
      </w:r>
      <w:r>
        <w:rPr>
          <w:color w:val="231F20"/>
          <w:spacing w:val="-5"/>
        </w:rPr>
        <w:t xml:space="preserve"> </w:t>
      </w:r>
      <w:r>
        <w:rPr>
          <w:color w:val="231F20"/>
        </w:rPr>
        <w:t>students</w:t>
      </w:r>
      <w:r>
        <w:rPr>
          <w:color w:val="231F20"/>
          <w:spacing w:val="-5"/>
        </w:rPr>
        <w:t xml:space="preserve"> </w:t>
      </w:r>
      <w:r>
        <w:rPr>
          <w:color w:val="231F20"/>
        </w:rPr>
        <w:t>with</w:t>
      </w:r>
      <w:r>
        <w:rPr>
          <w:color w:val="231F20"/>
          <w:spacing w:val="-5"/>
        </w:rPr>
        <w:t xml:space="preserve"> </w:t>
      </w:r>
      <w:r>
        <w:rPr>
          <w:color w:val="231F20"/>
        </w:rPr>
        <w:t>a</w:t>
      </w:r>
      <w:r>
        <w:rPr>
          <w:color w:val="231F20"/>
          <w:spacing w:val="-5"/>
        </w:rPr>
        <w:t xml:space="preserve"> </w:t>
      </w:r>
      <w:r>
        <w:rPr>
          <w:color w:val="231F20"/>
        </w:rPr>
        <w:t>voice</w:t>
      </w:r>
      <w:r>
        <w:rPr>
          <w:color w:val="231F20"/>
          <w:spacing w:val="-5"/>
        </w:rPr>
        <w:t xml:space="preserve"> </w:t>
      </w:r>
      <w:r>
        <w:rPr>
          <w:color w:val="231F20"/>
        </w:rPr>
        <w:t>in</w:t>
      </w:r>
      <w:r>
        <w:rPr>
          <w:color w:val="231F20"/>
          <w:spacing w:val="-5"/>
        </w:rPr>
        <w:t xml:space="preserve"> </w:t>
      </w:r>
      <w:r>
        <w:rPr>
          <w:color w:val="231F20"/>
        </w:rPr>
        <w:t>a</w:t>
      </w:r>
      <w:r>
        <w:rPr>
          <w:color w:val="231F20"/>
          <w:spacing w:val="-5"/>
        </w:rPr>
        <w:t xml:space="preserve"> </w:t>
      </w:r>
      <w:r>
        <w:rPr>
          <w:color w:val="231F20"/>
        </w:rPr>
        <w:t>world</w:t>
      </w:r>
      <w:r>
        <w:rPr>
          <w:color w:val="231F20"/>
          <w:spacing w:val="-5"/>
        </w:rPr>
        <w:t xml:space="preserve"> </w:t>
      </w:r>
      <w:r>
        <w:rPr>
          <w:color w:val="231F20"/>
        </w:rPr>
        <w:t>where</w:t>
      </w:r>
      <w:r>
        <w:rPr>
          <w:color w:val="231F20"/>
          <w:spacing w:val="-5"/>
        </w:rPr>
        <w:t xml:space="preserve"> </w:t>
      </w:r>
      <w:r>
        <w:rPr>
          <w:color w:val="231F20"/>
        </w:rPr>
        <w:t>they have limited English</w:t>
      </w:r>
      <w:r>
        <w:rPr>
          <w:color w:val="231F20"/>
          <w:spacing w:val="-3"/>
        </w:rPr>
        <w:t xml:space="preserve"> proficiency.</w:t>
      </w:r>
    </w:p>
    <w:p w:rsidR="00990BE1" w:rsidRDefault="00331CD0">
      <w:pPr>
        <w:pStyle w:val="BodyText"/>
        <w:spacing w:before="184" w:line="249" w:lineRule="auto"/>
        <w:ind w:left="1080" w:right="718"/>
        <w:jc w:val="both"/>
      </w:pPr>
      <w:r>
        <w:rPr>
          <w:color w:val="231F20"/>
        </w:rPr>
        <w:t>This activity book is intended for English language teachers who would like to reap the benefits that the visual arts provide, but are unsure of where or how to begin. By providing art ideas and guidelines, matched with language objectives, this book seeks to use the arts as a tool to build and strengthen English reading, writing, listening, and speaking skills and develop the confidence students need to take risks and explore within a new language. Designed to supplement regular coursework,</w:t>
      </w:r>
      <w:r>
        <w:rPr>
          <w:color w:val="231F20"/>
          <w:spacing w:val="-13"/>
        </w:rPr>
        <w:t xml:space="preserve"> </w:t>
      </w:r>
      <w:r>
        <w:rPr>
          <w:color w:val="231F20"/>
        </w:rPr>
        <w:t>the</w:t>
      </w:r>
      <w:r>
        <w:rPr>
          <w:color w:val="231F20"/>
          <w:spacing w:val="-12"/>
        </w:rPr>
        <w:t xml:space="preserve"> </w:t>
      </w:r>
      <w:r>
        <w:rPr>
          <w:color w:val="231F20"/>
        </w:rPr>
        <w:t>purpose</w:t>
      </w:r>
      <w:r>
        <w:rPr>
          <w:color w:val="231F20"/>
          <w:spacing w:val="-12"/>
        </w:rPr>
        <w:t xml:space="preserve"> </w:t>
      </w:r>
      <w:r>
        <w:rPr>
          <w:color w:val="231F20"/>
        </w:rPr>
        <w:t>of</w:t>
      </w:r>
      <w:r>
        <w:rPr>
          <w:color w:val="231F20"/>
          <w:spacing w:val="-13"/>
        </w:rPr>
        <w:t xml:space="preserve"> </w:t>
      </w:r>
      <w:r>
        <w:rPr>
          <w:color w:val="231F20"/>
        </w:rPr>
        <w:t>this</w:t>
      </w:r>
      <w:r>
        <w:rPr>
          <w:color w:val="231F20"/>
          <w:spacing w:val="-12"/>
        </w:rPr>
        <w:t xml:space="preserve"> </w:t>
      </w:r>
      <w:r>
        <w:rPr>
          <w:color w:val="231F20"/>
        </w:rPr>
        <w:t>book</w:t>
      </w:r>
      <w:r>
        <w:rPr>
          <w:color w:val="231F20"/>
          <w:spacing w:val="-12"/>
        </w:rPr>
        <w:t xml:space="preserve"> </w:t>
      </w:r>
      <w:r>
        <w:rPr>
          <w:color w:val="231F20"/>
        </w:rPr>
        <w:t>is</w:t>
      </w:r>
      <w:r>
        <w:rPr>
          <w:color w:val="231F20"/>
          <w:spacing w:val="-13"/>
        </w:rPr>
        <w:t xml:space="preserve"> </w:t>
      </w:r>
      <w:r>
        <w:rPr>
          <w:color w:val="231F20"/>
        </w:rPr>
        <w:t>not</w:t>
      </w:r>
      <w:r>
        <w:rPr>
          <w:color w:val="231F20"/>
          <w:spacing w:val="-12"/>
        </w:rPr>
        <w:t xml:space="preserve"> </w:t>
      </w:r>
      <w:r>
        <w:rPr>
          <w:color w:val="231F20"/>
        </w:rPr>
        <w:t>to</w:t>
      </w:r>
      <w:r>
        <w:rPr>
          <w:color w:val="231F20"/>
          <w:spacing w:val="-12"/>
        </w:rPr>
        <w:t xml:space="preserve"> </w:t>
      </w:r>
      <w:r>
        <w:rPr>
          <w:color w:val="231F20"/>
        </w:rPr>
        <w:t>provide</w:t>
      </w:r>
      <w:r>
        <w:rPr>
          <w:color w:val="231F20"/>
          <w:spacing w:val="-13"/>
        </w:rPr>
        <w:t xml:space="preserve"> </w:t>
      </w:r>
      <w:r>
        <w:rPr>
          <w:color w:val="231F20"/>
        </w:rPr>
        <w:t>art</w:t>
      </w:r>
      <w:r>
        <w:rPr>
          <w:color w:val="231F20"/>
          <w:spacing w:val="-12"/>
        </w:rPr>
        <w:t xml:space="preserve"> </w:t>
      </w:r>
      <w:r>
        <w:rPr>
          <w:color w:val="231F20"/>
        </w:rPr>
        <w:t>lessons,</w:t>
      </w:r>
      <w:r>
        <w:rPr>
          <w:color w:val="231F20"/>
          <w:spacing w:val="-12"/>
        </w:rPr>
        <w:t xml:space="preserve"> </w:t>
      </w:r>
      <w:r>
        <w:rPr>
          <w:color w:val="231F20"/>
        </w:rPr>
        <w:t>but</w:t>
      </w:r>
      <w:r>
        <w:rPr>
          <w:color w:val="231F20"/>
          <w:spacing w:val="-12"/>
        </w:rPr>
        <w:t xml:space="preserve"> </w:t>
      </w:r>
      <w:r>
        <w:rPr>
          <w:color w:val="231F20"/>
        </w:rPr>
        <w:t>rather</w:t>
      </w:r>
      <w:r>
        <w:rPr>
          <w:color w:val="231F20"/>
          <w:spacing w:val="-13"/>
        </w:rPr>
        <w:t xml:space="preserve"> </w:t>
      </w:r>
      <w:r>
        <w:rPr>
          <w:color w:val="231F20"/>
        </w:rPr>
        <w:t>to</w:t>
      </w:r>
      <w:r>
        <w:rPr>
          <w:color w:val="231F20"/>
          <w:spacing w:val="-12"/>
        </w:rPr>
        <w:t xml:space="preserve"> </w:t>
      </w:r>
      <w:r>
        <w:rPr>
          <w:color w:val="231F20"/>
        </w:rPr>
        <w:t>provide</w:t>
      </w:r>
      <w:r>
        <w:rPr>
          <w:color w:val="231F20"/>
          <w:spacing w:val="-12"/>
        </w:rPr>
        <w:t xml:space="preserve"> </w:t>
      </w:r>
      <w:r>
        <w:rPr>
          <w:color w:val="231F20"/>
        </w:rPr>
        <w:t>ideas</w:t>
      </w:r>
      <w:r>
        <w:rPr>
          <w:color w:val="231F20"/>
          <w:spacing w:val="-13"/>
        </w:rPr>
        <w:t xml:space="preserve"> </w:t>
      </w:r>
      <w:r>
        <w:rPr>
          <w:color w:val="231F20"/>
        </w:rPr>
        <w:t>of</w:t>
      </w:r>
      <w:r>
        <w:rPr>
          <w:color w:val="231F20"/>
          <w:spacing w:val="-12"/>
        </w:rPr>
        <w:t xml:space="preserve"> </w:t>
      </w:r>
      <w:r>
        <w:rPr>
          <w:color w:val="231F20"/>
        </w:rPr>
        <w:t>how to</w:t>
      </w:r>
      <w:r>
        <w:rPr>
          <w:color w:val="231F20"/>
          <w:spacing w:val="-13"/>
        </w:rPr>
        <w:t xml:space="preserve"> </w:t>
      </w:r>
      <w:r>
        <w:rPr>
          <w:color w:val="231F20"/>
        </w:rPr>
        <w:t>incorporate</w:t>
      </w:r>
      <w:r>
        <w:rPr>
          <w:color w:val="231F20"/>
          <w:spacing w:val="-12"/>
        </w:rPr>
        <w:t xml:space="preserve"> </w:t>
      </w:r>
      <w:r>
        <w:rPr>
          <w:color w:val="231F20"/>
        </w:rPr>
        <w:t>the</w:t>
      </w:r>
      <w:r>
        <w:rPr>
          <w:color w:val="231F20"/>
          <w:spacing w:val="-13"/>
        </w:rPr>
        <w:t xml:space="preserve"> </w:t>
      </w:r>
      <w:r>
        <w:rPr>
          <w:color w:val="231F20"/>
        </w:rPr>
        <w:t>arts</w:t>
      </w:r>
      <w:r>
        <w:rPr>
          <w:color w:val="231F20"/>
          <w:spacing w:val="-12"/>
        </w:rPr>
        <w:t xml:space="preserve"> </w:t>
      </w:r>
      <w:r>
        <w:rPr>
          <w:color w:val="231F20"/>
        </w:rPr>
        <w:t>into</w:t>
      </w:r>
      <w:r>
        <w:rPr>
          <w:color w:val="231F20"/>
          <w:spacing w:val="-13"/>
        </w:rPr>
        <w:t xml:space="preserve"> </w:t>
      </w:r>
      <w:r>
        <w:rPr>
          <w:color w:val="231F20"/>
        </w:rPr>
        <w:t>the</w:t>
      </w:r>
      <w:r>
        <w:rPr>
          <w:color w:val="231F20"/>
          <w:spacing w:val="-12"/>
        </w:rPr>
        <w:t xml:space="preserve"> </w:t>
      </w:r>
      <w:r>
        <w:rPr>
          <w:color w:val="231F20"/>
        </w:rPr>
        <w:t>language</w:t>
      </w:r>
      <w:r>
        <w:rPr>
          <w:color w:val="231F20"/>
          <w:spacing w:val="-13"/>
        </w:rPr>
        <w:t xml:space="preserve"> </w:t>
      </w:r>
      <w:r>
        <w:rPr>
          <w:color w:val="231F20"/>
        </w:rPr>
        <w:t>classroom</w:t>
      </w:r>
      <w:r>
        <w:rPr>
          <w:color w:val="231F20"/>
          <w:spacing w:val="-12"/>
        </w:rPr>
        <w:t xml:space="preserve"> </w:t>
      </w:r>
      <w:r>
        <w:rPr>
          <w:color w:val="231F20"/>
        </w:rPr>
        <w:t>to</w:t>
      </w:r>
      <w:r>
        <w:rPr>
          <w:color w:val="231F20"/>
          <w:spacing w:val="-12"/>
        </w:rPr>
        <w:t xml:space="preserve"> </w:t>
      </w:r>
      <w:r>
        <w:rPr>
          <w:color w:val="231F20"/>
        </w:rPr>
        <w:t>make</w:t>
      </w:r>
      <w:r>
        <w:rPr>
          <w:color w:val="231F20"/>
          <w:spacing w:val="-13"/>
        </w:rPr>
        <w:t xml:space="preserve"> </w:t>
      </w:r>
      <w:r>
        <w:rPr>
          <w:color w:val="231F20"/>
        </w:rPr>
        <w:t>English</w:t>
      </w:r>
      <w:r>
        <w:rPr>
          <w:color w:val="231F20"/>
          <w:spacing w:val="-12"/>
        </w:rPr>
        <w:t xml:space="preserve"> </w:t>
      </w:r>
      <w:r>
        <w:rPr>
          <w:color w:val="231F20"/>
        </w:rPr>
        <w:t>accessible</w:t>
      </w:r>
      <w:r>
        <w:rPr>
          <w:color w:val="231F20"/>
          <w:spacing w:val="-13"/>
        </w:rPr>
        <w:t xml:space="preserve"> </w:t>
      </w:r>
      <w:r>
        <w:rPr>
          <w:color w:val="231F20"/>
        </w:rPr>
        <w:t>and</w:t>
      </w:r>
      <w:r>
        <w:rPr>
          <w:color w:val="231F20"/>
          <w:spacing w:val="-12"/>
        </w:rPr>
        <w:t xml:space="preserve"> </w:t>
      </w:r>
      <w:r>
        <w:rPr>
          <w:color w:val="231F20"/>
        </w:rPr>
        <w:t>understandable to students.</w:t>
      </w:r>
    </w:p>
    <w:p w:rsidR="00990BE1" w:rsidRDefault="00990BE1">
      <w:pPr>
        <w:pStyle w:val="BodyText"/>
        <w:rPr>
          <w:sz w:val="26"/>
        </w:rPr>
      </w:pPr>
    </w:p>
    <w:p w:rsidR="00990BE1" w:rsidRDefault="00990BE1">
      <w:pPr>
        <w:pStyle w:val="BodyText"/>
        <w:rPr>
          <w:sz w:val="26"/>
        </w:rPr>
      </w:pPr>
    </w:p>
    <w:p w:rsidR="00990BE1" w:rsidRDefault="00990BE1">
      <w:pPr>
        <w:pStyle w:val="BodyText"/>
        <w:spacing w:before="4"/>
      </w:pPr>
    </w:p>
    <w:p w:rsidR="00990BE1" w:rsidRDefault="009E6681">
      <w:pPr>
        <w:ind w:left="1515" w:right="1154"/>
        <w:jc w:val="center"/>
        <w:rPr>
          <w:b/>
          <w:sz w:val="60"/>
        </w:rPr>
      </w:pPr>
      <w:r>
        <w:pict>
          <v:group id="_x0000_s1247" alt="" style="position:absolute;left:0;text-align:left;margin-left:54pt;margin-top:29.25pt;width:522pt;height:2pt;z-index:-261367808;mso-position-horizontal-relative:page" coordorigin="1080,585" coordsize="10440,40">
            <v:line id="_x0000_s1248" alt="" style="position:absolute" from="1080,595" to="11520,595" strokecolor="#231f20" strokeweight="1pt"/>
            <v:line id="_x0000_s1249" alt="" style="position:absolute" from="1080,621" to="11520,621" strokecolor="#231f20" strokeweight=".1178mm"/>
            <w10:wrap anchorx="page"/>
          </v:group>
        </w:pict>
      </w:r>
      <w:r w:rsidR="00331CD0">
        <w:rPr>
          <w:b/>
          <w:color w:val="231F20"/>
          <w:sz w:val="60"/>
        </w:rPr>
        <w:t>Organization</w:t>
      </w:r>
    </w:p>
    <w:p w:rsidR="00990BE1" w:rsidRDefault="00990BE1">
      <w:pPr>
        <w:pStyle w:val="BodyText"/>
        <w:spacing w:before="4"/>
        <w:rPr>
          <w:b/>
          <w:sz w:val="20"/>
        </w:rPr>
      </w:pPr>
    </w:p>
    <w:p w:rsidR="00990BE1" w:rsidRDefault="00331CD0">
      <w:pPr>
        <w:pStyle w:val="BodyText"/>
        <w:spacing w:before="93" w:line="249" w:lineRule="auto"/>
        <w:ind w:left="1080" w:right="716"/>
        <w:jc w:val="both"/>
      </w:pPr>
      <w:r>
        <w:rPr>
          <w:color w:val="231F20"/>
        </w:rPr>
        <w:t>The</w:t>
      </w:r>
      <w:r>
        <w:rPr>
          <w:color w:val="231F20"/>
          <w:spacing w:val="-18"/>
        </w:rPr>
        <w:t xml:space="preserve"> </w:t>
      </w:r>
      <w:r>
        <w:rPr>
          <w:color w:val="231F20"/>
        </w:rPr>
        <w:t>art</w:t>
      </w:r>
      <w:r>
        <w:rPr>
          <w:color w:val="231F20"/>
          <w:spacing w:val="-18"/>
        </w:rPr>
        <w:t xml:space="preserve"> </w:t>
      </w:r>
      <w:r>
        <w:rPr>
          <w:color w:val="231F20"/>
        </w:rPr>
        <w:t>and</w:t>
      </w:r>
      <w:r>
        <w:rPr>
          <w:color w:val="231F20"/>
          <w:spacing w:val="-17"/>
        </w:rPr>
        <w:t xml:space="preserve"> </w:t>
      </w:r>
      <w:r>
        <w:rPr>
          <w:color w:val="231F20"/>
        </w:rPr>
        <w:t>language</w:t>
      </w:r>
      <w:r>
        <w:rPr>
          <w:color w:val="231F20"/>
          <w:spacing w:val="-18"/>
        </w:rPr>
        <w:t xml:space="preserve"> </w:t>
      </w:r>
      <w:r>
        <w:rPr>
          <w:color w:val="231F20"/>
        </w:rPr>
        <w:t>activities</w:t>
      </w:r>
      <w:r>
        <w:rPr>
          <w:color w:val="231F20"/>
          <w:spacing w:val="-17"/>
        </w:rPr>
        <w:t xml:space="preserve"> </w:t>
      </w:r>
      <w:r>
        <w:rPr>
          <w:color w:val="231F20"/>
        </w:rPr>
        <w:t>in</w:t>
      </w:r>
      <w:r>
        <w:rPr>
          <w:color w:val="231F20"/>
          <w:spacing w:val="-18"/>
        </w:rPr>
        <w:t xml:space="preserve"> </w:t>
      </w:r>
      <w:r>
        <w:rPr>
          <w:color w:val="231F20"/>
        </w:rPr>
        <w:t>this</w:t>
      </w:r>
      <w:r>
        <w:rPr>
          <w:color w:val="231F20"/>
          <w:spacing w:val="-17"/>
        </w:rPr>
        <w:t xml:space="preserve"> </w:t>
      </w:r>
      <w:r>
        <w:rPr>
          <w:color w:val="231F20"/>
        </w:rPr>
        <w:t>book</w:t>
      </w:r>
      <w:r>
        <w:rPr>
          <w:color w:val="231F20"/>
          <w:spacing w:val="-18"/>
        </w:rPr>
        <w:t xml:space="preserve"> </w:t>
      </w:r>
      <w:r>
        <w:rPr>
          <w:color w:val="231F20"/>
        </w:rPr>
        <w:t>are</w:t>
      </w:r>
      <w:r>
        <w:rPr>
          <w:color w:val="231F20"/>
          <w:spacing w:val="-18"/>
        </w:rPr>
        <w:t xml:space="preserve"> </w:t>
      </w:r>
      <w:r>
        <w:rPr>
          <w:color w:val="231F20"/>
        </w:rPr>
        <w:t>designed</w:t>
      </w:r>
      <w:r>
        <w:rPr>
          <w:color w:val="231F20"/>
          <w:spacing w:val="-17"/>
        </w:rPr>
        <w:t xml:space="preserve"> </w:t>
      </w:r>
      <w:r>
        <w:rPr>
          <w:color w:val="231F20"/>
        </w:rPr>
        <w:t>for</w:t>
      </w:r>
      <w:r>
        <w:rPr>
          <w:color w:val="231F20"/>
          <w:spacing w:val="-18"/>
        </w:rPr>
        <w:t xml:space="preserve"> </w:t>
      </w:r>
      <w:r>
        <w:rPr>
          <w:color w:val="231F20"/>
        </w:rPr>
        <w:t>primary</w:t>
      </w:r>
      <w:r>
        <w:rPr>
          <w:color w:val="231F20"/>
          <w:spacing w:val="-17"/>
        </w:rPr>
        <w:t xml:space="preserve"> </w:t>
      </w:r>
      <w:r>
        <w:rPr>
          <w:color w:val="231F20"/>
        </w:rPr>
        <w:t>and</w:t>
      </w:r>
      <w:r>
        <w:rPr>
          <w:color w:val="231F20"/>
          <w:spacing w:val="-18"/>
        </w:rPr>
        <w:t xml:space="preserve"> </w:t>
      </w:r>
      <w:r>
        <w:rPr>
          <w:color w:val="231F20"/>
        </w:rPr>
        <w:t>secondary</w:t>
      </w:r>
      <w:r>
        <w:rPr>
          <w:color w:val="231F20"/>
          <w:spacing w:val="-17"/>
        </w:rPr>
        <w:t xml:space="preserve"> </w:t>
      </w:r>
      <w:r>
        <w:rPr>
          <w:color w:val="231F20"/>
        </w:rPr>
        <w:t>school</w:t>
      </w:r>
      <w:r>
        <w:rPr>
          <w:color w:val="231F20"/>
          <w:spacing w:val="-18"/>
        </w:rPr>
        <w:t xml:space="preserve"> </w:t>
      </w:r>
      <w:r>
        <w:rPr>
          <w:color w:val="231F20"/>
        </w:rPr>
        <w:t>students. Each activity lists a language objective and suggested skill level. There are four media explored in this book: drawing, collage, sculpture, and mixed media. The activities are designed to be used in- dependently</w:t>
      </w:r>
      <w:r>
        <w:rPr>
          <w:color w:val="231F20"/>
          <w:spacing w:val="-7"/>
        </w:rPr>
        <w:t xml:space="preserve"> </w:t>
      </w:r>
      <w:r>
        <w:rPr>
          <w:color w:val="231F20"/>
        </w:rPr>
        <w:t>rather</w:t>
      </w:r>
      <w:r>
        <w:rPr>
          <w:color w:val="231F20"/>
          <w:spacing w:val="-6"/>
        </w:rPr>
        <w:t xml:space="preserve"> </w:t>
      </w:r>
      <w:r>
        <w:rPr>
          <w:color w:val="231F20"/>
        </w:rPr>
        <w:t>than</w:t>
      </w:r>
      <w:r>
        <w:rPr>
          <w:color w:val="231F20"/>
          <w:spacing w:val="-6"/>
        </w:rPr>
        <w:t xml:space="preserve"> </w:t>
      </w:r>
      <w:r>
        <w:rPr>
          <w:color w:val="231F20"/>
        </w:rPr>
        <w:t>sequentially,</w:t>
      </w:r>
      <w:r>
        <w:rPr>
          <w:color w:val="231F20"/>
          <w:spacing w:val="-6"/>
        </w:rPr>
        <w:t xml:space="preserve"> </w:t>
      </w:r>
      <w:r>
        <w:rPr>
          <w:color w:val="231F20"/>
        </w:rPr>
        <w:t>giving</w:t>
      </w:r>
      <w:r>
        <w:rPr>
          <w:color w:val="231F20"/>
          <w:spacing w:val="-6"/>
        </w:rPr>
        <w:t xml:space="preserve"> </w:t>
      </w:r>
      <w:r>
        <w:rPr>
          <w:color w:val="231F20"/>
        </w:rPr>
        <w:t>the</w:t>
      </w:r>
      <w:r>
        <w:rPr>
          <w:color w:val="231F20"/>
          <w:spacing w:val="-6"/>
        </w:rPr>
        <w:t xml:space="preserve"> </w:t>
      </w:r>
      <w:r>
        <w:rPr>
          <w:color w:val="231F20"/>
        </w:rPr>
        <w:t>teacher</w:t>
      </w:r>
      <w:r>
        <w:rPr>
          <w:color w:val="231F20"/>
          <w:spacing w:val="-6"/>
        </w:rPr>
        <w:t xml:space="preserve"> </w:t>
      </w:r>
      <w:r>
        <w:rPr>
          <w:color w:val="231F20"/>
        </w:rPr>
        <w:t>the</w:t>
      </w:r>
      <w:r>
        <w:rPr>
          <w:color w:val="231F20"/>
          <w:spacing w:val="-6"/>
        </w:rPr>
        <w:t xml:space="preserve"> </w:t>
      </w:r>
      <w:r>
        <w:rPr>
          <w:color w:val="231F20"/>
        </w:rPr>
        <w:t>flexibility</w:t>
      </w:r>
      <w:r>
        <w:rPr>
          <w:color w:val="231F20"/>
          <w:spacing w:val="-6"/>
        </w:rPr>
        <w:t xml:space="preserve"> </w:t>
      </w:r>
      <w:r>
        <w:rPr>
          <w:color w:val="231F20"/>
        </w:rPr>
        <w:t>to</w:t>
      </w:r>
      <w:r>
        <w:rPr>
          <w:color w:val="231F20"/>
          <w:spacing w:val="-7"/>
        </w:rPr>
        <w:t xml:space="preserve"> </w:t>
      </w:r>
      <w:r>
        <w:rPr>
          <w:color w:val="231F20"/>
        </w:rPr>
        <w:t>choose</w:t>
      </w:r>
      <w:r>
        <w:rPr>
          <w:color w:val="231F20"/>
          <w:spacing w:val="-6"/>
        </w:rPr>
        <w:t xml:space="preserve"> </w:t>
      </w:r>
      <w:r>
        <w:rPr>
          <w:color w:val="231F20"/>
        </w:rPr>
        <w:t>an</w:t>
      </w:r>
      <w:r>
        <w:rPr>
          <w:color w:val="231F20"/>
          <w:spacing w:val="-6"/>
        </w:rPr>
        <w:t xml:space="preserve"> </w:t>
      </w:r>
      <w:r>
        <w:rPr>
          <w:color w:val="231F20"/>
        </w:rPr>
        <w:t>activity</w:t>
      </w:r>
      <w:r>
        <w:rPr>
          <w:color w:val="231F20"/>
          <w:spacing w:val="-7"/>
        </w:rPr>
        <w:t xml:space="preserve"> </w:t>
      </w:r>
      <w:r>
        <w:rPr>
          <w:color w:val="231F20"/>
        </w:rPr>
        <w:t>that</w:t>
      </w:r>
      <w:r>
        <w:rPr>
          <w:color w:val="231F20"/>
          <w:spacing w:val="-6"/>
        </w:rPr>
        <w:t xml:space="preserve"> </w:t>
      </w:r>
      <w:r>
        <w:rPr>
          <w:color w:val="231F20"/>
        </w:rPr>
        <w:t>best fits the desired topic, language focus, and available art materials of the language</w:t>
      </w:r>
      <w:r>
        <w:rPr>
          <w:color w:val="231F20"/>
          <w:spacing w:val="-26"/>
        </w:rPr>
        <w:t xml:space="preserve"> </w:t>
      </w:r>
      <w:r>
        <w:rPr>
          <w:color w:val="231F20"/>
        </w:rPr>
        <w:t>classroom.</w:t>
      </w:r>
    </w:p>
    <w:p w:rsidR="00990BE1" w:rsidRDefault="00331CD0">
      <w:pPr>
        <w:pStyle w:val="BodyText"/>
        <w:spacing w:before="185" w:line="249" w:lineRule="auto"/>
        <w:ind w:left="1080" w:right="717"/>
        <w:jc w:val="both"/>
      </w:pPr>
      <w:r>
        <w:rPr>
          <w:color w:val="231F20"/>
        </w:rPr>
        <w:t xml:space="preserve">In addition to flexibility, an important design feature of this book is </w:t>
      </w:r>
      <w:r>
        <w:rPr>
          <w:color w:val="231F20"/>
          <w:spacing w:val="-3"/>
        </w:rPr>
        <w:t xml:space="preserve">adaptability. </w:t>
      </w:r>
      <w:r>
        <w:rPr>
          <w:color w:val="231F20"/>
        </w:rPr>
        <w:t xml:space="preserve">While art materials, language objectives, and skill levels are listed for each </w:t>
      </w:r>
      <w:r>
        <w:rPr>
          <w:color w:val="231F20"/>
          <w:spacing w:val="-3"/>
        </w:rPr>
        <w:t xml:space="preserve">activity, </w:t>
      </w:r>
      <w:r>
        <w:rPr>
          <w:color w:val="231F20"/>
        </w:rPr>
        <w:t>most activities can be adapted and modified</w:t>
      </w:r>
      <w:r>
        <w:rPr>
          <w:color w:val="231F20"/>
          <w:spacing w:val="-15"/>
        </w:rPr>
        <w:t xml:space="preserve"> </w:t>
      </w:r>
      <w:r>
        <w:rPr>
          <w:color w:val="231F20"/>
        </w:rPr>
        <w:t>in</w:t>
      </w:r>
      <w:r>
        <w:rPr>
          <w:color w:val="231F20"/>
          <w:spacing w:val="-14"/>
        </w:rPr>
        <w:t xml:space="preserve"> </w:t>
      </w:r>
      <w:r>
        <w:rPr>
          <w:color w:val="231F20"/>
        </w:rPr>
        <w:t>numerous</w:t>
      </w:r>
      <w:r>
        <w:rPr>
          <w:color w:val="231F20"/>
          <w:spacing w:val="-14"/>
        </w:rPr>
        <w:t xml:space="preserve"> </w:t>
      </w:r>
      <w:r>
        <w:rPr>
          <w:color w:val="231F20"/>
        </w:rPr>
        <w:t>ways.</w:t>
      </w:r>
      <w:r>
        <w:rPr>
          <w:color w:val="231F20"/>
          <w:spacing w:val="-15"/>
        </w:rPr>
        <w:t xml:space="preserve"> </w:t>
      </w:r>
      <w:r>
        <w:rPr>
          <w:color w:val="231F20"/>
        </w:rPr>
        <w:t>Look</w:t>
      </w:r>
      <w:r>
        <w:rPr>
          <w:color w:val="231F20"/>
          <w:spacing w:val="-14"/>
        </w:rPr>
        <w:t xml:space="preserve"> </w:t>
      </w:r>
      <w:r>
        <w:rPr>
          <w:color w:val="231F20"/>
        </w:rPr>
        <w:t>for</w:t>
      </w:r>
      <w:r>
        <w:rPr>
          <w:color w:val="231F20"/>
          <w:spacing w:val="-14"/>
        </w:rPr>
        <w:t xml:space="preserve"> </w:t>
      </w:r>
      <w:r>
        <w:rPr>
          <w:color w:val="231F20"/>
        </w:rPr>
        <w:t>modification</w:t>
      </w:r>
      <w:r>
        <w:rPr>
          <w:color w:val="231F20"/>
          <w:spacing w:val="-14"/>
        </w:rPr>
        <w:t xml:space="preserve"> </w:t>
      </w:r>
      <w:r>
        <w:rPr>
          <w:color w:val="231F20"/>
        </w:rPr>
        <w:t>suggestions</w:t>
      </w:r>
      <w:r>
        <w:rPr>
          <w:color w:val="231F20"/>
          <w:spacing w:val="-14"/>
        </w:rPr>
        <w:t xml:space="preserve"> </w:t>
      </w:r>
      <w:r>
        <w:rPr>
          <w:color w:val="231F20"/>
        </w:rPr>
        <w:t>at</w:t>
      </w:r>
      <w:r>
        <w:rPr>
          <w:color w:val="231F20"/>
          <w:spacing w:val="-15"/>
        </w:rPr>
        <w:t xml:space="preserve"> </w:t>
      </w:r>
      <w:r>
        <w:rPr>
          <w:color w:val="231F20"/>
        </w:rPr>
        <w:t>the</w:t>
      </w:r>
      <w:r>
        <w:rPr>
          <w:color w:val="231F20"/>
          <w:spacing w:val="-14"/>
        </w:rPr>
        <w:t xml:space="preserve"> </w:t>
      </w:r>
      <w:r>
        <w:rPr>
          <w:color w:val="231F20"/>
        </w:rPr>
        <w:t>beginning</w:t>
      </w:r>
      <w:r>
        <w:rPr>
          <w:color w:val="231F20"/>
          <w:spacing w:val="-15"/>
        </w:rPr>
        <w:t xml:space="preserve"> </w:t>
      </w:r>
      <w:r>
        <w:rPr>
          <w:color w:val="231F20"/>
        </w:rPr>
        <w:t>and</w:t>
      </w:r>
      <w:r>
        <w:rPr>
          <w:color w:val="231F20"/>
          <w:spacing w:val="-14"/>
        </w:rPr>
        <w:t xml:space="preserve"> </w:t>
      </w:r>
      <w:r>
        <w:rPr>
          <w:color w:val="231F20"/>
        </w:rPr>
        <w:t>end</w:t>
      </w:r>
      <w:r>
        <w:rPr>
          <w:color w:val="231F20"/>
          <w:spacing w:val="-14"/>
        </w:rPr>
        <w:t xml:space="preserve"> </w:t>
      </w:r>
      <w:r>
        <w:rPr>
          <w:color w:val="231F20"/>
        </w:rPr>
        <w:t>of</w:t>
      </w:r>
      <w:r>
        <w:rPr>
          <w:color w:val="231F20"/>
          <w:spacing w:val="-15"/>
        </w:rPr>
        <w:t xml:space="preserve"> </w:t>
      </w:r>
      <w:r>
        <w:rPr>
          <w:color w:val="231F20"/>
        </w:rPr>
        <w:t>each</w:t>
      </w:r>
      <w:r>
        <w:rPr>
          <w:color w:val="231F20"/>
          <w:spacing w:val="-14"/>
        </w:rPr>
        <w:t xml:space="preserve"> </w:t>
      </w:r>
      <w:r>
        <w:rPr>
          <w:color w:val="231F20"/>
        </w:rPr>
        <w:t>les- son</w:t>
      </w:r>
      <w:r>
        <w:rPr>
          <w:color w:val="231F20"/>
          <w:spacing w:val="-14"/>
        </w:rPr>
        <w:t xml:space="preserve"> </w:t>
      </w:r>
      <w:r>
        <w:rPr>
          <w:color w:val="231F20"/>
        </w:rPr>
        <w:t>labeled</w:t>
      </w:r>
      <w:r>
        <w:rPr>
          <w:color w:val="231F20"/>
          <w:spacing w:val="-13"/>
        </w:rPr>
        <w:t xml:space="preserve"> </w:t>
      </w:r>
      <w:r>
        <w:rPr>
          <w:color w:val="231F20"/>
        </w:rPr>
        <w:t>as</w:t>
      </w:r>
      <w:r>
        <w:rPr>
          <w:color w:val="231F20"/>
          <w:spacing w:val="-14"/>
        </w:rPr>
        <w:t xml:space="preserve"> </w:t>
      </w:r>
      <w:r>
        <w:rPr>
          <w:i/>
          <w:color w:val="231F20"/>
        </w:rPr>
        <w:t>Art</w:t>
      </w:r>
      <w:r>
        <w:rPr>
          <w:i/>
          <w:color w:val="231F20"/>
          <w:spacing w:val="-13"/>
        </w:rPr>
        <w:t xml:space="preserve"> </w:t>
      </w:r>
      <w:r>
        <w:rPr>
          <w:i/>
          <w:color w:val="231F20"/>
        </w:rPr>
        <w:t>Options</w:t>
      </w:r>
      <w:r>
        <w:rPr>
          <w:i/>
          <w:color w:val="231F20"/>
          <w:spacing w:val="-14"/>
        </w:rPr>
        <w:t xml:space="preserve"> </w:t>
      </w:r>
      <w:r>
        <w:rPr>
          <w:color w:val="231F20"/>
        </w:rPr>
        <w:t>or</w:t>
      </w:r>
      <w:r>
        <w:rPr>
          <w:color w:val="231F20"/>
          <w:spacing w:val="-13"/>
        </w:rPr>
        <w:t xml:space="preserve"> </w:t>
      </w:r>
      <w:r>
        <w:rPr>
          <w:i/>
          <w:color w:val="231F20"/>
        </w:rPr>
        <w:t>Extension</w:t>
      </w:r>
      <w:r>
        <w:rPr>
          <w:i/>
          <w:color w:val="231F20"/>
          <w:spacing w:val="-22"/>
        </w:rPr>
        <w:t xml:space="preserve"> </w:t>
      </w:r>
      <w:r>
        <w:rPr>
          <w:i/>
          <w:color w:val="231F20"/>
        </w:rPr>
        <w:t>Activities</w:t>
      </w:r>
      <w:r>
        <w:rPr>
          <w:color w:val="231F20"/>
        </w:rPr>
        <w:t>,</w:t>
      </w:r>
      <w:r>
        <w:rPr>
          <w:color w:val="231F20"/>
          <w:spacing w:val="-14"/>
        </w:rPr>
        <w:t xml:space="preserve"> </w:t>
      </w:r>
      <w:r>
        <w:rPr>
          <w:color w:val="231F20"/>
        </w:rPr>
        <w:t>or</w:t>
      </w:r>
      <w:r>
        <w:rPr>
          <w:color w:val="231F20"/>
          <w:spacing w:val="-13"/>
        </w:rPr>
        <w:t xml:space="preserve"> </w:t>
      </w:r>
      <w:r>
        <w:rPr>
          <w:color w:val="231F20"/>
        </w:rPr>
        <w:t>at</w:t>
      </w:r>
      <w:r>
        <w:rPr>
          <w:color w:val="231F20"/>
          <w:spacing w:val="-13"/>
        </w:rPr>
        <w:t xml:space="preserve"> </w:t>
      </w:r>
      <w:r>
        <w:rPr>
          <w:color w:val="231F20"/>
        </w:rPr>
        <w:t>the</w:t>
      </w:r>
      <w:r>
        <w:rPr>
          <w:color w:val="231F20"/>
          <w:spacing w:val="-14"/>
        </w:rPr>
        <w:t xml:space="preserve"> </w:t>
      </w:r>
      <w:r>
        <w:rPr>
          <w:i/>
          <w:color w:val="231F20"/>
        </w:rPr>
        <w:t>Additional</w:t>
      </w:r>
      <w:r>
        <w:rPr>
          <w:i/>
          <w:color w:val="231F20"/>
          <w:spacing w:val="-13"/>
        </w:rPr>
        <w:t xml:space="preserve"> </w:t>
      </w:r>
      <w:r>
        <w:rPr>
          <w:i/>
          <w:color w:val="231F20"/>
        </w:rPr>
        <w:t>Resources</w:t>
      </w:r>
      <w:r>
        <w:rPr>
          <w:i/>
          <w:color w:val="231F20"/>
          <w:spacing w:val="-14"/>
        </w:rPr>
        <w:t xml:space="preserve"> </w:t>
      </w:r>
      <w:r>
        <w:rPr>
          <w:color w:val="231F20"/>
        </w:rPr>
        <w:t>to</w:t>
      </w:r>
      <w:r>
        <w:rPr>
          <w:color w:val="231F20"/>
          <w:spacing w:val="-13"/>
        </w:rPr>
        <w:t xml:space="preserve"> </w:t>
      </w:r>
      <w:r>
        <w:rPr>
          <w:color w:val="231F20"/>
        </w:rPr>
        <w:t>supplement</w:t>
      </w:r>
      <w:r>
        <w:rPr>
          <w:color w:val="231F20"/>
          <w:spacing w:val="-14"/>
        </w:rPr>
        <w:t xml:space="preserve"> </w:t>
      </w:r>
      <w:r>
        <w:rPr>
          <w:color w:val="231F20"/>
        </w:rPr>
        <w:t>and enhance the lesson plans. These features enable the teacher to use, adapt, and modify an activity in various ways to best suit the needs of the</w:t>
      </w:r>
      <w:r>
        <w:rPr>
          <w:color w:val="231F20"/>
          <w:spacing w:val="-7"/>
        </w:rPr>
        <w:t xml:space="preserve"> </w:t>
      </w:r>
      <w:r>
        <w:rPr>
          <w:color w:val="231F20"/>
        </w:rPr>
        <w:t>students.</w:t>
      </w:r>
    </w:p>
    <w:p w:rsidR="00990BE1" w:rsidRDefault="00331CD0">
      <w:pPr>
        <w:pStyle w:val="BodyText"/>
        <w:spacing w:before="186"/>
        <w:ind w:left="1080"/>
        <w:jc w:val="both"/>
      </w:pPr>
      <w:r>
        <w:rPr>
          <w:color w:val="231F20"/>
        </w:rPr>
        <w:t>The below grid is a model of what will be found at the beginning of each lesson:</w:t>
      </w:r>
    </w:p>
    <w:p w:rsidR="00990BE1" w:rsidRDefault="009E6681">
      <w:pPr>
        <w:pStyle w:val="BodyText"/>
        <w:spacing w:before="9"/>
        <w:rPr>
          <w:sz w:val="20"/>
        </w:rPr>
      </w:pPr>
      <w:r>
        <w:pict>
          <v:shapetype id="_x0000_t202" coordsize="21600,21600" o:spt="202" path="m,l,21600r21600,l21600,xe">
            <v:stroke joinstyle="miter"/>
            <v:path gradientshapeok="t" o:connecttype="rect"/>
          </v:shapetype>
          <v:shape id="_x0000_s1246" type="#_x0000_t202" alt="" style="position:absolute;margin-left:54pt;margin-top:13.2pt;width:522pt;height:121.5pt;z-index:-251655168;mso-wrap-style:square;mso-wrap-edited:f;mso-width-percent:0;mso-height-percent:0;mso-wrap-distance-left:0;mso-wrap-distance-right:0;mso-position-horizontal-relative:page;mso-width-percent:0;mso-height-percent:0;v-text-anchor:top" fillcolor="#c0d6ef" stroked="f">
            <v:textbox inset="0,0,0,0">
              <w:txbxContent>
                <w:p w:rsidR="002758B1" w:rsidRDefault="002758B1">
                  <w:pPr>
                    <w:pStyle w:val="BodyText"/>
                    <w:spacing w:before="129"/>
                    <w:ind w:left="360"/>
                  </w:pPr>
                  <w:r>
                    <w:rPr>
                      <w:b/>
                      <w:color w:val="231F20"/>
                    </w:rPr>
                    <w:t xml:space="preserve">Objective: </w:t>
                  </w:r>
                  <w:r>
                    <w:rPr>
                      <w:color w:val="231F20"/>
                    </w:rPr>
                    <w:t>This is the language-learning objective for the lesson plan.</w:t>
                  </w:r>
                </w:p>
                <w:p w:rsidR="002758B1" w:rsidRDefault="002758B1">
                  <w:pPr>
                    <w:pStyle w:val="BodyText"/>
                    <w:spacing w:before="102"/>
                    <w:ind w:left="360"/>
                  </w:pPr>
                  <w:r>
                    <w:rPr>
                      <w:b/>
                      <w:color w:val="231F20"/>
                    </w:rPr>
                    <w:t xml:space="preserve">Level: </w:t>
                  </w:r>
                  <w:r>
                    <w:rPr>
                      <w:color w:val="231F20"/>
                    </w:rPr>
                    <w:t>This indicates the student level for the lesson.</w:t>
                  </w:r>
                </w:p>
                <w:p w:rsidR="002758B1" w:rsidRDefault="002758B1">
                  <w:pPr>
                    <w:pStyle w:val="BodyText"/>
                    <w:spacing w:before="102"/>
                    <w:ind w:left="360"/>
                  </w:pPr>
                  <w:r>
                    <w:rPr>
                      <w:b/>
                      <w:color w:val="231F20"/>
                    </w:rPr>
                    <w:t xml:space="preserve">Materials: </w:t>
                  </w:r>
                  <w:r>
                    <w:rPr>
                      <w:color w:val="231F20"/>
                    </w:rPr>
                    <w:t>This lists the materials needed for the art project.</w:t>
                  </w:r>
                </w:p>
                <w:p w:rsidR="002758B1" w:rsidRDefault="002758B1">
                  <w:pPr>
                    <w:spacing w:before="102"/>
                    <w:ind w:left="360"/>
                    <w:rPr>
                      <w:sz w:val="24"/>
                    </w:rPr>
                  </w:pPr>
                  <w:r>
                    <w:rPr>
                      <w:b/>
                      <w:color w:val="231F20"/>
                      <w:sz w:val="24"/>
                    </w:rPr>
                    <w:t xml:space="preserve">Teacher Preparation: </w:t>
                  </w:r>
                  <w:r>
                    <w:rPr>
                      <w:color w:val="231F20"/>
                      <w:sz w:val="24"/>
                    </w:rPr>
                    <w:t>This is what the teacher will need to do to prepare for the lesson.</w:t>
                  </w:r>
                </w:p>
                <w:p w:rsidR="002758B1" w:rsidRDefault="002758B1">
                  <w:pPr>
                    <w:pStyle w:val="BodyText"/>
                    <w:spacing w:before="102" w:line="249" w:lineRule="auto"/>
                    <w:ind w:left="360"/>
                  </w:pPr>
                  <w:r>
                    <w:rPr>
                      <w:b/>
                      <w:color w:val="231F20"/>
                    </w:rPr>
                    <w:t xml:space="preserve">Art Options: </w:t>
                  </w:r>
                  <w:r>
                    <w:rPr>
                      <w:color w:val="231F20"/>
                    </w:rPr>
                    <w:t>This will list variations in case the materials listed above do not work in the teacher’s specific setting.</w:t>
                  </w:r>
                </w:p>
              </w:txbxContent>
            </v:textbox>
            <w10:wrap type="topAndBottom" anchorx="page"/>
          </v:shape>
        </w:pict>
      </w:r>
    </w:p>
    <w:p w:rsidR="00990BE1" w:rsidRDefault="00990BE1">
      <w:pPr>
        <w:rPr>
          <w:sz w:val="20"/>
        </w:rPr>
        <w:sectPr w:rsidR="00990BE1">
          <w:headerReference w:type="default" r:id="rId23"/>
          <w:footerReference w:type="even" r:id="rId24"/>
          <w:footerReference w:type="default" r:id="rId25"/>
          <w:pgSz w:w="12240" w:h="15840"/>
          <w:pgMar w:top="700" w:right="0" w:bottom="880" w:left="0" w:header="0" w:footer="684" w:gutter="0"/>
          <w:pgNumType w:start="7"/>
          <w:cols w:space="720"/>
        </w:sectPr>
      </w:pPr>
    </w:p>
    <w:p w:rsidR="00990BE1" w:rsidRDefault="009E6681">
      <w:pPr>
        <w:spacing w:before="54"/>
        <w:ind w:left="977" w:right="1336"/>
        <w:jc w:val="center"/>
        <w:rPr>
          <w:b/>
          <w:sz w:val="60"/>
        </w:rPr>
      </w:pPr>
      <w:r>
        <w:pict>
          <v:group id="_x0000_s1243" alt="" style="position:absolute;left:0;text-align:left;margin-left:36pt;margin-top:32.05pt;width:522pt;height:2pt;z-index:-261366784;mso-position-horizontal-relative:page" coordorigin="720,641" coordsize="10440,40">
            <v:line id="_x0000_s1244" alt="" style="position:absolute" from="720,651" to="11160,651" strokecolor="#231f20" strokeweight="1pt"/>
            <v:line id="_x0000_s1245" alt="" style="position:absolute" from="720,677" to="11160,677" strokecolor="#231f20" strokeweight=".1178mm"/>
            <w10:wrap anchorx="page"/>
          </v:group>
        </w:pict>
      </w:r>
      <w:r w:rsidR="00331CD0">
        <w:rPr>
          <w:b/>
          <w:color w:val="231F20"/>
          <w:sz w:val="60"/>
        </w:rPr>
        <w:t>Selecting an Activity</w:t>
      </w:r>
    </w:p>
    <w:p w:rsidR="00990BE1" w:rsidRDefault="00331CD0">
      <w:pPr>
        <w:pStyle w:val="BodyText"/>
        <w:spacing w:before="195"/>
        <w:ind w:left="720"/>
      </w:pPr>
      <w:r>
        <w:rPr>
          <w:color w:val="231F20"/>
        </w:rPr>
        <w:t>There are three ways to select an activity to fit the needs of the students.</w:t>
      </w:r>
    </w:p>
    <w:p w:rsidR="00990BE1" w:rsidRDefault="00331CD0">
      <w:pPr>
        <w:pStyle w:val="ListParagraph"/>
        <w:numPr>
          <w:ilvl w:val="0"/>
          <w:numId w:val="97"/>
        </w:numPr>
        <w:tabs>
          <w:tab w:val="left" w:pos="1440"/>
        </w:tabs>
        <w:spacing w:before="192" w:line="249" w:lineRule="auto"/>
        <w:ind w:right="1079"/>
        <w:rPr>
          <w:sz w:val="24"/>
        </w:rPr>
      </w:pPr>
      <w:r>
        <w:rPr>
          <w:b/>
          <w:color w:val="231F20"/>
          <w:sz w:val="24"/>
        </w:rPr>
        <w:t xml:space="preserve">Language Focus: </w:t>
      </w:r>
      <w:r>
        <w:rPr>
          <w:color w:val="231F20"/>
          <w:sz w:val="24"/>
        </w:rPr>
        <w:t xml:space="preserve">The language focus of each activity is placed at the beginning of each </w:t>
      </w:r>
      <w:r>
        <w:rPr>
          <w:color w:val="231F20"/>
          <w:spacing w:val="-3"/>
          <w:sz w:val="24"/>
        </w:rPr>
        <w:t xml:space="preserve">activity. </w:t>
      </w:r>
      <w:r>
        <w:rPr>
          <w:color w:val="231F20"/>
          <w:sz w:val="24"/>
        </w:rPr>
        <w:t>Most activities in this book are organized around an authentic communication goal and</w:t>
      </w:r>
      <w:r>
        <w:rPr>
          <w:color w:val="231F20"/>
          <w:spacing w:val="-15"/>
          <w:sz w:val="24"/>
        </w:rPr>
        <w:t xml:space="preserve"> </w:t>
      </w:r>
      <w:r>
        <w:rPr>
          <w:color w:val="231F20"/>
          <w:sz w:val="24"/>
        </w:rPr>
        <w:t>discrete</w:t>
      </w:r>
      <w:r>
        <w:rPr>
          <w:color w:val="231F20"/>
          <w:spacing w:val="-14"/>
          <w:sz w:val="24"/>
        </w:rPr>
        <w:t xml:space="preserve"> </w:t>
      </w:r>
      <w:r>
        <w:rPr>
          <w:color w:val="231F20"/>
          <w:sz w:val="24"/>
        </w:rPr>
        <w:t>language</w:t>
      </w:r>
      <w:r>
        <w:rPr>
          <w:color w:val="231F20"/>
          <w:spacing w:val="-14"/>
          <w:sz w:val="24"/>
        </w:rPr>
        <w:t xml:space="preserve"> </w:t>
      </w:r>
      <w:r>
        <w:rPr>
          <w:color w:val="231F20"/>
          <w:sz w:val="24"/>
        </w:rPr>
        <w:t>structures.</w:t>
      </w:r>
      <w:r>
        <w:rPr>
          <w:color w:val="231F20"/>
          <w:spacing w:val="-18"/>
          <w:sz w:val="24"/>
        </w:rPr>
        <w:t xml:space="preserve"> </w:t>
      </w:r>
      <w:r>
        <w:rPr>
          <w:color w:val="231F20"/>
          <w:sz w:val="24"/>
        </w:rPr>
        <w:t>These</w:t>
      </w:r>
      <w:r>
        <w:rPr>
          <w:color w:val="231F20"/>
          <w:spacing w:val="-14"/>
          <w:sz w:val="24"/>
        </w:rPr>
        <w:t xml:space="preserve"> </w:t>
      </w:r>
      <w:r>
        <w:rPr>
          <w:color w:val="231F20"/>
          <w:sz w:val="24"/>
        </w:rPr>
        <w:t>objectives</w:t>
      </w:r>
      <w:r>
        <w:rPr>
          <w:color w:val="231F20"/>
          <w:spacing w:val="-14"/>
          <w:sz w:val="24"/>
        </w:rPr>
        <w:t xml:space="preserve"> </w:t>
      </w:r>
      <w:r>
        <w:rPr>
          <w:color w:val="231F20"/>
          <w:sz w:val="24"/>
        </w:rPr>
        <w:t>are</w:t>
      </w:r>
      <w:r>
        <w:rPr>
          <w:color w:val="231F20"/>
          <w:spacing w:val="-15"/>
          <w:sz w:val="24"/>
        </w:rPr>
        <w:t xml:space="preserve"> </w:t>
      </w:r>
      <w:r>
        <w:rPr>
          <w:color w:val="231F20"/>
          <w:sz w:val="24"/>
        </w:rPr>
        <w:t>designed</w:t>
      </w:r>
      <w:r>
        <w:rPr>
          <w:color w:val="231F20"/>
          <w:spacing w:val="-13"/>
          <w:sz w:val="24"/>
        </w:rPr>
        <w:t xml:space="preserve"> </w:t>
      </w:r>
      <w:r>
        <w:rPr>
          <w:color w:val="231F20"/>
          <w:sz w:val="24"/>
        </w:rPr>
        <w:t>to</w:t>
      </w:r>
      <w:r>
        <w:rPr>
          <w:color w:val="231F20"/>
          <w:spacing w:val="-14"/>
          <w:sz w:val="24"/>
        </w:rPr>
        <w:t xml:space="preserve"> </w:t>
      </w:r>
      <w:r>
        <w:rPr>
          <w:color w:val="231F20"/>
          <w:sz w:val="24"/>
        </w:rPr>
        <w:t>be</w:t>
      </w:r>
      <w:r>
        <w:rPr>
          <w:color w:val="231F20"/>
          <w:spacing w:val="-15"/>
          <w:sz w:val="24"/>
        </w:rPr>
        <w:t xml:space="preserve"> </w:t>
      </w:r>
      <w:r>
        <w:rPr>
          <w:color w:val="231F20"/>
          <w:sz w:val="24"/>
        </w:rPr>
        <w:t>adapted</w:t>
      </w:r>
      <w:r>
        <w:rPr>
          <w:color w:val="231F20"/>
          <w:spacing w:val="-14"/>
          <w:sz w:val="24"/>
        </w:rPr>
        <w:t xml:space="preserve"> </w:t>
      </w:r>
      <w:r>
        <w:rPr>
          <w:color w:val="231F20"/>
          <w:sz w:val="24"/>
        </w:rPr>
        <w:t>and</w:t>
      </w:r>
      <w:r>
        <w:rPr>
          <w:color w:val="231F20"/>
          <w:spacing w:val="-14"/>
          <w:sz w:val="24"/>
        </w:rPr>
        <w:t xml:space="preserve"> </w:t>
      </w:r>
      <w:r>
        <w:rPr>
          <w:color w:val="231F20"/>
          <w:sz w:val="24"/>
        </w:rPr>
        <w:t>modified to best suit the needs of the</w:t>
      </w:r>
      <w:r>
        <w:rPr>
          <w:color w:val="231F20"/>
          <w:spacing w:val="-4"/>
          <w:sz w:val="24"/>
        </w:rPr>
        <w:t xml:space="preserve"> </w:t>
      </w:r>
      <w:r>
        <w:rPr>
          <w:color w:val="231F20"/>
          <w:sz w:val="24"/>
        </w:rPr>
        <w:t>students.</w:t>
      </w:r>
    </w:p>
    <w:p w:rsidR="00990BE1" w:rsidRDefault="00331CD0">
      <w:pPr>
        <w:pStyle w:val="ListParagraph"/>
        <w:numPr>
          <w:ilvl w:val="0"/>
          <w:numId w:val="97"/>
        </w:numPr>
        <w:tabs>
          <w:tab w:val="left" w:pos="1440"/>
        </w:tabs>
        <w:spacing w:before="184"/>
        <w:rPr>
          <w:sz w:val="24"/>
        </w:rPr>
      </w:pPr>
      <w:r>
        <w:rPr>
          <w:b/>
          <w:color w:val="231F20"/>
          <w:spacing w:val="-3"/>
          <w:sz w:val="24"/>
        </w:rPr>
        <w:t xml:space="preserve">Topic: </w:t>
      </w:r>
      <w:r>
        <w:rPr>
          <w:color w:val="231F20"/>
          <w:sz w:val="24"/>
        </w:rPr>
        <w:t>In each chapter, the activities are organized under topic</w:t>
      </w:r>
      <w:r>
        <w:rPr>
          <w:color w:val="231F20"/>
          <w:spacing w:val="-12"/>
          <w:sz w:val="24"/>
        </w:rPr>
        <w:t xml:space="preserve"> </w:t>
      </w:r>
      <w:r>
        <w:rPr>
          <w:color w:val="231F20"/>
          <w:sz w:val="24"/>
        </w:rPr>
        <w:t>headings.</w:t>
      </w:r>
    </w:p>
    <w:p w:rsidR="00990BE1" w:rsidRDefault="00331CD0">
      <w:pPr>
        <w:pStyle w:val="ListParagraph"/>
        <w:numPr>
          <w:ilvl w:val="0"/>
          <w:numId w:val="97"/>
        </w:numPr>
        <w:tabs>
          <w:tab w:val="left" w:pos="1440"/>
        </w:tabs>
        <w:spacing w:before="192" w:line="249" w:lineRule="auto"/>
        <w:ind w:right="1077"/>
        <w:rPr>
          <w:sz w:val="24"/>
        </w:rPr>
      </w:pPr>
      <w:r>
        <w:rPr>
          <w:b/>
          <w:color w:val="231F20"/>
          <w:sz w:val="24"/>
        </w:rPr>
        <w:t xml:space="preserve">Art Medium or Materials: </w:t>
      </w:r>
      <w:r>
        <w:rPr>
          <w:color w:val="231F20"/>
          <w:sz w:val="24"/>
        </w:rPr>
        <w:t xml:space="preserve">Each chapter of this activity book is organized by art medium. This enables the teacher to easily search for an activity depending on what materials are available. </w:t>
      </w:r>
      <w:r>
        <w:rPr>
          <w:color w:val="231F20"/>
          <w:spacing w:val="-3"/>
          <w:sz w:val="24"/>
        </w:rPr>
        <w:t xml:space="preserve">However, </w:t>
      </w:r>
      <w:r>
        <w:rPr>
          <w:color w:val="231F20"/>
          <w:sz w:val="24"/>
        </w:rPr>
        <w:t xml:space="preserve">most activities also offer suggestions for art material variations. The </w:t>
      </w:r>
      <w:r>
        <w:rPr>
          <w:i/>
          <w:color w:val="231F20"/>
          <w:sz w:val="24"/>
        </w:rPr>
        <w:t xml:space="preserve">Art Options </w:t>
      </w:r>
      <w:r>
        <w:rPr>
          <w:color w:val="231F20"/>
          <w:sz w:val="24"/>
        </w:rPr>
        <w:t>listed at the beginning of each lesson offers valuable suggestions on alternate materials. Likewise, adaptation and modification are</w:t>
      </w:r>
      <w:r>
        <w:rPr>
          <w:color w:val="231F20"/>
          <w:spacing w:val="-8"/>
          <w:sz w:val="24"/>
        </w:rPr>
        <w:t xml:space="preserve"> </w:t>
      </w:r>
      <w:r>
        <w:rPr>
          <w:color w:val="231F20"/>
          <w:sz w:val="24"/>
        </w:rPr>
        <w:t>encouraged.</w:t>
      </w:r>
    </w:p>
    <w:p w:rsidR="00990BE1" w:rsidRDefault="00990BE1">
      <w:pPr>
        <w:pStyle w:val="BodyText"/>
        <w:rPr>
          <w:sz w:val="26"/>
        </w:rPr>
      </w:pPr>
    </w:p>
    <w:p w:rsidR="00990BE1" w:rsidRDefault="00990BE1">
      <w:pPr>
        <w:pStyle w:val="BodyText"/>
        <w:spacing w:before="11"/>
        <w:rPr>
          <w:sz w:val="28"/>
        </w:rPr>
      </w:pPr>
    </w:p>
    <w:p w:rsidR="00990BE1" w:rsidRDefault="009E6681">
      <w:pPr>
        <w:ind w:left="978" w:right="1336"/>
        <w:jc w:val="center"/>
        <w:rPr>
          <w:b/>
          <w:sz w:val="60"/>
        </w:rPr>
      </w:pPr>
      <w:r>
        <w:pict>
          <v:group id="_x0000_s1240" alt="" style="position:absolute;left:0;text-align:left;margin-left:36pt;margin-top:29.05pt;width:522pt;height:2pt;z-index:-261365760;mso-position-horizontal-relative:page" coordorigin="720,581" coordsize="10440,40">
            <v:line id="_x0000_s1241" alt="" style="position:absolute" from="720,591" to="11160,591" strokecolor="#231f20" strokeweight="1pt"/>
            <v:line id="_x0000_s1242" alt="" style="position:absolute" from="720,618" to="11160,618" strokecolor="#231f20" strokeweight=".1178mm"/>
            <w10:wrap anchorx="page"/>
          </v:group>
        </w:pict>
      </w:r>
      <w:r w:rsidR="00331CD0">
        <w:rPr>
          <w:b/>
          <w:color w:val="231F20"/>
          <w:sz w:val="60"/>
        </w:rPr>
        <w:t>Teaching the Lesson</w:t>
      </w:r>
    </w:p>
    <w:p w:rsidR="00990BE1" w:rsidRDefault="00331CD0">
      <w:pPr>
        <w:pStyle w:val="BodyText"/>
        <w:spacing w:before="231" w:line="249" w:lineRule="auto"/>
        <w:ind w:left="720" w:right="1014"/>
      </w:pPr>
      <w:r>
        <w:rPr>
          <w:color w:val="231F20"/>
        </w:rPr>
        <w:t>There are no exact rules or steps for making art. The tips outlined below offer broad guidelines and suggestions to take into consideration when creating art with students.</w:t>
      </w:r>
    </w:p>
    <w:p w:rsidR="00990BE1" w:rsidRDefault="00331CD0">
      <w:pPr>
        <w:pStyle w:val="Heading6"/>
        <w:numPr>
          <w:ilvl w:val="0"/>
          <w:numId w:val="96"/>
        </w:numPr>
        <w:tabs>
          <w:tab w:val="left" w:pos="1440"/>
        </w:tabs>
        <w:spacing w:before="182"/>
        <w:jc w:val="both"/>
      </w:pPr>
      <w:r>
        <w:rPr>
          <w:color w:val="231F20"/>
        </w:rPr>
        <w:t>Choose an appropriate activity for the</w:t>
      </w:r>
      <w:r>
        <w:rPr>
          <w:color w:val="231F20"/>
          <w:spacing w:val="-7"/>
        </w:rPr>
        <w:t xml:space="preserve"> </w:t>
      </w:r>
      <w:r>
        <w:rPr>
          <w:color w:val="231F20"/>
        </w:rPr>
        <w:t>students.</w:t>
      </w:r>
    </w:p>
    <w:p w:rsidR="00990BE1" w:rsidRDefault="00331CD0">
      <w:pPr>
        <w:pStyle w:val="BodyText"/>
        <w:spacing w:before="102" w:line="249" w:lineRule="auto"/>
        <w:ind w:left="1440" w:right="1078"/>
        <w:jc w:val="both"/>
      </w:pPr>
      <w:r>
        <w:rPr>
          <w:color w:val="231F20"/>
        </w:rPr>
        <w:t>Before</w:t>
      </w:r>
      <w:r>
        <w:rPr>
          <w:color w:val="231F20"/>
          <w:spacing w:val="-6"/>
        </w:rPr>
        <w:t xml:space="preserve"> </w:t>
      </w:r>
      <w:r>
        <w:rPr>
          <w:color w:val="231F20"/>
        </w:rPr>
        <w:t>beginning</w:t>
      </w:r>
      <w:r>
        <w:rPr>
          <w:color w:val="231F20"/>
          <w:spacing w:val="-4"/>
        </w:rPr>
        <w:t xml:space="preserve"> </w:t>
      </w:r>
      <w:r>
        <w:rPr>
          <w:color w:val="231F20"/>
        </w:rPr>
        <w:t>an</w:t>
      </w:r>
      <w:r>
        <w:rPr>
          <w:color w:val="231F20"/>
          <w:spacing w:val="-5"/>
        </w:rPr>
        <w:t xml:space="preserve"> </w:t>
      </w:r>
      <w:r>
        <w:rPr>
          <w:color w:val="231F20"/>
        </w:rPr>
        <w:t>art</w:t>
      </w:r>
      <w:r>
        <w:rPr>
          <w:color w:val="231F20"/>
          <w:spacing w:val="-5"/>
        </w:rPr>
        <w:t xml:space="preserve"> </w:t>
      </w:r>
      <w:r>
        <w:rPr>
          <w:color w:val="231F20"/>
          <w:spacing w:val="-3"/>
        </w:rPr>
        <w:t>activity,</w:t>
      </w:r>
      <w:r>
        <w:rPr>
          <w:color w:val="231F20"/>
          <w:spacing w:val="-5"/>
        </w:rPr>
        <w:t xml:space="preserve"> </w:t>
      </w:r>
      <w:r>
        <w:rPr>
          <w:color w:val="231F20"/>
        </w:rPr>
        <w:t>read</w:t>
      </w:r>
      <w:r>
        <w:rPr>
          <w:color w:val="231F20"/>
          <w:spacing w:val="-5"/>
        </w:rPr>
        <w:t xml:space="preserve"> </w:t>
      </w:r>
      <w:r>
        <w:rPr>
          <w:color w:val="231F20"/>
        </w:rPr>
        <w:t>through</w:t>
      </w:r>
      <w:r>
        <w:rPr>
          <w:color w:val="231F20"/>
          <w:spacing w:val="-4"/>
        </w:rPr>
        <w:t xml:space="preserve"> </w:t>
      </w:r>
      <w:r>
        <w:rPr>
          <w:color w:val="231F20"/>
        </w:rPr>
        <w:t>the</w:t>
      </w:r>
      <w:r>
        <w:rPr>
          <w:color w:val="231F20"/>
          <w:spacing w:val="-5"/>
        </w:rPr>
        <w:t xml:space="preserve"> </w:t>
      </w:r>
      <w:r>
        <w:rPr>
          <w:color w:val="231F20"/>
        </w:rPr>
        <w:t>activity</w:t>
      </w:r>
      <w:r>
        <w:rPr>
          <w:color w:val="231F20"/>
          <w:spacing w:val="-5"/>
        </w:rPr>
        <w:t xml:space="preserve"> </w:t>
      </w:r>
      <w:r>
        <w:rPr>
          <w:color w:val="231F20"/>
        </w:rPr>
        <w:t>instructions,</w:t>
      </w:r>
      <w:r>
        <w:rPr>
          <w:color w:val="231F20"/>
          <w:spacing w:val="-5"/>
        </w:rPr>
        <w:t xml:space="preserve"> </w:t>
      </w:r>
      <w:r>
        <w:rPr>
          <w:color w:val="231F20"/>
        </w:rPr>
        <w:t>extensions,</w:t>
      </w:r>
      <w:r>
        <w:rPr>
          <w:color w:val="231F20"/>
          <w:spacing w:val="-5"/>
        </w:rPr>
        <w:t xml:space="preserve"> </w:t>
      </w:r>
      <w:r>
        <w:rPr>
          <w:color w:val="231F20"/>
        </w:rPr>
        <w:t>and</w:t>
      </w:r>
      <w:r>
        <w:rPr>
          <w:color w:val="231F20"/>
          <w:spacing w:val="-5"/>
        </w:rPr>
        <w:t xml:space="preserve"> </w:t>
      </w:r>
      <w:r>
        <w:rPr>
          <w:color w:val="231F20"/>
        </w:rPr>
        <w:t>variations</w:t>
      </w:r>
      <w:r>
        <w:rPr>
          <w:color w:val="231F20"/>
          <w:spacing w:val="-8"/>
        </w:rPr>
        <w:t xml:space="preserve"> </w:t>
      </w:r>
      <w:r>
        <w:rPr>
          <w:color w:val="231F20"/>
        </w:rPr>
        <w:t>to</w:t>
      </w:r>
      <w:r>
        <w:rPr>
          <w:color w:val="231F20"/>
          <w:spacing w:val="-7"/>
        </w:rPr>
        <w:t xml:space="preserve"> </w:t>
      </w:r>
      <w:r>
        <w:rPr>
          <w:color w:val="231F20"/>
        </w:rPr>
        <w:t>make</w:t>
      </w:r>
      <w:r>
        <w:rPr>
          <w:color w:val="231F20"/>
          <w:spacing w:val="-8"/>
        </w:rPr>
        <w:t xml:space="preserve"> </w:t>
      </w:r>
      <w:r>
        <w:rPr>
          <w:color w:val="231F20"/>
        </w:rPr>
        <w:t>sure</w:t>
      </w:r>
      <w:r>
        <w:rPr>
          <w:color w:val="231F20"/>
          <w:spacing w:val="-7"/>
        </w:rPr>
        <w:t xml:space="preserve"> </w:t>
      </w:r>
      <w:r>
        <w:rPr>
          <w:color w:val="231F20"/>
        </w:rPr>
        <w:t>the</w:t>
      </w:r>
      <w:r>
        <w:rPr>
          <w:color w:val="231F20"/>
          <w:spacing w:val="-7"/>
        </w:rPr>
        <w:t xml:space="preserve"> </w:t>
      </w:r>
      <w:r>
        <w:rPr>
          <w:color w:val="231F20"/>
        </w:rPr>
        <w:t>activity</w:t>
      </w:r>
      <w:r>
        <w:rPr>
          <w:color w:val="231F20"/>
          <w:spacing w:val="-8"/>
        </w:rPr>
        <w:t xml:space="preserve"> </w:t>
      </w:r>
      <w:r>
        <w:rPr>
          <w:color w:val="231F20"/>
        </w:rPr>
        <w:t>is</w:t>
      </w:r>
      <w:r>
        <w:rPr>
          <w:color w:val="231F20"/>
          <w:spacing w:val="-7"/>
        </w:rPr>
        <w:t xml:space="preserve"> </w:t>
      </w:r>
      <w:r>
        <w:rPr>
          <w:color w:val="231F20"/>
        </w:rPr>
        <w:t>suitable</w:t>
      </w:r>
      <w:r>
        <w:rPr>
          <w:color w:val="231F20"/>
          <w:spacing w:val="-8"/>
        </w:rPr>
        <w:t xml:space="preserve"> </w:t>
      </w:r>
      <w:r>
        <w:rPr>
          <w:color w:val="231F20"/>
        </w:rPr>
        <w:t>or</w:t>
      </w:r>
      <w:r>
        <w:rPr>
          <w:color w:val="231F20"/>
          <w:spacing w:val="-7"/>
        </w:rPr>
        <w:t xml:space="preserve"> </w:t>
      </w:r>
      <w:r>
        <w:rPr>
          <w:color w:val="231F20"/>
        </w:rPr>
        <w:t>adaptable</w:t>
      </w:r>
      <w:r>
        <w:rPr>
          <w:color w:val="231F20"/>
          <w:spacing w:val="-7"/>
        </w:rPr>
        <w:t xml:space="preserve"> </w:t>
      </w:r>
      <w:r>
        <w:rPr>
          <w:color w:val="231F20"/>
        </w:rPr>
        <w:t>for</w:t>
      </w:r>
      <w:r>
        <w:rPr>
          <w:color w:val="231F20"/>
          <w:spacing w:val="-8"/>
        </w:rPr>
        <w:t xml:space="preserve"> </w:t>
      </w:r>
      <w:r>
        <w:rPr>
          <w:color w:val="231F20"/>
        </w:rPr>
        <w:t>the</w:t>
      </w:r>
      <w:r>
        <w:rPr>
          <w:color w:val="231F20"/>
          <w:spacing w:val="-7"/>
        </w:rPr>
        <w:t xml:space="preserve"> </w:t>
      </w:r>
      <w:r>
        <w:rPr>
          <w:color w:val="231F20"/>
        </w:rPr>
        <w:t>age</w:t>
      </w:r>
      <w:r>
        <w:rPr>
          <w:color w:val="231F20"/>
          <w:spacing w:val="-7"/>
        </w:rPr>
        <w:t xml:space="preserve"> </w:t>
      </w:r>
      <w:r>
        <w:rPr>
          <w:color w:val="231F20"/>
        </w:rPr>
        <w:t>and</w:t>
      </w:r>
      <w:r>
        <w:rPr>
          <w:color w:val="231F20"/>
          <w:spacing w:val="-8"/>
        </w:rPr>
        <w:t xml:space="preserve"> </w:t>
      </w:r>
      <w:r>
        <w:rPr>
          <w:color w:val="231F20"/>
        </w:rPr>
        <w:t>language</w:t>
      </w:r>
      <w:r>
        <w:rPr>
          <w:color w:val="231F20"/>
          <w:spacing w:val="-7"/>
        </w:rPr>
        <w:t xml:space="preserve"> </w:t>
      </w:r>
      <w:r>
        <w:rPr>
          <w:color w:val="231F20"/>
        </w:rPr>
        <w:t>ability</w:t>
      </w:r>
      <w:r>
        <w:rPr>
          <w:color w:val="231F20"/>
          <w:spacing w:val="-8"/>
        </w:rPr>
        <w:t xml:space="preserve"> </w:t>
      </w:r>
      <w:r>
        <w:rPr>
          <w:color w:val="231F20"/>
        </w:rPr>
        <w:t>levels of the students. Most activities can be adapted and modified in numerous ways to fit the needs of</w:t>
      </w:r>
      <w:r>
        <w:rPr>
          <w:color w:val="231F20"/>
          <w:spacing w:val="-3"/>
        </w:rPr>
        <w:t xml:space="preserve"> </w:t>
      </w:r>
      <w:r>
        <w:rPr>
          <w:color w:val="231F20"/>
        </w:rPr>
        <w:t>students.</w:t>
      </w:r>
    </w:p>
    <w:p w:rsidR="00990BE1" w:rsidRDefault="00331CD0">
      <w:pPr>
        <w:pStyle w:val="Heading6"/>
        <w:numPr>
          <w:ilvl w:val="0"/>
          <w:numId w:val="96"/>
        </w:numPr>
        <w:tabs>
          <w:tab w:val="left" w:pos="1440"/>
        </w:tabs>
        <w:spacing w:before="184" w:line="249" w:lineRule="auto"/>
        <w:ind w:right="1078"/>
        <w:jc w:val="both"/>
      </w:pPr>
      <w:r>
        <w:rPr>
          <w:color w:val="231F20"/>
        </w:rPr>
        <w:t>Collect the necessary materials, or alternate materials, needed to complete the activ</w:t>
      </w:r>
      <w:r>
        <w:rPr>
          <w:color w:val="231F20"/>
          <w:spacing w:val="-5"/>
        </w:rPr>
        <w:t>ity.</w:t>
      </w:r>
    </w:p>
    <w:p w:rsidR="00990BE1" w:rsidRDefault="00331CD0">
      <w:pPr>
        <w:pStyle w:val="BodyText"/>
        <w:spacing w:before="92" w:line="249" w:lineRule="auto"/>
        <w:ind w:left="1440" w:right="1077"/>
        <w:jc w:val="both"/>
      </w:pPr>
      <w:r>
        <w:rPr>
          <w:color w:val="231F20"/>
        </w:rPr>
        <w:t>Read</w:t>
      </w:r>
      <w:r>
        <w:rPr>
          <w:color w:val="231F20"/>
          <w:spacing w:val="-8"/>
        </w:rPr>
        <w:t xml:space="preserve"> </w:t>
      </w:r>
      <w:r>
        <w:rPr>
          <w:color w:val="231F20"/>
        </w:rPr>
        <w:t>the</w:t>
      </w:r>
      <w:r>
        <w:rPr>
          <w:color w:val="231F20"/>
          <w:spacing w:val="-7"/>
        </w:rPr>
        <w:t xml:space="preserve"> </w:t>
      </w:r>
      <w:r>
        <w:rPr>
          <w:color w:val="231F20"/>
        </w:rPr>
        <w:t>materials</w:t>
      </w:r>
      <w:r>
        <w:rPr>
          <w:color w:val="231F20"/>
          <w:spacing w:val="-8"/>
        </w:rPr>
        <w:t xml:space="preserve"> </w:t>
      </w:r>
      <w:r>
        <w:rPr>
          <w:color w:val="231F20"/>
        </w:rPr>
        <w:t>list</w:t>
      </w:r>
      <w:r>
        <w:rPr>
          <w:color w:val="231F20"/>
          <w:spacing w:val="-7"/>
        </w:rPr>
        <w:t xml:space="preserve"> </w:t>
      </w:r>
      <w:r>
        <w:rPr>
          <w:color w:val="231F20"/>
        </w:rPr>
        <w:t>and</w:t>
      </w:r>
      <w:r>
        <w:rPr>
          <w:color w:val="231F20"/>
          <w:spacing w:val="-7"/>
        </w:rPr>
        <w:t xml:space="preserve"> </w:t>
      </w:r>
      <w:r>
        <w:rPr>
          <w:color w:val="231F20"/>
        </w:rPr>
        <w:t>the</w:t>
      </w:r>
      <w:r>
        <w:rPr>
          <w:color w:val="231F20"/>
          <w:spacing w:val="-8"/>
        </w:rPr>
        <w:t xml:space="preserve"> </w:t>
      </w:r>
      <w:r>
        <w:rPr>
          <w:color w:val="231F20"/>
        </w:rPr>
        <w:t>instructions</w:t>
      </w:r>
      <w:r>
        <w:rPr>
          <w:color w:val="231F20"/>
          <w:spacing w:val="-7"/>
        </w:rPr>
        <w:t xml:space="preserve"> </w:t>
      </w:r>
      <w:r>
        <w:rPr>
          <w:color w:val="231F20"/>
        </w:rPr>
        <w:t>for</w:t>
      </w:r>
      <w:r>
        <w:rPr>
          <w:color w:val="231F20"/>
          <w:spacing w:val="-8"/>
        </w:rPr>
        <w:t xml:space="preserve"> </w:t>
      </w:r>
      <w:r>
        <w:rPr>
          <w:color w:val="231F20"/>
        </w:rPr>
        <w:t>each</w:t>
      </w:r>
      <w:r>
        <w:rPr>
          <w:color w:val="231F20"/>
          <w:spacing w:val="-7"/>
        </w:rPr>
        <w:t xml:space="preserve"> </w:t>
      </w:r>
      <w:r>
        <w:rPr>
          <w:color w:val="231F20"/>
        </w:rPr>
        <w:t>lesson</w:t>
      </w:r>
      <w:r>
        <w:rPr>
          <w:color w:val="231F20"/>
          <w:spacing w:val="-7"/>
        </w:rPr>
        <w:t xml:space="preserve"> </w:t>
      </w:r>
      <w:r>
        <w:rPr>
          <w:color w:val="231F20"/>
        </w:rPr>
        <w:t>before</w:t>
      </w:r>
      <w:r>
        <w:rPr>
          <w:color w:val="231F20"/>
          <w:spacing w:val="-8"/>
        </w:rPr>
        <w:t xml:space="preserve"> </w:t>
      </w:r>
      <w:r>
        <w:rPr>
          <w:color w:val="231F20"/>
        </w:rPr>
        <w:t>beginning</w:t>
      </w:r>
      <w:r>
        <w:rPr>
          <w:color w:val="231F20"/>
          <w:spacing w:val="-6"/>
        </w:rPr>
        <w:t xml:space="preserve"> </w:t>
      </w:r>
      <w:r>
        <w:rPr>
          <w:color w:val="231F20"/>
        </w:rPr>
        <w:t>the</w:t>
      </w:r>
      <w:r>
        <w:rPr>
          <w:color w:val="231F20"/>
          <w:spacing w:val="-8"/>
        </w:rPr>
        <w:t xml:space="preserve"> </w:t>
      </w:r>
      <w:r>
        <w:rPr>
          <w:color w:val="231F20"/>
        </w:rPr>
        <w:t>activity</w:t>
      </w:r>
      <w:r>
        <w:rPr>
          <w:color w:val="231F20"/>
          <w:spacing w:val="-7"/>
        </w:rPr>
        <w:t xml:space="preserve"> </w:t>
      </w:r>
      <w:r>
        <w:rPr>
          <w:color w:val="231F20"/>
        </w:rPr>
        <w:t>with students.</w:t>
      </w:r>
      <w:r>
        <w:rPr>
          <w:color w:val="231F20"/>
          <w:spacing w:val="-6"/>
        </w:rPr>
        <w:t xml:space="preserve"> </w:t>
      </w:r>
      <w:r>
        <w:rPr>
          <w:color w:val="231F20"/>
        </w:rPr>
        <w:t>If</w:t>
      </w:r>
      <w:r>
        <w:rPr>
          <w:color w:val="231F20"/>
          <w:spacing w:val="-5"/>
        </w:rPr>
        <w:t xml:space="preserve"> </w:t>
      </w:r>
      <w:r>
        <w:rPr>
          <w:color w:val="231F20"/>
        </w:rPr>
        <w:t>the</w:t>
      </w:r>
      <w:r>
        <w:rPr>
          <w:color w:val="231F20"/>
          <w:spacing w:val="-5"/>
        </w:rPr>
        <w:t xml:space="preserve"> </w:t>
      </w:r>
      <w:r>
        <w:rPr>
          <w:color w:val="231F20"/>
        </w:rPr>
        <w:t>resources</w:t>
      </w:r>
      <w:r>
        <w:rPr>
          <w:color w:val="231F20"/>
          <w:spacing w:val="-5"/>
        </w:rPr>
        <w:t xml:space="preserve"> </w:t>
      </w:r>
      <w:r>
        <w:rPr>
          <w:color w:val="231F20"/>
        </w:rPr>
        <w:t>listed</w:t>
      </w:r>
      <w:r>
        <w:rPr>
          <w:color w:val="231F20"/>
          <w:spacing w:val="-5"/>
        </w:rPr>
        <w:t xml:space="preserve"> </w:t>
      </w:r>
      <w:r>
        <w:rPr>
          <w:color w:val="231F20"/>
        </w:rPr>
        <w:t>in</w:t>
      </w:r>
      <w:r>
        <w:rPr>
          <w:color w:val="231F20"/>
          <w:spacing w:val="-5"/>
        </w:rPr>
        <w:t xml:space="preserve"> </w:t>
      </w:r>
      <w:r>
        <w:rPr>
          <w:color w:val="231F20"/>
        </w:rPr>
        <w:t>the</w:t>
      </w:r>
      <w:r>
        <w:rPr>
          <w:color w:val="231F20"/>
          <w:spacing w:val="-5"/>
        </w:rPr>
        <w:t xml:space="preserve"> </w:t>
      </w:r>
      <w:r>
        <w:rPr>
          <w:color w:val="231F20"/>
        </w:rPr>
        <w:t>beginning</w:t>
      </w:r>
      <w:r>
        <w:rPr>
          <w:color w:val="231F20"/>
          <w:spacing w:val="-5"/>
        </w:rPr>
        <w:t xml:space="preserve"> </w:t>
      </w:r>
      <w:r>
        <w:rPr>
          <w:color w:val="231F20"/>
        </w:rPr>
        <w:t>of</w:t>
      </w:r>
      <w:r>
        <w:rPr>
          <w:color w:val="231F20"/>
          <w:spacing w:val="-5"/>
        </w:rPr>
        <w:t xml:space="preserve"> </w:t>
      </w:r>
      <w:r>
        <w:rPr>
          <w:color w:val="231F20"/>
        </w:rPr>
        <w:t>the</w:t>
      </w:r>
      <w:r>
        <w:rPr>
          <w:color w:val="231F20"/>
          <w:spacing w:val="-6"/>
        </w:rPr>
        <w:t xml:space="preserve"> </w:t>
      </w:r>
      <w:r>
        <w:rPr>
          <w:color w:val="231F20"/>
        </w:rPr>
        <w:t>activity</w:t>
      </w:r>
      <w:r>
        <w:rPr>
          <w:color w:val="231F20"/>
          <w:spacing w:val="-5"/>
        </w:rPr>
        <w:t xml:space="preserve"> </w:t>
      </w:r>
      <w:r>
        <w:rPr>
          <w:color w:val="231F20"/>
        </w:rPr>
        <w:t>are</w:t>
      </w:r>
      <w:r>
        <w:rPr>
          <w:color w:val="231F20"/>
          <w:spacing w:val="-5"/>
        </w:rPr>
        <w:t xml:space="preserve"> </w:t>
      </w:r>
      <w:r>
        <w:rPr>
          <w:color w:val="231F20"/>
        </w:rPr>
        <w:t>not</w:t>
      </w:r>
      <w:r>
        <w:rPr>
          <w:color w:val="231F20"/>
          <w:spacing w:val="-5"/>
        </w:rPr>
        <w:t xml:space="preserve"> </w:t>
      </w:r>
      <w:r>
        <w:rPr>
          <w:color w:val="231F20"/>
        </w:rPr>
        <w:t>available,</w:t>
      </w:r>
      <w:r>
        <w:rPr>
          <w:color w:val="231F20"/>
          <w:spacing w:val="-5"/>
        </w:rPr>
        <w:t xml:space="preserve"> </w:t>
      </w:r>
      <w:r>
        <w:rPr>
          <w:color w:val="231F20"/>
        </w:rPr>
        <w:t>read</w:t>
      </w:r>
      <w:r>
        <w:rPr>
          <w:color w:val="231F20"/>
          <w:spacing w:val="-5"/>
        </w:rPr>
        <w:t xml:space="preserve"> </w:t>
      </w:r>
      <w:r>
        <w:rPr>
          <w:color w:val="231F20"/>
        </w:rPr>
        <w:t>the</w:t>
      </w:r>
      <w:r>
        <w:rPr>
          <w:color w:val="231F20"/>
          <w:spacing w:val="-4"/>
        </w:rPr>
        <w:t xml:space="preserve"> </w:t>
      </w:r>
      <w:r>
        <w:rPr>
          <w:i/>
          <w:color w:val="231F20"/>
        </w:rPr>
        <w:t>Art Options</w:t>
      </w:r>
      <w:r>
        <w:rPr>
          <w:i/>
          <w:color w:val="231F20"/>
          <w:spacing w:val="-7"/>
        </w:rPr>
        <w:t xml:space="preserve"> </w:t>
      </w:r>
      <w:r>
        <w:rPr>
          <w:color w:val="231F20"/>
        </w:rPr>
        <w:t>section</w:t>
      </w:r>
      <w:r>
        <w:rPr>
          <w:color w:val="231F20"/>
          <w:spacing w:val="-7"/>
        </w:rPr>
        <w:t xml:space="preserve"> </w:t>
      </w:r>
      <w:r>
        <w:rPr>
          <w:color w:val="231F20"/>
        </w:rPr>
        <w:t>at</w:t>
      </w:r>
      <w:r>
        <w:rPr>
          <w:color w:val="231F20"/>
          <w:spacing w:val="-7"/>
        </w:rPr>
        <w:t xml:space="preserve"> </w:t>
      </w:r>
      <w:r>
        <w:rPr>
          <w:color w:val="231F20"/>
        </w:rPr>
        <w:t>the</w:t>
      </w:r>
      <w:r>
        <w:rPr>
          <w:color w:val="231F20"/>
          <w:spacing w:val="-7"/>
        </w:rPr>
        <w:t xml:space="preserve"> </w:t>
      </w:r>
      <w:r>
        <w:rPr>
          <w:color w:val="231F20"/>
        </w:rPr>
        <w:t>beginning</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activity</w:t>
      </w:r>
      <w:r>
        <w:rPr>
          <w:color w:val="231F20"/>
          <w:spacing w:val="-7"/>
        </w:rPr>
        <w:t xml:space="preserve"> </w:t>
      </w:r>
      <w:r>
        <w:rPr>
          <w:color w:val="231F20"/>
        </w:rPr>
        <w:t>for</w:t>
      </w:r>
      <w:r>
        <w:rPr>
          <w:color w:val="231F20"/>
          <w:spacing w:val="-7"/>
        </w:rPr>
        <w:t xml:space="preserve"> </w:t>
      </w:r>
      <w:r>
        <w:rPr>
          <w:color w:val="231F20"/>
        </w:rPr>
        <w:t>ideas</w:t>
      </w:r>
      <w:r>
        <w:rPr>
          <w:color w:val="231F20"/>
          <w:spacing w:val="-7"/>
        </w:rPr>
        <w:t xml:space="preserve"> </w:t>
      </w:r>
      <w:r>
        <w:rPr>
          <w:color w:val="231F20"/>
        </w:rPr>
        <w:t>on</w:t>
      </w:r>
      <w:r>
        <w:rPr>
          <w:color w:val="231F20"/>
          <w:spacing w:val="-7"/>
        </w:rPr>
        <w:t xml:space="preserve"> </w:t>
      </w:r>
      <w:r>
        <w:rPr>
          <w:color w:val="231F20"/>
        </w:rPr>
        <w:t>other</w:t>
      </w:r>
      <w:r>
        <w:rPr>
          <w:color w:val="231F20"/>
          <w:spacing w:val="-7"/>
        </w:rPr>
        <w:t xml:space="preserve"> </w:t>
      </w:r>
      <w:r>
        <w:rPr>
          <w:color w:val="231F20"/>
        </w:rPr>
        <w:t>ways</w:t>
      </w:r>
      <w:r>
        <w:rPr>
          <w:color w:val="231F20"/>
          <w:spacing w:val="-7"/>
        </w:rPr>
        <w:t xml:space="preserve"> </w:t>
      </w:r>
      <w:r>
        <w:rPr>
          <w:color w:val="231F20"/>
        </w:rPr>
        <w:t>to</w:t>
      </w:r>
      <w:r>
        <w:rPr>
          <w:color w:val="231F20"/>
          <w:spacing w:val="-7"/>
        </w:rPr>
        <w:t xml:space="preserve"> </w:t>
      </w:r>
      <w:r>
        <w:rPr>
          <w:color w:val="231F20"/>
        </w:rPr>
        <w:t>complete</w:t>
      </w:r>
      <w:r>
        <w:rPr>
          <w:color w:val="231F20"/>
          <w:spacing w:val="-7"/>
        </w:rPr>
        <w:t xml:space="preserve"> </w:t>
      </w:r>
      <w:r>
        <w:rPr>
          <w:color w:val="231F20"/>
        </w:rPr>
        <w:t>the</w:t>
      </w:r>
      <w:r>
        <w:rPr>
          <w:color w:val="231F20"/>
          <w:spacing w:val="-7"/>
        </w:rPr>
        <w:t xml:space="preserve"> </w:t>
      </w:r>
      <w:r>
        <w:rPr>
          <w:color w:val="231F20"/>
        </w:rPr>
        <w:t>activ</w:t>
      </w:r>
      <w:r>
        <w:rPr>
          <w:color w:val="231F20"/>
          <w:spacing w:val="-5"/>
        </w:rPr>
        <w:t>ity.</w:t>
      </w:r>
    </w:p>
    <w:p w:rsidR="00990BE1" w:rsidRDefault="00331CD0">
      <w:pPr>
        <w:pStyle w:val="Heading6"/>
        <w:numPr>
          <w:ilvl w:val="0"/>
          <w:numId w:val="96"/>
        </w:numPr>
        <w:tabs>
          <w:tab w:val="left" w:pos="1440"/>
        </w:tabs>
        <w:spacing w:before="184"/>
        <w:jc w:val="both"/>
      </w:pPr>
      <w:r>
        <w:rPr>
          <w:color w:val="231F20"/>
        </w:rPr>
        <w:t>Help students plan the basic design of the artwork: the</w:t>
      </w:r>
      <w:r>
        <w:rPr>
          <w:color w:val="231F20"/>
          <w:spacing w:val="-9"/>
        </w:rPr>
        <w:t xml:space="preserve"> </w:t>
      </w:r>
      <w:r>
        <w:rPr>
          <w:color w:val="231F20"/>
        </w:rPr>
        <w:t>composition.</w:t>
      </w:r>
    </w:p>
    <w:p w:rsidR="00990BE1" w:rsidRDefault="00331CD0">
      <w:pPr>
        <w:pStyle w:val="BodyText"/>
        <w:spacing w:before="102" w:line="249" w:lineRule="auto"/>
        <w:ind w:left="1440" w:right="1076"/>
        <w:jc w:val="both"/>
      </w:pPr>
      <w:r>
        <w:rPr>
          <w:color w:val="231F20"/>
        </w:rPr>
        <w:t xml:space="preserve">Most art activities require some planning. The amount and type of planning will depend on the age of the students, the specific </w:t>
      </w:r>
      <w:r>
        <w:rPr>
          <w:color w:val="231F20"/>
          <w:spacing w:val="-3"/>
        </w:rPr>
        <w:t xml:space="preserve">activity, </w:t>
      </w:r>
      <w:r>
        <w:rPr>
          <w:color w:val="231F20"/>
        </w:rPr>
        <w:t xml:space="preserve">and the amount of time desired to spend on the </w:t>
      </w:r>
      <w:r>
        <w:rPr>
          <w:color w:val="231F20"/>
          <w:spacing w:val="-3"/>
        </w:rPr>
        <w:t xml:space="preserve">activity. </w:t>
      </w:r>
      <w:r>
        <w:rPr>
          <w:color w:val="231F20"/>
        </w:rPr>
        <w:t>With both two-dimensional and three-dimensional artwork, students have a limited amount</w:t>
      </w:r>
      <w:r>
        <w:rPr>
          <w:color w:val="231F20"/>
          <w:spacing w:val="-17"/>
        </w:rPr>
        <w:t xml:space="preserve"> </w:t>
      </w:r>
      <w:r>
        <w:rPr>
          <w:color w:val="231F20"/>
        </w:rPr>
        <w:t>of</w:t>
      </w:r>
      <w:r>
        <w:rPr>
          <w:color w:val="231F20"/>
          <w:spacing w:val="-17"/>
        </w:rPr>
        <w:t xml:space="preserve"> </w:t>
      </w:r>
      <w:r>
        <w:rPr>
          <w:color w:val="231F20"/>
        </w:rPr>
        <w:t>space</w:t>
      </w:r>
      <w:r>
        <w:rPr>
          <w:color w:val="231F20"/>
          <w:spacing w:val="-17"/>
        </w:rPr>
        <w:t xml:space="preserve"> </w:t>
      </w:r>
      <w:r>
        <w:rPr>
          <w:color w:val="231F20"/>
        </w:rPr>
        <w:t>to</w:t>
      </w:r>
      <w:r>
        <w:rPr>
          <w:color w:val="231F20"/>
          <w:spacing w:val="-16"/>
        </w:rPr>
        <w:t xml:space="preserve"> </w:t>
      </w:r>
      <w:r>
        <w:rPr>
          <w:color w:val="231F20"/>
        </w:rPr>
        <w:t>work</w:t>
      </w:r>
      <w:r>
        <w:rPr>
          <w:color w:val="231F20"/>
          <w:spacing w:val="-17"/>
        </w:rPr>
        <w:t xml:space="preserve"> </w:t>
      </w:r>
      <w:r>
        <w:rPr>
          <w:color w:val="231F20"/>
        </w:rPr>
        <w:t>with.</w:t>
      </w:r>
      <w:r>
        <w:rPr>
          <w:color w:val="231F20"/>
          <w:spacing w:val="-21"/>
        </w:rPr>
        <w:t xml:space="preserve"> </w:t>
      </w:r>
      <w:r>
        <w:rPr>
          <w:color w:val="231F20"/>
        </w:rPr>
        <w:t>The</w:t>
      </w:r>
      <w:r>
        <w:rPr>
          <w:color w:val="231F20"/>
          <w:spacing w:val="-17"/>
        </w:rPr>
        <w:t xml:space="preserve"> </w:t>
      </w:r>
      <w:r>
        <w:rPr>
          <w:color w:val="231F20"/>
        </w:rPr>
        <w:t>teacher</w:t>
      </w:r>
      <w:r>
        <w:rPr>
          <w:color w:val="231F20"/>
          <w:spacing w:val="-16"/>
        </w:rPr>
        <w:t xml:space="preserve"> </w:t>
      </w:r>
      <w:r>
        <w:rPr>
          <w:color w:val="231F20"/>
        </w:rPr>
        <w:t>can</w:t>
      </w:r>
      <w:r>
        <w:rPr>
          <w:color w:val="231F20"/>
          <w:spacing w:val="-17"/>
        </w:rPr>
        <w:t xml:space="preserve"> </w:t>
      </w:r>
      <w:r>
        <w:rPr>
          <w:color w:val="231F20"/>
        </w:rPr>
        <w:t>help</w:t>
      </w:r>
      <w:r>
        <w:rPr>
          <w:color w:val="231F20"/>
          <w:spacing w:val="-16"/>
        </w:rPr>
        <w:t xml:space="preserve"> </w:t>
      </w:r>
      <w:r>
        <w:rPr>
          <w:color w:val="231F20"/>
        </w:rPr>
        <w:t>students</w:t>
      </w:r>
      <w:r>
        <w:rPr>
          <w:color w:val="231F20"/>
          <w:spacing w:val="-17"/>
        </w:rPr>
        <w:t xml:space="preserve"> </w:t>
      </w:r>
      <w:r>
        <w:rPr>
          <w:color w:val="231F20"/>
        </w:rPr>
        <w:t>plan</w:t>
      </w:r>
      <w:r>
        <w:rPr>
          <w:color w:val="231F20"/>
          <w:spacing w:val="-16"/>
        </w:rPr>
        <w:t xml:space="preserve"> </w:t>
      </w:r>
      <w:r>
        <w:rPr>
          <w:color w:val="231F20"/>
        </w:rPr>
        <w:t>how</w:t>
      </w:r>
      <w:r>
        <w:rPr>
          <w:color w:val="231F20"/>
          <w:spacing w:val="-17"/>
        </w:rPr>
        <w:t xml:space="preserve"> </w:t>
      </w:r>
      <w:r>
        <w:rPr>
          <w:color w:val="231F20"/>
        </w:rPr>
        <w:t>they</w:t>
      </w:r>
      <w:r>
        <w:rPr>
          <w:color w:val="231F20"/>
          <w:spacing w:val="-16"/>
        </w:rPr>
        <w:t xml:space="preserve"> </w:t>
      </w:r>
      <w:r>
        <w:rPr>
          <w:color w:val="231F20"/>
        </w:rPr>
        <w:t>will</w:t>
      </w:r>
      <w:r>
        <w:rPr>
          <w:color w:val="231F20"/>
          <w:spacing w:val="-17"/>
        </w:rPr>
        <w:t xml:space="preserve"> </w:t>
      </w:r>
      <w:r>
        <w:rPr>
          <w:color w:val="231F20"/>
        </w:rPr>
        <w:t>use</w:t>
      </w:r>
      <w:r>
        <w:rPr>
          <w:color w:val="231F20"/>
          <w:spacing w:val="-16"/>
        </w:rPr>
        <w:t xml:space="preserve"> </w:t>
      </w:r>
      <w:r>
        <w:rPr>
          <w:color w:val="231F20"/>
        </w:rPr>
        <w:t>the</w:t>
      </w:r>
      <w:r>
        <w:rPr>
          <w:color w:val="231F20"/>
          <w:spacing w:val="-17"/>
        </w:rPr>
        <w:t xml:space="preserve"> </w:t>
      </w:r>
      <w:r>
        <w:rPr>
          <w:color w:val="231F20"/>
        </w:rPr>
        <w:t>space provided</w:t>
      </w:r>
      <w:r>
        <w:rPr>
          <w:color w:val="231F20"/>
          <w:spacing w:val="-11"/>
        </w:rPr>
        <w:t xml:space="preserve"> </w:t>
      </w:r>
      <w:r>
        <w:rPr>
          <w:color w:val="231F20"/>
        </w:rPr>
        <w:t>by</w:t>
      </w:r>
      <w:r>
        <w:rPr>
          <w:color w:val="231F20"/>
          <w:spacing w:val="-12"/>
        </w:rPr>
        <w:t xml:space="preserve"> </w:t>
      </w:r>
      <w:r>
        <w:rPr>
          <w:color w:val="231F20"/>
        </w:rPr>
        <w:t>asking</w:t>
      </w:r>
      <w:r>
        <w:rPr>
          <w:color w:val="231F20"/>
          <w:spacing w:val="-11"/>
        </w:rPr>
        <w:t xml:space="preserve"> </w:t>
      </w:r>
      <w:r>
        <w:rPr>
          <w:color w:val="231F20"/>
        </w:rPr>
        <w:t>them</w:t>
      </w:r>
      <w:r>
        <w:rPr>
          <w:color w:val="231F20"/>
          <w:spacing w:val="-10"/>
        </w:rPr>
        <w:t xml:space="preserve"> </w:t>
      </w:r>
      <w:r>
        <w:rPr>
          <w:color w:val="231F20"/>
        </w:rPr>
        <w:t>to</w:t>
      </w:r>
      <w:r>
        <w:rPr>
          <w:color w:val="231F20"/>
          <w:spacing w:val="-11"/>
        </w:rPr>
        <w:t xml:space="preserve"> </w:t>
      </w:r>
      <w:r>
        <w:rPr>
          <w:color w:val="231F20"/>
        </w:rPr>
        <w:t>think</w:t>
      </w:r>
      <w:r>
        <w:rPr>
          <w:color w:val="231F20"/>
          <w:spacing w:val="-11"/>
        </w:rPr>
        <w:t xml:space="preserve"> </w:t>
      </w:r>
      <w:r>
        <w:rPr>
          <w:color w:val="231F20"/>
        </w:rPr>
        <w:t>about</w:t>
      </w:r>
      <w:r>
        <w:rPr>
          <w:color w:val="231F20"/>
          <w:spacing w:val="-10"/>
        </w:rPr>
        <w:t xml:space="preserve"> </w:t>
      </w:r>
      <w:r>
        <w:rPr>
          <w:color w:val="231F20"/>
        </w:rPr>
        <w:t>the</w:t>
      </w:r>
      <w:r>
        <w:rPr>
          <w:color w:val="231F20"/>
          <w:spacing w:val="-11"/>
        </w:rPr>
        <w:t xml:space="preserve"> </w:t>
      </w:r>
      <w:r>
        <w:rPr>
          <w:color w:val="231F20"/>
        </w:rPr>
        <w:t>organization</w:t>
      </w:r>
      <w:r>
        <w:rPr>
          <w:color w:val="231F20"/>
          <w:spacing w:val="-11"/>
        </w:rPr>
        <w:t xml:space="preserve"> </w:t>
      </w:r>
      <w:r>
        <w:rPr>
          <w:color w:val="231F20"/>
        </w:rPr>
        <w:t>or</w:t>
      </w:r>
      <w:r>
        <w:rPr>
          <w:color w:val="231F20"/>
          <w:spacing w:val="-12"/>
        </w:rPr>
        <w:t xml:space="preserve"> </w:t>
      </w:r>
      <w:r>
        <w:rPr>
          <w:color w:val="231F20"/>
        </w:rPr>
        <w:t>arrangement</w:t>
      </w:r>
      <w:r>
        <w:rPr>
          <w:color w:val="231F20"/>
          <w:spacing w:val="-10"/>
        </w:rPr>
        <w:t xml:space="preserve"> </w:t>
      </w:r>
      <w:r>
        <w:rPr>
          <w:color w:val="231F20"/>
        </w:rPr>
        <w:t>of</w:t>
      </w:r>
      <w:r>
        <w:rPr>
          <w:color w:val="231F20"/>
          <w:spacing w:val="-12"/>
        </w:rPr>
        <w:t xml:space="preserve"> </w:t>
      </w:r>
      <w:r>
        <w:rPr>
          <w:color w:val="231F20"/>
        </w:rPr>
        <w:t>the</w:t>
      </w:r>
      <w:r>
        <w:rPr>
          <w:color w:val="231F20"/>
          <w:spacing w:val="-11"/>
        </w:rPr>
        <w:t xml:space="preserve"> </w:t>
      </w:r>
      <w:r>
        <w:rPr>
          <w:color w:val="231F20"/>
        </w:rPr>
        <w:t>subject(s),</w:t>
      </w:r>
      <w:r>
        <w:rPr>
          <w:color w:val="231F20"/>
          <w:spacing w:val="-10"/>
        </w:rPr>
        <w:t xml:space="preserve"> </w:t>
      </w:r>
      <w:r>
        <w:rPr>
          <w:color w:val="231F20"/>
        </w:rPr>
        <w:t>the size of the subject(s), and the desired colors and color combinations to be used. In many cases, the teacher can also show students how to organize the design of a piece of artwork by doing an example with the class, or by demonstrating with a student</w:t>
      </w:r>
      <w:r>
        <w:rPr>
          <w:color w:val="231F20"/>
          <w:spacing w:val="-27"/>
        </w:rPr>
        <w:t xml:space="preserve"> </w:t>
      </w:r>
      <w:r>
        <w:rPr>
          <w:color w:val="231F20"/>
        </w:rPr>
        <w:t>example.</w:t>
      </w:r>
    </w:p>
    <w:p w:rsidR="00990BE1" w:rsidRDefault="00990BE1">
      <w:pPr>
        <w:spacing w:line="249" w:lineRule="auto"/>
        <w:jc w:val="both"/>
        <w:sectPr w:rsidR="00990BE1">
          <w:headerReference w:type="even" r:id="rId26"/>
          <w:pgSz w:w="12240" w:h="15840"/>
          <w:pgMar w:top="720" w:right="0" w:bottom="880" w:left="0" w:header="0" w:footer="691" w:gutter="0"/>
          <w:cols w:space="720"/>
        </w:sectPr>
      </w:pPr>
    </w:p>
    <w:p w:rsidR="00104DC2" w:rsidRDefault="009E6681" w:rsidP="00104DC2">
      <w:pPr>
        <w:spacing w:before="56"/>
        <w:ind w:left="1515" w:right="1156"/>
        <w:jc w:val="center"/>
        <w:rPr>
          <w:b/>
          <w:sz w:val="60"/>
        </w:rPr>
      </w:pPr>
      <w:r>
        <w:pict>
          <v:group id="_x0000_s1237" alt="" style="position:absolute;left:0;text-align:left;margin-left:54pt;margin-top:32.5pt;width:522pt;height:2pt;z-index:-251320320;mso-position-horizontal-relative:page" coordorigin="1080,650" coordsize="10440,40">
            <v:line id="_x0000_s1238" alt="" style="position:absolute" from="1080,660" to="11520,660" strokecolor="#231f20" strokeweight="1pt"/>
            <v:line id="_x0000_s1239" alt="" style="position:absolute" from="1080,687" to="11520,687" strokecolor="#231f20" strokeweight=".1178mm"/>
            <w10:wrap anchorx="page"/>
          </v:group>
        </w:pict>
      </w:r>
      <w:r w:rsidR="00104DC2">
        <w:rPr>
          <w:b/>
          <w:color w:val="231F20"/>
          <w:sz w:val="60"/>
        </w:rPr>
        <w:t>Art Tips</w:t>
      </w:r>
    </w:p>
    <w:p w:rsidR="00990BE1" w:rsidRDefault="00331CD0">
      <w:pPr>
        <w:pStyle w:val="BodyText"/>
        <w:spacing w:before="82" w:line="249" w:lineRule="auto"/>
        <w:ind w:left="1080" w:right="588"/>
      </w:pPr>
      <w:r>
        <w:rPr>
          <w:color w:val="231F20"/>
        </w:rPr>
        <w:t>Tips specific to each art medium can be found at the beginning of each chapter. Listed below are a few tips and suggestions that are common to all art media and activities included in this book.</w:t>
      </w:r>
    </w:p>
    <w:p w:rsidR="00990BE1" w:rsidRDefault="00331CD0">
      <w:pPr>
        <w:pStyle w:val="ListParagraph"/>
        <w:numPr>
          <w:ilvl w:val="1"/>
          <w:numId w:val="96"/>
        </w:numPr>
        <w:tabs>
          <w:tab w:val="left" w:pos="1800"/>
        </w:tabs>
        <w:spacing w:before="182" w:line="249" w:lineRule="auto"/>
        <w:ind w:right="719"/>
        <w:rPr>
          <w:sz w:val="24"/>
        </w:rPr>
      </w:pPr>
      <w:r>
        <w:rPr>
          <w:color w:val="231F20"/>
          <w:sz w:val="24"/>
        </w:rPr>
        <w:t>If possible, have students bring in old shirts or other old clothes that can be worn over their clothes to protect them from paint, glue, or any other messy art materials being</w:t>
      </w:r>
      <w:r>
        <w:rPr>
          <w:color w:val="231F20"/>
          <w:spacing w:val="-27"/>
          <w:sz w:val="24"/>
        </w:rPr>
        <w:t xml:space="preserve"> </w:t>
      </w:r>
      <w:r>
        <w:rPr>
          <w:color w:val="231F20"/>
          <w:sz w:val="24"/>
        </w:rPr>
        <w:t>used.</w:t>
      </w:r>
    </w:p>
    <w:p w:rsidR="00990BE1" w:rsidRDefault="00331CD0">
      <w:pPr>
        <w:pStyle w:val="ListParagraph"/>
        <w:numPr>
          <w:ilvl w:val="1"/>
          <w:numId w:val="96"/>
        </w:numPr>
        <w:tabs>
          <w:tab w:val="left" w:pos="1800"/>
        </w:tabs>
        <w:spacing w:before="182" w:line="249" w:lineRule="auto"/>
        <w:ind w:right="718"/>
        <w:rPr>
          <w:sz w:val="24"/>
        </w:rPr>
      </w:pPr>
      <w:r>
        <w:rPr>
          <w:color w:val="231F20"/>
          <w:sz w:val="24"/>
        </w:rPr>
        <w:t>If students are working with messy materials, try to cover and protect the surfaces students will</w:t>
      </w:r>
      <w:r>
        <w:rPr>
          <w:color w:val="231F20"/>
          <w:spacing w:val="-6"/>
          <w:sz w:val="24"/>
        </w:rPr>
        <w:t xml:space="preserve"> </w:t>
      </w:r>
      <w:r>
        <w:rPr>
          <w:color w:val="231F20"/>
          <w:sz w:val="24"/>
        </w:rPr>
        <w:t>be</w:t>
      </w:r>
      <w:r>
        <w:rPr>
          <w:color w:val="231F20"/>
          <w:spacing w:val="-5"/>
          <w:sz w:val="24"/>
        </w:rPr>
        <w:t xml:space="preserve"> </w:t>
      </w:r>
      <w:r>
        <w:rPr>
          <w:color w:val="231F20"/>
          <w:sz w:val="24"/>
        </w:rPr>
        <w:t>working</w:t>
      </w:r>
      <w:r>
        <w:rPr>
          <w:color w:val="231F20"/>
          <w:spacing w:val="-6"/>
          <w:sz w:val="24"/>
        </w:rPr>
        <w:t xml:space="preserve"> </w:t>
      </w:r>
      <w:r>
        <w:rPr>
          <w:color w:val="231F20"/>
          <w:sz w:val="24"/>
        </w:rPr>
        <w:t>on</w:t>
      </w:r>
      <w:r>
        <w:rPr>
          <w:color w:val="231F20"/>
          <w:spacing w:val="-5"/>
          <w:sz w:val="24"/>
        </w:rPr>
        <w:t xml:space="preserve"> </w:t>
      </w:r>
      <w:r>
        <w:rPr>
          <w:color w:val="231F20"/>
          <w:sz w:val="24"/>
        </w:rPr>
        <w:t>(desks,</w:t>
      </w:r>
      <w:r>
        <w:rPr>
          <w:color w:val="231F20"/>
          <w:spacing w:val="-5"/>
          <w:sz w:val="24"/>
        </w:rPr>
        <w:t xml:space="preserve"> </w:t>
      </w:r>
      <w:r>
        <w:rPr>
          <w:color w:val="231F20"/>
          <w:sz w:val="24"/>
        </w:rPr>
        <w:t>tables,</w:t>
      </w:r>
      <w:r>
        <w:rPr>
          <w:color w:val="231F20"/>
          <w:spacing w:val="-6"/>
          <w:sz w:val="24"/>
        </w:rPr>
        <w:t xml:space="preserve"> </w:t>
      </w:r>
      <w:r>
        <w:rPr>
          <w:color w:val="231F20"/>
          <w:sz w:val="24"/>
        </w:rPr>
        <w:t>and</w:t>
      </w:r>
      <w:r>
        <w:rPr>
          <w:color w:val="231F20"/>
          <w:spacing w:val="-5"/>
          <w:sz w:val="24"/>
        </w:rPr>
        <w:t xml:space="preserve"> </w:t>
      </w:r>
      <w:r>
        <w:rPr>
          <w:color w:val="231F20"/>
          <w:sz w:val="24"/>
        </w:rPr>
        <w:t>floor)</w:t>
      </w:r>
      <w:r>
        <w:rPr>
          <w:color w:val="231F20"/>
          <w:spacing w:val="-5"/>
          <w:sz w:val="24"/>
        </w:rPr>
        <w:t xml:space="preserve"> </w:t>
      </w:r>
      <w:r>
        <w:rPr>
          <w:color w:val="231F20"/>
          <w:sz w:val="24"/>
        </w:rPr>
        <w:t>with</w:t>
      </w:r>
      <w:r>
        <w:rPr>
          <w:color w:val="231F20"/>
          <w:spacing w:val="-6"/>
          <w:sz w:val="24"/>
        </w:rPr>
        <w:t xml:space="preserve"> </w:t>
      </w:r>
      <w:r>
        <w:rPr>
          <w:color w:val="231F20"/>
          <w:sz w:val="24"/>
        </w:rPr>
        <w:t>old</w:t>
      </w:r>
      <w:r>
        <w:rPr>
          <w:color w:val="231F20"/>
          <w:spacing w:val="-5"/>
          <w:sz w:val="24"/>
        </w:rPr>
        <w:t xml:space="preserve"> </w:t>
      </w:r>
      <w:r>
        <w:rPr>
          <w:color w:val="231F20"/>
          <w:sz w:val="24"/>
        </w:rPr>
        <w:t>newspapers</w:t>
      </w:r>
      <w:r>
        <w:rPr>
          <w:color w:val="231F20"/>
          <w:spacing w:val="-6"/>
          <w:sz w:val="24"/>
        </w:rPr>
        <w:t xml:space="preserve"> </w:t>
      </w:r>
      <w:r>
        <w:rPr>
          <w:color w:val="231F20"/>
          <w:sz w:val="24"/>
        </w:rPr>
        <w:t>or</w:t>
      </w:r>
      <w:r>
        <w:rPr>
          <w:color w:val="231F20"/>
          <w:spacing w:val="-5"/>
          <w:sz w:val="24"/>
        </w:rPr>
        <w:t xml:space="preserve"> </w:t>
      </w:r>
      <w:r>
        <w:rPr>
          <w:color w:val="231F20"/>
          <w:sz w:val="24"/>
        </w:rPr>
        <w:t>scrap</w:t>
      </w:r>
      <w:r>
        <w:rPr>
          <w:color w:val="231F20"/>
          <w:spacing w:val="-5"/>
          <w:sz w:val="24"/>
        </w:rPr>
        <w:t xml:space="preserve"> </w:t>
      </w:r>
      <w:r>
        <w:rPr>
          <w:color w:val="231F20"/>
          <w:sz w:val="24"/>
        </w:rPr>
        <w:t>(recycled)</w:t>
      </w:r>
      <w:r>
        <w:rPr>
          <w:color w:val="231F20"/>
          <w:spacing w:val="-6"/>
          <w:sz w:val="24"/>
        </w:rPr>
        <w:t xml:space="preserve"> </w:t>
      </w:r>
      <w:r>
        <w:rPr>
          <w:color w:val="231F20"/>
          <w:sz w:val="24"/>
        </w:rPr>
        <w:t>papers. By</w:t>
      </w:r>
      <w:r>
        <w:rPr>
          <w:color w:val="231F20"/>
          <w:spacing w:val="-11"/>
          <w:sz w:val="24"/>
        </w:rPr>
        <w:t xml:space="preserve"> </w:t>
      </w:r>
      <w:r>
        <w:rPr>
          <w:color w:val="231F20"/>
          <w:sz w:val="24"/>
        </w:rPr>
        <w:t>covering</w:t>
      </w:r>
      <w:r>
        <w:rPr>
          <w:color w:val="231F20"/>
          <w:spacing w:val="-10"/>
          <w:sz w:val="24"/>
        </w:rPr>
        <w:t xml:space="preserve"> </w:t>
      </w:r>
      <w:r>
        <w:rPr>
          <w:color w:val="231F20"/>
          <w:sz w:val="24"/>
        </w:rPr>
        <w:t>students’</w:t>
      </w:r>
      <w:r>
        <w:rPr>
          <w:color w:val="231F20"/>
          <w:spacing w:val="-18"/>
          <w:sz w:val="24"/>
        </w:rPr>
        <w:t xml:space="preserve"> </w:t>
      </w:r>
      <w:r>
        <w:rPr>
          <w:color w:val="231F20"/>
          <w:sz w:val="24"/>
        </w:rPr>
        <w:t>workspace,</w:t>
      </w:r>
      <w:r>
        <w:rPr>
          <w:color w:val="231F20"/>
          <w:spacing w:val="-10"/>
          <w:sz w:val="24"/>
        </w:rPr>
        <w:t xml:space="preserve"> </w:t>
      </w:r>
      <w:r>
        <w:rPr>
          <w:color w:val="231F20"/>
          <w:sz w:val="24"/>
        </w:rPr>
        <w:t>not</w:t>
      </w:r>
      <w:r>
        <w:rPr>
          <w:color w:val="231F20"/>
          <w:spacing w:val="-10"/>
          <w:sz w:val="24"/>
        </w:rPr>
        <w:t xml:space="preserve"> </w:t>
      </w:r>
      <w:r>
        <w:rPr>
          <w:color w:val="231F20"/>
          <w:sz w:val="24"/>
        </w:rPr>
        <w:t>only</w:t>
      </w:r>
      <w:r>
        <w:rPr>
          <w:color w:val="231F20"/>
          <w:spacing w:val="-11"/>
          <w:sz w:val="24"/>
        </w:rPr>
        <w:t xml:space="preserve"> </w:t>
      </w:r>
      <w:r>
        <w:rPr>
          <w:color w:val="231F20"/>
          <w:sz w:val="24"/>
        </w:rPr>
        <w:t>will</w:t>
      </w:r>
      <w:r>
        <w:rPr>
          <w:color w:val="231F20"/>
          <w:spacing w:val="-10"/>
          <w:sz w:val="24"/>
        </w:rPr>
        <w:t xml:space="preserve"> </w:t>
      </w:r>
      <w:r>
        <w:rPr>
          <w:color w:val="231F20"/>
          <w:sz w:val="24"/>
        </w:rPr>
        <w:t>the</w:t>
      </w:r>
      <w:r>
        <w:rPr>
          <w:color w:val="231F20"/>
          <w:spacing w:val="-10"/>
          <w:sz w:val="24"/>
        </w:rPr>
        <w:t xml:space="preserve"> </w:t>
      </w:r>
      <w:r>
        <w:rPr>
          <w:color w:val="231F20"/>
          <w:sz w:val="24"/>
        </w:rPr>
        <w:t>furniture</w:t>
      </w:r>
      <w:r>
        <w:rPr>
          <w:color w:val="231F20"/>
          <w:spacing w:val="-10"/>
          <w:sz w:val="24"/>
        </w:rPr>
        <w:t xml:space="preserve"> </w:t>
      </w:r>
      <w:r>
        <w:rPr>
          <w:color w:val="231F20"/>
          <w:sz w:val="24"/>
        </w:rPr>
        <w:t>in</w:t>
      </w:r>
      <w:r>
        <w:rPr>
          <w:color w:val="231F20"/>
          <w:spacing w:val="-10"/>
          <w:sz w:val="24"/>
        </w:rPr>
        <w:t xml:space="preserve"> </w:t>
      </w:r>
      <w:r>
        <w:rPr>
          <w:color w:val="231F20"/>
          <w:sz w:val="24"/>
        </w:rPr>
        <w:t>the</w:t>
      </w:r>
      <w:r>
        <w:rPr>
          <w:color w:val="231F20"/>
          <w:spacing w:val="-10"/>
          <w:sz w:val="24"/>
        </w:rPr>
        <w:t xml:space="preserve"> </w:t>
      </w:r>
      <w:r>
        <w:rPr>
          <w:color w:val="231F20"/>
          <w:sz w:val="24"/>
        </w:rPr>
        <w:t>classroom</w:t>
      </w:r>
      <w:r>
        <w:rPr>
          <w:color w:val="231F20"/>
          <w:spacing w:val="-10"/>
          <w:sz w:val="24"/>
        </w:rPr>
        <w:t xml:space="preserve"> </w:t>
      </w:r>
      <w:r>
        <w:rPr>
          <w:color w:val="231F20"/>
          <w:sz w:val="24"/>
        </w:rPr>
        <w:t>be</w:t>
      </w:r>
      <w:r>
        <w:rPr>
          <w:color w:val="231F20"/>
          <w:spacing w:val="-10"/>
          <w:sz w:val="24"/>
        </w:rPr>
        <w:t xml:space="preserve"> </w:t>
      </w:r>
      <w:r>
        <w:rPr>
          <w:color w:val="231F20"/>
          <w:sz w:val="24"/>
        </w:rPr>
        <w:t>protected</w:t>
      </w:r>
      <w:r>
        <w:rPr>
          <w:color w:val="231F20"/>
          <w:spacing w:val="-10"/>
          <w:sz w:val="24"/>
        </w:rPr>
        <w:t xml:space="preserve"> </w:t>
      </w:r>
      <w:r>
        <w:rPr>
          <w:color w:val="231F20"/>
          <w:sz w:val="24"/>
        </w:rPr>
        <w:t>but clean-up will also be faster and</w:t>
      </w:r>
      <w:r>
        <w:rPr>
          <w:color w:val="231F20"/>
          <w:spacing w:val="-5"/>
          <w:sz w:val="24"/>
        </w:rPr>
        <w:t xml:space="preserve"> </w:t>
      </w:r>
      <w:r>
        <w:rPr>
          <w:color w:val="231F20"/>
          <w:spacing w:val="-3"/>
          <w:sz w:val="24"/>
        </w:rPr>
        <w:t>easier.</w:t>
      </w:r>
    </w:p>
    <w:p w:rsidR="00990BE1" w:rsidRDefault="00331CD0">
      <w:pPr>
        <w:pStyle w:val="ListParagraph"/>
        <w:numPr>
          <w:ilvl w:val="1"/>
          <w:numId w:val="96"/>
        </w:numPr>
        <w:tabs>
          <w:tab w:val="left" w:pos="1800"/>
        </w:tabs>
        <w:spacing w:before="184" w:line="249" w:lineRule="auto"/>
        <w:ind w:right="717"/>
        <w:rPr>
          <w:sz w:val="24"/>
        </w:rPr>
      </w:pPr>
      <w:r>
        <w:rPr>
          <w:color w:val="231F20"/>
          <w:sz w:val="24"/>
        </w:rPr>
        <w:t>Old</w:t>
      </w:r>
      <w:r>
        <w:rPr>
          <w:color w:val="231F20"/>
          <w:spacing w:val="-9"/>
          <w:sz w:val="24"/>
        </w:rPr>
        <w:t xml:space="preserve"> </w:t>
      </w:r>
      <w:r>
        <w:rPr>
          <w:color w:val="231F20"/>
          <w:sz w:val="24"/>
        </w:rPr>
        <w:t>baking</w:t>
      </w:r>
      <w:r>
        <w:rPr>
          <w:color w:val="231F20"/>
          <w:spacing w:val="-8"/>
          <w:sz w:val="24"/>
        </w:rPr>
        <w:t xml:space="preserve"> </w:t>
      </w:r>
      <w:r>
        <w:rPr>
          <w:color w:val="231F20"/>
          <w:sz w:val="24"/>
        </w:rPr>
        <w:t>supplies</w:t>
      </w:r>
      <w:r>
        <w:rPr>
          <w:color w:val="231F20"/>
          <w:spacing w:val="-8"/>
          <w:sz w:val="24"/>
        </w:rPr>
        <w:t xml:space="preserve"> </w:t>
      </w:r>
      <w:r>
        <w:rPr>
          <w:color w:val="231F20"/>
          <w:sz w:val="24"/>
        </w:rPr>
        <w:t>such</w:t>
      </w:r>
      <w:r>
        <w:rPr>
          <w:color w:val="231F20"/>
          <w:spacing w:val="-8"/>
          <w:sz w:val="24"/>
        </w:rPr>
        <w:t xml:space="preserve"> </w:t>
      </w:r>
      <w:r>
        <w:rPr>
          <w:color w:val="231F20"/>
          <w:sz w:val="24"/>
        </w:rPr>
        <w:t>as</w:t>
      </w:r>
      <w:r>
        <w:rPr>
          <w:color w:val="231F20"/>
          <w:spacing w:val="-9"/>
          <w:sz w:val="24"/>
        </w:rPr>
        <w:t xml:space="preserve"> </w:t>
      </w:r>
      <w:r>
        <w:rPr>
          <w:color w:val="231F20"/>
          <w:sz w:val="24"/>
        </w:rPr>
        <w:t>muffin</w:t>
      </w:r>
      <w:r>
        <w:rPr>
          <w:color w:val="231F20"/>
          <w:spacing w:val="-8"/>
          <w:sz w:val="24"/>
        </w:rPr>
        <w:t xml:space="preserve"> </w:t>
      </w:r>
      <w:r>
        <w:rPr>
          <w:color w:val="231F20"/>
          <w:sz w:val="24"/>
        </w:rPr>
        <w:t>tins</w:t>
      </w:r>
      <w:r>
        <w:rPr>
          <w:color w:val="231F20"/>
          <w:spacing w:val="-8"/>
          <w:sz w:val="24"/>
        </w:rPr>
        <w:t xml:space="preserve"> </w:t>
      </w:r>
      <w:r>
        <w:rPr>
          <w:color w:val="231F20"/>
          <w:sz w:val="24"/>
        </w:rPr>
        <w:t>or</w:t>
      </w:r>
      <w:r>
        <w:rPr>
          <w:color w:val="231F20"/>
          <w:spacing w:val="-8"/>
          <w:sz w:val="24"/>
        </w:rPr>
        <w:t xml:space="preserve"> </w:t>
      </w:r>
      <w:r>
        <w:rPr>
          <w:color w:val="231F20"/>
          <w:sz w:val="24"/>
        </w:rPr>
        <w:t>metal</w:t>
      </w:r>
      <w:r>
        <w:rPr>
          <w:color w:val="231F20"/>
          <w:spacing w:val="-9"/>
          <w:sz w:val="24"/>
        </w:rPr>
        <w:t xml:space="preserve"> </w:t>
      </w:r>
      <w:r>
        <w:rPr>
          <w:color w:val="231F20"/>
          <w:sz w:val="24"/>
        </w:rPr>
        <w:t>baking</w:t>
      </w:r>
      <w:r>
        <w:rPr>
          <w:color w:val="231F20"/>
          <w:spacing w:val="-8"/>
          <w:sz w:val="24"/>
        </w:rPr>
        <w:t xml:space="preserve"> </w:t>
      </w:r>
      <w:r>
        <w:rPr>
          <w:color w:val="231F20"/>
          <w:sz w:val="24"/>
        </w:rPr>
        <w:t>sheets</w:t>
      </w:r>
      <w:r>
        <w:rPr>
          <w:color w:val="231F20"/>
          <w:spacing w:val="-8"/>
          <w:sz w:val="24"/>
        </w:rPr>
        <w:t xml:space="preserve"> </w:t>
      </w:r>
      <w:r>
        <w:rPr>
          <w:color w:val="231F20"/>
          <w:sz w:val="24"/>
        </w:rPr>
        <w:t>make</w:t>
      </w:r>
      <w:r>
        <w:rPr>
          <w:color w:val="231F20"/>
          <w:spacing w:val="-8"/>
          <w:sz w:val="24"/>
        </w:rPr>
        <w:t xml:space="preserve"> </w:t>
      </w:r>
      <w:r>
        <w:rPr>
          <w:color w:val="231F20"/>
          <w:sz w:val="24"/>
        </w:rPr>
        <w:t>good</w:t>
      </w:r>
      <w:r>
        <w:rPr>
          <w:color w:val="231F20"/>
          <w:spacing w:val="-8"/>
          <w:sz w:val="24"/>
        </w:rPr>
        <w:t xml:space="preserve"> </w:t>
      </w:r>
      <w:r>
        <w:rPr>
          <w:color w:val="231F20"/>
          <w:sz w:val="24"/>
        </w:rPr>
        <w:t>paint</w:t>
      </w:r>
      <w:r>
        <w:rPr>
          <w:color w:val="231F20"/>
          <w:spacing w:val="-9"/>
          <w:sz w:val="24"/>
        </w:rPr>
        <w:t xml:space="preserve"> </w:t>
      </w:r>
      <w:r>
        <w:rPr>
          <w:color w:val="231F20"/>
          <w:sz w:val="24"/>
        </w:rPr>
        <w:t>mixing</w:t>
      </w:r>
      <w:r>
        <w:rPr>
          <w:color w:val="231F20"/>
          <w:spacing w:val="-8"/>
          <w:sz w:val="24"/>
        </w:rPr>
        <w:t xml:space="preserve"> </w:t>
      </w:r>
      <w:r>
        <w:rPr>
          <w:color w:val="231F20"/>
          <w:sz w:val="24"/>
        </w:rPr>
        <w:t>trays or</w:t>
      </w:r>
      <w:r>
        <w:rPr>
          <w:color w:val="231F20"/>
          <w:spacing w:val="-2"/>
          <w:sz w:val="24"/>
        </w:rPr>
        <w:t xml:space="preserve"> </w:t>
      </w:r>
      <w:r>
        <w:rPr>
          <w:color w:val="231F20"/>
          <w:sz w:val="24"/>
        </w:rPr>
        <w:t>palettes.</w:t>
      </w:r>
    </w:p>
    <w:p w:rsidR="00990BE1" w:rsidRDefault="00331CD0">
      <w:pPr>
        <w:pStyle w:val="ListParagraph"/>
        <w:numPr>
          <w:ilvl w:val="1"/>
          <w:numId w:val="96"/>
        </w:numPr>
        <w:tabs>
          <w:tab w:val="left" w:pos="1800"/>
        </w:tabs>
        <w:spacing w:before="182" w:line="249" w:lineRule="auto"/>
        <w:ind w:right="716"/>
        <w:rPr>
          <w:sz w:val="24"/>
        </w:rPr>
      </w:pPr>
      <w:r>
        <w:rPr>
          <w:color w:val="231F20"/>
          <w:sz w:val="24"/>
        </w:rPr>
        <w:t>Recycled materials such as magazines, papers, cardboard, plastic containers, and glass jars</w:t>
      </w:r>
      <w:r>
        <w:rPr>
          <w:color w:val="231F20"/>
          <w:spacing w:val="-6"/>
          <w:sz w:val="24"/>
        </w:rPr>
        <w:t xml:space="preserve"> </w:t>
      </w:r>
      <w:r>
        <w:rPr>
          <w:color w:val="231F20"/>
          <w:sz w:val="24"/>
        </w:rPr>
        <w:t>are</w:t>
      </w:r>
      <w:r>
        <w:rPr>
          <w:color w:val="231F20"/>
          <w:spacing w:val="-6"/>
          <w:sz w:val="24"/>
        </w:rPr>
        <w:t xml:space="preserve"> </w:t>
      </w:r>
      <w:r>
        <w:rPr>
          <w:color w:val="231F20"/>
          <w:sz w:val="24"/>
        </w:rPr>
        <w:t>utilized</w:t>
      </w:r>
      <w:r>
        <w:rPr>
          <w:color w:val="231F20"/>
          <w:spacing w:val="-5"/>
          <w:sz w:val="24"/>
        </w:rPr>
        <w:t xml:space="preserve"> </w:t>
      </w:r>
      <w:r>
        <w:rPr>
          <w:color w:val="231F20"/>
          <w:sz w:val="24"/>
        </w:rPr>
        <w:t>in</w:t>
      </w:r>
      <w:r>
        <w:rPr>
          <w:color w:val="231F20"/>
          <w:spacing w:val="-6"/>
          <w:sz w:val="24"/>
        </w:rPr>
        <w:t xml:space="preserve"> </w:t>
      </w:r>
      <w:r>
        <w:rPr>
          <w:color w:val="231F20"/>
          <w:sz w:val="24"/>
        </w:rPr>
        <w:t>many</w:t>
      </w:r>
      <w:r>
        <w:rPr>
          <w:color w:val="231F20"/>
          <w:spacing w:val="-5"/>
          <w:sz w:val="24"/>
        </w:rPr>
        <w:t xml:space="preserve"> </w:t>
      </w:r>
      <w:r>
        <w:rPr>
          <w:color w:val="231F20"/>
          <w:sz w:val="24"/>
        </w:rPr>
        <w:t>art</w:t>
      </w:r>
      <w:r>
        <w:rPr>
          <w:color w:val="231F20"/>
          <w:spacing w:val="-7"/>
          <w:sz w:val="24"/>
        </w:rPr>
        <w:t xml:space="preserve"> </w:t>
      </w:r>
      <w:r>
        <w:rPr>
          <w:color w:val="231F20"/>
          <w:sz w:val="24"/>
        </w:rPr>
        <w:t>activities</w:t>
      </w:r>
      <w:r>
        <w:rPr>
          <w:color w:val="231F20"/>
          <w:spacing w:val="-5"/>
          <w:sz w:val="24"/>
        </w:rPr>
        <w:t xml:space="preserve"> </w:t>
      </w:r>
      <w:r>
        <w:rPr>
          <w:color w:val="231F20"/>
          <w:sz w:val="24"/>
        </w:rPr>
        <w:t>throughout</w:t>
      </w:r>
      <w:r>
        <w:rPr>
          <w:color w:val="231F20"/>
          <w:spacing w:val="-6"/>
          <w:sz w:val="24"/>
        </w:rPr>
        <w:t xml:space="preserve"> </w:t>
      </w:r>
      <w:r>
        <w:rPr>
          <w:color w:val="231F20"/>
          <w:sz w:val="24"/>
        </w:rPr>
        <w:t>this</w:t>
      </w:r>
      <w:r>
        <w:rPr>
          <w:color w:val="231F20"/>
          <w:spacing w:val="-5"/>
          <w:sz w:val="24"/>
        </w:rPr>
        <w:t xml:space="preserve"> </w:t>
      </w:r>
      <w:r>
        <w:rPr>
          <w:color w:val="231F20"/>
          <w:sz w:val="24"/>
        </w:rPr>
        <w:t>book.</w:t>
      </w:r>
      <w:r>
        <w:rPr>
          <w:color w:val="231F20"/>
          <w:spacing w:val="-6"/>
          <w:sz w:val="24"/>
        </w:rPr>
        <w:t xml:space="preserve"> </w:t>
      </w:r>
      <w:r>
        <w:rPr>
          <w:color w:val="231F20"/>
          <w:sz w:val="24"/>
        </w:rPr>
        <w:t>If</w:t>
      </w:r>
      <w:r>
        <w:rPr>
          <w:color w:val="231F20"/>
          <w:spacing w:val="-5"/>
          <w:sz w:val="24"/>
        </w:rPr>
        <w:t xml:space="preserve"> </w:t>
      </w:r>
      <w:r>
        <w:rPr>
          <w:color w:val="231F20"/>
          <w:sz w:val="24"/>
        </w:rPr>
        <w:t>possible,</w:t>
      </w:r>
      <w:r>
        <w:rPr>
          <w:color w:val="231F20"/>
          <w:spacing w:val="-6"/>
          <w:sz w:val="24"/>
        </w:rPr>
        <w:t xml:space="preserve"> </w:t>
      </w:r>
      <w:r>
        <w:rPr>
          <w:color w:val="231F20"/>
          <w:sz w:val="24"/>
        </w:rPr>
        <w:t>collect</w:t>
      </w:r>
      <w:r>
        <w:rPr>
          <w:color w:val="231F20"/>
          <w:spacing w:val="-6"/>
          <w:sz w:val="24"/>
        </w:rPr>
        <w:t xml:space="preserve"> </w:t>
      </w:r>
      <w:r>
        <w:rPr>
          <w:color w:val="231F20"/>
          <w:sz w:val="24"/>
        </w:rPr>
        <w:t>these</w:t>
      </w:r>
      <w:r>
        <w:rPr>
          <w:color w:val="231F20"/>
          <w:spacing w:val="-5"/>
          <w:sz w:val="24"/>
        </w:rPr>
        <w:t xml:space="preserve"> </w:t>
      </w:r>
      <w:r>
        <w:rPr>
          <w:color w:val="231F20"/>
          <w:sz w:val="24"/>
        </w:rPr>
        <w:t>items</w:t>
      </w:r>
      <w:r>
        <w:rPr>
          <w:color w:val="231F20"/>
          <w:spacing w:val="-7"/>
          <w:sz w:val="24"/>
        </w:rPr>
        <w:t xml:space="preserve"> </w:t>
      </w:r>
      <w:r>
        <w:rPr>
          <w:color w:val="231F20"/>
          <w:sz w:val="24"/>
        </w:rPr>
        <w:t>for use</w:t>
      </w:r>
      <w:r>
        <w:rPr>
          <w:color w:val="231F20"/>
          <w:spacing w:val="-8"/>
          <w:sz w:val="24"/>
        </w:rPr>
        <w:t xml:space="preserve"> </w:t>
      </w:r>
      <w:r>
        <w:rPr>
          <w:color w:val="231F20"/>
          <w:sz w:val="24"/>
        </w:rPr>
        <w:t>in</w:t>
      </w:r>
      <w:r>
        <w:rPr>
          <w:color w:val="231F20"/>
          <w:spacing w:val="-8"/>
          <w:sz w:val="24"/>
        </w:rPr>
        <w:t xml:space="preserve"> </w:t>
      </w:r>
      <w:r>
        <w:rPr>
          <w:color w:val="231F20"/>
          <w:sz w:val="24"/>
        </w:rPr>
        <w:t>the</w:t>
      </w:r>
      <w:r>
        <w:rPr>
          <w:color w:val="231F20"/>
          <w:spacing w:val="-8"/>
          <w:sz w:val="24"/>
        </w:rPr>
        <w:t xml:space="preserve"> </w:t>
      </w:r>
      <w:r>
        <w:rPr>
          <w:color w:val="231F20"/>
          <w:sz w:val="24"/>
        </w:rPr>
        <w:t>classroom</w:t>
      </w:r>
      <w:r>
        <w:rPr>
          <w:color w:val="231F20"/>
          <w:spacing w:val="-8"/>
          <w:sz w:val="24"/>
        </w:rPr>
        <w:t xml:space="preserve"> </w:t>
      </w:r>
      <w:r>
        <w:rPr>
          <w:color w:val="231F20"/>
          <w:sz w:val="24"/>
        </w:rPr>
        <w:t>or</w:t>
      </w:r>
      <w:r>
        <w:rPr>
          <w:color w:val="231F20"/>
          <w:spacing w:val="-7"/>
          <w:sz w:val="24"/>
        </w:rPr>
        <w:t xml:space="preserve"> </w:t>
      </w:r>
      <w:r>
        <w:rPr>
          <w:color w:val="231F20"/>
          <w:sz w:val="24"/>
        </w:rPr>
        <w:t>ask</w:t>
      </w:r>
      <w:r>
        <w:rPr>
          <w:color w:val="231F20"/>
          <w:spacing w:val="-8"/>
          <w:sz w:val="24"/>
        </w:rPr>
        <w:t xml:space="preserve"> </w:t>
      </w:r>
      <w:r>
        <w:rPr>
          <w:color w:val="231F20"/>
          <w:sz w:val="24"/>
        </w:rPr>
        <w:t>students</w:t>
      </w:r>
      <w:r>
        <w:rPr>
          <w:color w:val="231F20"/>
          <w:spacing w:val="-8"/>
          <w:sz w:val="24"/>
        </w:rPr>
        <w:t xml:space="preserve"> </w:t>
      </w:r>
      <w:r>
        <w:rPr>
          <w:color w:val="231F20"/>
          <w:sz w:val="24"/>
        </w:rPr>
        <w:t>and</w:t>
      </w:r>
      <w:r>
        <w:rPr>
          <w:color w:val="231F20"/>
          <w:spacing w:val="-8"/>
          <w:sz w:val="24"/>
        </w:rPr>
        <w:t xml:space="preserve"> </w:t>
      </w:r>
      <w:r>
        <w:rPr>
          <w:color w:val="231F20"/>
          <w:sz w:val="24"/>
        </w:rPr>
        <w:t>other</w:t>
      </w:r>
      <w:r>
        <w:rPr>
          <w:color w:val="231F20"/>
          <w:spacing w:val="-8"/>
          <w:sz w:val="24"/>
        </w:rPr>
        <w:t xml:space="preserve"> </w:t>
      </w:r>
      <w:r>
        <w:rPr>
          <w:color w:val="231F20"/>
          <w:sz w:val="24"/>
        </w:rPr>
        <w:t>teachers</w:t>
      </w:r>
      <w:r>
        <w:rPr>
          <w:color w:val="231F20"/>
          <w:spacing w:val="-7"/>
          <w:sz w:val="24"/>
        </w:rPr>
        <w:t xml:space="preserve"> </w:t>
      </w:r>
      <w:r>
        <w:rPr>
          <w:color w:val="231F20"/>
          <w:sz w:val="24"/>
        </w:rPr>
        <w:t>to</w:t>
      </w:r>
      <w:r>
        <w:rPr>
          <w:color w:val="231F20"/>
          <w:spacing w:val="-8"/>
          <w:sz w:val="24"/>
        </w:rPr>
        <w:t xml:space="preserve"> </w:t>
      </w:r>
      <w:r>
        <w:rPr>
          <w:color w:val="231F20"/>
          <w:sz w:val="24"/>
        </w:rPr>
        <w:t>collect</w:t>
      </w:r>
      <w:r>
        <w:rPr>
          <w:color w:val="231F20"/>
          <w:spacing w:val="-8"/>
          <w:sz w:val="24"/>
        </w:rPr>
        <w:t xml:space="preserve"> </w:t>
      </w:r>
      <w:r>
        <w:rPr>
          <w:color w:val="231F20"/>
          <w:sz w:val="24"/>
        </w:rPr>
        <w:t>such</w:t>
      </w:r>
      <w:r>
        <w:rPr>
          <w:color w:val="231F20"/>
          <w:spacing w:val="-8"/>
          <w:sz w:val="24"/>
        </w:rPr>
        <w:t xml:space="preserve"> </w:t>
      </w:r>
      <w:r>
        <w:rPr>
          <w:color w:val="231F20"/>
          <w:sz w:val="24"/>
        </w:rPr>
        <w:t>recycled</w:t>
      </w:r>
      <w:r>
        <w:rPr>
          <w:color w:val="231F20"/>
          <w:spacing w:val="-7"/>
          <w:sz w:val="24"/>
        </w:rPr>
        <w:t xml:space="preserve"> </w:t>
      </w:r>
      <w:r>
        <w:rPr>
          <w:color w:val="231F20"/>
          <w:sz w:val="24"/>
        </w:rPr>
        <w:t>materials</w:t>
      </w:r>
      <w:r>
        <w:rPr>
          <w:color w:val="231F20"/>
          <w:spacing w:val="-8"/>
          <w:sz w:val="24"/>
        </w:rPr>
        <w:t xml:space="preserve"> </w:t>
      </w:r>
      <w:r>
        <w:rPr>
          <w:color w:val="231F20"/>
          <w:sz w:val="24"/>
        </w:rPr>
        <w:t>to donate for art</w:t>
      </w:r>
      <w:r>
        <w:rPr>
          <w:color w:val="231F20"/>
          <w:spacing w:val="-3"/>
          <w:sz w:val="24"/>
        </w:rPr>
        <w:t xml:space="preserve"> </w:t>
      </w:r>
      <w:r>
        <w:rPr>
          <w:color w:val="231F20"/>
          <w:sz w:val="24"/>
        </w:rPr>
        <w:t>activities.</w:t>
      </w:r>
    </w:p>
    <w:p w:rsidR="00990BE1" w:rsidRDefault="00331CD0">
      <w:pPr>
        <w:pStyle w:val="ListParagraph"/>
        <w:numPr>
          <w:ilvl w:val="1"/>
          <w:numId w:val="96"/>
        </w:numPr>
        <w:tabs>
          <w:tab w:val="left" w:pos="1800"/>
        </w:tabs>
        <w:spacing w:before="184" w:line="249" w:lineRule="auto"/>
        <w:ind w:right="718"/>
        <w:rPr>
          <w:rFonts w:ascii="Arial-BoldItalicMT" w:hAnsi="Arial-BoldItalicMT"/>
          <w:b/>
          <w:i/>
          <w:sz w:val="24"/>
        </w:rPr>
      </w:pPr>
      <w:r>
        <w:rPr>
          <w:color w:val="231F20"/>
          <w:sz w:val="24"/>
        </w:rPr>
        <w:t>Each chapter includes a materials list. The lists provided are broad suggestions of common materials used in art activities. They are intended to give the teacher an idea of possible materials that can be used with the art medium. Not all of the materials listed are needed to complete</w:t>
      </w:r>
      <w:r>
        <w:rPr>
          <w:color w:val="231F20"/>
          <w:spacing w:val="-7"/>
          <w:sz w:val="24"/>
        </w:rPr>
        <w:t xml:space="preserve"> </w:t>
      </w:r>
      <w:r>
        <w:rPr>
          <w:color w:val="231F20"/>
          <w:sz w:val="24"/>
        </w:rPr>
        <w:t>an</w:t>
      </w:r>
      <w:r>
        <w:rPr>
          <w:color w:val="231F20"/>
          <w:spacing w:val="-7"/>
          <w:sz w:val="24"/>
        </w:rPr>
        <w:t xml:space="preserve"> </w:t>
      </w:r>
      <w:r>
        <w:rPr>
          <w:color w:val="231F20"/>
          <w:spacing w:val="-3"/>
          <w:sz w:val="24"/>
        </w:rPr>
        <w:t>activity.</w:t>
      </w:r>
      <w:r>
        <w:rPr>
          <w:color w:val="231F20"/>
          <w:spacing w:val="-7"/>
          <w:sz w:val="24"/>
        </w:rPr>
        <w:t xml:space="preserve"> </w:t>
      </w:r>
      <w:r>
        <w:rPr>
          <w:rFonts w:ascii="Arial-BoldItalicMT" w:hAnsi="Arial-BoldItalicMT"/>
          <w:b/>
          <w:i/>
          <w:color w:val="231F20"/>
          <w:sz w:val="24"/>
        </w:rPr>
        <w:t>Feel</w:t>
      </w:r>
      <w:r>
        <w:rPr>
          <w:rFonts w:ascii="Arial-BoldItalicMT" w:hAnsi="Arial-BoldItalicMT"/>
          <w:b/>
          <w:i/>
          <w:color w:val="231F20"/>
          <w:spacing w:val="-7"/>
          <w:sz w:val="24"/>
        </w:rPr>
        <w:t xml:space="preserve"> </w:t>
      </w:r>
      <w:r>
        <w:rPr>
          <w:rFonts w:ascii="Arial-BoldItalicMT" w:hAnsi="Arial-BoldItalicMT"/>
          <w:b/>
          <w:i/>
          <w:color w:val="231F20"/>
          <w:sz w:val="24"/>
        </w:rPr>
        <w:t>free</w:t>
      </w:r>
      <w:r>
        <w:rPr>
          <w:rFonts w:ascii="Arial-BoldItalicMT" w:hAnsi="Arial-BoldItalicMT"/>
          <w:b/>
          <w:i/>
          <w:color w:val="231F20"/>
          <w:spacing w:val="-6"/>
          <w:sz w:val="24"/>
        </w:rPr>
        <w:t xml:space="preserve"> </w:t>
      </w:r>
      <w:r>
        <w:rPr>
          <w:rFonts w:ascii="Arial-BoldItalicMT" w:hAnsi="Arial-BoldItalicMT"/>
          <w:b/>
          <w:i/>
          <w:color w:val="231F20"/>
          <w:sz w:val="24"/>
        </w:rPr>
        <w:t>to</w:t>
      </w:r>
      <w:r>
        <w:rPr>
          <w:rFonts w:ascii="Arial-BoldItalicMT" w:hAnsi="Arial-BoldItalicMT"/>
          <w:b/>
          <w:i/>
          <w:color w:val="231F20"/>
          <w:spacing w:val="-8"/>
          <w:sz w:val="24"/>
        </w:rPr>
        <w:t xml:space="preserve"> </w:t>
      </w:r>
      <w:r>
        <w:rPr>
          <w:rFonts w:ascii="Arial-BoldItalicMT" w:hAnsi="Arial-BoldItalicMT"/>
          <w:b/>
          <w:i/>
          <w:color w:val="231F20"/>
          <w:sz w:val="24"/>
        </w:rPr>
        <w:t>adapt,</w:t>
      </w:r>
      <w:r>
        <w:rPr>
          <w:rFonts w:ascii="Arial-BoldItalicMT" w:hAnsi="Arial-BoldItalicMT"/>
          <w:b/>
          <w:i/>
          <w:color w:val="231F20"/>
          <w:spacing w:val="-8"/>
          <w:sz w:val="24"/>
        </w:rPr>
        <w:t xml:space="preserve"> </w:t>
      </w:r>
      <w:r>
        <w:rPr>
          <w:rFonts w:ascii="Arial-BoldItalicMT" w:hAnsi="Arial-BoldItalicMT"/>
          <w:b/>
          <w:i/>
          <w:color w:val="231F20"/>
          <w:sz w:val="24"/>
        </w:rPr>
        <w:t>modify,</w:t>
      </w:r>
      <w:r>
        <w:rPr>
          <w:rFonts w:ascii="Arial-BoldItalicMT" w:hAnsi="Arial-BoldItalicMT"/>
          <w:b/>
          <w:i/>
          <w:color w:val="231F20"/>
          <w:spacing w:val="-7"/>
          <w:sz w:val="24"/>
        </w:rPr>
        <w:t xml:space="preserve"> </w:t>
      </w:r>
      <w:r>
        <w:rPr>
          <w:rFonts w:ascii="Arial-BoldItalicMT" w:hAnsi="Arial-BoldItalicMT"/>
          <w:b/>
          <w:i/>
          <w:color w:val="231F20"/>
          <w:sz w:val="24"/>
        </w:rPr>
        <w:t>or</w:t>
      </w:r>
      <w:r>
        <w:rPr>
          <w:rFonts w:ascii="Arial-BoldItalicMT" w:hAnsi="Arial-BoldItalicMT"/>
          <w:b/>
          <w:i/>
          <w:color w:val="231F20"/>
          <w:spacing w:val="-7"/>
          <w:sz w:val="24"/>
        </w:rPr>
        <w:t xml:space="preserve"> </w:t>
      </w:r>
      <w:r>
        <w:rPr>
          <w:rFonts w:ascii="Arial-BoldItalicMT" w:hAnsi="Arial-BoldItalicMT"/>
          <w:b/>
          <w:i/>
          <w:color w:val="231F20"/>
          <w:sz w:val="24"/>
        </w:rPr>
        <w:t>add</w:t>
      </w:r>
      <w:r>
        <w:rPr>
          <w:rFonts w:ascii="Arial-BoldItalicMT" w:hAnsi="Arial-BoldItalicMT"/>
          <w:b/>
          <w:i/>
          <w:color w:val="231F20"/>
          <w:spacing w:val="-7"/>
          <w:sz w:val="24"/>
        </w:rPr>
        <w:t xml:space="preserve"> </w:t>
      </w:r>
      <w:r>
        <w:rPr>
          <w:rFonts w:ascii="Arial-BoldItalicMT" w:hAnsi="Arial-BoldItalicMT"/>
          <w:b/>
          <w:i/>
          <w:color w:val="231F20"/>
          <w:sz w:val="24"/>
        </w:rPr>
        <w:t>additional</w:t>
      </w:r>
      <w:r>
        <w:rPr>
          <w:rFonts w:ascii="Arial-BoldItalicMT" w:hAnsi="Arial-BoldItalicMT"/>
          <w:b/>
          <w:i/>
          <w:color w:val="231F20"/>
          <w:spacing w:val="-8"/>
          <w:sz w:val="24"/>
        </w:rPr>
        <w:t xml:space="preserve"> </w:t>
      </w:r>
      <w:r>
        <w:rPr>
          <w:rFonts w:ascii="Arial-BoldItalicMT" w:hAnsi="Arial-BoldItalicMT"/>
          <w:b/>
          <w:i/>
          <w:color w:val="231F20"/>
          <w:sz w:val="24"/>
        </w:rPr>
        <w:t>materials</w:t>
      </w:r>
      <w:r>
        <w:rPr>
          <w:rFonts w:ascii="Arial-BoldItalicMT" w:hAnsi="Arial-BoldItalicMT"/>
          <w:b/>
          <w:i/>
          <w:color w:val="231F20"/>
          <w:spacing w:val="-7"/>
          <w:sz w:val="24"/>
        </w:rPr>
        <w:t xml:space="preserve"> </w:t>
      </w:r>
      <w:r>
        <w:rPr>
          <w:rFonts w:ascii="Arial-BoldItalicMT" w:hAnsi="Arial-BoldItalicMT"/>
          <w:b/>
          <w:i/>
          <w:color w:val="231F20"/>
          <w:sz w:val="24"/>
        </w:rPr>
        <w:t>to</w:t>
      </w:r>
      <w:r>
        <w:rPr>
          <w:rFonts w:ascii="Arial-BoldItalicMT" w:hAnsi="Arial-BoldItalicMT"/>
          <w:b/>
          <w:i/>
          <w:color w:val="231F20"/>
          <w:spacing w:val="-8"/>
          <w:sz w:val="24"/>
        </w:rPr>
        <w:t xml:space="preserve"> </w:t>
      </w:r>
      <w:r>
        <w:rPr>
          <w:rFonts w:ascii="Arial-BoldItalicMT" w:hAnsi="Arial-BoldItalicMT"/>
          <w:b/>
          <w:i/>
          <w:color w:val="231F20"/>
          <w:sz w:val="24"/>
        </w:rPr>
        <w:t>any</w:t>
      </w:r>
      <w:r>
        <w:rPr>
          <w:rFonts w:ascii="Arial-BoldItalicMT" w:hAnsi="Arial-BoldItalicMT"/>
          <w:b/>
          <w:i/>
          <w:color w:val="231F20"/>
          <w:spacing w:val="-7"/>
          <w:sz w:val="24"/>
        </w:rPr>
        <w:t xml:space="preserve"> </w:t>
      </w:r>
      <w:r>
        <w:rPr>
          <w:rFonts w:ascii="Arial-BoldItalicMT" w:hAnsi="Arial-BoldItalicMT"/>
          <w:b/>
          <w:i/>
          <w:color w:val="231F20"/>
          <w:sz w:val="24"/>
        </w:rPr>
        <w:t>activity to best suit the resources available and the needs of the</w:t>
      </w:r>
      <w:r>
        <w:rPr>
          <w:rFonts w:ascii="Arial-BoldItalicMT" w:hAnsi="Arial-BoldItalicMT"/>
          <w:b/>
          <w:i/>
          <w:color w:val="231F20"/>
          <w:spacing w:val="-13"/>
          <w:sz w:val="24"/>
        </w:rPr>
        <w:t xml:space="preserve"> </w:t>
      </w:r>
      <w:r>
        <w:rPr>
          <w:rFonts w:ascii="Arial-BoldItalicMT" w:hAnsi="Arial-BoldItalicMT"/>
          <w:b/>
          <w:i/>
          <w:color w:val="231F20"/>
          <w:sz w:val="24"/>
        </w:rPr>
        <w:t>students.</w:t>
      </w:r>
    </w:p>
    <w:p w:rsidR="00990BE1" w:rsidRDefault="00331CD0">
      <w:pPr>
        <w:pStyle w:val="ListParagraph"/>
        <w:numPr>
          <w:ilvl w:val="1"/>
          <w:numId w:val="96"/>
        </w:numPr>
        <w:tabs>
          <w:tab w:val="left" w:pos="1800"/>
        </w:tabs>
        <w:spacing w:before="185" w:line="249" w:lineRule="auto"/>
        <w:ind w:right="718"/>
        <w:rPr>
          <w:sz w:val="24"/>
        </w:rPr>
      </w:pPr>
      <w:r>
        <w:rPr>
          <w:color w:val="231F20"/>
          <w:sz w:val="24"/>
        </w:rPr>
        <w:t>There is a glossary provided at the end of the book with definitions and images for art processes and materials that may be</w:t>
      </w:r>
      <w:r>
        <w:rPr>
          <w:color w:val="231F20"/>
          <w:spacing w:val="-4"/>
          <w:sz w:val="24"/>
        </w:rPr>
        <w:t xml:space="preserve"> </w:t>
      </w:r>
      <w:r>
        <w:rPr>
          <w:color w:val="231F20"/>
          <w:sz w:val="24"/>
        </w:rPr>
        <w:t>unfamiliar.</w:t>
      </w:r>
    </w:p>
    <w:p w:rsidR="00990BE1" w:rsidRDefault="00990BE1">
      <w:pPr>
        <w:spacing w:line="249" w:lineRule="auto"/>
        <w:jc w:val="both"/>
        <w:rPr>
          <w:sz w:val="24"/>
        </w:rPr>
        <w:sectPr w:rsidR="00990BE1">
          <w:headerReference w:type="default" r:id="rId27"/>
          <w:footerReference w:type="even" r:id="rId28"/>
          <w:footerReference w:type="default" r:id="rId29"/>
          <w:pgSz w:w="12240" w:h="15840"/>
          <w:pgMar w:top="700" w:right="0" w:bottom="960" w:left="0" w:header="0" w:footer="764" w:gutter="0"/>
          <w:pgNumType w:start="9"/>
          <w:cols w:space="720"/>
        </w:sectPr>
      </w:pPr>
    </w:p>
    <w:p w:rsidR="00990BE1" w:rsidRDefault="00990BE1">
      <w:pPr>
        <w:pStyle w:val="BodyText"/>
        <w:spacing w:before="4"/>
        <w:rPr>
          <w:sz w:val="17"/>
        </w:rPr>
      </w:pPr>
    </w:p>
    <w:p w:rsidR="00990BE1" w:rsidRDefault="00990BE1">
      <w:pPr>
        <w:rPr>
          <w:sz w:val="17"/>
        </w:rPr>
        <w:sectPr w:rsidR="00990BE1">
          <w:headerReference w:type="even" r:id="rId30"/>
          <w:pgSz w:w="12240" w:h="15840"/>
          <w:pgMar w:top="1500" w:right="0" w:bottom="880" w:left="0" w:header="0" w:footer="691" w:gutter="0"/>
          <w:cols w:space="720"/>
        </w:sectPr>
      </w:pPr>
    </w:p>
    <w:p w:rsidR="00990BE1" w:rsidRDefault="005171FF">
      <w:pPr>
        <w:pStyle w:val="BodyText"/>
        <w:ind w:left="1080"/>
        <w:rPr>
          <w:sz w:val="20"/>
        </w:rPr>
      </w:pPr>
      <w:r>
        <w:rPr>
          <w:noProof/>
          <w:lang w:bidi="ar-SA"/>
        </w:rPr>
        <w:drawing>
          <wp:anchor distT="0" distB="0" distL="114300" distR="114300" simplePos="0" relativeHeight="252002304" behindDoc="0" locked="0" layoutInCell="1" allowOverlap="1" wp14:anchorId="40DB728A">
            <wp:simplePos x="0" y="0"/>
            <wp:positionH relativeFrom="column">
              <wp:posOffset>4861657</wp:posOffset>
            </wp:positionH>
            <wp:positionV relativeFrom="paragraph">
              <wp:posOffset>195</wp:posOffset>
            </wp:positionV>
            <wp:extent cx="2314575" cy="1543050"/>
            <wp:effectExtent l="0" t="0" r="0" b="0"/>
            <wp:wrapSquare wrapText="bothSides"/>
            <wp:docPr id="5" name="image5.jpeg" descr="An artist working on the intricate details of his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14575" cy="1543050"/>
                    </a:xfrm>
                    <a:prstGeom prst="rect">
                      <a:avLst/>
                    </a:prstGeom>
                  </pic:spPr>
                </pic:pic>
              </a:graphicData>
            </a:graphic>
            <wp14:sizeRelH relativeFrom="page">
              <wp14:pctWidth>0</wp14:pctWidth>
            </wp14:sizeRelH>
            <wp14:sizeRelV relativeFrom="page">
              <wp14:pctHeight>0</wp14:pctHeight>
            </wp14:sizeRelV>
          </wp:anchor>
        </w:drawing>
      </w:r>
      <w:r w:rsidR="00331CD0">
        <w:rPr>
          <w:noProof/>
          <w:sz w:val="20"/>
          <w:lang w:bidi="ar-SA"/>
        </w:rPr>
        <w:drawing>
          <wp:inline distT="0" distB="0" distL="0" distR="0">
            <wp:extent cx="3916680" cy="295655"/>
            <wp:effectExtent l="0" t="0" r="0" b="0"/>
            <wp:docPr id="3" name="image4.png" descr="Unit 1: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32" cstate="print"/>
                    <a:stretch>
                      <a:fillRect/>
                    </a:stretch>
                  </pic:blipFill>
                  <pic:spPr>
                    <a:xfrm>
                      <a:off x="0" y="0"/>
                      <a:ext cx="3916680" cy="295655"/>
                    </a:xfrm>
                    <a:prstGeom prst="rect">
                      <a:avLst/>
                    </a:prstGeom>
                  </pic:spPr>
                </pic:pic>
              </a:graphicData>
            </a:graphic>
          </wp:inline>
        </w:drawing>
      </w:r>
    </w:p>
    <w:p w:rsidR="00990BE1" w:rsidRDefault="00990BE1">
      <w:pPr>
        <w:pStyle w:val="BodyText"/>
        <w:rPr>
          <w:sz w:val="20"/>
        </w:rPr>
      </w:pPr>
    </w:p>
    <w:p w:rsidR="00990BE1" w:rsidRDefault="00331CD0" w:rsidP="005171FF">
      <w:pPr>
        <w:pStyle w:val="BodyText"/>
        <w:spacing w:before="229" w:line="250" w:lineRule="auto"/>
        <w:ind w:left="1077" w:right="947"/>
        <w:jc w:val="both"/>
      </w:pPr>
      <w:r>
        <w:rPr>
          <w:color w:val="231F20"/>
        </w:rPr>
        <w:t>Drawing is the process of creating shapes or forms on a surface. The possibilities for drawing activities with English language learners are endless. Drawing can be done with very few materials and can be used to enhance a range of classroom</w:t>
      </w:r>
      <w:r>
        <w:rPr>
          <w:color w:val="231F20"/>
          <w:spacing w:val="-14"/>
        </w:rPr>
        <w:t xml:space="preserve"> </w:t>
      </w:r>
      <w:r>
        <w:rPr>
          <w:color w:val="231F20"/>
        </w:rPr>
        <w:t>topics,</w:t>
      </w:r>
      <w:r>
        <w:rPr>
          <w:color w:val="231F20"/>
          <w:spacing w:val="-13"/>
        </w:rPr>
        <w:t xml:space="preserve"> </w:t>
      </w:r>
      <w:r>
        <w:rPr>
          <w:color w:val="231F20"/>
        </w:rPr>
        <w:t>themes,</w:t>
      </w:r>
      <w:r>
        <w:rPr>
          <w:color w:val="231F20"/>
          <w:spacing w:val="-13"/>
        </w:rPr>
        <w:t xml:space="preserve"> </w:t>
      </w:r>
      <w:r>
        <w:rPr>
          <w:color w:val="231F20"/>
        </w:rPr>
        <w:t>or</w:t>
      </w:r>
      <w:r>
        <w:rPr>
          <w:color w:val="231F20"/>
          <w:spacing w:val="-13"/>
        </w:rPr>
        <w:t xml:space="preserve"> </w:t>
      </w:r>
      <w:r>
        <w:rPr>
          <w:color w:val="231F20"/>
        </w:rPr>
        <w:t>subjects.</w:t>
      </w:r>
      <w:r>
        <w:rPr>
          <w:color w:val="231F20"/>
          <w:spacing w:val="-13"/>
        </w:rPr>
        <w:t xml:space="preserve"> </w:t>
      </w:r>
      <w:r>
        <w:rPr>
          <w:color w:val="231F20"/>
        </w:rPr>
        <w:t>Drawing</w:t>
      </w:r>
      <w:r>
        <w:rPr>
          <w:color w:val="231F20"/>
          <w:spacing w:val="-13"/>
        </w:rPr>
        <w:t xml:space="preserve"> </w:t>
      </w:r>
      <w:r>
        <w:rPr>
          <w:color w:val="231F20"/>
        </w:rPr>
        <w:t>can</w:t>
      </w:r>
      <w:r>
        <w:rPr>
          <w:color w:val="231F20"/>
          <w:spacing w:val="-13"/>
        </w:rPr>
        <w:t xml:space="preserve"> </w:t>
      </w:r>
      <w:r>
        <w:rPr>
          <w:color w:val="231F20"/>
        </w:rPr>
        <w:t>reinforce</w:t>
      </w:r>
      <w:r>
        <w:rPr>
          <w:color w:val="231F20"/>
          <w:spacing w:val="-13"/>
        </w:rPr>
        <w:t xml:space="preserve"> </w:t>
      </w:r>
      <w:r>
        <w:rPr>
          <w:color w:val="231F20"/>
        </w:rPr>
        <w:t>vocab</w:t>
      </w:r>
      <w:r>
        <w:rPr>
          <w:color w:val="231F20"/>
          <w:spacing w:val="-4"/>
        </w:rPr>
        <w:t xml:space="preserve">ulary, </w:t>
      </w:r>
      <w:r>
        <w:rPr>
          <w:color w:val="231F20"/>
        </w:rPr>
        <w:t>practice grammatical structures, and provide a</w:t>
      </w:r>
      <w:r>
        <w:rPr>
          <w:color w:val="231F20"/>
          <w:spacing w:val="66"/>
        </w:rPr>
        <w:t xml:space="preserve"> </w:t>
      </w:r>
      <w:r>
        <w:rPr>
          <w:color w:val="231F20"/>
        </w:rPr>
        <w:t>creative</w:t>
      </w:r>
      <w:r w:rsidR="005171FF">
        <w:rPr>
          <w:color w:val="231F20"/>
        </w:rPr>
        <w:t xml:space="preserve"> </w:t>
      </w:r>
      <w:r>
        <w:rPr>
          <w:color w:val="231F20"/>
        </w:rPr>
        <w:t>impetus for meaningful language use in oral conversation practice. Many different subjects can be exploited for use in the classroom in drawing from observation, such as food, plants, flowers, animals,</w:t>
      </w:r>
      <w:r>
        <w:rPr>
          <w:color w:val="231F20"/>
          <w:spacing w:val="-6"/>
        </w:rPr>
        <w:t xml:space="preserve"> </w:t>
      </w:r>
      <w:r>
        <w:rPr>
          <w:color w:val="231F20"/>
        </w:rPr>
        <w:t>people,</w:t>
      </w:r>
      <w:r>
        <w:rPr>
          <w:color w:val="231F20"/>
          <w:spacing w:val="-5"/>
        </w:rPr>
        <w:t xml:space="preserve"> </w:t>
      </w:r>
      <w:r>
        <w:rPr>
          <w:color w:val="231F20"/>
        </w:rPr>
        <w:t>household</w:t>
      </w:r>
      <w:r>
        <w:rPr>
          <w:color w:val="231F20"/>
          <w:spacing w:val="-5"/>
        </w:rPr>
        <w:t xml:space="preserve"> </w:t>
      </w:r>
      <w:r>
        <w:rPr>
          <w:color w:val="231F20"/>
        </w:rPr>
        <w:t>objects,</w:t>
      </w:r>
      <w:r>
        <w:rPr>
          <w:color w:val="231F20"/>
          <w:spacing w:val="-6"/>
        </w:rPr>
        <w:t xml:space="preserve"> </w:t>
      </w:r>
      <w:r>
        <w:rPr>
          <w:color w:val="231F20"/>
        </w:rPr>
        <w:t>insects,</w:t>
      </w:r>
      <w:r>
        <w:rPr>
          <w:color w:val="231F20"/>
          <w:spacing w:val="-5"/>
        </w:rPr>
        <w:t xml:space="preserve"> </w:t>
      </w:r>
      <w:r>
        <w:rPr>
          <w:color w:val="231F20"/>
        </w:rPr>
        <w:t>and</w:t>
      </w:r>
      <w:r>
        <w:rPr>
          <w:color w:val="231F20"/>
          <w:spacing w:val="-5"/>
        </w:rPr>
        <w:t xml:space="preserve"> </w:t>
      </w:r>
      <w:r>
        <w:rPr>
          <w:color w:val="231F20"/>
        </w:rPr>
        <w:t>local</w:t>
      </w:r>
      <w:r>
        <w:rPr>
          <w:color w:val="231F20"/>
          <w:spacing w:val="-6"/>
        </w:rPr>
        <w:t xml:space="preserve"> </w:t>
      </w:r>
      <w:r>
        <w:rPr>
          <w:color w:val="231F20"/>
        </w:rPr>
        <w:t>landscapes,</w:t>
      </w:r>
      <w:r>
        <w:rPr>
          <w:color w:val="231F20"/>
          <w:spacing w:val="-5"/>
        </w:rPr>
        <w:t xml:space="preserve"> </w:t>
      </w:r>
      <w:r>
        <w:rPr>
          <w:color w:val="231F20"/>
        </w:rPr>
        <w:t>or</w:t>
      </w:r>
      <w:r>
        <w:rPr>
          <w:color w:val="231F20"/>
          <w:spacing w:val="-5"/>
        </w:rPr>
        <w:t xml:space="preserve"> </w:t>
      </w:r>
      <w:r>
        <w:rPr>
          <w:color w:val="231F20"/>
        </w:rPr>
        <w:t>students</w:t>
      </w:r>
      <w:r>
        <w:rPr>
          <w:color w:val="231F20"/>
          <w:spacing w:val="-6"/>
        </w:rPr>
        <w:t xml:space="preserve"> </w:t>
      </w:r>
      <w:r>
        <w:rPr>
          <w:color w:val="231F20"/>
        </w:rPr>
        <w:t>can</w:t>
      </w:r>
      <w:r>
        <w:rPr>
          <w:color w:val="231F20"/>
          <w:spacing w:val="-5"/>
        </w:rPr>
        <w:t xml:space="preserve"> </w:t>
      </w:r>
      <w:r>
        <w:rPr>
          <w:color w:val="231F20"/>
        </w:rPr>
        <w:t>use</w:t>
      </w:r>
      <w:r>
        <w:rPr>
          <w:color w:val="231F20"/>
          <w:spacing w:val="-5"/>
        </w:rPr>
        <w:t xml:space="preserve"> </w:t>
      </w:r>
      <w:r>
        <w:rPr>
          <w:color w:val="231F20"/>
        </w:rPr>
        <w:t>their</w:t>
      </w:r>
      <w:r>
        <w:rPr>
          <w:color w:val="231F20"/>
          <w:spacing w:val="-6"/>
        </w:rPr>
        <w:t xml:space="preserve"> </w:t>
      </w:r>
      <w:r>
        <w:rPr>
          <w:color w:val="231F20"/>
        </w:rPr>
        <w:t>creativity and memories to draw from their</w:t>
      </w:r>
      <w:r>
        <w:rPr>
          <w:color w:val="231F20"/>
          <w:spacing w:val="-4"/>
        </w:rPr>
        <w:t xml:space="preserve"> </w:t>
      </w:r>
      <w:r>
        <w:rPr>
          <w:color w:val="231F20"/>
        </w:rPr>
        <w:t>imaginations.</w:t>
      </w:r>
    </w:p>
    <w:p w:rsidR="00990BE1" w:rsidRDefault="00990BE1">
      <w:pPr>
        <w:pStyle w:val="BodyText"/>
        <w:spacing w:before="4"/>
        <w:rPr>
          <w:sz w:val="17"/>
        </w:rPr>
      </w:pPr>
    </w:p>
    <w:p w:rsidR="00990BE1" w:rsidRDefault="00331CD0">
      <w:pPr>
        <w:pStyle w:val="Heading6"/>
        <w:spacing w:before="92"/>
        <w:ind w:left="1080"/>
      </w:pPr>
      <w:r>
        <w:rPr>
          <w:color w:val="231F20"/>
        </w:rPr>
        <w:t>Tips for drawing:</w:t>
      </w:r>
    </w:p>
    <w:p w:rsidR="00990BE1" w:rsidRDefault="00331CD0">
      <w:pPr>
        <w:pStyle w:val="ListParagraph"/>
        <w:numPr>
          <w:ilvl w:val="0"/>
          <w:numId w:val="95"/>
        </w:numPr>
        <w:tabs>
          <w:tab w:val="left" w:pos="1799"/>
          <w:tab w:val="left" w:pos="1800"/>
        </w:tabs>
        <w:spacing w:before="12"/>
        <w:jc w:val="left"/>
        <w:rPr>
          <w:b/>
          <w:sz w:val="24"/>
        </w:rPr>
      </w:pPr>
      <w:r>
        <w:rPr>
          <w:b/>
          <w:color w:val="231F20"/>
          <w:sz w:val="24"/>
        </w:rPr>
        <w:t>Use the basic shapes of the subject(s) to create an outline of the</w:t>
      </w:r>
      <w:r>
        <w:rPr>
          <w:b/>
          <w:color w:val="231F20"/>
          <w:spacing w:val="-12"/>
          <w:sz w:val="24"/>
        </w:rPr>
        <w:t xml:space="preserve"> </w:t>
      </w:r>
      <w:r>
        <w:rPr>
          <w:b/>
          <w:color w:val="231F20"/>
          <w:sz w:val="24"/>
        </w:rPr>
        <w:t>drawing.</w:t>
      </w:r>
    </w:p>
    <w:p w:rsidR="00990BE1" w:rsidRDefault="00331CD0">
      <w:pPr>
        <w:pStyle w:val="BodyText"/>
        <w:spacing w:before="12" w:line="249" w:lineRule="auto"/>
        <w:ind w:left="1800" w:right="947"/>
      </w:pPr>
      <w:r>
        <w:rPr>
          <w:color w:val="231F20"/>
        </w:rPr>
        <w:t>Any subject can be broken down into shapes that construct it. Help students draw a basic outline of their subject by first identifying and drawing the basic shapes that make it up.</w:t>
      </w:r>
    </w:p>
    <w:p w:rsidR="00990BE1" w:rsidRDefault="00331CD0">
      <w:pPr>
        <w:pStyle w:val="BodyText"/>
        <w:spacing w:before="2" w:line="249" w:lineRule="auto"/>
        <w:ind w:left="1800" w:right="814"/>
      </w:pPr>
      <w:r>
        <w:rPr>
          <w:color w:val="231F20"/>
        </w:rPr>
        <w:t>Once students have drawn the basic shapes in outline, the form, detail, and features of the subject can be added.</w:t>
      </w:r>
    </w:p>
    <w:p w:rsidR="00990BE1" w:rsidRDefault="00331CD0">
      <w:pPr>
        <w:pStyle w:val="Heading6"/>
        <w:numPr>
          <w:ilvl w:val="0"/>
          <w:numId w:val="95"/>
        </w:numPr>
        <w:tabs>
          <w:tab w:val="left" w:pos="1799"/>
          <w:tab w:val="left" w:pos="1800"/>
        </w:tabs>
        <w:spacing w:before="146"/>
      </w:pPr>
      <w:r>
        <w:rPr>
          <w:color w:val="231F20"/>
        </w:rPr>
        <w:t>Drawing from imagination — there is no “right” or “wrong”</w:t>
      </w:r>
      <w:r>
        <w:rPr>
          <w:color w:val="231F20"/>
          <w:spacing w:val="-2"/>
        </w:rPr>
        <w:t xml:space="preserve"> </w:t>
      </w:r>
      <w:r>
        <w:rPr>
          <w:color w:val="231F20"/>
          <w:spacing w:val="-5"/>
        </w:rPr>
        <w:t>way.</w:t>
      </w:r>
    </w:p>
    <w:p w:rsidR="00990BE1" w:rsidRDefault="00331CD0">
      <w:pPr>
        <w:pStyle w:val="BodyText"/>
        <w:spacing w:before="12" w:line="249" w:lineRule="auto"/>
        <w:ind w:left="1800" w:right="748"/>
      </w:pPr>
      <w:r>
        <w:rPr>
          <w:color w:val="231F20"/>
        </w:rPr>
        <w:t>Drawing from imagination allows students to use and expand upon the vital resources most young people possess: imagination and creativity. Drawing from imagination differs from drawing from observation in that learners are not directly observing the subject or object; rather, they are using their memories and creativity. Make sure to stress to students that there is no “right” or “wrong” way to draw from imagination.</w:t>
      </w:r>
    </w:p>
    <w:p w:rsidR="00990BE1" w:rsidRDefault="00331CD0">
      <w:pPr>
        <w:pStyle w:val="Heading6"/>
        <w:numPr>
          <w:ilvl w:val="0"/>
          <w:numId w:val="95"/>
        </w:numPr>
        <w:tabs>
          <w:tab w:val="left" w:pos="1799"/>
          <w:tab w:val="left" w:pos="1800"/>
        </w:tabs>
        <w:spacing w:before="149"/>
      </w:pPr>
      <w:r>
        <w:rPr>
          <w:color w:val="231F20"/>
        </w:rPr>
        <w:t>Adding</w:t>
      </w:r>
      <w:r>
        <w:rPr>
          <w:color w:val="231F20"/>
          <w:spacing w:val="-2"/>
        </w:rPr>
        <w:t xml:space="preserve"> </w:t>
      </w:r>
      <w:r>
        <w:rPr>
          <w:color w:val="231F20"/>
        </w:rPr>
        <w:t>color</w:t>
      </w:r>
    </w:p>
    <w:p w:rsidR="00990BE1" w:rsidRDefault="00331CD0">
      <w:pPr>
        <w:pStyle w:val="BodyText"/>
        <w:spacing w:before="12" w:line="249" w:lineRule="auto"/>
        <w:ind w:left="1800" w:right="588"/>
      </w:pPr>
      <w:r>
        <w:rPr>
          <w:color w:val="231F20"/>
        </w:rPr>
        <w:t xml:space="preserve">For tips on adding color to drawings, including information about paints, primary, secondary, and tertiary colors, and color mixing, please refer to </w:t>
      </w:r>
      <w:r>
        <w:rPr>
          <w:i/>
          <w:color w:val="231F20"/>
        </w:rPr>
        <w:t>Appendix A</w:t>
      </w:r>
      <w:r>
        <w:rPr>
          <w:color w:val="231F20"/>
        </w:rPr>
        <w:t>.</w:t>
      </w:r>
    </w:p>
    <w:p w:rsidR="00990BE1" w:rsidRDefault="00331CD0" w:rsidP="006A64A8">
      <w:pPr>
        <w:pStyle w:val="Heading6"/>
        <w:spacing w:before="0"/>
        <w:ind w:left="1077"/>
      </w:pPr>
      <w:r>
        <w:rPr>
          <w:b w:val="0"/>
          <w:noProof/>
          <w:lang w:bidi="ar-SA"/>
        </w:rPr>
        <w:drawing>
          <wp:inline distT="0" distB="0" distL="0" distR="0">
            <wp:extent cx="242030" cy="352044"/>
            <wp:effectExtent l="0" t="0" r="0" b="0"/>
            <wp:docPr id="7" name="image6.png" descr="A red push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png"/>
                    <pic:cNvPicPr/>
                  </pic:nvPicPr>
                  <pic:blipFill>
                    <a:blip r:embed="rId33" cstate="print"/>
                    <a:stretch>
                      <a:fillRect/>
                    </a:stretch>
                  </pic:blipFill>
                  <pic:spPr>
                    <a:xfrm>
                      <a:off x="0" y="0"/>
                      <a:ext cx="242030" cy="352044"/>
                    </a:xfrm>
                    <a:prstGeom prst="rect">
                      <a:avLst/>
                    </a:prstGeom>
                  </pic:spPr>
                </pic:pic>
              </a:graphicData>
            </a:graphic>
          </wp:inline>
        </w:drawing>
      </w:r>
      <w:r>
        <w:rPr>
          <w:rFonts w:ascii="Times New Roman"/>
          <w:b w:val="0"/>
          <w:sz w:val="20"/>
        </w:rPr>
        <w:t xml:space="preserve"> </w:t>
      </w:r>
      <w:r>
        <w:rPr>
          <w:rFonts w:ascii="Times New Roman"/>
          <w:b w:val="0"/>
          <w:spacing w:val="-23"/>
          <w:sz w:val="20"/>
        </w:rPr>
        <w:t xml:space="preserve"> </w:t>
      </w:r>
      <w:r>
        <w:rPr>
          <w:color w:val="231F20"/>
        </w:rPr>
        <w:t>Drawing</w:t>
      </w:r>
      <w:r>
        <w:rPr>
          <w:color w:val="231F20"/>
          <w:spacing w:val="-2"/>
        </w:rPr>
        <w:t xml:space="preserve"> </w:t>
      </w:r>
      <w:r>
        <w:rPr>
          <w:color w:val="231F20"/>
        </w:rPr>
        <w:t>Materials</w:t>
      </w:r>
    </w:p>
    <w:p w:rsidR="00990BE1" w:rsidRDefault="00331CD0">
      <w:pPr>
        <w:pStyle w:val="BodyText"/>
        <w:spacing w:before="12" w:line="249" w:lineRule="auto"/>
        <w:ind w:left="1080" w:right="761"/>
      </w:pPr>
      <w:r>
        <w:rPr>
          <w:color w:val="231F20"/>
        </w:rPr>
        <w:t>These are some materials that can be used for the drawing activities in this book. Each lesson plan in this chapter will have a list of the specific materials needed to complete that particular project, with suggestions for variations in case different resources are on hand.</w:t>
      </w:r>
    </w:p>
    <w:p w:rsidR="00990BE1" w:rsidRDefault="00990BE1">
      <w:pPr>
        <w:spacing w:line="249" w:lineRule="auto"/>
        <w:sectPr w:rsidR="00990BE1">
          <w:headerReference w:type="default" r:id="rId34"/>
          <w:footerReference w:type="even" r:id="rId35"/>
          <w:footerReference w:type="default" r:id="rId36"/>
          <w:pgSz w:w="12240" w:h="15840"/>
          <w:pgMar w:top="900" w:right="0" w:bottom="960" w:left="0" w:header="0" w:footer="764" w:gutter="0"/>
          <w:pgNumType w:start="11"/>
          <w:cols w:space="720"/>
        </w:sectPr>
      </w:pPr>
    </w:p>
    <w:p w:rsidR="00990BE1" w:rsidRDefault="00331CD0">
      <w:pPr>
        <w:pStyle w:val="Heading6"/>
        <w:spacing w:before="147"/>
        <w:ind w:left="1080"/>
      </w:pPr>
      <w:r>
        <w:rPr>
          <w:color w:val="231F20"/>
        </w:rPr>
        <w:t>Required</w:t>
      </w:r>
    </w:p>
    <w:p w:rsidR="00990BE1" w:rsidRDefault="00331CD0">
      <w:pPr>
        <w:pStyle w:val="ListParagraph"/>
        <w:numPr>
          <w:ilvl w:val="1"/>
          <w:numId w:val="95"/>
        </w:numPr>
        <w:tabs>
          <w:tab w:val="left" w:pos="2159"/>
          <w:tab w:val="left" w:pos="2160"/>
        </w:tabs>
        <w:spacing w:before="156"/>
        <w:jc w:val="left"/>
        <w:rPr>
          <w:sz w:val="24"/>
        </w:rPr>
      </w:pPr>
      <w:r>
        <w:rPr>
          <w:color w:val="231F20"/>
          <w:sz w:val="24"/>
        </w:rPr>
        <w:t>Drawing tool: pencil, pen,</w:t>
      </w:r>
      <w:r>
        <w:rPr>
          <w:color w:val="231F20"/>
          <w:spacing w:val="-8"/>
          <w:sz w:val="24"/>
        </w:rPr>
        <w:t xml:space="preserve"> </w:t>
      </w:r>
      <w:r>
        <w:rPr>
          <w:color w:val="231F20"/>
          <w:sz w:val="24"/>
        </w:rPr>
        <w:t>chalk</w:t>
      </w:r>
    </w:p>
    <w:p w:rsidR="00990BE1" w:rsidRDefault="00331CD0">
      <w:pPr>
        <w:pStyle w:val="ListParagraph"/>
        <w:numPr>
          <w:ilvl w:val="1"/>
          <w:numId w:val="95"/>
        </w:numPr>
        <w:tabs>
          <w:tab w:val="left" w:pos="2159"/>
          <w:tab w:val="left" w:pos="2160"/>
        </w:tabs>
        <w:spacing w:before="12" w:line="249" w:lineRule="auto"/>
        <w:jc w:val="left"/>
        <w:rPr>
          <w:sz w:val="24"/>
        </w:rPr>
      </w:pPr>
      <w:r>
        <w:rPr>
          <w:color w:val="231F20"/>
          <w:sz w:val="24"/>
        </w:rPr>
        <w:t xml:space="preserve">Drawing surface: </w:t>
      </w:r>
      <w:r>
        <w:rPr>
          <w:color w:val="231F20"/>
          <w:spacing w:val="-3"/>
          <w:sz w:val="24"/>
        </w:rPr>
        <w:t xml:space="preserve">paper, </w:t>
      </w:r>
      <w:r>
        <w:rPr>
          <w:color w:val="231F20"/>
          <w:sz w:val="24"/>
        </w:rPr>
        <w:t>chalkboard, whiteboard</w:t>
      </w:r>
    </w:p>
    <w:p w:rsidR="00990BE1" w:rsidRDefault="00331CD0">
      <w:pPr>
        <w:pStyle w:val="Heading6"/>
        <w:spacing w:before="147"/>
        <w:ind w:left="798"/>
      </w:pPr>
      <w:r>
        <w:rPr>
          <w:b w:val="0"/>
        </w:rPr>
        <w:br w:type="column"/>
      </w:r>
      <w:r>
        <w:rPr>
          <w:color w:val="231F20"/>
        </w:rPr>
        <w:t>Optional</w:t>
      </w:r>
    </w:p>
    <w:p w:rsidR="00990BE1" w:rsidRDefault="00331CD0">
      <w:pPr>
        <w:pStyle w:val="ListParagraph"/>
        <w:numPr>
          <w:ilvl w:val="0"/>
          <w:numId w:val="94"/>
        </w:numPr>
        <w:tabs>
          <w:tab w:val="left" w:pos="1158"/>
          <w:tab w:val="left" w:pos="1159"/>
        </w:tabs>
        <w:spacing w:before="12"/>
        <w:ind w:hanging="361"/>
        <w:jc w:val="left"/>
        <w:rPr>
          <w:sz w:val="24"/>
        </w:rPr>
      </w:pPr>
      <w:r>
        <w:rPr>
          <w:color w:val="231F20"/>
          <w:sz w:val="24"/>
        </w:rPr>
        <w:t>Chalkboard</w:t>
      </w:r>
    </w:p>
    <w:p w:rsidR="00990BE1" w:rsidRDefault="00331CD0">
      <w:pPr>
        <w:pStyle w:val="ListParagraph"/>
        <w:numPr>
          <w:ilvl w:val="0"/>
          <w:numId w:val="94"/>
        </w:numPr>
        <w:tabs>
          <w:tab w:val="left" w:pos="1158"/>
          <w:tab w:val="left" w:pos="1159"/>
        </w:tabs>
        <w:spacing w:before="12"/>
        <w:ind w:hanging="361"/>
        <w:jc w:val="left"/>
        <w:rPr>
          <w:sz w:val="24"/>
        </w:rPr>
      </w:pPr>
      <w:r>
        <w:rPr>
          <w:color w:val="231F20"/>
          <w:sz w:val="24"/>
        </w:rPr>
        <w:t>Colored</w:t>
      </w:r>
      <w:r>
        <w:rPr>
          <w:color w:val="231F20"/>
          <w:spacing w:val="-2"/>
          <w:sz w:val="24"/>
        </w:rPr>
        <w:t xml:space="preserve"> </w:t>
      </w:r>
      <w:r>
        <w:rPr>
          <w:color w:val="231F20"/>
          <w:sz w:val="24"/>
        </w:rPr>
        <w:t>pencils</w:t>
      </w:r>
    </w:p>
    <w:p w:rsidR="00990BE1" w:rsidRDefault="00331CD0">
      <w:pPr>
        <w:pStyle w:val="ListParagraph"/>
        <w:numPr>
          <w:ilvl w:val="0"/>
          <w:numId w:val="94"/>
        </w:numPr>
        <w:tabs>
          <w:tab w:val="left" w:pos="1158"/>
          <w:tab w:val="left" w:pos="1159"/>
        </w:tabs>
        <w:spacing w:before="12"/>
        <w:ind w:hanging="361"/>
        <w:jc w:val="left"/>
        <w:rPr>
          <w:sz w:val="24"/>
        </w:rPr>
      </w:pPr>
      <w:r>
        <w:rPr>
          <w:color w:val="231F20"/>
          <w:sz w:val="24"/>
        </w:rPr>
        <w:t>Crayons</w:t>
      </w:r>
    </w:p>
    <w:p w:rsidR="00990BE1" w:rsidRDefault="00331CD0">
      <w:pPr>
        <w:pStyle w:val="ListParagraph"/>
        <w:numPr>
          <w:ilvl w:val="0"/>
          <w:numId w:val="94"/>
        </w:numPr>
        <w:tabs>
          <w:tab w:val="left" w:pos="1158"/>
          <w:tab w:val="left" w:pos="1159"/>
        </w:tabs>
        <w:spacing w:before="12"/>
        <w:ind w:hanging="361"/>
        <w:jc w:val="left"/>
        <w:rPr>
          <w:sz w:val="24"/>
        </w:rPr>
      </w:pPr>
      <w:r>
        <w:rPr>
          <w:color w:val="231F20"/>
          <w:sz w:val="24"/>
        </w:rPr>
        <w:t>Paper</w:t>
      </w:r>
    </w:p>
    <w:p w:rsidR="00990BE1" w:rsidRDefault="00331CD0">
      <w:pPr>
        <w:pStyle w:val="ListParagraph"/>
        <w:numPr>
          <w:ilvl w:val="0"/>
          <w:numId w:val="94"/>
        </w:numPr>
        <w:tabs>
          <w:tab w:val="left" w:pos="1158"/>
          <w:tab w:val="left" w:pos="1159"/>
        </w:tabs>
        <w:spacing w:before="12"/>
        <w:ind w:hanging="361"/>
        <w:jc w:val="left"/>
        <w:rPr>
          <w:sz w:val="24"/>
        </w:rPr>
      </w:pPr>
      <w:r>
        <w:rPr>
          <w:color w:val="231F20"/>
          <w:sz w:val="24"/>
        </w:rPr>
        <w:t>Pens</w:t>
      </w:r>
    </w:p>
    <w:p w:rsidR="00990BE1" w:rsidRDefault="00331CD0">
      <w:pPr>
        <w:pStyle w:val="ListParagraph"/>
        <w:numPr>
          <w:ilvl w:val="0"/>
          <w:numId w:val="94"/>
        </w:numPr>
        <w:tabs>
          <w:tab w:val="left" w:pos="1158"/>
          <w:tab w:val="left" w:pos="1159"/>
        </w:tabs>
        <w:spacing w:before="12"/>
        <w:ind w:hanging="361"/>
        <w:jc w:val="left"/>
        <w:rPr>
          <w:sz w:val="24"/>
        </w:rPr>
      </w:pPr>
      <w:r>
        <w:rPr>
          <w:color w:val="231F20"/>
          <w:sz w:val="24"/>
        </w:rPr>
        <w:t>Pencils</w:t>
      </w:r>
    </w:p>
    <w:p w:rsidR="00990BE1" w:rsidRDefault="00331CD0">
      <w:pPr>
        <w:pStyle w:val="ListParagraph"/>
        <w:numPr>
          <w:ilvl w:val="0"/>
          <w:numId w:val="94"/>
        </w:numPr>
        <w:tabs>
          <w:tab w:val="left" w:pos="1158"/>
          <w:tab w:val="left" w:pos="1159"/>
        </w:tabs>
        <w:spacing w:before="12"/>
        <w:ind w:hanging="361"/>
        <w:jc w:val="left"/>
        <w:rPr>
          <w:sz w:val="24"/>
        </w:rPr>
      </w:pPr>
      <w:r>
        <w:rPr>
          <w:color w:val="231F20"/>
          <w:sz w:val="24"/>
        </w:rPr>
        <w:t>Markers</w:t>
      </w:r>
    </w:p>
    <w:p w:rsidR="00990BE1" w:rsidRDefault="00331CD0">
      <w:pPr>
        <w:pStyle w:val="ListParagraph"/>
        <w:numPr>
          <w:ilvl w:val="0"/>
          <w:numId w:val="94"/>
        </w:numPr>
        <w:tabs>
          <w:tab w:val="left" w:pos="1158"/>
          <w:tab w:val="left" w:pos="1159"/>
        </w:tabs>
        <w:spacing w:before="12"/>
        <w:ind w:hanging="361"/>
        <w:jc w:val="left"/>
        <w:rPr>
          <w:sz w:val="24"/>
        </w:rPr>
      </w:pPr>
      <w:r>
        <w:rPr>
          <w:color w:val="231F20"/>
          <w:sz w:val="24"/>
        </w:rPr>
        <w:t>Natural</w:t>
      </w:r>
      <w:r>
        <w:rPr>
          <w:color w:val="231F20"/>
          <w:spacing w:val="-2"/>
          <w:sz w:val="24"/>
        </w:rPr>
        <w:t xml:space="preserve"> </w:t>
      </w:r>
      <w:r>
        <w:rPr>
          <w:color w:val="231F20"/>
          <w:sz w:val="24"/>
        </w:rPr>
        <w:t>materials</w:t>
      </w:r>
    </w:p>
    <w:p w:rsidR="00990BE1" w:rsidRDefault="00331CD0">
      <w:pPr>
        <w:pStyle w:val="ListParagraph"/>
        <w:numPr>
          <w:ilvl w:val="0"/>
          <w:numId w:val="94"/>
        </w:numPr>
        <w:tabs>
          <w:tab w:val="left" w:pos="1158"/>
          <w:tab w:val="left" w:pos="1159"/>
        </w:tabs>
        <w:spacing w:before="12"/>
        <w:ind w:hanging="361"/>
        <w:jc w:val="left"/>
        <w:rPr>
          <w:sz w:val="24"/>
        </w:rPr>
      </w:pPr>
      <w:r>
        <w:rPr>
          <w:color w:val="231F20"/>
          <w:sz w:val="24"/>
        </w:rPr>
        <w:t>Sidewalk</w:t>
      </w:r>
    </w:p>
    <w:p w:rsidR="00990BE1" w:rsidRDefault="00331CD0">
      <w:pPr>
        <w:pStyle w:val="ListParagraph"/>
        <w:numPr>
          <w:ilvl w:val="0"/>
          <w:numId w:val="94"/>
        </w:numPr>
        <w:tabs>
          <w:tab w:val="left" w:pos="1158"/>
          <w:tab w:val="left" w:pos="1159"/>
        </w:tabs>
        <w:spacing w:before="12"/>
        <w:ind w:hanging="361"/>
        <w:jc w:val="left"/>
        <w:rPr>
          <w:sz w:val="24"/>
        </w:rPr>
      </w:pPr>
      <w:r>
        <w:rPr>
          <w:color w:val="231F20"/>
          <w:sz w:val="24"/>
        </w:rPr>
        <w:t>Whiteboard</w:t>
      </w:r>
    </w:p>
    <w:p w:rsidR="00990BE1" w:rsidRDefault="00990BE1">
      <w:pPr>
        <w:rPr>
          <w:sz w:val="24"/>
        </w:rPr>
        <w:sectPr w:rsidR="00990BE1">
          <w:type w:val="continuous"/>
          <w:pgSz w:w="12240" w:h="15840"/>
          <w:pgMar w:top="260" w:right="0" w:bottom="280" w:left="0" w:header="720" w:footer="720" w:gutter="0"/>
          <w:cols w:num="2" w:space="720" w:equalWidth="0">
            <w:col w:w="6002" w:space="40"/>
            <w:col w:w="6198"/>
          </w:cols>
        </w:sectPr>
      </w:pPr>
    </w:p>
    <w:p w:rsidR="00990BE1" w:rsidRDefault="00331CD0">
      <w:pPr>
        <w:pStyle w:val="Heading1"/>
        <w:ind w:right="1336"/>
      </w:pPr>
      <w:r>
        <w:rPr>
          <w:color w:val="231F20"/>
        </w:rPr>
        <w:t>DRAWING ACTIVITIES</w:t>
      </w:r>
    </w:p>
    <w:p w:rsidR="00990BE1" w:rsidRDefault="00990BE1">
      <w:pPr>
        <w:pStyle w:val="BodyText"/>
        <w:spacing w:before="11"/>
        <w:rPr>
          <w:b/>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060"/>
        <w:gridCol w:w="3060"/>
        <w:gridCol w:w="3060"/>
        <w:gridCol w:w="1260"/>
      </w:tblGrid>
      <w:tr w:rsidR="00990BE1">
        <w:trPr>
          <w:trHeight w:val="560"/>
        </w:trPr>
        <w:tc>
          <w:tcPr>
            <w:tcW w:w="10440" w:type="dxa"/>
            <w:gridSpan w:val="4"/>
            <w:tcBorders>
              <w:top w:val="nil"/>
              <w:left w:val="nil"/>
              <w:bottom w:val="nil"/>
              <w:right w:val="nil"/>
            </w:tcBorders>
            <w:shd w:val="clear" w:color="auto" w:fill="40AD49"/>
          </w:tcPr>
          <w:p w:rsidR="00990BE1" w:rsidRDefault="00331CD0">
            <w:pPr>
              <w:pStyle w:val="TableParagraph"/>
              <w:spacing w:before="96"/>
              <w:ind w:left="190"/>
              <w:rPr>
                <w:b/>
                <w:sz w:val="32"/>
              </w:rPr>
            </w:pPr>
            <w:r>
              <w:rPr>
                <w:color w:val="FFFFFF"/>
                <w:sz w:val="32"/>
              </w:rPr>
              <w:t>U</w:t>
            </w:r>
            <w:r>
              <w:rPr>
                <w:b/>
                <w:color w:val="FFFFFF"/>
                <w:sz w:val="32"/>
              </w:rPr>
              <w:t>NIT I</w:t>
            </w:r>
          </w:p>
        </w:tc>
      </w:tr>
      <w:tr w:rsidR="00990BE1">
        <w:trPr>
          <w:trHeight w:val="610"/>
        </w:trPr>
        <w:tc>
          <w:tcPr>
            <w:tcW w:w="3060" w:type="dxa"/>
            <w:tcBorders>
              <w:top w:val="nil"/>
            </w:tcBorders>
          </w:tcPr>
          <w:p w:rsidR="00990BE1" w:rsidRDefault="00331CD0">
            <w:pPr>
              <w:pStyle w:val="TableParagraph"/>
              <w:spacing w:before="114"/>
              <w:ind w:left="1190" w:right="1170"/>
              <w:jc w:val="center"/>
              <w:rPr>
                <w:rFonts w:ascii="Times New Roman"/>
                <w:b/>
                <w:sz w:val="32"/>
              </w:rPr>
            </w:pPr>
            <w:r>
              <w:rPr>
                <w:rFonts w:ascii="Times New Roman"/>
                <w:b/>
                <w:color w:val="231F20"/>
                <w:sz w:val="32"/>
              </w:rPr>
              <w:t>Title</w:t>
            </w:r>
          </w:p>
        </w:tc>
        <w:tc>
          <w:tcPr>
            <w:tcW w:w="3060" w:type="dxa"/>
            <w:tcBorders>
              <w:top w:val="nil"/>
            </w:tcBorders>
          </w:tcPr>
          <w:p w:rsidR="00990BE1" w:rsidRDefault="00331CD0">
            <w:pPr>
              <w:pStyle w:val="TableParagraph"/>
              <w:spacing w:before="114"/>
              <w:ind w:left="414"/>
              <w:rPr>
                <w:rFonts w:ascii="Times New Roman"/>
                <w:b/>
                <w:sz w:val="32"/>
              </w:rPr>
            </w:pPr>
            <w:r>
              <w:rPr>
                <w:rFonts w:ascii="Times New Roman"/>
                <w:b/>
                <w:color w:val="231F20"/>
                <w:sz w:val="32"/>
              </w:rPr>
              <w:t>Language Focus</w:t>
            </w:r>
          </w:p>
        </w:tc>
        <w:tc>
          <w:tcPr>
            <w:tcW w:w="3060" w:type="dxa"/>
            <w:tcBorders>
              <w:top w:val="nil"/>
            </w:tcBorders>
          </w:tcPr>
          <w:p w:rsidR="00990BE1" w:rsidRDefault="00331CD0">
            <w:pPr>
              <w:pStyle w:val="TableParagraph"/>
              <w:spacing w:before="114"/>
              <w:ind w:left="716"/>
              <w:rPr>
                <w:rFonts w:ascii="Times New Roman"/>
                <w:b/>
                <w:sz w:val="32"/>
              </w:rPr>
            </w:pPr>
            <w:r>
              <w:rPr>
                <w:rFonts w:ascii="Times New Roman"/>
                <w:b/>
                <w:color w:val="231F20"/>
                <w:sz w:val="32"/>
              </w:rPr>
              <w:t>Art Activity</w:t>
            </w:r>
          </w:p>
        </w:tc>
        <w:tc>
          <w:tcPr>
            <w:tcW w:w="1260" w:type="dxa"/>
            <w:tcBorders>
              <w:top w:val="nil"/>
            </w:tcBorders>
          </w:tcPr>
          <w:p w:rsidR="00990BE1" w:rsidRDefault="00331CD0">
            <w:pPr>
              <w:pStyle w:val="TableParagraph"/>
              <w:spacing w:before="114"/>
              <w:ind w:left="301"/>
              <w:rPr>
                <w:rFonts w:ascii="Times New Roman"/>
                <w:b/>
                <w:sz w:val="32"/>
              </w:rPr>
            </w:pPr>
            <w:r>
              <w:rPr>
                <w:rFonts w:ascii="Times New Roman"/>
                <w:b/>
                <w:color w:val="231F20"/>
                <w:sz w:val="32"/>
              </w:rPr>
              <w:t>Page</w:t>
            </w:r>
          </w:p>
        </w:tc>
      </w:tr>
      <w:tr w:rsidR="00990BE1">
        <w:trPr>
          <w:trHeight w:val="1420"/>
        </w:trPr>
        <w:tc>
          <w:tcPr>
            <w:tcW w:w="3060" w:type="dxa"/>
          </w:tcPr>
          <w:p w:rsidR="00990BE1" w:rsidRDefault="00331CD0">
            <w:pPr>
              <w:pStyle w:val="TableParagraph"/>
              <w:spacing w:before="108"/>
              <w:ind w:left="180"/>
              <w:rPr>
                <w:rFonts w:ascii="Times New Roman"/>
                <w:b/>
                <w:sz w:val="24"/>
              </w:rPr>
            </w:pPr>
            <w:r>
              <w:rPr>
                <w:rFonts w:ascii="Times New Roman"/>
                <w:b/>
                <w:color w:val="231F20"/>
                <w:sz w:val="24"/>
              </w:rPr>
              <w:t>Lesson 1: About Me</w:t>
            </w:r>
          </w:p>
          <w:p w:rsidR="00990BE1" w:rsidRDefault="00331CD0">
            <w:pPr>
              <w:pStyle w:val="TableParagraph"/>
              <w:spacing w:before="192"/>
              <w:ind w:left="180"/>
              <w:rPr>
                <w:rFonts w:ascii="Times New Roman"/>
                <w:sz w:val="24"/>
              </w:rPr>
            </w:pPr>
            <w:r>
              <w:rPr>
                <w:rFonts w:ascii="Times New Roman"/>
                <w:color w:val="231F20"/>
                <w:sz w:val="24"/>
              </w:rPr>
              <w:t>Who am I?</w:t>
            </w:r>
          </w:p>
        </w:tc>
        <w:tc>
          <w:tcPr>
            <w:tcW w:w="3060" w:type="dxa"/>
          </w:tcPr>
          <w:p w:rsidR="00990BE1" w:rsidRDefault="00331CD0">
            <w:pPr>
              <w:pStyle w:val="TableParagraph"/>
              <w:spacing w:before="112" w:line="249" w:lineRule="auto"/>
              <w:ind w:left="180" w:right="567"/>
              <w:rPr>
                <w:rFonts w:ascii="Times New Roman"/>
                <w:i/>
                <w:sz w:val="24"/>
              </w:rPr>
            </w:pPr>
            <w:r>
              <w:rPr>
                <w:rFonts w:ascii="Times New Roman"/>
                <w:color w:val="231F20"/>
                <w:sz w:val="24"/>
              </w:rPr>
              <w:t xml:space="preserve">Autobiographical poem with present tense </w:t>
            </w:r>
            <w:r>
              <w:rPr>
                <w:rFonts w:ascii="Times New Roman"/>
                <w:i/>
                <w:color w:val="231F20"/>
                <w:sz w:val="24"/>
              </w:rPr>
              <w:t>to be</w:t>
            </w:r>
          </w:p>
        </w:tc>
        <w:tc>
          <w:tcPr>
            <w:tcW w:w="3060" w:type="dxa"/>
          </w:tcPr>
          <w:p w:rsidR="00990BE1" w:rsidRDefault="00331CD0">
            <w:pPr>
              <w:pStyle w:val="TableParagraph"/>
              <w:spacing w:before="112"/>
              <w:ind w:left="180"/>
              <w:rPr>
                <w:rFonts w:ascii="Times New Roman"/>
                <w:sz w:val="24"/>
              </w:rPr>
            </w:pPr>
            <w:r>
              <w:rPr>
                <w:rFonts w:ascii="Times New Roman"/>
                <w:color w:val="231F20"/>
                <w:sz w:val="24"/>
              </w:rPr>
              <w:t>Self-portrait</w:t>
            </w:r>
          </w:p>
        </w:tc>
        <w:tc>
          <w:tcPr>
            <w:tcW w:w="1260" w:type="dxa"/>
          </w:tcPr>
          <w:p w:rsidR="00990BE1" w:rsidRDefault="00331CD0">
            <w:pPr>
              <w:pStyle w:val="TableParagraph"/>
              <w:spacing w:before="112"/>
              <w:ind w:left="180"/>
              <w:rPr>
                <w:rFonts w:ascii="Times New Roman"/>
                <w:sz w:val="24"/>
              </w:rPr>
            </w:pPr>
            <w:r>
              <w:rPr>
                <w:rFonts w:ascii="Times New Roman"/>
                <w:color w:val="231F20"/>
                <w:sz w:val="24"/>
              </w:rPr>
              <w:t>13</w:t>
            </w:r>
          </w:p>
        </w:tc>
      </w:tr>
      <w:tr w:rsidR="00990BE1">
        <w:trPr>
          <w:trHeight w:val="1420"/>
        </w:trPr>
        <w:tc>
          <w:tcPr>
            <w:tcW w:w="3060" w:type="dxa"/>
          </w:tcPr>
          <w:p w:rsidR="00990BE1" w:rsidRDefault="00331CD0">
            <w:pPr>
              <w:pStyle w:val="TableParagraph"/>
              <w:spacing w:before="108"/>
              <w:ind w:left="180"/>
              <w:rPr>
                <w:rFonts w:ascii="Times New Roman"/>
                <w:b/>
                <w:sz w:val="24"/>
              </w:rPr>
            </w:pPr>
            <w:r>
              <w:rPr>
                <w:rFonts w:ascii="Times New Roman"/>
                <w:b/>
                <w:color w:val="231F20"/>
                <w:sz w:val="24"/>
              </w:rPr>
              <w:t>Lesson 2: Transportation</w:t>
            </w:r>
          </w:p>
          <w:p w:rsidR="00990BE1" w:rsidRDefault="00331CD0">
            <w:pPr>
              <w:pStyle w:val="TableParagraph"/>
              <w:spacing w:before="192" w:line="249" w:lineRule="auto"/>
              <w:ind w:left="180"/>
              <w:rPr>
                <w:rFonts w:ascii="Times New Roman"/>
                <w:sz w:val="24"/>
              </w:rPr>
            </w:pPr>
            <w:r>
              <w:rPr>
                <w:rFonts w:ascii="Times New Roman"/>
                <w:color w:val="231F20"/>
                <w:sz w:val="24"/>
              </w:rPr>
              <w:t>Planes, Trains, and Automobiles</w:t>
            </w:r>
          </w:p>
        </w:tc>
        <w:tc>
          <w:tcPr>
            <w:tcW w:w="3060" w:type="dxa"/>
          </w:tcPr>
          <w:p w:rsidR="00990BE1" w:rsidRDefault="00331CD0">
            <w:pPr>
              <w:pStyle w:val="TableParagraph"/>
              <w:spacing w:before="112" w:line="249" w:lineRule="auto"/>
              <w:ind w:left="180" w:right="240"/>
              <w:rPr>
                <w:rFonts w:ascii="Times New Roman"/>
                <w:sz w:val="24"/>
              </w:rPr>
            </w:pPr>
            <w:r>
              <w:rPr>
                <w:rFonts w:ascii="Times New Roman"/>
                <w:color w:val="231F20"/>
                <w:sz w:val="24"/>
              </w:rPr>
              <w:t>Collaborative story writing with transportation vocabulary and past tense verbs</w:t>
            </w:r>
          </w:p>
        </w:tc>
        <w:tc>
          <w:tcPr>
            <w:tcW w:w="3060" w:type="dxa"/>
          </w:tcPr>
          <w:p w:rsidR="00990BE1" w:rsidRDefault="00331CD0">
            <w:pPr>
              <w:pStyle w:val="TableParagraph"/>
              <w:spacing w:before="112"/>
              <w:ind w:left="180"/>
              <w:rPr>
                <w:rFonts w:ascii="Times New Roman"/>
                <w:sz w:val="24"/>
              </w:rPr>
            </w:pPr>
            <w:r>
              <w:rPr>
                <w:rFonts w:ascii="Times New Roman"/>
                <w:color w:val="231F20"/>
                <w:sz w:val="24"/>
              </w:rPr>
              <w:t>Comic strip</w:t>
            </w:r>
          </w:p>
        </w:tc>
        <w:tc>
          <w:tcPr>
            <w:tcW w:w="1260" w:type="dxa"/>
          </w:tcPr>
          <w:p w:rsidR="00990BE1" w:rsidRDefault="00331CD0">
            <w:pPr>
              <w:pStyle w:val="TableParagraph"/>
              <w:spacing w:before="112"/>
              <w:ind w:left="180"/>
              <w:rPr>
                <w:rFonts w:ascii="Times New Roman"/>
                <w:sz w:val="24"/>
              </w:rPr>
            </w:pPr>
            <w:r>
              <w:rPr>
                <w:rFonts w:ascii="Times New Roman"/>
                <w:color w:val="231F20"/>
                <w:sz w:val="24"/>
              </w:rPr>
              <w:t>19</w:t>
            </w:r>
          </w:p>
        </w:tc>
      </w:tr>
      <w:tr w:rsidR="00990BE1">
        <w:trPr>
          <w:trHeight w:val="1420"/>
        </w:trPr>
        <w:tc>
          <w:tcPr>
            <w:tcW w:w="3060" w:type="dxa"/>
          </w:tcPr>
          <w:p w:rsidR="00990BE1" w:rsidRDefault="00331CD0">
            <w:pPr>
              <w:pStyle w:val="TableParagraph"/>
              <w:spacing w:before="108"/>
              <w:ind w:left="180"/>
              <w:rPr>
                <w:rFonts w:ascii="Times New Roman"/>
                <w:b/>
                <w:sz w:val="24"/>
              </w:rPr>
            </w:pPr>
            <w:r>
              <w:rPr>
                <w:rFonts w:ascii="Times New Roman"/>
                <w:b/>
                <w:color w:val="231F20"/>
                <w:sz w:val="24"/>
              </w:rPr>
              <w:t>Lesson 3: Travel</w:t>
            </w:r>
          </w:p>
          <w:p w:rsidR="00990BE1" w:rsidRDefault="00331CD0">
            <w:pPr>
              <w:pStyle w:val="TableParagraph"/>
              <w:spacing w:before="192"/>
              <w:ind w:left="180"/>
              <w:rPr>
                <w:rFonts w:ascii="Times New Roman"/>
                <w:sz w:val="24"/>
              </w:rPr>
            </w:pPr>
            <w:r>
              <w:rPr>
                <w:rFonts w:ascii="Times New Roman"/>
                <w:color w:val="231F20"/>
                <w:sz w:val="24"/>
              </w:rPr>
              <w:t>Treasure Map</w:t>
            </w:r>
          </w:p>
        </w:tc>
        <w:tc>
          <w:tcPr>
            <w:tcW w:w="3060" w:type="dxa"/>
          </w:tcPr>
          <w:p w:rsidR="00990BE1" w:rsidRDefault="00331CD0">
            <w:pPr>
              <w:pStyle w:val="TableParagraph"/>
              <w:spacing w:before="112" w:line="249" w:lineRule="auto"/>
              <w:ind w:left="180" w:right="573"/>
              <w:rPr>
                <w:rFonts w:ascii="Times New Roman"/>
                <w:sz w:val="24"/>
              </w:rPr>
            </w:pPr>
            <w:r>
              <w:rPr>
                <w:rFonts w:ascii="Times New Roman"/>
                <w:color w:val="231F20"/>
                <w:sz w:val="24"/>
              </w:rPr>
              <w:t>Giving and following directions using ordinal numbers and transition words</w:t>
            </w:r>
          </w:p>
        </w:tc>
        <w:tc>
          <w:tcPr>
            <w:tcW w:w="3060" w:type="dxa"/>
          </w:tcPr>
          <w:p w:rsidR="00990BE1" w:rsidRDefault="00331CD0">
            <w:pPr>
              <w:pStyle w:val="TableParagraph"/>
              <w:spacing w:before="112"/>
              <w:ind w:left="180"/>
              <w:rPr>
                <w:rFonts w:ascii="Times New Roman"/>
                <w:sz w:val="24"/>
              </w:rPr>
            </w:pPr>
            <w:r>
              <w:rPr>
                <w:rFonts w:ascii="Times New Roman"/>
                <w:color w:val="231F20"/>
                <w:sz w:val="24"/>
              </w:rPr>
              <w:t>Treasure map</w:t>
            </w:r>
          </w:p>
        </w:tc>
        <w:tc>
          <w:tcPr>
            <w:tcW w:w="1260" w:type="dxa"/>
          </w:tcPr>
          <w:p w:rsidR="00990BE1" w:rsidRDefault="00331CD0">
            <w:pPr>
              <w:pStyle w:val="TableParagraph"/>
              <w:spacing w:before="112"/>
              <w:ind w:left="180"/>
              <w:rPr>
                <w:rFonts w:ascii="Times New Roman"/>
                <w:sz w:val="24"/>
              </w:rPr>
            </w:pPr>
            <w:r>
              <w:rPr>
                <w:rFonts w:ascii="Times New Roman"/>
                <w:color w:val="231F20"/>
                <w:sz w:val="24"/>
              </w:rPr>
              <w:t>23</w:t>
            </w:r>
          </w:p>
        </w:tc>
      </w:tr>
      <w:tr w:rsidR="00990BE1">
        <w:trPr>
          <w:trHeight w:val="1420"/>
        </w:trPr>
        <w:tc>
          <w:tcPr>
            <w:tcW w:w="3060" w:type="dxa"/>
          </w:tcPr>
          <w:p w:rsidR="00990BE1" w:rsidRDefault="00331CD0">
            <w:pPr>
              <w:pStyle w:val="TableParagraph"/>
              <w:spacing w:before="108"/>
              <w:ind w:left="180"/>
              <w:rPr>
                <w:rFonts w:ascii="Times New Roman"/>
                <w:b/>
                <w:sz w:val="24"/>
              </w:rPr>
            </w:pPr>
            <w:r>
              <w:rPr>
                <w:rFonts w:ascii="Times New Roman"/>
                <w:b/>
                <w:color w:val="231F20"/>
                <w:sz w:val="24"/>
              </w:rPr>
              <w:t>Lesson 4: Outer Space</w:t>
            </w:r>
          </w:p>
          <w:p w:rsidR="00990BE1" w:rsidRDefault="00331CD0">
            <w:pPr>
              <w:pStyle w:val="TableParagraph"/>
              <w:spacing w:before="192"/>
              <w:ind w:left="180"/>
              <w:rPr>
                <w:rFonts w:ascii="Times New Roman"/>
                <w:sz w:val="24"/>
              </w:rPr>
            </w:pPr>
            <w:r>
              <w:rPr>
                <w:rFonts w:ascii="Times New Roman"/>
                <w:color w:val="231F20"/>
                <w:sz w:val="24"/>
              </w:rPr>
              <w:t>To the Moon and Beyond!</w:t>
            </w:r>
          </w:p>
        </w:tc>
        <w:tc>
          <w:tcPr>
            <w:tcW w:w="3060" w:type="dxa"/>
          </w:tcPr>
          <w:p w:rsidR="00990BE1" w:rsidRDefault="00331CD0">
            <w:pPr>
              <w:pStyle w:val="TableParagraph"/>
              <w:spacing w:before="112" w:line="249" w:lineRule="auto"/>
              <w:ind w:left="180" w:right="593"/>
              <w:rPr>
                <w:rFonts w:ascii="Times New Roman"/>
                <w:sz w:val="24"/>
              </w:rPr>
            </w:pPr>
            <w:r>
              <w:rPr>
                <w:rFonts w:ascii="Times New Roman"/>
                <w:color w:val="231F20"/>
                <w:sz w:val="24"/>
              </w:rPr>
              <w:t>Postcard writing using simple present and past tense verbs</w:t>
            </w:r>
          </w:p>
        </w:tc>
        <w:tc>
          <w:tcPr>
            <w:tcW w:w="3060" w:type="dxa"/>
          </w:tcPr>
          <w:p w:rsidR="00990BE1" w:rsidRDefault="00331CD0">
            <w:pPr>
              <w:pStyle w:val="TableParagraph"/>
              <w:spacing w:before="112"/>
              <w:ind w:left="180"/>
              <w:rPr>
                <w:rFonts w:ascii="Times New Roman"/>
                <w:sz w:val="24"/>
              </w:rPr>
            </w:pPr>
            <w:r>
              <w:rPr>
                <w:rFonts w:ascii="Times New Roman"/>
                <w:color w:val="231F20"/>
                <w:sz w:val="24"/>
              </w:rPr>
              <w:t>Outer space landscape</w:t>
            </w:r>
          </w:p>
        </w:tc>
        <w:tc>
          <w:tcPr>
            <w:tcW w:w="1260" w:type="dxa"/>
          </w:tcPr>
          <w:p w:rsidR="00990BE1" w:rsidRDefault="00331CD0">
            <w:pPr>
              <w:pStyle w:val="TableParagraph"/>
              <w:spacing w:before="112"/>
              <w:ind w:left="180"/>
              <w:rPr>
                <w:rFonts w:ascii="Times New Roman"/>
                <w:sz w:val="24"/>
              </w:rPr>
            </w:pPr>
            <w:r>
              <w:rPr>
                <w:rFonts w:ascii="Times New Roman"/>
                <w:color w:val="231F20"/>
                <w:sz w:val="24"/>
              </w:rPr>
              <w:t>28</w:t>
            </w:r>
          </w:p>
        </w:tc>
      </w:tr>
      <w:tr w:rsidR="00990BE1">
        <w:trPr>
          <w:trHeight w:val="1420"/>
        </w:trPr>
        <w:tc>
          <w:tcPr>
            <w:tcW w:w="3060" w:type="dxa"/>
          </w:tcPr>
          <w:p w:rsidR="00990BE1" w:rsidRDefault="00331CD0">
            <w:pPr>
              <w:pStyle w:val="TableParagraph"/>
              <w:spacing w:before="108" w:line="249" w:lineRule="auto"/>
              <w:ind w:left="180" w:right="645"/>
              <w:rPr>
                <w:rFonts w:ascii="Times New Roman"/>
                <w:b/>
                <w:sz w:val="24"/>
              </w:rPr>
            </w:pPr>
            <w:r>
              <w:rPr>
                <w:rFonts w:ascii="Times New Roman"/>
                <w:b/>
                <w:color w:val="231F20"/>
                <w:sz w:val="24"/>
              </w:rPr>
              <w:t>Lesson 5: Shapes and Symbols</w:t>
            </w:r>
          </w:p>
          <w:p w:rsidR="00990BE1" w:rsidRDefault="00331CD0">
            <w:pPr>
              <w:pStyle w:val="TableParagraph"/>
              <w:spacing w:before="182"/>
              <w:ind w:left="180"/>
              <w:rPr>
                <w:rFonts w:ascii="Times New Roman" w:hAnsi="Times New Roman"/>
                <w:sz w:val="24"/>
              </w:rPr>
            </w:pPr>
            <w:r>
              <w:rPr>
                <w:rFonts w:ascii="Times New Roman" w:hAnsi="Times New Roman"/>
                <w:color w:val="231F20"/>
                <w:sz w:val="24"/>
              </w:rPr>
              <w:t>“I Spy” Inkblot</w:t>
            </w:r>
          </w:p>
        </w:tc>
        <w:tc>
          <w:tcPr>
            <w:tcW w:w="3060" w:type="dxa"/>
          </w:tcPr>
          <w:p w:rsidR="00990BE1" w:rsidRDefault="00331CD0">
            <w:pPr>
              <w:pStyle w:val="TableParagraph"/>
              <w:spacing w:before="112" w:line="249" w:lineRule="auto"/>
              <w:ind w:left="180" w:right="187"/>
              <w:rPr>
                <w:rFonts w:ascii="Times New Roman"/>
                <w:sz w:val="24"/>
              </w:rPr>
            </w:pPr>
            <w:r>
              <w:rPr>
                <w:rFonts w:ascii="Times New Roman"/>
                <w:color w:val="231F20"/>
                <w:sz w:val="24"/>
              </w:rPr>
              <w:t>Fluency development using classroom vocabulary and descriptive adjectives</w:t>
            </w:r>
          </w:p>
        </w:tc>
        <w:tc>
          <w:tcPr>
            <w:tcW w:w="3060" w:type="dxa"/>
          </w:tcPr>
          <w:p w:rsidR="00990BE1" w:rsidRDefault="00331CD0">
            <w:pPr>
              <w:pStyle w:val="TableParagraph"/>
              <w:spacing w:before="112"/>
              <w:ind w:left="180"/>
              <w:rPr>
                <w:rFonts w:ascii="Times New Roman"/>
                <w:sz w:val="24"/>
              </w:rPr>
            </w:pPr>
            <w:r>
              <w:rPr>
                <w:rFonts w:ascii="Times New Roman"/>
                <w:color w:val="231F20"/>
                <w:sz w:val="24"/>
              </w:rPr>
              <w:t>Inkblots</w:t>
            </w:r>
          </w:p>
        </w:tc>
        <w:tc>
          <w:tcPr>
            <w:tcW w:w="1260" w:type="dxa"/>
          </w:tcPr>
          <w:p w:rsidR="00990BE1" w:rsidRDefault="00331CD0">
            <w:pPr>
              <w:pStyle w:val="TableParagraph"/>
              <w:spacing w:before="112"/>
              <w:ind w:left="180"/>
              <w:rPr>
                <w:rFonts w:ascii="Times New Roman"/>
                <w:sz w:val="24"/>
              </w:rPr>
            </w:pPr>
            <w:r>
              <w:rPr>
                <w:rFonts w:ascii="Times New Roman"/>
                <w:color w:val="231F20"/>
                <w:sz w:val="24"/>
              </w:rPr>
              <w:t>35</w:t>
            </w:r>
          </w:p>
        </w:tc>
      </w:tr>
      <w:tr w:rsidR="00990BE1">
        <w:trPr>
          <w:trHeight w:val="1420"/>
        </w:trPr>
        <w:tc>
          <w:tcPr>
            <w:tcW w:w="3060" w:type="dxa"/>
          </w:tcPr>
          <w:p w:rsidR="00990BE1" w:rsidRDefault="00331CD0">
            <w:pPr>
              <w:pStyle w:val="TableParagraph"/>
              <w:spacing w:before="108"/>
              <w:ind w:left="180"/>
              <w:rPr>
                <w:rFonts w:ascii="Times New Roman"/>
                <w:b/>
                <w:sz w:val="24"/>
              </w:rPr>
            </w:pPr>
            <w:r>
              <w:rPr>
                <w:rFonts w:ascii="Times New Roman"/>
                <w:b/>
                <w:color w:val="231F20"/>
                <w:sz w:val="24"/>
              </w:rPr>
              <w:t>Lesson 6: Dreams</w:t>
            </w:r>
          </w:p>
          <w:p w:rsidR="00990BE1" w:rsidRDefault="00331CD0">
            <w:pPr>
              <w:pStyle w:val="TableParagraph"/>
              <w:spacing w:before="192"/>
              <w:ind w:left="180"/>
              <w:rPr>
                <w:rFonts w:ascii="Times New Roman"/>
                <w:sz w:val="24"/>
              </w:rPr>
            </w:pPr>
            <w:r>
              <w:rPr>
                <w:rFonts w:ascii="Times New Roman"/>
                <w:color w:val="231F20"/>
                <w:sz w:val="24"/>
              </w:rPr>
              <w:t>Living in a Dream World</w:t>
            </w:r>
          </w:p>
        </w:tc>
        <w:tc>
          <w:tcPr>
            <w:tcW w:w="3060" w:type="dxa"/>
          </w:tcPr>
          <w:p w:rsidR="00990BE1" w:rsidRDefault="00331CD0">
            <w:pPr>
              <w:pStyle w:val="TableParagraph"/>
              <w:spacing w:before="112" w:line="249" w:lineRule="auto"/>
              <w:ind w:left="180" w:right="260"/>
              <w:rPr>
                <w:rFonts w:ascii="Times New Roman"/>
                <w:sz w:val="24"/>
              </w:rPr>
            </w:pPr>
            <w:r>
              <w:rPr>
                <w:rFonts w:ascii="Times New Roman"/>
                <w:color w:val="231F20"/>
                <w:sz w:val="24"/>
              </w:rPr>
              <w:t>Information gap activity using prepositions of place</w:t>
            </w:r>
          </w:p>
        </w:tc>
        <w:tc>
          <w:tcPr>
            <w:tcW w:w="3060" w:type="dxa"/>
          </w:tcPr>
          <w:p w:rsidR="00990BE1" w:rsidRDefault="00331CD0">
            <w:pPr>
              <w:pStyle w:val="TableParagraph"/>
              <w:spacing w:before="112"/>
              <w:ind w:left="180"/>
              <w:rPr>
                <w:rFonts w:ascii="Times New Roman"/>
                <w:sz w:val="24"/>
              </w:rPr>
            </w:pPr>
            <w:r>
              <w:rPr>
                <w:rFonts w:ascii="Times New Roman"/>
                <w:color w:val="231F20"/>
                <w:sz w:val="24"/>
              </w:rPr>
              <w:t>Surrealist dream drawing</w:t>
            </w:r>
          </w:p>
        </w:tc>
        <w:tc>
          <w:tcPr>
            <w:tcW w:w="1260" w:type="dxa"/>
          </w:tcPr>
          <w:p w:rsidR="00990BE1" w:rsidRDefault="00331CD0">
            <w:pPr>
              <w:pStyle w:val="TableParagraph"/>
              <w:spacing w:before="112"/>
              <w:ind w:left="180"/>
              <w:rPr>
                <w:rFonts w:ascii="Times New Roman"/>
                <w:sz w:val="24"/>
              </w:rPr>
            </w:pPr>
            <w:r>
              <w:rPr>
                <w:rFonts w:ascii="Times New Roman"/>
                <w:color w:val="231F20"/>
                <w:sz w:val="24"/>
              </w:rPr>
              <w:t>37</w:t>
            </w:r>
          </w:p>
        </w:tc>
      </w:tr>
    </w:tbl>
    <w:p w:rsidR="00990BE1" w:rsidRDefault="00990BE1">
      <w:pPr>
        <w:rPr>
          <w:rFonts w:ascii="Times New Roman"/>
          <w:sz w:val="24"/>
        </w:rPr>
        <w:sectPr w:rsidR="00990BE1">
          <w:headerReference w:type="even" r:id="rId37"/>
          <w:pgSz w:w="12240" w:h="15840"/>
          <w:pgMar w:top="700" w:right="0" w:bottom="960" w:left="0" w:header="0" w:footer="764" w:gutter="0"/>
          <w:cols w:space="720"/>
        </w:sectPr>
      </w:pPr>
    </w:p>
    <w:p w:rsidR="00990BE1" w:rsidRDefault="00331CD0">
      <w:pPr>
        <w:spacing w:before="96"/>
        <w:ind w:left="1515" w:right="782"/>
        <w:jc w:val="center"/>
        <w:rPr>
          <w:rFonts w:ascii="Arial Narrow"/>
          <w:sz w:val="36"/>
        </w:rPr>
      </w:pPr>
      <w:r>
        <w:rPr>
          <w:noProof/>
          <w:lang w:bidi="ar-SA"/>
        </w:rPr>
        <w:drawing>
          <wp:anchor distT="0" distB="0" distL="0" distR="0" simplePos="0" relativeHeight="251668480" behindDoc="0" locked="0" layoutInCell="1" allowOverlap="1">
            <wp:simplePos x="0" y="0"/>
            <wp:positionH relativeFrom="page">
              <wp:posOffset>4691748</wp:posOffset>
            </wp:positionH>
            <wp:positionV relativeFrom="paragraph">
              <wp:posOffset>-2619</wp:posOffset>
            </wp:positionV>
            <wp:extent cx="2623451" cy="1714500"/>
            <wp:effectExtent l="0" t="0" r="0" b="0"/>
            <wp:wrapNone/>
            <wp:docPr id="9" name="image7.jpeg" descr="A woman taking a selfie while sitting outdoors at 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38" cstate="print"/>
                    <a:stretch>
                      <a:fillRect/>
                    </a:stretch>
                  </pic:blipFill>
                  <pic:spPr>
                    <a:xfrm>
                      <a:off x="0" y="0"/>
                      <a:ext cx="2623451" cy="1714500"/>
                    </a:xfrm>
                    <a:prstGeom prst="rect">
                      <a:avLst/>
                    </a:prstGeom>
                  </pic:spPr>
                </pic:pic>
              </a:graphicData>
            </a:graphic>
          </wp:anchor>
        </w:drawing>
      </w:r>
      <w:r>
        <w:rPr>
          <w:rFonts w:ascii="Arial Narrow"/>
          <w:color w:val="231F20"/>
          <w:sz w:val="36"/>
        </w:rPr>
        <w:t>LESSON</w:t>
      </w:r>
      <w:r>
        <w:rPr>
          <w:rFonts w:ascii="Arial Narrow"/>
          <w:color w:val="231F20"/>
          <w:spacing w:val="-6"/>
          <w:sz w:val="36"/>
        </w:rPr>
        <w:t xml:space="preserve"> </w:t>
      </w:r>
      <w:r>
        <w:rPr>
          <w:rFonts w:ascii="Arial Narrow"/>
          <w:color w:val="231F20"/>
          <w:sz w:val="36"/>
        </w:rPr>
        <w:t>1</w:t>
      </w:r>
    </w:p>
    <w:p w:rsidR="00990BE1" w:rsidRDefault="00331CD0">
      <w:pPr>
        <w:spacing w:before="269"/>
        <w:ind w:left="1379" w:right="1336"/>
        <w:jc w:val="center"/>
        <w:rPr>
          <w:b/>
          <w:sz w:val="40"/>
        </w:rPr>
      </w:pPr>
      <w:r>
        <w:rPr>
          <w:b/>
          <w:color w:val="231F20"/>
          <w:sz w:val="40"/>
        </w:rPr>
        <w:t>ABOUT</w:t>
      </w:r>
      <w:r>
        <w:rPr>
          <w:b/>
          <w:color w:val="231F20"/>
          <w:spacing w:val="-5"/>
          <w:sz w:val="40"/>
        </w:rPr>
        <w:t xml:space="preserve"> </w:t>
      </w:r>
      <w:r>
        <w:rPr>
          <w:b/>
          <w:color w:val="231F20"/>
          <w:sz w:val="40"/>
        </w:rPr>
        <w:t>ME</w:t>
      </w:r>
    </w:p>
    <w:p w:rsidR="00990BE1" w:rsidRDefault="00331CD0">
      <w:pPr>
        <w:spacing w:before="155"/>
        <w:ind w:left="1515" w:right="1059"/>
        <w:jc w:val="center"/>
        <w:rPr>
          <w:rFonts w:ascii="Times New Roman"/>
          <w:b/>
          <w:sz w:val="36"/>
        </w:rPr>
      </w:pPr>
      <w:r>
        <w:rPr>
          <w:rFonts w:ascii="Times New Roman"/>
          <w:b/>
          <w:color w:val="231F20"/>
          <w:sz w:val="36"/>
        </w:rPr>
        <w:t>Who am</w:t>
      </w:r>
      <w:r>
        <w:rPr>
          <w:rFonts w:ascii="Times New Roman"/>
          <w:b/>
          <w:color w:val="231F20"/>
          <w:spacing w:val="-2"/>
          <w:sz w:val="36"/>
        </w:rPr>
        <w:t xml:space="preserve"> </w:t>
      </w:r>
      <w:r>
        <w:rPr>
          <w:rFonts w:ascii="Times New Roman"/>
          <w:b/>
          <w:color w:val="231F20"/>
          <w:sz w:val="36"/>
        </w:rPr>
        <w:t>I?</w:t>
      </w:r>
    </w:p>
    <w:p w:rsidR="00990BE1" w:rsidRDefault="00331CD0">
      <w:pPr>
        <w:pStyle w:val="BodyText"/>
        <w:spacing w:before="277"/>
        <w:ind w:left="3050"/>
        <w:rPr>
          <w:rFonts w:ascii="Arial Narrow"/>
          <w:i/>
        </w:rPr>
      </w:pPr>
      <w:r>
        <w:rPr>
          <w:rFonts w:ascii="Arial Narrow"/>
          <w:color w:val="231F20"/>
        </w:rPr>
        <w:t xml:space="preserve">Autobiographical poem with present tense </w:t>
      </w:r>
      <w:r>
        <w:rPr>
          <w:rFonts w:ascii="Arial Narrow"/>
          <w:i/>
          <w:color w:val="231F20"/>
        </w:rPr>
        <w:t>to</w:t>
      </w:r>
      <w:r>
        <w:rPr>
          <w:rFonts w:ascii="Arial Narrow"/>
          <w:i/>
          <w:color w:val="231F20"/>
          <w:spacing w:val="-20"/>
        </w:rPr>
        <w:t xml:space="preserve"> </w:t>
      </w:r>
      <w:r>
        <w:rPr>
          <w:rFonts w:ascii="Arial Narrow"/>
          <w:i/>
          <w:color w:val="231F20"/>
        </w:rPr>
        <w:t>be</w:t>
      </w:r>
    </w:p>
    <w:p w:rsidR="00990BE1" w:rsidRDefault="00990BE1">
      <w:pPr>
        <w:pStyle w:val="BodyText"/>
        <w:rPr>
          <w:rFonts w:ascii="Arial Narrow"/>
          <w:i/>
          <w:sz w:val="20"/>
        </w:rPr>
      </w:pPr>
    </w:p>
    <w:p w:rsidR="00990BE1" w:rsidRDefault="00990BE1">
      <w:pPr>
        <w:pStyle w:val="BodyText"/>
        <w:rPr>
          <w:rFonts w:ascii="Arial Narrow"/>
          <w:i/>
          <w:sz w:val="20"/>
        </w:rPr>
      </w:pPr>
    </w:p>
    <w:p w:rsidR="00990BE1" w:rsidRDefault="009E6681">
      <w:pPr>
        <w:pStyle w:val="BodyText"/>
        <w:rPr>
          <w:rFonts w:ascii="Arial Narrow"/>
          <w:i/>
          <w:sz w:val="25"/>
        </w:rPr>
      </w:pPr>
      <w:r>
        <w:pict>
          <v:shape id="_x0000_s1236" type="#_x0000_t202" alt="" style="position:absolute;margin-left:54pt;margin-top:15.3pt;width:522pt;height:230.4pt;z-index:-251649024;mso-wrap-style:square;mso-wrap-edited:f;mso-width-percent:0;mso-height-percent:0;mso-wrap-distance-left:0;mso-wrap-distance-right:0;mso-position-horizontal-relative:page;mso-width-percent:0;mso-height-percent:0;v-text-anchor:top" fillcolor="#d8e9d2" stroked="f">
            <v:textbox inset="0,0,0,0">
              <w:txbxContent>
                <w:p w:rsidR="002758B1" w:rsidRDefault="002758B1">
                  <w:pPr>
                    <w:pStyle w:val="BodyText"/>
                    <w:spacing w:before="120" w:line="249" w:lineRule="auto"/>
                    <w:ind w:left="360" w:right="395"/>
                    <w:jc w:val="both"/>
                  </w:pPr>
                  <w:r>
                    <w:rPr>
                      <w:b/>
                      <w:color w:val="231F20"/>
                    </w:rPr>
                    <w:t xml:space="preserve">Objective: </w:t>
                  </w:r>
                  <w:r>
                    <w:rPr>
                      <w:color w:val="231F20"/>
                    </w:rPr>
                    <w:t>Students will write an autobiographical poem and create a self-portrait using</w:t>
                  </w:r>
                  <w:r>
                    <w:rPr>
                      <w:color w:val="231F20"/>
                      <w:spacing w:val="-40"/>
                    </w:rPr>
                    <w:t xml:space="preserve"> </w:t>
                  </w:r>
                  <w:r>
                    <w:rPr>
                      <w:color w:val="231F20"/>
                    </w:rPr>
                    <w:t xml:space="preserve">the present tense of </w:t>
                  </w:r>
                  <w:r>
                    <w:rPr>
                      <w:i/>
                      <w:color w:val="231F20"/>
                    </w:rPr>
                    <w:t>to</w:t>
                  </w:r>
                  <w:r>
                    <w:rPr>
                      <w:i/>
                      <w:color w:val="231F20"/>
                      <w:spacing w:val="-2"/>
                    </w:rPr>
                    <w:t xml:space="preserve"> </w:t>
                  </w:r>
                  <w:r>
                    <w:rPr>
                      <w:i/>
                      <w:color w:val="231F20"/>
                    </w:rPr>
                    <w:t>be</w:t>
                  </w:r>
                  <w:r>
                    <w:rPr>
                      <w:color w:val="231F20"/>
                    </w:rPr>
                    <w:t>.</w:t>
                  </w:r>
                </w:p>
                <w:p w:rsidR="002758B1" w:rsidRDefault="002758B1">
                  <w:pPr>
                    <w:spacing w:before="146"/>
                    <w:ind w:left="360"/>
                    <w:jc w:val="both"/>
                    <w:rPr>
                      <w:sz w:val="24"/>
                    </w:rPr>
                  </w:pPr>
                  <w:r>
                    <w:rPr>
                      <w:b/>
                      <w:color w:val="231F20"/>
                      <w:sz w:val="24"/>
                    </w:rPr>
                    <w:t xml:space="preserve">Level: </w:t>
                  </w:r>
                  <w:r>
                    <w:rPr>
                      <w:color w:val="231F20"/>
                      <w:sz w:val="24"/>
                    </w:rPr>
                    <w:t>Beginner</w:t>
                  </w:r>
                </w:p>
                <w:p w:rsidR="002758B1" w:rsidRDefault="002758B1">
                  <w:pPr>
                    <w:pStyle w:val="BodyText"/>
                    <w:spacing w:before="156" w:line="249" w:lineRule="auto"/>
                    <w:ind w:left="360" w:right="474"/>
                    <w:jc w:val="both"/>
                  </w:pPr>
                  <w:r>
                    <w:rPr>
                      <w:b/>
                      <w:color w:val="231F20"/>
                    </w:rPr>
                    <w:t xml:space="preserve">Materials: </w:t>
                  </w:r>
                  <w:r>
                    <w:rPr>
                      <w:color w:val="231F20"/>
                    </w:rPr>
                    <w:t xml:space="preserve">Mirrors, </w:t>
                  </w:r>
                  <w:r>
                    <w:rPr>
                      <w:color w:val="231F20"/>
                      <w:spacing w:val="-3"/>
                    </w:rPr>
                    <w:t xml:space="preserve">paper, </w:t>
                  </w:r>
                  <w:r>
                    <w:rPr>
                      <w:color w:val="231F20"/>
                    </w:rPr>
                    <w:t>and pencils. Optional: sticky notes, crayons, markers, or colored pencils.</w:t>
                  </w:r>
                </w:p>
                <w:p w:rsidR="002758B1" w:rsidRDefault="002758B1">
                  <w:pPr>
                    <w:pStyle w:val="BodyText"/>
                    <w:spacing w:before="146" w:line="249" w:lineRule="auto"/>
                    <w:ind w:left="360" w:right="505"/>
                    <w:jc w:val="both"/>
                  </w:pPr>
                  <w:r>
                    <w:rPr>
                      <w:b/>
                      <w:color w:val="231F20"/>
                      <w:spacing w:val="-4"/>
                    </w:rPr>
                    <w:t xml:space="preserve">Teacher </w:t>
                  </w:r>
                  <w:r>
                    <w:rPr>
                      <w:b/>
                      <w:color w:val="231F20"/>
                    </w:rPr>
                    <w:t xml:space="preserve">Preparation: </w:t>
                  </w:r>
                  <w:r>
                    <w:rPr>
                      <w:color w:val="231F20"/>
                    </w:rPr>
                    <w:t>1. Ask students to bring in small mirrors before beginning this activ</w:t>
                  </w:r>
                  <w:r>
                    <w:rPr>
                      <w:color w:val="231F20"/>
                      <w:spacing w:val="-5"/>
                    </w:rPr>
                    <w:t xml:space="preserve">ity. </w:t>
                  </w:r>
                  <w:r>
                    <w:rPr>
                      <w:color w:val="231F20"/>
                    </w:rPr>
                    <w:t xml:space="preserve">Students can use the mirrors to help them draw their self-portraits. 2. Duplicate the appropriate pages in the </w:t>
                  </w:r>
                  <w:r>
                    <w:rPr>
                      <w:i/>
                      <w:color w:val="231F20"/>
                    </w:rPr>
                    <w:t xml:space="preserve">Reproducible Worksheets </w:t>
                  </w:r>
                  <w:r>
                    <w:rPr>
                      <w:color w:val="231F20"/>
                    </w:rPr>
                    <w:t>section.</w:t>
                  </w:r>
                </w:p>
                <w:p w:rsidR="002758B1" w:rsidRDefault="002758B1">
                  <w:pPr>
                    <w:pStyle w:val="BodyText"/>
                    <w:spacing w:before="147" w:line="249" w:lineRule="auto"/>
                    <w:ind w:left="360" w:right="561"/>
                  </w:pPr>
                  <w:r>
                    <w:rPr>
                      <w:b/>
                      <w:color w:val="231F20"/>
                    </w:rPr>
                    <w:t xml:space="preserve">Art Options: </w:t>
                  </w:r>
                  <w:r>
                    <w:rPr>
                      <w:color w:val="231F20"/>
                    </w:rPr>
                    <w:t>This portrait activity can be completed with several different media. If you have tempera or watercolor paints available, students can paint their self-portraits. If you have collage materials available, students can make a collage portrait, or they can create a mixed media portrait that involves drawing and collage. If you have access to a camera, you can use photography to have students create portraits.</w:t>
                  </w:r>
                </w:p>
              </w:txbxContent>
            </v:textbox>
            <w10:wrap type="topAndBottom" anchorx="page"/>
          </v:shape>
        </w:pict>
      </w:r>
    </w:p>
    <w:p w:rsidR="00990BE1" w:rsidRDefault="00990BE1">
      <w:pPr>
        <w:pStyle w:val="BodyText"/>
        <w:spacing w:before="11"/>
        <w:rPr>
          <w:rFonts w:ascii="Arial Narrow"/>
          <w:i/>
          <w:sz w:val="13"/>
        </w:rPr>
      </w:pPr>
    </w:p>
    <w:p w:rsidR="00990BE1" w:rsidRDefault="00331CD0">
      <w:pPr>
        <w:pStyle w:val="Heading6"/>
        <w:spacing w:before="92"/>
        <w:ind w:left="1080"/>
      </w:pPr>
      <w:r>
        <w:rPr>
          <w:color w:val="231F20"/>
        </w:rPr>
        <w:t>INSTRUCTIONS</w:t>
      </w:r>
    </w:p>
    <w:p w:rsidR="00990BE1" w:rsidRDefault="00331CD0">
      <w:pPr>
        <w:spacing w:before="156"/>
        <w:ind w:left="1080"/>
        <w:rPr>
          <w:b/>
          <w:sz w:val="24"/>
        </w:rPr>
      </w:pPr>
      <w:r>
        <w:rPr>
          <w:b/>
          <w:color w:val="231F20"/>
          <w:sz w:val="24"/>
        </w:rPr>
        <w:t>Part One: “I am, He/She is” Adjective Memorization Game Warm-Up Activity</w:t>
      </w:r>
    </w:p>
    <w:p w:rsidR="00990BE1" w:rsidRDefault="00331CD0">
      <w:pPr>
        <w:pStyle w:val="ListParagraph"/>
        <w:numPr>
          <w:ilvl w:val="0"/>
          <w:numId w:val="93"/>
        </w:numPr>
        <w:tabs>
          <w:tab w:val="left" w:pos="1800"/>
        </w:tabs>
        <w:spacing w:before="156" w:line="249" w:lineRule="auto"/>
        <w:ind w:right="718"/>
        <w:rPr>
          <w:sz w:val="24"/>
        </w:rPr>
      </w:pPr>
      <w:r>
        <w:rPr>
          <w:color w:val="231F20"/>
          <w:spacing w:val="-14"/>
          <w:sz w:val="24"/>
        </w:rPr>
        <w:t xml:space="preserve">To </w:t>
      </w:r>
      <w:r>
        <w:rPr>
          <w:color w:val="231F20"/>
          <w:sz w:val="24"/>
        </w:rPr>
        <w:t xml:space="preserve">have students practice using the present tense conjugation of the verb </w:t>
      </w:r>
      <w:r>
        <w:rPr>
          <w:i/>
          <w:color w:val="231F20"/>
          <w:sz w:val="24"/>
        </w:rPr>
        <w:t xml:space="preserve">to be </w:t>
      </w:r>
      <w:r>
        <w:rPr>
          <w:color w:val="231F20"/>
          <w:sz w:val="24"/>
        </w:rPr>
        <w:t>with adjectives, play the “I am, He/She is” memorization</w:t>
      </w:r>
      <w:r>
        <w:rPr>
          <w:color w:val="231F20"/>
          <w:spacing w:val="-6"/>
          <w:sz w:val="24"/>
        </w:rPr>
        <w:t xml:space="preserve"> </w:t>
      </w:r>
      <w:r>
        <w:rPr>
          <w:color w:val="231F20"/>
          <w:sz w:val="24"/>
        </w:rPr>
        <w:t>game.</w:t>
      </w:r>
    </w:p>
    <w:p w:rsidR="00990BE1" w:rsidRDefault="00331CD0">
      <w:pPr>
        <w:pStyle w:val="ListParagraph"/>
        <w:numPr>
          <w:ilvl w:val="0"/>
          <w:numId w:val="93"/>
        </w:numPr>
        <w:tabs>
          <w:tab w:val="left" w:pos="1800"/>
        </w:tabs>
        <w:rPr>
          <w:sz w:val="24"/>
        </w:rPr>
      </w:pPr>
      <w:r>
        <w:rPr>
          <w:color w:val="231F20"/>
          <w:sz w:val="24"/>
        </w:rPr>
        <w:t>Have students sit in a big circle so that each student can see one</w:t>
      </w:r>
      <w:r>
        <w:rPr>
          <w:color w:val="231F20"/>
          <w:spacing w:val="-8"/>
          <w:sz w:val="24"/>
        </w:rPr>
        <w:t xml:space="preserve"> </w:t>
      </w:r>
      <w:r>
        <w:rPr>
          <w:color w:val="231F20"/>
          <w:spacing w:val="-3"/>
          <w:sz w:val="24"/>
        </w:rPr>
        <w:t>another.</w:t>
      </w:r>
    </w:p>
    <w:p w:rsidR="00990BE1" w:rsidRDefault="00331CD0">
      <w:pPr>
        <w:pStyle w:val="ListParagraph"/>
        <w:numPr>
          <w:ilvl w:val="0"/>
          <w:numId w:val="93"/>
        </w:numPr>
        <w:tabs>
          <w:tab w:val="left" w:pos="1800"/>
        </w:tabs>
        <w:spacing w:before="12"/>
        <w:rPr>
          <w:sz w:val="24"/>
        </w:rPr>
      </w:pPr>
      <w:r>
        <w:rPr>
          <w:color w:val="231F20"/>
          <w:spacing w:val="-8"/>
          <w:sz w:val="24"/>
        </w:rPr>
        <w:t xml:space="preserve">Tell </w:t>
      </w:r>
      <w:r>
        <w:rPr>
          <w:color w:val="231F20"/>
          <w:sz w:val="24"/>
        </w:rPr>
        <w:t>students to think of an adjective to describe</w:t>
      </w:r>
      <w:r>
        <w:rPr>
          <w:color w:val="231F20"/>
          <w:spacing w:val="1"/>
          <w:sz w:val="24"/>
        </w:rPr>
        <w:t xml:space="preserve"> </w:t>
      </w:r>
      <w:r>
        <w:rPr>
          <w:color w:val="231F20"/>
          <w:sz w:val="24"/>
        </w:rPr>
        <w:t>themselves.</w:t>
      </w:r>
    </w:p>
    <w:p w:rsidR="00990BE1" w:rsidRDefault="00331CD0">
      <w:pPr>
        <w:pStyle w:val="ListParagraph"/>
        <w:numPr>
          <w:ilvl w:val="0"/>
          <w:numId w:val="93"/>
        </w:numPr>
        <w:tabs>
          <w:tab w:val="left" w:pos="1800"/>
        </w:tabs>
        <w:spacing w:before="12" w:line="249" w:lineRule="auto"/>
        <w:ind w:right="721"/>
        <w:rPr>
          <w:sz w:val="24"/>
        </w:rPr>
      </w:pPr>
      <w:r>
        <w:rPr>
          <w:color w:val="231F20"/>
          <w:sz w:val="24"/>
        </w:rPr>
        <w:t>One</w:t>
      </w:r>
      <w:r>
        <w:rPr>
          <w:color w:val="231F20"/>
          <w:spacing w:val="-14"/>
          <w:sz w:val="24"/>
        </w:rPr>
        <w:t xml:space="preserve"> </w:t>
      </w:r>
      <w:r>
        <w:rPr>
          <w:color w:val="231F20"/>
          <w:sz w:val="24"/>
        </w:rPr>
        <w:t>student</w:t>
      </w:r>
      <w:r>
        <w:rPr>
          <w:color w:val="231F20"/>
          <w:spacing w:val="-14"/>
          <w:sz w:val="24"/>
        </w:rPr>
        <w:t xml:space="preserve"> </w:t>
      </w:r>
      <w:r>
        <w:rPr>
          <w:color w:val="231F20"/>
          <w:sz w:val="24"/>
        </w:rPr>
        <w:t>in</w:t>
      </w:r>
      <w:r>
        <w:rPr>
          <w:color w:val="231F20"/>
          <w:spacing w:val="-14"/>
          <w:sz w:val="24"/>
        </w:rPr>
        <w:t xml:space="preserve"> </w:t>
      </w:r>
      <w:r>
        <w:rPr>
          <w:color w:val="231F20"/>
          <w:sz w:val="24"/>
        </w:rPr>
        <w:t>the</w:t>
      </w:r>
      <w:r>
        <w:rPr>
          <w:color w:val="231F20"/>
          <w:spacing w:val="-13"/>
          <w:sz w:val="24"/>
        </w:rPr>
        <w:t xml:space="preserve"> </w:t>
      </w:r>
      <w:r>
        <w:rPr>
          <w:color w:val="231F20"/>
          <w:sz w:val="24"/>
        </w:rPr>
        <w:t>circle</w:t>
      </w:r>
      <w:r>
        <w:rPr>
          <w:color w:val="231F20"/>
          <w:spacing w:val="-14"/>
          <w:sz w:val="24"/>
        </w:rPr>
        <w:t xml:space="preserve"> </w:t>
      </w:r>
      <w:r>
        <w:rPr>
          <w:color w:val="231F20"/>
          <w:sz w:val="24"/>
        </w:rPr>
        <w:t>should</w:t>
      </w:r>
      <w:r>
        <w:rPr>
          <w:color w:val="231F20"/>
          <w:spacing w:val="-14"/>
          <w:sz w:val="24"/>
        </w:rPr>
        <w:t xml:space="preserve"> </w:t>
      </w:r>
      <w:r>
        <w:rPr>
          <w:color w:val="231F20"/>
          <w:sz w:val="24"/>
        </w:rPr>
        <w:t>start</w:t>
      </w:r>
      <w:r>
        <w:rPr>
          <w:color w:val="231F20"/>
          <w:spacing w:val="-13"/>
          <w:sz w:val="24"/>
        </w:rPr>
        <w:t xml:space="preserve"> </w:t>
      </w:r>
      <w:r>
        <w:rPr>
          <w:color w:val="231F20"/>
          <w:sz w:val="24"/>
        </w:rPr>
        <w:t>by</w:t>
      </w:r>
      <w:r>
        <w:rPr>
          <w:color w:val="231F20"/>
          <w:spacing w:val="-14"/>
          <w:sz w:val="24"/>
        </w:rPr>
        <w:t xml:space="preserve"> </w:t>
      </w:r>
      <w:r>
        <w:rPr>
          <w:color w:val="231F20"/>
          <w:sz w:val="24"/>
        </w:rPr>
        <w:t>saying</w:t>
      </w:r>
      <w:r>
        <w:rPr>
          <w:color w:val="231F20"/>
          <w:spacing w:val="-14"/>
          <w:sz w:val="24"/>
        </w:rPr>
        <w:t xml:space="preserve"> </w:t>
      </w:r>
      <w:r>
        <w:rPr>
          <w:color w:val="231F20"/>
          <w:sz w:val="24"/>
        </w:rPr>
        <w:t>his</w:t>
      </w:r>
      <w:r>
        <w:rPr>
          <w:color w:val="231F20"/>
          <w:spacing w:val="-13"/>
          <w:sz w:val="24"/>
        </w:rPr>
        <w:t xml:space="preserve"> </w:t>
      </w:r>
      <w:r>
        <w:rPr>
          <w:color w:val="231F20"/>
          <w:sz w:val="24"/>
        </w:rPr>
        <w:t>or</w:t>
      </w:r>
      <w:r>
        <w:rPr>
          <w:color w:val="231F20"/>
          <w:spacing w:val="-14"/>
          <w:sz w:val="24"/>
        </w:rPr>
        <w:t xml:space="preserve"> </w:t>
      </w:r>
      <w:r>
        <w:rPr>
          <w:color w:val="231F20"/>
          <w:sz w:val="24"/>
        </w:rPr>
        <w:t>her</w:t>
      </w:r>
      <w:r>
        <w:rPr>
          <w:color w:val="231F20"/>
          <w:spacing w:val="-14"/>
          <w:sz w:val="24"/>
        </w:rPr>
        <w:t xml:space="preserve"> </w:t>
      </w:r>
      <w:r>
        <w:rPr>
          <w:color w:val="231F20"/>
          <w:sz w:val="24"/>
        </w:rPr>
        <w:t>name</w:t>
      </w:r>
      <w:r>
        <w:rPr>
          <w:color w:val="231F20"/>
          <w:spacing w:val="-13"/>
          <w:sz w:val="24"/>
        </w:rPr>
        <w:t xml:space="preserve"> </w:t>
      </w:r>
      <w:r>
        <w:rPr>
          <w:color w:val="231F20"/>
          <w:sz w:val="24"/>
        </w:rPr>
        <w:t>and</w:t>
      </w:r>
      <w:r>
        <w:rPr>
          <w:color w:val="231F20"/>
          <w:spacing w:val="-14"/>
          <w:sz w:val="24"/>
        </w:rPr>
        <w:t xml:space="preserve"> </w:t>
      </w:r>
      <w:r>
        <w:rPr>
          <w:color w:val="231F20"/>
          <w:sz w:val="24"/>
        </w:rPr>
        <w:t>one</w:t>
      </w:r>
      <w:r>
        <w:rPr>
          <w:color w:val="231F20"/>
          <w:spacing w:val="-14"/>
          <w:sz w:val="24"/>
        </w:rPr>
        <w:t xml:space="preserve"> </w:t>
      </w:r>
      <w:r>
        <w:rPr>
          <w:color w:val="231F20"/>
          <w:sz w:val="24"/>
        </w:rPr>
        <w:t>adjective</w:t>
      </w:r>
      <w:r>
        <w:rPr>
          <w:color w:val="231F20"/>
          <w:spacing w:val="-13"/>
          <w:sz w:val="24"/>
        </w:rPr>
        <w:t xml:space="preserve"> </w:t>
      </w:r>
      <w:r>
        <w:rPr>
          <w:color w:val="231F20"/>
          <w:sz w:val="24"/>
        </w:rPr>
        <w:t>to</w:t>
      </w:r>
      <w:r>
        <w:rPr>
          <w:color w:val="231F20"/>
          <w:spacing w:val="-14"/>
          <w:sz w:val="24"/>
        </w:rPr>
        <w:t xml:space="preserve"> </w:t>
      </w:r>
      <w:r>
        <w:rPr>
          <w:color w:val="231F20"/>
          <w:sz w:val="24"/>
        </w:rPr>
        <w:t>describe himself</w:t>
      </w:r>
      <w:r>
        <w:rPr>
          <w:color w:val="231F20"/>
          <w:spacing w:val="-12"/>
          <w:sz w:val="24"/>
        </w:rPr>
        <w:t xml:space="preserve"> </w:t>
      </w:r>
      <w:r>
        <w:rPr>
          <w:color w:val="231F20"/>
          <w:sz w:val="24"/>
        </w:rPr>
        <w:t>or</w:t>
      </w:r>
      <w:r>
        <w:rPr>
          <w:color w:val="231F20"/>
          <w:spacing w:val="-11"/>
          <w:sz w:val="24"/>
        </w:rPr>
        <w:t xml:space="preserve"> </w:t>
      </w:r>
      <w:r>
        <w:rPr>
          <w:color w:val="231F20"/>
          <w:sz w:val="24"/>
        </w:rPr>
        <w:t>herself.</w:t>
      </w:r>
      <w:r>
        <w:rPr>
          <w:color w:val="231F20"/>
          <w:spacing w:val="-11"/>
          <w:sz w:val="24"/>
        </w:rPr>
        <w:t xml:space="preserve"> </w:t>
      </w:r>
      <w:r>
        <w:rPr>
          <w:color w:val="231F20"/>
          <w:sz w:val="24"/>
        </w:rPr>
        <w:t>For</w:t>
      </w:r>
      <w:r>
        <w:rPr>
          <w:color w:val="231F20"/>
          <w:spacing w:val="-11"/>
          <w:sz w:val="24"/>
        </w:rPr>
        <w:t xml:space="preserve"> </w:t>
      </w:r>
      <w:r>
        <w:rPr>
          <w:color w:val="231F20"/>
          <w:sz w:val="24"/>
        </w:rPr>
        <w:t>example:</w:t>
      </w:r>
      <w:r>
        <w:rPr>
          <w:color w:val="231F20"/>
          <w:spacing w:val="-11"/>
          <w:sz w:val="24"/>
        </w:rPr>
        <w:t xml:space="preserve"> </w:t>
      </w:r>
      <w:r>
        <w:rPr>
          <w:color w:val="231F20"/>
          <w:sz w:val="24"/>
        </w:rPr>
        <w:t>“My</w:t>
      </w:r>
      <w:r>
        <w:rPr>
          <w:color w:val="231F20"/>
          <w:spacing w:val="-11"/>
          <w:sz w:val="24"/>
        </w:rPr>
        <w:t xml:space="preserve"> </w:t>
      </w:r>
      <w:r>
        <w:rPr>
          <w:color w:val="231F20"/>
          <w:sz w:val="24"/>
        </w:rPr>
        <w:t>name</w:t>
      </w:r>
      <w:r>
        <w:rPr>
          <w:color w:val="231F20"/>
          <w:spacing w:val="-11"/>
          <w:sz w:val="24"/>
        </w:rPr>
        <w:t xml:space="preserve"> </w:t>
      </w:r>
      <w:r>
        <w:rPr>
          <w:color w:val="231F20"/>
          <w:sz w:val="24"/>
        </w:rPr>
        <w:t>is</w:t>
      </w:r>
      <w:r>
        <w:rPr>
          <w:color w:val="231F20"/>
          <w:spacing w:val="-11"/>
          <w:sz w:val="24"/>
        </w:rPr>
        <w:t xml:space="preserve"> </w:t>
      </w:r>
      <w:r>
        <w:rPr>
          <w:color w:val="231F20"/>
          <w:sz w:val="24"/>
        </w:rPr>
        <w:t>Josie.</w:t>
      </w:r>
      <w:r>
        <w:rPr>
          <w:color w:val="231F20"/>
          <w:spacing w:val="-12"/>
          <w:sz w:val="24"/>
        </w:rPr>
        <w:t xml:space="preserve"> </w:t>
      </w:r>
      <w:r>
        <w:rPr>
          <w:color w:val="231F20"/>
          <w:sz w:val="24"/>
        </w:rPr>
        <w:t>I</w:t>
      </w:r>
      <w:r>
        <w:rPr>
          <w:color w:val="231F20"/>
          <w:spacing w:val="-11"/>
          <w:sz w:val="24"/>
        </w:rPr>
        <w:t xml:space="preserve"> </w:t>
      </w:r>
      <w:r>
        <w:rPr>
          <w:color w:val="231F20"/>
          <w:sz w:val="24"/>
        </w:rPr>
        <w:t>am</w:t>
      </w:r>
      <w:r>
        <w:rPr>
          <w:color w:val="231F20"/>
          <w:spacing w:val="-11"/>
          <w:sz w:val="24"/>
        </w:rPr>
        <w:t xml:space="preserve"> </w:t>
      </w:r>
      <w:r>
        <w:rPr>
          <w:color w:val="231F20"/>
          <w:spacing w:val="-5"/>
          <w:sz w:val="24"/>
        </w:rPr>
        <w:t>happy.”</w:t>
      </w:r>
      <w:r>
        <w:rPr>
          <w:color w:val="231F20"/>
          <w:spacing w:val="-15"/>
          <w:sz w:val="24"/>
        </w:rPr>
        <w:t xml:space="preserve"> </w:t>
      </w:r>
      <w:r>
        <w:rPr>
          <w:color w:val="231F20"/>
          <w:sz w:val="24"/>
        </w:rPr>
        <w:t>The</w:t>
      </w:r>
      <w:r>
        <w:rPr>
          <w:color w:val="231F20"/>
          <w:spacing w:val="-11"/>
          <w:sz w:val="24"/>
        </w:rPr>
        <w:t xml:space="preserve"> </w:t>
      </w:r>
      <w:r>
        <w:rPr>
          <w:color w:val="231F20"/>
          <w:sz w:val="24"/>
        </w:rPr>
        <w:t>person</w:t>
      </w:r>
      <w:r>
        <w:rPr>
          <w:color w:val="231F20"/>
          <w:spacing w:val="-11"/>
          <w:sz w:val="24"/>
        </w:rPr>
        <w:t xml:space="preserve"> </w:t>
      </w:r>
      <w:r>
        <w:rPr>
          <w:color w:val="231F20"/>
          <w:sz w:val="24"/>
        </w:rPr>
        <w:t>next</w:t>
      </w:r>
      <w:r>
        <w:rPr>
          <w:color w:val="231F20"/>
          <w:spacing w:val="-11"/>
          <w:sz w:val="24"/>
        </w:rPr>
        <w:t xml:space="preserve"> </w:t>
      </w:r>
      <w:r>
        <w:rPr>
          <w:color w:val="231F20"/>
          <w:sz w:val="24"/>
        </w:rPr>
        <w:t>in</w:t>
      </w:r>
      <w:r>
        <w:rPr>
          <w:color w:val="231F20"/>
          <w:spacing w:val="-11"/>
          <w:sz w:val="24"/>
        </w:rPr>
        <w:t xml:space="preserve"> </w:t>
      </w:r>
      <w:r>
        <w:rPr>
          <w:color w:val="231F20"/>
          <w:sz w:val="24"/>
        </w:rPr>
        <w:t>the</w:t>
      </w:r>
      <w:r>
        <w:rPr>
          <w:color w:val="231F20"/>
          <w:spacing w:val="-11"/>
          <w:sz w:val="24"/>
        </w:rPr>
        <w:t xml:space="preserve"> </w:t>
      </w:r>
      <w:r>
        <w:rPr>
          <w:color w:val="231F20"/>
          <w:spacing w:val="-2"/>
          <w:sz w:val="24"/>
        </w:rPr>
        <w:t xml:space="preserve">circle </w:t>
      </w:r>
      <w:r>
        <w:rPr>
          <w:color w:val="231F20"/>
          <w:sz w:val="24"/>
        </w:rPr>
        <w:t xml:space="preserve">repeats what the first student says and then adds his or her own introduction. For example: “This is Josie. She is </w:t>
      </w:r>
      <w:r>
        <w:rPr>
          <w:color w:val="231F20"/>
          <w:spacing w:val="-5"/>
          <w:sz w:val="24"/>
        </w:rPr>
        <w:t xml:space="preserve">happy. </w:t>
      </w:r>
      <w:r>
        <w:rPr>
          <w:color w:val="231F20"/>
          <w:sz w:val="24"/>
        </w:rPr>
        <w:t>My name is Raul. I am</w:t>
      </w:r>
      <w:r>
        <w:rPr>
          <w:color w:val="231F20"/>
          <w:spacing w:val="-38"/>
          <w:sz w:val="24"/>
        </w:rPr>
        <w:t xml:space="preserve"> </w:t>
      </w:r>
      <w:r>
        <w:rPr>
          <w:color w:val="231F20"/>
          <w:spacing w:val="-5"/>
          <w:sz w:val="24"/>
        </w:rPr>
        <w:t>funny.”</w:t>
      </w:r>
    </w:p>
    <w:p w:rsidR="00990BE1" w:rsidRDefault="00331CD0">
      <w:pPr>
        <w:pStyle w:val="ListParagraph"/>
        <w:numPr>
          <w:ilvl w:val="0"/>
          <w:numId w:val="93"/>
        </w:numPr>
        <w:tabs>
          <w:tab w:val="left" w:pos="1800"/>
        </w:tabs>
        <w:spacing w:before="4" w:line="242" w:lineRule="auto"/>
        <w:ind w:right="718"/>
        <w:rPr>
          <w:sz w:val="24"/>
        </w:rPr>
      </w:pPr>
      <w:r>
        <w:rPr>
          <w:color w:val="231F20"/>
          <w:sz w:val="24"/>
        </w:rPr>
        <w:t>The</w:t>
      </w:r>
      <w:r>
        <w:rPr>
          <w:color w:val="231F20"/>
          <w:spacing w:val="-4"/>
          <w:sz w:val="24"/>
        </w:rPr>
        <w:t xml:space="preserve"> </w:t>
      </w:r>
      <w:r>
        <w:rPr>
          <w:color w:val="231F20"/>
          <w:sz w:val="24"/>
        </w:rPr>
        <w:t>game</w:t>
      </w:r>
      <w:r>
        <w:rPr>
          <w:color w:val="231F20"/>
          <w:spacing w:val="-4"/>
          <w:sz w:val="24"/>
        </w:rPr>
        <w:t xml:space="preserve"> </w:t>
      </w:r>
      <w:r>
        <w:rPr>
          <w:color w:val="231F20"/>
          <w:sz w:val="24"/>
        </w:rPr>
        <w:t>keeps</w:t>
      </w:r>
      <w:r>
        <w:rPr>
          <w:color w:val="231F20"/>
          <w:spacing w:val="-4"/>
          <w:sz w:val="24"/>
        </w:rPr>
        <w:t xml:space="preserve"> </w:t>
      </w:r>
      <w:r>
        <w:rPr>
          <w:color w:val="231F20"/>
          <w:sz w:val="24"/>
        </w:rPr>
        <w:t>going</w:t>
      </w:r>
      <w:r>
        <w:rPr>
          <w:color w:val="231F20"/>
          <w:spacing w:val="-4"/>
          <w:sz w:val="24"/>
        </w:rPr>
        <w:t xml:space="preserve"> </w:t>
      </w:r>
      <w:r>
        <w:rPr>
          <w:color w:val="231F20"/>
          <w:sz w:val="24"/>
        </w:rPr>
        <w:t>around</w:t>
      </w:r>
      <w:r>
        <w:rPr>
          <w:color w:val="231F20"/>
          <w:spacing w:val="-3"/>
          <w:sz w:val="24"/>
        </w:rPr>
        <w:t xml:space="preserve"> </w:t>
      </w:r>
      <w:r>
        <w:rPr>
          <w:color w:val="231F20"/>
          <w:sz w:val="24"/>
        </w:rPr>
        <w:t>the</w:t>
      </w:r>
      <w:r>
        <w:rPr>
          <w:color w:val="231F20"/>
          <w:spacing w:val="-4"/>
          <w:sz w:val="24"/>
        </w:rPr>
        <w:t xml:space="preserve"> </w:t>
      </w:r>
      <w:r>
        <w:rPr>
          <w:color w:val="231F20"/>
          <w:sz w:val="24"/>
        </w:rPr>
        <w:t>circle</w:t>
      </w:r>
      <w:r>
        <w:rPr>
          <w:color w:val="231F20"/>
          <w:spacing w:val="-4"/>
          <w:sz w:val="24"/>
        </w:rPr>
        <w:t xml:space="preserve"> </w:t>
      </w:r>
      <w:r>
        <w:rPr>
          <w:color w:val="231F20"/>
          <w:sz w:val="24"/>
        </w:rPr>
        <w:t>with</w:t>
      </w:r>
      <w:r>
        <w:rPr>
          <w:color w:val="231F20"/>
          <w:spacing w:val="-4"/>
          <w:sz w:val="24"/>
        </w:rPr>
        <w:t xml:space="preserve"> </w:t>
      </w:r>
      <w:r>
        <w:rPr>
          <w:color w:val="231F20"/>
          <w:sz w:val="24"/>
        </w:rPr>
        <w:t>each</w:t>
      </w:r>
      <w:r>
        <w:rPr>
          <w:color w:val="231F20"/>
          <w:spacing w:val="-4"/>
          <w:sz w:val="24"/>
        </w:rPr>
        <w:t xml:space="preserve"> </w:t>
      </w:r>
      <w:r>
        <w:rPr>
          <w:color w:val="231F20"/>
          <w:sz w:val="24"/>
        </w:rPr>
        <w:t>student</w:t>
      </w:r>
      <w:r>
        <w:rPr>
          <w:color w:val="231F20"/>
          <w:spacing w:val="-3"/>
          <w:sz w:val="24"/>
        </w:rPr>
        <w:t xml:space="preserve"> </w:t>
      </w:r>
      <w:r>
        <w:rPr>
          <w:color w:val="231F20"/>
          <w:sz w:val="24"/>
        </w:rPr>
        <w:t>repeating</w:t>
      </w:r>
      <w:r>
        <w:rPr>
          <w:color w:val="231F20"/>
          <w:spacing w:val="-4"/>
          <w:sz w:val="24"/>
        </w:rPr>
        <w:t xml:space="preserve"> </w:t>
      </w:r>
      <w:r>
        <w:rPr>
          <w:color w:val="231F20"/>
          <w:sz w:val="24"/>
        </w:rPr>
        <w:t>what</w:t>
      </w:r>
      <w:r>
        <w:rPr>
          <w:color w:val="231F20"/>
          <w:spacing w:val="-4"/>
          <w:sz w:val="24"/>
        </w:rPr>
        <w:t xml:space="preserve"> </w:t>
      </w:r>
      <w:r>
        <w:rPr>
          <w:color w:val="231F20"/>
          <w:sz w:val="24"/>
        </w:rPr>
        <w:t>has</w:t>
      </w:r>
      <w:r>
        <w:rPr>
          <w:color w:val="231F20"/>
          <w:spacing w:val="-4"/>
          <w:sz w:val="24"/>
        </w:rPr>
        <w:t xml:space="preserve"> </w:t>
      </w:r>
      <w:r>
        <w:rPr>
          <w:color w:val="231F20"/>
          <w:sz w:val="24"/>
        </w:rPr>
        <w:t>been</w:t>
      </w:r>
      <w:r>
        <w:rPr>
          <w:color w:val="231F20"/>
          <w:spacing w:val="-4"/>
          <w:sz w:val="24"/>
        </w:rPr>
        <w:t xml:space="preserve"> </w:t>
      </w:r>
      <w:r>
        <w:rPr>
          <w:color w:val="231F20"/>
          <w:sz w:val="24"/>
        </w:rPr>
        <w:t>said</w:t>
      </w:r>
      <w:r>
        <w:rPr>
          <w:color w:val="231F20"/>
          <w:spacing w:val="-3"/>
          <w:sz w:val="24"/>
        </w:rPr>
        <w:t xml:space="preserve"> </w:t>
      </w:r>
      <w:r>
        <w:rPr>
          <w:color w:val="231F20"/>
          <w:sz w:val="24"/>
        </w:rPr>
        <w:t xml:space="preserve">by changing the verb tense of </w:t>
      </w:r>
      <w:r>
        <w:rPr>
          <w:color w:val="231F20"/>
          <w:sz w:val="25"/>
        </w:rPr>
        <w:t xml:space="preserve">to be </w:t>
      </w:r>
      <w:r>
        <w:rPr>
          <w:color w:val="231F20"/>
          <w:sz w:val="24"/>
        </w:rPr>
        <w:t>and then contributing his or her own</w:t>
      </w:r>
      <w:r>
        <w:rPr>
          <w:color w:val="231F20"/>
          <w:spacing w:val="-33"/>
          <w:sz w:val="24"/>
        </w:rPr>
        <w:t xml:space="preserve"> </w:t>
      </w:r>
      <w:r>
        <w:rPr>
          <w:color w:val="231F20"/>
          <w:sz w:val="24"/>
        </w:rPr>
        <w:t>introduction.</w:t>
      </w:r>
    </w:p>
    <w:p w:rsidR="00990BE1" w:rsidRDefault="00331CD0">
      <w:pPr>
        <w:pStyle w:val="ListParagraph"/>
        <w:numPr>
          <w:ilvl w:val="0"/>
          <w:numId w:val="93"/>
        </w:numPr>
        <w:tabs>
          <w:tab w:val="left" w:pos="1800"/>
        </w:tabs>
        <w:spacing w:before="7"/>
        <w:rPr>
          <w:sz w:val="24"/>
        </w:rPr>
      </w:pPr>
      <w:r>
        <w:rPr>
          <w:color w:val="231F20"/>
          <w:spacing w:val="-8"/>
          <w:sz w:val="24"/>
        </w:rPr>
        <w:t xml:space="preserve">Tell </w:t>
      </w:r>
      <w:r>
        <w:rPr>
          <w:color w:val="231F20"/>
          <w:sz w:val="24"/>
        </w:rPr>
        <w:t>students they cannot repeat an adjective already</w:t>
      </w:r>
      <w:r>
        <w:rPr>
          <w:color w:val="231F20"/>
          <w:spacing w:val="2"/>
          <w:sz w:val="24"/>
        </w:rPr>
        <w:t xml:space="preserve"> </w:t>
      </w:r>
      <w:r>
        <w:rPr>
          <w:color w:val="231F20"/>
          <w:sz w:val="24"/>
        </w:rPr>
        <w:t>used.</w:t>
      </w:r>
    </w:p>
    <w:p w:rsidR="00990BE1" w:rsidRDefault="00990BE1">
      <w:pPr>
        <w:pStyle w:val="BodyText"/>
        <w:spacing w:before="1"/>
        <w:rPr>
          <w:sz w:val="26"/>
        </w:rPr>
      </w:pPr>
    </w:p>
    <w:p w:rsidR="00990BE1" w:rsidRDefault="00331CD0">
      <w:pPr>
        <w:pStyle w:val="Heading6"/>
        <w:spacing w:before="0"/>
        <w:ind w:left="1080"/>
      </w:pPr>
      <w:r>
        <w:rPr>
          <w:color w:val="231F20"/>
        </w:rPr>
        <w:t>Part Two: Portraits</w:t>
      </w:r>
    </w:p>
    <w:p w:rsidR="00990BE1" w:rsidRDefault="00331CD0">
      <w:pPr>
        <w:pStyle w:val="ListParagraph"/>
        <w:numPr>
          <w:ilvl w:val="0"/>
          <w:numId w:val="92"/>
        </w:numPr>
        <w:tabs>
          <w:tab w:val="left" w:pos="1800"/>
        </w:tabs>
        <w:spacing w:before="156" w:line="249" w:lineRule="auto"/>
        <w:ind w:right="718"/>
        <w:jc w:val="both"/>
        <w:rPr>
          <w:sz w:val="24"/>
        </w:rPr>
      </w:pPr>
      <w:r>
        <w:rPr>
          <w:color w:val="231F20"/>
          <w:sz w:val="24"/>
        </w:rPr>
        <w:t>A portrait is a work of art that shows a person (usually the person’s face). Show students examples of portraits. Examples are provided on page</w:t>
      </w:r>
      <w:r>
        <w:rPr>
          <w:color w:val="231F20"/>
          <w:spacing w:val="-12"/>
          <w:sz w:val="24"/>
        </w:rPr>
        <w:t xml:space="preserve"> </w:t>
      </w:r>
      <w:r>
        <w:rPr>
          <w:color w:val="231F20"/>
          <w:sz w:val="24"/>
        </w:rPr>
        <w:t>17.</w:t>
      </w:r>
    </w:p>
    <w:p w:rsidR="00990BE1" w:rsidRDefault="00990BE1">
      <w:pPr>
        <w:spacing w:line="249" w:lineRule="auto"/>
        <w:jc w:val="both"/>
        <w:rPr>
          <w:sz w:val="24"/>
        </w:rPr>
        <w:sectPr w:rsidR="00990BE1">
          <w:headerReference w:type="default" r:id="rId39"/>
          <w:footerReference w:type="even" r:id="rId40"/>
          <w:footerReference w:type="default" r:id="rId41"/>
          <w:pgSz w:w="12240" w:h="15840"/>
          <w:pgMar w:top="760" w:right="0" w:bottom="960" w:left="0" w:header="0" w:footer="764" w:gutter="0"/>
          <w:pgNumType w:start="13"/>
          <w:cols w:space="720"/>
        </w:sectPr>
      </w:pPr>
    </w:p>
    <w:p w:rsidR="00990BE1" w:rsidRDefault="00331CD0">
      <w:pPr>
        <w:pStyle w:val="ListParagraph"/>
        <w:numPr>
          <w:ilvl w:val="0"/>
          <w:numId w:val="92"/>
        </w:numPr>
        <w:tabs>
          <w:tab w:val="left" w:pos="1440"/>
        </w:tabs>
        <w:spacing w:before="63" w:line="249" w:lineRule="auto"/>
        <w:ind w:left="1440" w:right="1077"/>
        <w:jc w:val="both"/>
        <w:rPr>
          <w:sz w:val="24"/>
        </w:rPr>
      </w:pPr>
      <w:r>
        <w:rPr>
          <w:color w:val="231F20"/>
          <w:spacing w:val="-8"/>
          <w:sz w:val="24"/>
        </w:rPr>
        <w:t>Tell</w:t>
      </w:r>
      <w:r w:rsidR="00032D8C">
        <w:rPr>
          <w:color w:val="231F20"/>
          <w:spacing w:val="-8"/>
          <w:sz w:val="24"/>
        </w:rPr>
        <w:t xml:space="preserve"> </w:t>
      </w:r>
      <w:r>
        <w:rPr>
          <w:color w:val="231F20"/>
          <w:sz w:val="24"/>
        </w:rPr>
        <w:t>students they will be drawing their own self-portraits. Ask students to think about how</w:t>
      </w:r>
      <w:r w:rsidR="00032D8C">
        <w:rPr>
          <w:color w:val="231F20"/>
          <w:sz w:val="24"/>
        </w:rPr>
        <w:t xml:space="preserve"> </w:t>
      </w:r>
      <w:r>
        <w:rPr>
          <w:color w:val="231F20"/>
          <w:sz w:val="24"/>
        </w:rPr>
        <w:t xml:space="preserve">a self-portrait can reflect different moods or attitudes. </w:t>
      </w:r>
      <w:r>
        <w:rPr>
          <w:color w:val="231F20"/>
          <w:spacing w:val="-14"/>
          <w:sz w:val="24"/>
        </w:rPr>
        <w:t xml:space="preserve">To </w:t>
      </w:r>
      <w:r>
        <w:rPr>
          <w:color w:val="231F20"/>
          <w:sz w:val="24"/>
        </w:rPr>
        <w:t>provide examples, show students the</w:t>
      </w:r>
      <w:r>
        <w:rPr>
          <w:color w:val="231F20"/>
          <w:spacing w:val="-6"/>
          <w:sz w:val="24"/>
        </w:rPr>
        <w:t xml:space="preserve"> </w:t>
      </w:r>
      <w:r>
        <w:rPr>
          <w:color w:val="231F20"/>
          <w:sz w:val="24"/>
        </w:rPr>
        <w:t>images</w:t>
      </w:r>
      <w:r>
        <w:rPr>
          <w:color w:val="231F20"/>
          <w:spacing w:val="-5"/>
          <w:sz w:val="24"/>
        </w:rPr>
        <w:t xml:space="preserve"> </w:t>
      </w:r>
      <w:r>
        <w:rPr>
          <w:color w:val="231F20"/>
          <w:sz w:val="24"/>
        </w:rPr>
        <w:t>at</w:t>
      </w:r>
      <w:r>
        <w:rPr>
          <w:color w:val="231F20"/>
          <w:spacing w:val="-5"/>
          <w:sz w:val="24"/>
        </w:rPr>
        <w:t xml:space="preserve"> </w:t>
      </w:r>
      <w:r>
        <w:rPr>
          <w:color w:val="231F20"/>
          <w:sz w:val="24"/>
        </w:rPr>
        <w:t>the</w:t>
      </w:r>
      <w:r>
        <w:rPr>
          <w:color w:val="231F20"/>
          <w:spacing w:val="-5"/>
          <w:sz w:val="24"/>
        </w:rPr>
        <w:t xml:space="preserve"> </w:t>
      </w:r>
      <w:r>
        <w:rPr>
          <w:color w:val="231F20"/>
          <w:sz w:val="24"/>
        </w:rPr>
        <w:t>end</w:t>
      </w:r>
      <w:r>
        <w:rPr>
          <w:color w:val="231F20"/>
          <w:spacing w:val="-6"/>
          <w:sz w:val="24"/>
        </w:rPr>
        <w:t xml:space="preserve"> </w:t>
      </w:r>
      <w:r>
        <w:rPr>
          <w:color w:val="231F20"/>
          <w:sz w:val="24"/>
        </w:rPr>
        <w:t>of</w:t>
      </w:r>
      <w:r>
        <w:rPr>
          <w:color w:val="231F20"/>
          <w:spacing w:val="-5"/>
          <w:sz w:val="24"/>
        </w:rPr>
        <w:t xml:space="preserve"> </w:t>
      </w:r>
      <w:r>
        <w:rPr>
          <w:color w:val="231F20"/>
          <w:sz w:val="24"/>
        </w:rPr>
        <w:t>this</w:t>
      </w:r>
      <w:r>
        <w:rPr>
          <w:color w:val="231F20"/>
          <w:spacing w:val="-5"/>
          <w:sz w:val="24"/>
        </w:rPr>
        <w:t xml:space="preserve"> </w:t>
      </w:r>
      <w:r>
        <w:rPr>
          <w:color w:val="231F20"/>
          <w:sz w:val="24"/>
        </w:rPr>
        <w:t>lesson.</w:t>
      </w:r>
      <w:r>
        <w:rPr>
          <w:color w:val="231F20"/>
          <w:spacing w:val="-18"/>
          <w:sz w:val="24"/>
        </w:rPr>
        <w:t xml:space="preserve"> </w:t>
      </w:r>
      <w:r>
        <w:rPr>
          <w:color w:val="231F20"/>
          <w:sz w:val="24"/>
        </w:rPr>
        <w:t>Ask</w:t>
      </w:r>
      <w:r>
        <w:rPr>
          <w:color w:val="231F20"/>
          <w:spacing w:val="-5"/>
          <w:sz w:val="24"/>
        </w:rPr>
        <w:t xml:space="preserve"> </w:t>
      </w:r>
      <w:r>
        <w:rPr>
          <w:color w:val="231F20"/>
          <w:sz w:val="24"/>
        </w:rPr>
        <w:t>students</w:t>
      </w:r>
      <w:r>
        <w:rPr>
          <w:color w:val="231F20"/>
          <w:spacing w:val="-5"/>
          <w:sz w:val="24"/>
        </w:rPr>
        <w:t xml:space="preserve"> </w:t>
      </w:r>
      <w:r>
        <w:rPr>
          <w:color w:val="231F20"/>
          <w:sz w:val="24"/>
        </w:rPr>
        <w:t>how</w:t>
      </w:r>
      <w:r>
        <w:rPr>
          <w:color w:val="231F20"/>
          <w:spacing w:val="-6"/>
          <w:sz w:val="24"/>
        </w:rPr>
        <w:t xml:space="preserve"> </w:t>
      </w:r>
      <w:r>
        <w:rPr>
          <w:color w:val="231F20"/>
          <w:sz w:val="24"/>
        </w:rPr>
        <w:t>each</w:t>
      </w:r>
      <w:r>
        <w:rPr>
          <w:color w:val="231F20"/>
          <w:spacing w:val="-5"/>
          <w:sz w:val="24"/>
        </w:rPr>
        <w:t xml:space="preserve"> </w:t>
      </w:r>
      <w:r>
        <w:rPr>
          <w:color w:val="231F20"/>
          <w:sz w:val="24"/>
        </w:rPr>
        <w:t>of</w:t>
      </w:r>
      <w:r>
        <w:rPr>
          <w:color w:val="231F20"/>
          <w:spacing w:val="-5"/>
          <w:sz w:val="24"/>
        </w:rPr>
        <w:t xml:space="preserve"> </w:t>
      </w:r>
      <w:r>
        <w:rPr>
          <w:color w:val="231F20"/>
          <w:sz w:val="24"/>
        </w:rPr>
        <w:t>these</w:t>
      </w:r>
      <w:r>
        <w:rPr>
          <w:color w:val="231F20"/>
          <w:spacing w:val="-5"/>
          <w:sz w:val="24"/>
        </w:rPr>
        <w:t xml:space="preserve"> </w:t>
      </w:r>
      <w:r>
        <w:rPr>
          <w:color w:val="231F20"/>
          <w:sz w:val="24"/>
        </w:rPr>
        <w:t>images</w:t>
      </w:r>
      <w:r>
        <w:rPr>
          <w:color w:val="231F20"/>
          <w:spacing w:val="-5"/>
          <w:sz w:val="24"/>
        </w:rPr>
        <w:t xml:space="preserve"> </w:t>
      </w:r>
      <w:r>
        <w:rPr>
          <w:color w:val="231F20"/>
          <w:sz w:val="24"/>
        </w:rPr>
        <w:t>differ</w:t>
      </w:r>
      <w:r>
        <w:rPr>
          <w:color w:val="231F20"/>
          <w:spacing w:val="-6"/>
          <w:sz w:val="24"/>
        </w:rPr>
        <w:t xml:space="preserve"> </w:t>
      </w:r>
      <w:r>
        <w:rPr>
          <w:color w:val="231F20"/>
          <w:sz w:val="24"/>
        </w:rPr>
        <w:t>and</w:t>
      </w:r>
      <w:r>
        <w:rPr>
          <w:color w:val="231F20"/>
          <w:spacing w:val="-5"/>
          <w:sz w:val="24"/>
        </w:rPr>
        <w:t xml:space="preserve"> </w:t>
      </w:r>
      <w:r>
        <w:rPr>
          <w:color w:val="231F20"/>
          <w:sz w:val="24"/>
        </w:rPr>
        <w:t>what each one</w:t>
      </w:r>
      <w:r>
        <w:rPr>
          <w:color w:val="231F20"/>
          <w:spacing w:val="-3"/>
          <w:sz w:val="24"/>
        </w:rPr>
        <w:t xml:space="preserve"> </w:t>
      </w:r>
      <w:r>
        <w:rPr>
          <w:color w:val="231F20"/>
          <w:sz w:val="24"/>
        </w:rPr>
        <w:t>conveys.</w:t>
      </w:r>
    </w:p>
    <w:p w:rsidR="00990BE1" w:rsidRDefault="00331CD0">
      <w:pPr>
        <w:pStyle w:val="Heading6"/>
        <w:spacing w:before="148"/>
        <w:ind w:left="1440"/>
      </w:pPr>
      <w:r>
        <w:rPr>
          <w:color w:val="231F20"/>
        </w:rPr>
        <w:t>Optional Extension:</w:t>
      </w:r>
    </w:p>
    <w:p w:rsidR="00990BE1" w:rsidRDefault="00331CD0">
      <w:pPr>
        <w:pStyle w:val="ListParagraph"/>
        <w:numPr>
          <w:ilvl w:val="1"/>
          <w:numId w:val="92"/>
        </w:numPr>
        <w:tabs>
          <w:tab w:val="left" w:pos="2160"/>
        </w:tabs>
        <w:spacing w:before="156" w:line="249" w:lineRule="auto"/>
        <w:ind w:right="1077"/>
        <w:rPr>
          <w:sz w:val="24"/>
        </w:rPr>
      </w:pPr>
      <w:r>
        <w:rPr>
          <w:color w:val="231F20"/>
          <w:sz w:val="24"/>
        </w:rPr>
        <w:t>If</w:t>
      </w:r>
      <w:r>
        <w:rPr>
          <w:color w:val="231F20"/>
          <w:spacing w:val="-7"/>
          <w:sz w:val="24"/>
        </w:rPr>
        <w:t xml:space="preserve"> </w:t>
      </w:r>
      <w:r>
        <w:rPr>
          <w:color w:val="231F20"/>
          <w:sz w:val="24"/>
        </w:rPr>
        <w:t>available,</w:t>
      </w:r>
      <w:r>
        <w:rPr>
          <w:color w:val="231F20"/>
          <w:spacing w:val="-6"/>
          <w:sz w:val="24"/>
        </w:rPr>
        <w:t xml:space="preserve"> </w:t>
      </w:r>
      <w:r>
        <w:rPr>
          <w:color w:val="231F20"/>
          <w:sz w:val="24"/>
        </w:rPr>
        <w:t>bring</w:t>
      </w:r>
      <w:r>
        <w:rPr>
          <w:color w:val="231F20"/>
          <w:spacing w:val="-7"/>
          <w:sz w:val="24"/>
        </w:rPr>
        <w:t xml:space="preserve"> </w:t>
      </w:r>
      <w:r>
        <w:rPr>
          <w:color w:val="231F20"/>
          <w:sz w:val="24"/>
        </w:rPr>
        <w:t>mirrors</w:t>
      </w:r>
      <w:r>
        <w:rPr>
          <w:color w:val="231F20"/>
          <w:spacing w:val="-6"/>
          <w:sz w:val="24"/>
        </w:rPr>
        <w:t xml:space="preserve"> </w:t>
      </w:r>
      <w:r>
        <w:rPr>
          <w:color w:val="231F20"/>
          <w:sz w:val="24"/>
        </w:rPr>
        <w:t>to</w:t>
      </w:r>
      <w:r>
        <w:rPr>
          <w:color w:val="231F20"/>
          <w:spacing w:val="-6"/>
          <w:sz w:val="24"/>
        </w:rPr>
        <w:t xml:space="preserve"> </w:t>
      </w:r>
      <w:r>
        <w:rPr>
          <w:color w:val="231F20"/>
          <w:sz w:val="24"/>
        </w:rPr>
        <w:t>the</w:t>
      </w:r>
      <w:r>
        <w:rPr>
          <w:color w:val="231F20"/>
          <w:spacing w:val="-7"/>
          <w:sz w:val="24"/>
        </w:rPr>
        <w:t xml:space="preserve"> </w:t>
      </w:r>
      <w:r>
        <w:rPr>
          <w:color w:val="231F20"/>
          <w:sz w:val="24"/>
        </w:rPr>
        <w:t>classroom,</w:t>
      </w:r>
      <w:r>
        <w:rPr>
          <w:color w:val="231F20"/>
          <w:spacing w:val="-6"/>
          <w:sz w:val="24"/>
        </w:rPr>
        <w:t xml:space="preserve"> </w:t>
      </w:r>
      <w:r>
        <w:rPr>
          <w:color w:val="231F20"/>
          <w:sz w:val="24"/>
        </w:rPr>
        <w:t>or</w:t>
      </w:r>
      <w:r>
        <w:rPr>
          <w:color w:val="231F20"/>
          <w:spacing w:val="-7"/>
          <w:sz w:val="24"/>
        </w:rPr>
        <w:t xml:space="preserve"> </w:t>
      </w:r>
      <w:r>
        <w:rPr>
          <w:color w:val="231F20"/>
          <w:sz w:val="24"/>
        </w:rPr>
        <w:t>ask</w:t>
      </w:r>
      <w:r>
        <w:rPr>
          <w:color w:val="231F20"/>
          <w:spacing w:val="-7"/>
          <w:sz w:val="24"/>
        </w:rPr>
        <w:t xml:space="preserve"> </w:t>
      </w:r>
      <w:r>
        <w:rPr>
          <w:color w:val="231F20"/>
          <w:sz w:val="24"/>
        </w:rPr>
        <w:t>students</w:t>
      </w:r>
      <w:r>
        <w:rPr>
          <w:color w:val="231F20"/>
          <w:spacing w:val="-6"/>
          <w:sz w:val="24"/>
        </w:rPr>
        <w:t xml:space="preserve"> </w:t>
      </w:r>
      <w:r>
        <w:rPr>
          <w:color w:val="231F20"/>
          <w:sz w:val="24"/>
        </w:rPr>
        <w:t>to</w:t>
      </w:r>
      <w:r>
        <w:rPr>
          <w:color w:val="231F20"/>
          <w:spacing w:val="-7"/>
          <w:sz w:val="24"/>
        </w:rPr>
        <w:t xml:space="preserve"> </w:t>
      </w:r>
      <w:r>
        <w:rPr>
          <w:color w:val="231F20"/>
          <w:sz w:val="24"/>
        </w:rPr>
        <w:t>bring</w:t>
      </w:r>
      <w:r>
        <w:rPr>
          <w:color w:val="231F20"/>
          <w:spacing w:val="-6"/>
          <w:sz w:val="24"/>
        </w:rPr>
        <w:t xml:space="preserve"> </w:t>
      </w:r>
      <w:r>
        <w:rPr>
          <w:color w:val="231F20"/>
          <w:sz w:val="24"/>
        </w:rPr>
        <w:t>small</w:t>
      </w:r>
      <w:r>
        <w:rPr>
          <w:color w:val="231F20"/>
          <w:spacing w:val="-7"/>
          <w:sz w:val="24"/>
        </w:rPr>
        <w:t xml:space="preserve"> </w:t>
      </w:r>
      <w:r>
        <w:rPr>
          <w:color w:val="231F20"/>
          <w:sz w:val="24"/>
        </w:rPr>
        <w:t>mirrors</w:t>
      </w:r>
      <w:r>
        <w:rPr>
          <w:color w:val="231F20"/>
          <w:spacing w:val="-6"/>
          <w:sz w:val="24"/>
        </w:rPr>
        <w:t xml:space="preserve"> </w:t>
      </w:r>
      <w:r>
        <w:rPr>
          <w:color w:val="231F20"/>
          <w:sz w:val="24"/>
        </w:rPr>
        <w:t>from home, and place them around the classroom for students to look at and study their features before they begin</w:t>
      </w:r>
      <w:r>
        <w:rPr>
          <w:color w:val="231F20"/>
          <w:spacing w:val="-3"/>
          <w:sz w:val="24"/>
        </w:rPr>
        <w:t xml:space="preserve"> </w:t>
      </w:r>
      <w:r>
        <w:rPr>
          <w:color w:val="231F20"/>
          <w:sz w:val="24"/>
        </w:rPr>
        <w:t>drawing.</w:t>
      </w:r>
    </w:p>
    <w:p w:rsidR="00990BE1" w:rsidRDefault="00331CD0">
      <w:pPr>
        <w:pStyle w:val="ListParagraph"/>
        <w:numPr>
          <w:ilvl w:val="1"/>
          <w:numId w:val="92"/>
        </w:numPr>
        <w:tabs>
          <w:tab w:val="left" w:pos="2160"/>
        </w:tabs>
        <w:spacing w:line="249" w:lineRule="auto"/>
        <w:ind w:right="1077"/>
        <w:rPr>
          <w:sz w:val="24"/>
        </w:rPr>
      </w:pPr>
      <w:r>
        <w:rPr>
          <w:color w:val="231F20"/>
          <w:sz w:val="24"/>
        </w:rPr>
        <w:t>Elicit</w:t>
      </w:r>
      <w:r w:rsidR="00032D8C">
        <w:rPr>
          <w:color w:val="231F20"/>
          <w:sz w:val="24"/>
        </w:rPr>
        <w:t xml:space="preserve"> </w:t>
      </w:r>
      <w:r>
        <w:rPr>
          <w:color w:val="231F20"/>
          <w:sz w:val="24"/>
        </w:rPr>
        <w:t>from</w:t>
      </w:r>
      <w:r w:rsidR="00032D8C">
        <w:rPr>
          <w:color w:val="231F20"/>
          <w:sz w:val="24"/>
        </w:rPr>
        <w:t xml:space="preserve"> </w:t>
      </w:r>
      <w:r>
        <w:rPr>
          <w:color w:val="231F20"/>
          <w:sz w:val="24"/>
        </w:rPr>
        <w:t>students vocabulary for facial features, such as eyes, nose, ears, lips, cheeks, and</w:t>
      </w:r>
      <w:r>
        <w:rPr>
          <w:color w:val="231F20"/>
          <w:spacing w:val="-2"/>
          <w:sz w:val="24"/>
        </w:rPr>
        <w:t xml:space="preserve"> </w:t>
      </w:r>
      <w:r>
        <w:rPr>
          <w:color w:val="231F20"/>
          <w:sz w:val="24"/>
        </w:rPr>
        <w:t>teeth.</w:t>
      </w:r>
    </w:p>
    <w:p w:rsidR="00990BE1" w:rsidRDefault="00331CD0">
      <w:pPr>
        <w:pStyle w:val="ListParagraph"/>
        <w:numPr>
          <w:ilvl w:val="1"/>
          <w:numId w:val="92"/>
        </w:numPr>
        <w:tabs>
          <w:tab w:val="left" w:pos="2160"/>
        </w:tabs>
        <w:rPr>
          <w:sz w:val="24"/>
        </w:rPr>
      </w:pPr>
      <w:r>
        <w:rPr>
          <w:color w:val="231F20"/>
          <w:sz w:val="24"/>
        </w:rPr>
        <w:t>Have students draw their portrait on a piece of</w:t>
      </w:r>
      <w:r>
        <w:rPr>
          <w:color w:val="231F20"/>
          <w:spacing w:val="-10"/>
          <w:sz w:val="24"/>
        </w:rPr>
        <w:t xml:space="preserve"> </w:t>
      </w:r>
      <w:r>
        <w:rPr>
          <w:color w:val="231F20"/>
          <w:spacing w:val="-3"/>
          <w:sz w:val="24"/>
        </w:rPr>
        <w:t>paper.</w:t>
      </w:r>
    </w:p>
    <w:p w:rsidR="00990BE1" w:rsidRDefault="00331CD0">
      <w:pPr>
        <w:pStyle w:val="ListParagraph"/>
        <w:numPr>
          <w:ilvl w:val="1"/>
          <w:numId w:val="92"/>
        </w:numPr>
        <w:tabs>
          <w:tab w:val="left" w:pos="2160"/>
        </w:tabs>
        <w:spacing w:before="12" w:line="249" w:lineRule="auto"/>
        <w:ind w:right="1078"/>
        <w:rPr>
          <w:sz w:val="24"/>
        </w:rPr>
      </w:pPr>
      <w:r>
        <w:rPr>
          <w:noProof/>
          <w:lang w:bidi="ar-SA"/>
        </w:rPr>
        <w:drawing>
          <wp:anchor distT="0" distB="0" distL="0" distR="0" simplePos="0" relativeHeight="251669504" behindDoc="0" locked="0" layoutInCell="1" allowOverlap="1">
            <wp:simplePos x="0" y="0"/>
            <wp:positionH relativeFrom="page">
              <wp:posOffset>5286178</wp:posOffset>
            </wp:positionH>
            <wp:positionV relativeFrom="paragraph">
              <wp:posOffset>402029</wp:posOffset>
            </wp:positionV>
            <wp:extent cx="1800421" cy="1895937"/>
            <wp:effectExtent l="0" t="0" r="0" b="0"/>
            <wp:wrapNone/>
            <wp:docPr id="11" name="image8.jpeg" descr="Three speech bubbles written on yellow sticky notes, placed around a self-portrait of a boy with eyeglasses. The speech bubbles read, “I am happy,” “I am brave,” and “I am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jpeg"/>
                    <pic:cNvPicPr/>
                  </pic:nvPicPr>
                  <pic:blipFill>
                    <a:blip r:embed="rId42" cstate="print"/>
                    <a:stretch>
                      <a:fillRect/>
                    </a:stretch>
                  </pic:blipFill>
                  <pic:spPr>
                    <a:xfrm>
                      <a:off x="0" y="0"/>
                      <a:ext cx="1800421" cy="1895937"/>
                    </a:xfrm>
                    <a:prstGeom prst="rect">
                      <a:avLst/>
                    </a:prstGeom>
                  </pic:spPr>
                </pic:pic>
              </a:graphicData>
            </a:graphic>
          </wp:anchor>
        </w:drawing>
      </w:r>
      <w:r>
        <w:rPr>
          <w:color w:val="231F20"/>
          <w:sz w:val="24"/>
        </w:rPr>
        <w:t>If resources are available, have students add color to their portraits with crayons, markers, or colored</w:t>
      </w:r>
      <w:r>
        <w:rPr>
          <w:color w:val="231F20"/>
          <w:spacing w:val="-2"/>
          <w:sz w:val="24"/>
        </w:rPr>
        <w:t xml:space="preserve"> </w:t>
      </w:r>
      <w:r>
        <w:rPr>
          <w:color w:val="231F20"/>
          <w:sz w:val="24"/>
        </w:rPr>
        <w:t>pencils.</w:t>
      </w:r>
    </w:p>
    <w:p w:rsidR="00990BE1" w:rsidRDefault="00331CD0">
      <w:pPr>
        <w:pStyle w:val="Heading6"/>
        <w:spacing w:before="146"/>
      </w:pPr>
      <w:r>
        <w:rPr>
          <w:color w:val="231F20"/>
        </w:rPr>
        <w:t>Part Three: The Portraits Speak! (Speech Bubbles)</w:t>
      </w:r>
    </w:p>
    <w:p w:rsidR="00990BE1" w:rsidRDefault="00331CD0">
      <w:pPr>
        <w:pStyle w:val="ListParagraph"/>
        <w:numPr>
          <w:ilvl w:val="0"/>
          <w:numId w:val="91"/>
        </w:numPr>
        <w:tabs>
          <w:tab w:val="left" w:pos="1440"/>
        </w:tabs>
        <w:spacing w:before="156" w:line="249" w:lineRule="auto"/>
        <w:ind w:right="4153"/>
        <w:rPr>
          <w:sz w:val="24"/>
        </w:rPr>
      </w:pPr>
      <w:r>
        <w:rPr>
          <w:color w:val="231F20"/>
          <w:sz w:val="24"/>
        </w:rPr>
        <w:t>When students are finished with their portraits, divide the students into small</w:t>
      </w:r>
      <w:r>
        <w:rPr>
          <w:color w:val="231F20"/>
          <w:spacing w:val="-3"/>
          <w:sz w:val="24"/>
        </w:rPr>
        <w:t xml:space="preserve"> </w:t>
      </w:r>
      <w:r>
        <w:rPr>
          <w:color w:val="231F20"/>
          <w:sz w:val="24"/>
        </w:rPr>
        <w:t>groups.</w:t>
      </w:r>
    </w:p>
    <w:p w:rsidR="00990BE1" w:rsidRDefault="00331CD0">
      <w:pPr>
        <w:pStyle w:val="ListParagraph"/>
        <w:numPr>
          <w:ilvl w:val="0"/>
          <w:numId w:val="91"/>
        </w:numPr>
        <w:tabs>
          <w:tab w:val="left" w:pos="1440"/>
        </w:tabs>
        <w:rPr>
          <w:sz w:val="24"/>
        </w:rPr>
      </w:pPr>
      <w:r>
        <w:rPr>
          <w:color w:val="231F20"/>
          <w:spacing w:val="-8"/>
          <w:sz w:val="24"/>
        </w:rPr>
        <w:t xml:space="preserve">Tape </w:t>
      </w:r>
      <w:r>
        <w:rPr>
          <w:color w:val="231F20"/>
          <w:sz w:val="24"/>
        </w:rPr>
        <w:t>the drawings on the board or classroom</w:t>
      </w:r>
      <w:r>
        <w:rPr>
          <w:color w:val="231F20"/>
          <w:spacing w:val="1"/>
          <w:sz w:val="24"/>
        </w:rPr>
        <w:t xml:space="preserve"> </w:t>
      </w:r>
      <w:r>
        <w:rPr>
          <w:color w:val="231F20"/>
          <w:sz w:val="24"/>
        </w:rPr>
        <w:t>wall.</w:t>
      </w:r>
    </w:p>
    <w:p w:rsidR="00990BE1" w:rsidRDefault="00331CD0">
      <w:pPr>
        <w:pStyle w:val="ListParagraph"/>
        <w:numPr>
          <w:ilvl w:val="0"/>
          <w:numId w:val="91"/>
        </w:numPr>
        <w:tabs>
          <w:tab w:val="left" w:pos="1440"/>
        </w:tabs>
        <w:spacing w:before="12" w:line="249" w:lineRule="auto"/>
        <w:ind w:right="4153"/>
        <w:rPr>
          <w:sz w:val="24"/>
        </w:rPr>
      </w:pPr>
      <w:r>
        <w:rPr>
          <w:color w:val="231F20"/>
          <w:sz w:val="24"/>
        </w:rPr>
        <w:t>Assign each group three or four drawings to look at. Students should</w:t>
      </w:r>
      <w:r>
        <w:rPr>
          <w:color w:val="231F20"/>
          <w:spacing w:val="-15"/>
          <w:sz w:val="24"/>
        </w:rPr>
        <w:t xml:space="preserve"> </w:t>
      </w:r>
      <w:r>
        <w:rPr>
          <w:color w:val="231F20"/>
          <w:sz w:val="24"/>
        </w:rPr>
        <w:t>consider</w:t>
      </w:r>
      <w:r>
        <w:rPr>
          <w:color w:val="231F20"/>
          <w:spacing w:val="-14"/>
          <w:sz w:val="24"/>
        </w:rPr>
        <w:t xml:space="preserve"> </w:t>
      </w:r>
      <w:r>
        <w:rPr>
          <w:color w:val="231F20"/>
          <w:sz w:val="24"/>
        </w:rPr>
        <w:t>the</w:t>
      </w:r>
      <w:r>
        <w:rPr>
          <w:color w:val="231F20"/>
          <w:spacing w:val="-14"/>
          <w:sz w:val="24"/>
        </w:rPr>
        <w:t xml:space="preserve"> </w:t>
      </w:r>
      <w:r>
        <w:rPr>
          <w:color w:val="231F20"/>
          <w:sz w:val="24"/>
        </w:rPr>
        <w:t>mood</w:t>
      </w:r>
      <w:r>
        <w:rPr>
          <w:color w:val="231F20"/>
          <w:spacing w:val="-14"/>
          <w:sz w:val="24"/>
        </w:rPr>
        <w:t xml:space="preserve"> </w:t>
      </w:r>
      <w:r>
        <w:rPr>
          <w:color w:val="231F20"/>
          <w:sz w:val="24"/>
        </w:rPr>
        <w:t>of</w:t>
      </w:r>
      <w:r>
        <w:rPr>
          <w:color w:val="231F20"/>
          <w:spacing w:val="-14"/>
          <w:sz w:val="24"/>
        </w:rPr>
        <w:t xml:space="preserve"> </w:t>
      </w:r>
      <w:r>
        <w:rPr>
          <w:color w:val="231F20"/>
          <w:sz w:val="24"/>
        </w:rPr>
        <w:t>the</w:t>
      </w:r>
      <w:r>
        <w:rPr>
          <w:color w:val="231F20"/>
          <w:spacing w:val="-15"/>
          <w:sz w:val="24"/>
        </w:rPr>
        <w:t xml:space="preserve"> </w:t>
      </w:r>
      <w:r>
        <w:rPr>
          <w:color w:val="231F20"/>
          <w:sz w:val="24"/>
        </w:rPr>
        <w:t>person</w:t>
      </w:r>
      <w:r>
        <w:rPr>
          <w:color w:val="231F20"/>
          <w:spacing w:val="-14"/>
          <w:sz w:val="24"/>
        </w:rPr>
        <w:t xml:space="preserve"> </w:t>
      </w:r>
      <w:r>
        <w:rPr>
          <w:color w:val="231F20"/>
          <w:sz w:val="24"/>
        </w:rPr>
        <w:t>displayed</w:t>
      </w:r>
      <w:r>
        <w:rPr>
          <w:color w:val="231F20"/>
          <w:spacing w:val="-14"/>
          <w:sz w:val="24"/>
        </w:rPr>
        <w:t xml:space="preserve"> </w:t>
      </w:r>
      <w:r>
        <w:rPr>
          <w:color w:val="231F20"/>
          <w:sz w:val="24"/>
        </w:rPr>
        <w:t>in</w:t>
      </w:r>
      <w:r>
        <w:rPr>
          <w:color w:val="231F20"/>
          <w:spacing w:val="-14"/>
          <w:sz w:val="24"/>
        </w:rPr>
        <w:t xml:space="preserve"> </w:t>
      </w:r>
      <w:r>
        <w:rPr>
          <w:color w:val="231F20"/>
          <w:sz w:val="24"/>
        </w:rPr>
        <w:t>the</w:t>
      </w:r>
      <w:r>
        <w:rPr>
          <w:color w:val="231F20"/>
          <w:spacing w:val="-14"/>
          <w:sz w:val="24"/>
        </w:rPr>
        <w:t xml:space="preserve"> </w:t>
      </w:r>
      <w:r>
        <w:rPr>
          <w:color w:val="231F20"/>
          <w:sz w:val="24"/>
        </w:rPr>
        <w:t>portrait and then write speech bubbles for their assigned</w:t>
      </w:r>
      <w:r>
        <w:rPr>
          <w:color w:val="231F20"/>
          <w:spacing w:val="-19"/>
          <w:sz w:val="24"/>
        </w:rPr>
        <w:t xml:space="preserve"> </w:t>
      </w:r>
      <w:r>
        <w:rPr>
          <w:color w:val="231F20"/>
          <w:sz w:val="24"/>
        </w:rPr>
        <w:t>portraits.</w:t>
      </w:r>
    </w:p>
    <w:p w:rsidR="00990BE1" w:rsidRDefault="00331CD0">
      <w:pPr>
        <w:pStyle w:val="ListParagraph"/>
        <w:numPr>
          <w:ilvl w:val="0"/>
          <w:numId w:val="91"/>
        </w:numPr>
        <w:tabs>
          <w:tab w:val="left" w:pos="1440"/>
        </w:tabs>
        <w:spacing w:before="3" w:line="249" w:lineRule="auto"/>
        <w:ind w:right="4154"/>
        <w:rPr>
          <w:sz w:val="24"/>
        </w:rPr>
      </w:pPr>
      <w:r>
        <w:rPr>
          <w:color w:val="231F20"/>
          <w:spacing w:val="-3"/>
          <w:sz w:val="24"/>
        </w:rPr>
        <w:t xml:space="preserve">Have students write their speech bubble </w:t>
      </w:r>
      <w:r>
        <w:rPr>
          <w:color w:val="231F20"/>
          <w:sz w:val="24"/>
        </w:rPr>
        <w:t xml:space="preserve">on a </w:t>
      </w:r>
      <w:r>
        <w:rPr>
          <w:color w:val="231F20"/>
          <w:spacing w:val="-3"/>
          <w:sz w:val="24"/>
        </w:rPr>
        <w:t xml:space="preserve">piece </w:t>
      </w:r>
      <w:r>
        <w:rPr>
          <w:color w:val="231F20"/>
          <w:sz w:val="24"/>
        </w:rPr>
        <w:t xml:space="preserve">of </w:t>
      </w:r>
      <w:r>
        <w:rPr>
          <w:color w:val="231F20"/>
          <w:spacing w:val="-5"/>
          <w:sz w:val="24"/>
        </w:rPr>
        <w:t xml:space="preserve">paper, </w:t>
      </w:r>
      <w:r>
        <w:rPr>
          <w:color w:val="231F20"/>
          <w:sz w:val="24"/>
        </w:rPr>
        <w:t xml:space="preserve">cut it </w:t>
      </w:r>
      <w:r>
        <w:rPr>
          <w:color w:val="231F20"/>
          <w:spacing w:val="-3"/>
          <w:sz w:val="24"/>
        </w:rPr>
        <w:t xml:space="preserve">out, </w:t>
      </w:r>
      <w:r>
        <w:rPr>
          <w:color w:val="231F20"/>
          <w:sz w:val="24"/>
        </w:rPr>
        <w:t xml:space="preserve">and </w:t>
      </w:r>
      <w:r>
        <w:rPr>
          <w:color w:val="231F20"/>
          <w:spacing w:val="-3"/>
          <w:sz w:val="24"/>
        </w:rPr>
        <w:t xml:space="preserve">tape </w:t>
      </w:r>
      <w:r>
        <w:rPr>
          <w:color w:val="231F20"/>
          <w:sz w:val="24"/>
        </w:rPr>
        <w:t xml:space="preserve">it to the </w:t>
      </w:r>
      <w:r>
        <w:rPr>
          <w:color w:val="231F20"/>
          <w:spacing w:val="-3"/>
          <w:sz w:val="24"/>
        </w:rPr>
        <w:t xml:space="preserve">portrait. Refer </w:t>
      </w:r>
      <w:r>
        <w:rPr>
          <w:color w:val="231F20"/>
          <w:sz w:val="24"/>
        </w:rPr>
        <w:t xml:space="preserve">to the </w:t>
      </w:r>
      <w:r>
        <w:rPr>
          <w:color w:val="231F20"/>
          <w:spacing w:val="-3"/>
          <w:sz w:val="24"/>
        </w:rPr>
        <w:t>speech bubble example</w:t>
      </w:r>
      <w:r>
        <w:rPr>
          <w:color w:val="231F20"/>
          <w:spacing w:val="-11"/>
          <w:sz w:val="24"/>
        </w:rPr>
        <w:t xml:space="preserve"> </w:t>
      </w:r>
      <w:r>
        <w:rPr>
          <w:color w:val="231F20"/>
          <w:sz w:val="24"/>
        </w:rPr>
        <w:t>to</w:t>
      </w:r>
      <w:r>
        <w:rPr>
          <w:color w:val="231F20"/>
          <w:spacing w:val="-10"/>
          <w:sz w:val="24"/>
        </w:rPr>
        <w:t xml:space="preserve"> </w:t>
      </w:r>
      <w:r>
        <w:rPr>
          <w:color w:val="231F20"/>
          <w:sz w:val="24"/>
        </w:rPr>
        <w:t>the</w:t>
      </w:r>
      <w:r>
        <w:rPr>
          <w:color w:val="231F20"/>
          <w:spacing w:val="-10"/>
          <w:sz w:val="24"/>
        </w:rPr>
        <w:t xml:space="preserve"> </w:t>
      </w:r>
      <w:r>
        <w:rPr>
          <w:color w:val="231F20"/>
          <w:spacing w:val="-3"/>
          <w:sz w:val="24"/>
        </w:rPr>
        <w:t>right.</w:t>
      </w:r>
      <w:r>
        <w:rPr>
          <w:color w:val="231F20"/>
          <w:spacing w:val="-11"/>
          <w:sz w:val="24"/>
        </w:rPr>
        <w:t xml:space="preserve"> </w:t>
      </w:r>
      <w:r>
        <w:rPr>
          <w:color w:val="231F20"/>
          <w:sz w:val="24"/>
        </w:rPr>
        <w:t>If</w:t>
      </w:r>
      <w:r>
        <w:rPr>
          <w:color w:val="231F20"/>
          <w:spacing w:val="-10"/>
          <w:sz w:val="24"/>
        </w:rPr>
        <w:t xml:space="preserve"> </w:t>
      </w:r>
      <w:r>
        <w:rPr>
          <w:color w:val="231F20"/>
          <w:spacing w:val="-3"/>
          <w:sz w:val="24"/>
        </w:rPr>
        <w:t>available,</w:t>
      </w:r>
      <w:r>
        <w:rPr>
          <w:color w:val="231F20"/>
          <w:spacing w:val="-10"/>
          <w:sz w:val="24"/>
        </w:rPr>
        <w:t xml:space="preserve"> </w:t>
      </w:r>
      <w:r>
        <w:rPr>
          <w:color w:val="231F20"/>
          <w:sz w:val="24"/>
        </w:rPr>
        <w:t>use</w:t>
      </w:r>
      <w:r>
        <w:rPr>
          <w:color w:val="231F20"/>
          <w:spacing w:val="-10"/>
          <w:sz w:val="24"/>
        </w:rPr>
        <w:t xml:space="preserve"> </w:t>
      </w:r>
      <w:r>
        <w:rPr>
          <w:color w:val="231F20"/>
          <w:spacing w:val="-3"/>
          <w:sz w:val="24"/>
        </w:rPr>
        <w:t>sticky</w:t>
      </w:r>
      <w:r>
        <w:rPr>
          <w:color w:val="231F20"/>
          <w:spacing w:val="-11"/>
          <w:sz w:val="24"/>
        </w:rPr>
        <w:t xml:space="preserve"> </w:t>
      </w:r>
      <w:r>
        <w:rPr>
          <w:color w:val="231F20"/>
          <w:spacing w:val="-3"/>
          <w:sz w:val="24"/>
        </w:rPr>
        <w:t>notes</w:t>
      </w:r>
      <w:r>
        <w:rPr>
          <w:color w:val="231F20"/>
          <w:spacing w:val="-10"/>
          <w:sz w:val="24"/>
        </w:rPr>
        <w:t xml:space="preserve"> </w:t>
      </w:r>
      <w:r>
        <w:rPr>
          <w:color w:val="231F20"/>
          <w:sz w:val="24"/>
        </w:rPr>
        <w:t>for</w:t>
      </w:r>
      <w:r>
        <w:rPr>
          <w:color w:val="231F20"/>
          <w:spacing w:val="-10"/>
          <w:sz w:val="24"/>
        </w:rPr>
        <w:t xml:space="preserve"> </w:t>
      </w:r>
      <w:r>
        <w:rPr>
          <w:color w:val="231F20"/>
          <w:spacing w:val="-3"/>
          <w:sz w:val="24"/>
        </w:rPr>
        <w:t>this</w:t>
      </w:r>
      <w:r>
        <w:rPr>
          <w:color w:val="231F20"/>
          <w:spacing w:val="-10"/>
          <w:sz w:val="24"/>
        </w:rPr>
        <w:t xml:space="preserve"> </w:t>
      </w:r>
      <w:r>
        <w:rPr>
          <w:color w:val="231F20"/>
          <w:spacing w:val="-5"/>
          <w:sz w:val="24"/>
        </w:rPr>
        <w:t>activity.</w:t>
      </w:r>
    </w:p>
    <w:p w:rsidR="00990BE1" w:rsidRDefault="00331CD0">
      <w:pPr>
        <w:pStyle w:val="ListParagraph"/>
        <w:numPr>
          <w:ilvl w:val="0"/>
          <w:numId w:val="91"/>
        </w:numPr>
        <w:tabs>
          <w:tab w:val="left" w:pos="1440"/>
        </w:tabs>
        <w:spacing w:before="3" w:line="249" w:lineRule="auto"/>
        <w:ind w:right="1098"/>
        <w:rPr>
          <w:sz w:val="24"/>
        </w:rPr>
      </w:pPr>
      <w:r>
        <w:rPr>
          <w:color w:val="231F20"/>
          <w:sz w:val="24"/>
        </w:rPr>
        <w:t>Have students walk around the room reading the speech bubbles the other groups have added to the</w:t>
      </w:r>
      <w:r>
        <w:rPr>
          <w:color w:val="231F20"/>
          <w:spacing w:val="-2"/>
          <w:sz w:val="24"/>
        </w:rPr>
        <w:t xml:space="preserve"> </w:t>
      </w:r>
      <w:r>
        <w:rPr>
          <w:color w:val="231F20"/>
          <w:sz w:val="24"/>
        </w:rPr>
        <w:t>portraits.</w:t>
      </w:r>
    </w:p>
    <w:p w:rsidR="00990BE1" w:rsidRDefault="00331CD0">
      <w:pPr>
        <w:pStyle w:val="ListParagraph"/>
        <w:numPr>
          <w:ilvl w:val="0"/>
          <w:numId w:val="91"/>
        </w:numPr>
        <w:tabs>
          <w:tab w:val="left" w:pos="1440"/>
        </w:tabs>
        <w:spacing w:line="249" w:lineRule="auto"/>
        <w:ind w:right="1098"/>
        <w:rPr>
          <w:sz w:val="24"/>
        </w:rPr>
      </w:pPr>
      <w:r>
        <w:rPr>
          <w:color w:val="231F20"/>
          <w:spacing w:val="-8"/>
          <w:sz w:val="24"/>
        </w:rPr>
        <w:t xml:space="preserve">Take </w:t>
      </w:r>
      <w:r>
        <w:rPr>
          <w:color w:val="231F20"/>
          <w:sz w:val="24"/>
        </w:rPr>
        <w:t>down the speech bubbles and assign each group new portraits to create speech bubbles</w:t>
      </w:r>
      <w:r>
        <w:rPr>
          <w:color w:val="231F20"/>
          <w:spacing w:val="-1"/>
          <w:sz w:val="24"/>
        </w:rPr>
        <w:t xml:space="preserve"> </w:t>
      </w:r>
      <w:r>
        <w:rPr>
          <w:color w:val="231F20"/>
          <w:spacing w:val="-4"/>
          <w:sz w:val="24"/>
        </w:rPr>
        <w:t>for.</w:t>
      </w:r>
    </w:p>
    <w:p w:rsidR="00990BE1" w:rsidRDefault="00331CD0">
      <w:pPr>
        <w:pStyle w:val="Heading6"/>
        <w:spacing w:before="146"/>
      </w:pPr>
      <w:r>
        <w:rPr>
          <w:color w:val="231F20"/>
        </w:rPr>
        <w:t>Part Four: “I Am” Bio-Poem</w:t>
      </w:r>
    </w:p>
    <w:p w:rsidR="00990BE1" w:rsidRDefault="00331CD0">
      <w:pPr>
        <w:pStyle w:val="ListParagraph"/>
        <w:numPr>
          <w:ilvl w:val="0"/>
          <w:numId w:val="90"/>
        </w:numPr>
        <w:tabs>
          <w:tab w:val="left" w:pos="1440"/>
        </w:tabs>
        <w:spacing w:before="156" w:line="249" w:lineRule="auto"/>
        <w:ind w:right="1078"/>
        <w:jc w:val="left"/>
        <w:rPr>
          <w:sz w:val="24"/>
        </w:rPr>
      </w:pPr>
      <w:r>
        <w:rPr>
          <w:color w:val="231F20"/>
          <w:spacing w:val="-8"/>
          <w:sz w:val="24"/>
        </w:rPr>
        <w:t>Tell</w:t>
      </w:r>
      <w:r>
        <w:rPr>
          <w:color w:val="231F20"/>
          <w:spacing w:val="-10"/>
          <w:sz w:val="24"/>
        </w:rPr>
        <w:t xml:space="preserve"> </w:t>
      </w:r>
      <w:r>
        <w:rPr>
          <w:color w:val="231F20"/>
          <w:sz w:val="24"/>
        </w:rPr>
        <w:t>students</w:t>
      </w:r>
      <w:r>
        <w:rPr>
          <w:color w:val="231F20"/>
          <w:spacing w:val="-11"/>
          <w:sz w:val="24"/>
        </w:rPr>
        <w:t xml:space="preserve"> </w:t>
      </w:r>
      <w:r>
        <w:rPr>
          <w:color w:val="231F20"/>
          <w:sz w:val="24"/>
        </w:rPr>
        <w:t>they</w:t>
      </w:r>
      <w:r>
        <w:rPr>
          <w:color w:val="231F20"/>
          <w:spacing w:val="-10"/>
          <w:sz w:val="24"/>
        </w:rPr>
        <w:t xml:space="preserve"> </w:t>
      </w:r>
      <w:r>
        <w:rPr>
          <w:color w:val="231F20"/>
          <w:sz w:val="24"/>
        </w:rPr>
        <w:t>will</w:t>
      </w:r>
      <w:r>
        <w:rPr>
          <w:color w:val="231F20"/>
          <w:spacing w:val="-10"/>
          <w:sz w:val="24"/>
        </w:rPr>
        <w:t xml:space="preserve"> </w:t>
      </w:r>
      <w:r>
        <w:rPr>
          <w:color w:val="231F20"/>
          <w:sz w:val="24"/>
        </w:rPr>
        <w:t>create</w:t>
      </w:r>
      <w:r>
        <w:rPr>
          <w:color w:val="231F20"/>
          <w:spacing w:val="-9"/>
          <w:sz w:val="24"/>
        </w:rPr>
        <w:t xml:space="preserve"> </w:t>
      </w:r>
      <w:r>
        <w:rPr>
          <w:color w:val="231F20"/>
          <w:sz w:val="24"/>
        </w:rPr>
        <w:t>an</w:t>
      </w:r>
      <w:r>
        <w:rPr>
          <w:color w:val="231F20"/>
          <w:spacing w:val="-11"/>
          <w:sz w:val="24"/>
        </w:rPr>
        <w:t xml:space="preserve"> </w:t>
      </w:r>
      <w:r>
        <w:rPr>
          <w:color w:val="231F20"/>
          <w:sz w:val="24"/>
        </w:rPr>
        <w:t>“I</w:t>
      </w:r>
      <w:r>
        <w:rPr>
          <w:color w:val="231F20"/>
          <w:spacing w:val="-23"/>
          <w:sz w:val="24"/>
        </w:rPr>
        <w:t xml:space="preserve"> </w:t>
      </w:r>
      <w:r>
        <w:rPr>
          <w:color w:val="231F20"/>
          <w:sz w:val="24"/>
        </w:rPr>
        <w:t>Am”</w:t>
      </w:r>
      <w:r>
        <w:rPr>
          <w:color w:val="231F20"/>
          <w:spacing w:val="-11"/>
          <w:sz w:val="24"/>
        </w:rPr>
        <w:t xml:space="preserve"> </w:t>
      </w:r>
      <w:r>
        <w:rPr>
          <w:color w:val="231F20"/>
          <w:sz w:val="24"/>
        </w:rPr>
        <w:t>bio-poem</w:t>
      </w:r>
      <w:r>
        <w:rPr>
          <w:color w:val="231F20"/>
          <w:spacing w:val="-10"/>
          <w:sz w:val="24"/>
        </w:rPr>
        <w:t xml:space="preserve"> </w:t>
      </w:r>
      <w:r>
        <w:rPr>
          <w:color w:val="231F20"/>
          <w:sz w:val="24"/>
        </w:rPr>
        <w:t>to</w:t>
      </w:r>
      <w:r>
        <w:rPr>
          <w:color w:val="231F20"/>
          <w:spacing w:val="-10"/>
          <w:sz w:val="24"/>
        </w:rPr>
        <w:t xml:space="preserve"> </w:t>
      </w:r>
      <w:r>
        <w:rPr>
          <w:color w:val="231F20"/>
          <w:sz w:val="24"/>
        </w:rPr>
        <w:t>accompany</w:t>
      </w:r>
      <w:r>
        <w:rPr>
          <w:color w:val="231F20"/>
          <w:spacing w:val="-9"/>
          <w:sz w:val="24"/>
        </w:rPr>
        <w:t xml:space="preserve"> </w:t>
      </w:r>
      <w:r>
        <w:rPr>
          <w:color w:val="231F20"/>
          <w:sz w:val="24"/>
        </w:rPr>
        <w:t>their</w:t>
      </w:r>
      <w:r>
        <w:rPr>
          <w:color w:val="231F20"/>
          <w:spacing w:val="-10"/>
          <w:sz w:val="24"/>
        </w:rPr>
        <w:t xml:space="preserve"> </w:t>
      </w:r>
      <w:r>
        <w:rPr>
          <w:color w:val="231F20"/>
          <w:sz w:val="24"/>
        </w:rPr>
        <w:t>portrait.</w:t>
      </w:r>
      <w:r>
        <w:rPr>
          <w:color w:val="231F20"/>
          <w:spacing w:val="-15"/>
          <w:sz w:val="24"/>
        </w:rPr>
        <w:t xml:space="preserve"> </w:t>
      </w:r>
      <w:r>
        <w:rPr>
          <w:color w:val="231F20"/>
          <w:sz w:val="24"/>
        </w:rPr>
        <w:t>They</w:t>
      </w:r>
      <w:r>
        <w:rPr>
          <w:color w:val="231F20"/>
          <w:spacing w:val="-10"/>
          <w:sz w:val="24"/>
        </w:rPr>
        <w:t xml:space="preserve"> </w:t>
      </w:r>
      <w:r>
        <w:rPr>
          <w:color w:val="231F20"/>
          <w:sz w:val="24"/>
        </w:rPr>
        <w:t>should</w:t>
      </w:r>
      <w:r>
        <w:rPr>
          <w:color w:val="231F20"/>
          <w:spacing w:val="-9"/>
          <w:sz w:val="24"/>
        </w:rPr>
        <w:t xml:space="preserve"> </w:t>
      </w:r>
      <w:r>
        <w:rPr>
          <w:color w:val="231F20"/>
          <w:sz w:val="24"/>
        </w:rPr>
        <w:t>not write their names on this</w:t>
      </w:r>
      <w:r>
        <w:rPr>
          <w:color w:val="231F20"/>
          <w:spacing w:val="-4"/>
          <w:sz w:val="24"/>
        </w:rPr>
        <w:t xml:space="preserve"> </w:t>
      </w:r>
      <w:r>
        <w:rPr>
          <w:color w:val="231F20"/>
          <w:sz w:val="24"/>
        </w:rPr>
        <w:t>poem.</w:t>
      </w:r>
    </w:p>
    <w:p w:rsidR="00990BE1" w:rsidRDefault="009E6681">
      <w:pPr>
        <w:pStyle w:val="ListParagraph"/>
        <w:numPr>
          <w:ilvl w:val="0"/>
          <w:numId w:val="90"/>
        </w:numPr>
        <w:tabs>
          <w:tab w:val="left" w:pos="1440"/>
        </w:tabs>
        <w:spacing w:line="249" w:lineRule="auto"/>
        <w:ind w:right="1267"/>
        <w:jc w:val="left"/>
        <w:rPr>
          <w:sz w:val="24"/>
        </w:rPr>
      </w:pPr>
      <w:r>
        <w:pict>
          <v:shape id="_x0000_s1235" type="#_x0000_t202" alt="" style="position:absolute;left:0;text-align:left;margin-left:458.3pt;margin-top:30.65pt;width:99.35pt;height:150.3pt;z-index:251670528;mso-wrap-style:square;mso-wrap-edited:f;mso-width-percent:0;mso-height-percent:0;mso-position-horizontal-relative:page;mso-width-percent:0;mso-height-percent:0;v-text-anchor:top" fillcolor="#d8e9d2" strokecolor="#40ad49">
            <v:textbox inset="0,0,0,0">
              <w:txbxContent>
                <w:p w:rsidR="002758B1" w:rsidRDefault="002758B1">
                  <w:pPr>
                    <w:pStyle w:val="BodyText"/>
                    <w:spacing w:before="7"/>
                    <w:rPr>
                      <w:sz w:val="30"/>
                    </w:rPr>
                  </w:pPr>
                </w:p>
                <w:p w:rsidR="002758B1" w:rsidRDefault="002758B1">
                  <w:pPr>
                    <w:ind w:left="450"/>
                    <w:rPr>
                      <w:b/>
                      <w:sz w:val="28"/>
                    </w:rPr>
                  </w:pPr>
                  <w:r>
                    <w:rPr>
                      <w:b/>
                      <w:color w:val="231F20"/>
                      <w:sz w:val="28"/>
                    </w:rPr>
                    <w:t>To be</w:t>
                  </w:r>
                </w:p>
                <w:p w:rsidR="002758B1" w:rsidRDefault="002758B1">
                  <w:pPr>
                    <w:pStyle w:val="BodyText"/>
                    <w:spacing w:before="4"/>
                    <w:rPr>
                      <w:b/>
                      <w:sz w:val="25"/>
                    </w:rPr>
                  </w:pPr>
                </w:p>
                <w:p w:rsidR="002758B1" w:rsidRDefault="002758B1">
                  <w:pPr>
                    <w:ind w:left="450"/>
                    <w:rPr>
                      <w:b/>
                      <w:sz w:val="24"/>
                    </w:rPr>
                  </w:pPr>
                  <w:r>
                    <w:rPr>
                      <w:color w:val="231F20"/>
                      <w:sz w:val="24"/>
                    </w:rPr>
                    <w:t xml:space="preserve">I </w:t>
                  </w:r>
                  <w:r>
                    <w:rPr>
                      <w:b/>
                      <w:color w:val="231F20"/>
                      <w:sz w:val="24"/>
                    </w:rPr>
                    <w:t>am</w:t>
                  </w:r>
                </w:p>
                <w:p w:rsidR="002758B1" w:rsidRDefault="002758B1">
                  <w:pPr>
                    <w:spacing w:before="12" w:line="249" w:lineRule="auto"/>
                    <w:ind w:left="450" w:right="345"/>
                    <w:rPr>
                      <w:b/>
                      <w:sz w:val="24"/>
                    </w:rPr>
                  </w:pPr>
                  <w:r>
                    <w:rPr>
                      <w:color w:val="231F20"/>
                      <w:sz w:val="24"/>
                    </w:rPr>
                    <w:t xml:space="preserve">you </w:t>
                  </w:r>
                  <w:r>
                    <w:rPr>
                      <w:b/>
                      <w:color w:val="231F20"/>
                      <w:sz w:val="24"/>
                    </w:rPr>
                    <w:t xml:space="preserve">are </w:t>
                  </w:r>
                  <w:r>
                    <w:rPr>
                      <w:color w:val="231F20"/>
                      <w:sz w:val="24"/>
                    </w:rPr>
                    <w:t xml:space="preserve">he/she/it </w:t>
                  </w:r>
                  <w:r>
                    <w:rPr>
                      <w:b/>
                      <w:color w:val="231F20"/>
                      <w:sz w:val="24"/>
                    </w:rPr>
                    <w:t xml:space="preserve">is </w:t>
                  </w:r>
                  <w:r>
                    <w:rPr>
                      <w:color w:val="231F20"/>
                      <w:sz w:val="24"/>
                    </w:rPr>
                    <w:t xml:space="preserve">we </w:t>
                  </w:r>
                  <w:r>
                    <w:rPr>
                      <w:b/>
                      <w:color w:val="231F20"/>
                      <w:sz w:val="24"/>
                    </w:rPr>
                    <w:t xml:space="preserve">are </w:t>
                  </w:r>
                  <w:r>
                    <w:rPr>
                      <w:color w:val="231F20"/>
                      <w:sz w:val="24"/>
                    </w:rPr>
                    <w:t xml:space="preserve">you </w:t>
                  </w:r>
                  <w:r>
                    <w:rPr>
                      <w:b/>
                      <w:color w:val="231F20"/>
                      <w:sz w:val="24"/>
                    </w:rPr>
                    <w:t xml:space="preserve">are </w:t>
                  </w:r>
                  <w:r>
                    <w:rPr>
                      <w:color w:val="231F20"/>
                      <w:sz w:val="24"/>
                    </w:rPr>
                    <w:t>they</w:t>
                  </w:r>
                  <w:r>
                    <w:rPr>
                      <w:color w:val="231F20"/>
                      <w:spacing w:val="-2"/>
                      <w:sz w:val="24"/>
                    </w:rPr>
                    <w:t xml:space="preserve"> </w:t>
                  </w:r>
                  <w:r>
                    <w:rPr>
                      <w:b/>
                      <w:color w:val="231F20"/>
                      <w:sz w:val="24"/>
                    </w:rPr>
                    <w:t>are</w:t>
                  </w:r>
                </w:p>
              </w:txbxContent>
            </v:textbox>
            <w10:wrap anchorx="page"/>
          </v:shape>
        </w:pict>
      </w:r>
      <w:r w:rsidR="00331CD0">
        <w:rPr>
          <w:color w:val="231F20"/>
          <w:spacing w:val="-3"/>
          <w:sz w:val="24"/>
        </w:rPr>
        <w:t>Write</w:t>
      </w:r>
      <w:r w:rsidR="00331CD0">
        <w:rPr>
          <w:color w:val="231F20"/>
          <w:spacing w:val="-12"/>
          <w:sz w:val="24"/>
        </w:rPr>
        <w:t xml:space="preserve"> </w:t>
      </w:r>
      <w:r w:rsidR="00331CD0">
        <w:rPr>
          <w:color w:val="231F20"/>
          <w:sz w:val="24"/>
        </w:rPr>
        <w:t>questions</w:t>
      </w:r>
      <w:r w:rsidR="00331CD0">
        <w:rPr>
          <w:color w:val="231F20"/>
          <w:spacing w:val="-11"/>
          <w:sz w:val="24"/>
        </w:rPr>
        <w:t xml:space="preserve"> </w:t>
      </w:r>
      <w:r w:rsidR="00331CD0">
        <w:rPr>
          <w:color w:val="231F20"/>
          <w:sz w:val="24"/>
        </w:rPr>
        <w:t>on</w:t>
      </w:r>
      <w:r w:rsidR="00331CD0">
        <w:rPr>
          <w:color w:val="231F20"/>
          <w:spacing w:val="-12"/>
          <w:sz w:val="24"/>
        </w:rPr>
        <w:t xml:space="preserve"> </w:t>
      </w:r>
      <w:r w:rsidR="00331CD0">
        <w:rPr>
          <w:color w:val="231F20"/>
          <w:sz w:val="24"/>
        </w:rPr>
        <w:t>the</w:t>
      </w:r>
      <w:r w:rsidR="00331CD0">
        <w:rPr>
          <w:color w:val="231F20"/>
          <w:spacing w:val="-11"/>
          <w:sz w:val="24"/>
        </w:rPr>
        <w:t xml:space="preserve"> </w:t>
      </w:r>
      <w:r w:rsidR="00331CD0">
        <w:rPr>
          <w:color w:val="231F20"/>
          <w:sz w:val="24"/>
        </w:rPr>
        <w:t>board</w:t>
      </w:r>
      <w:r w:rsidR="00331CD0">
        <w:rPr>
          <w:color w:val="231F20"/>
          <w:spacing w:val="-11"/>
          <w:sz w:val="24"/>
        </w:rPr>
        <w:t xml:space="preserve"> </w:t>
      </w:r>
      <w:r w:rsidR="00331CD0">
        <w:rPr>
          <w:color w:val="231F20"/>
          <w:sz w:val="24"/>
        </w:rPr>
        <w:t>to</w:t>
      </w:r>
      <w:r w:rsidR="00331CD0">
        <w:rPr>
          <w:color w:val="231F20"/>
          <w:spacing w:val="-12"/>
          <w:sz w:val="24"/>
        </w:rPr>
        <w:t xml:space="preserve"> </w:t>
      </w:r>
      <w:r w:rsidR="00331CD0">
        <w:rPr>
          <w:color w:val="231F20"/>
          <w:sz w:val="24"/>
        </w:rPr>
        <w:t>help</w:t>
      </w:r>
      <w:r w:rsidR="00331CD0">
        <w:rPr>
          <w:color w:val="231F20"/>
          <w:spacing w:val="-11"/>
          <w:sz w:val="24"/>
        </w:rPr>
        <w:t xml:space="preserve"> </w:t>
      </w:r>
      <w:r w:rsidR="00331CD0">
        <w:rPr>
          <w:color w:val="231F20"/>
          <w:sz w:val="24"/>
        </w:rPr>
        <w:t>students</w:t>
      </w:r>
      <w:r w:rsidR="00331CD0">
        <w:rPr>
          <w:color w:val="231F20"/>
          <w:spacing w:val="-12"/>
          <w:sz w:val="24"/>
        </w:rPr>
        <w:t xml:space="preserve"> </w:t>
      </w:r>
      <w:r w:rsidR="00331CD0">
        <w:rPr>
          <w:color w:val="231F20"/>
          <w:sz w:val="24"/>
        </w:rPr>
        <w:t>brainstorm</w:t>
      </w:r>
      <w:r w:rsidR="00331CD0">
        <w:rPr>
          <w:color w:val="231F20"/>
          <w:spacing w:val="-11"/>
          <w:sz w:val="24"/>
        </w:rPr>
        <w:t xml:space="preserve"> </w:t>
      </w:r>
      <w:r w:rsidR="00331CD0">
        <w:rPr>
          <w:color w:val="231F20"/>
          <w:sz w:val="24"/>
        </w:rPr>
        <w:t>ideas</w:t>
      </w:r>
      <w:r w:rsidR="00331CD0">
        <w:rPr>
          <w:color w:val="231F20"/>
          <w:spacing w:val="-11"/>
          <w:sz w:val="24"/>
        </w:rPr>
        <w:t xml:space="preserve"> </w:t>
      </w:r>
      <w:r w:rsidR="00331CD0">
        <w:rPr>
          <w:color w:val="231F20"/>
          <w:sz w:val="24"/>
        </w:rPr>
        <w:t>for</w:t>
      </w:r>
      <w:r w:rsidR="00331CD0">
        <w:rPr>
          <w:color w:val="231F20"/>
          <w:spacing w:val="-12"/>
          <w:sz w:val="24"/>
        </w:rPr>
        <w:t xml:space="preserve"> </w:t>
      </w:r>
      <w:r w:rsidR="00331CD0">
        <w:rPr>
          <w:color w:val="231F20"/>
          <w:sz w:val="24"/>
        </w:rPr>
        <w:t>their</w:t>
      </w:r>
      <w:r w:rsidR="00331CD0">
        <w:rPr>
          <w:color w:val="231F20"/>
          <w:spacing w:val="-11"/>
          <w:sz w:val="24"/>
        </w:rPr>
        <w:t xml:space="preserve"> </w:t>
      </w:r>
      <w:r w:rsidR="00331CD0">
        <w:rPr>
          <w:color w:val="231F20"/>
          <w:sz w:val="24"/>
        </w:rPr>
        <w:t>bio-poem.</w:t>
      </w:r>
      <w:r w:rsidR="00331CD0">
        <w:rPr>
          <w:color w:val="231F20"/>
          <w:spacing w:val="-12"/>
          <w:sz w:val="24"/>
        </w:rPr>
        <w:t xml:space="preserve"> </w:t>
      </w:r>
      <w:r w:rsidR="00331CD0">
        <w:rPr>
          <w:color w:val="231F20"/>
          <w:sz w:val="24"/>
        </w:rPr>
        <w:t>Prompts might</w:t>
      </w:r>
      <w:r w:rsidR="00331CD0">
        <w:rPr>
          <w:color w:val="231F20"/>
          <w:spacing w:val="-4"/>
          <w:sz w:val="24"/>
        </w:rPr>
        <w:t xml:space="preserve"> </w:t>
      </w:r>
      <w:r w:rsidR="00331CD0">
        <w:rPr>
          <w:color w:val="231F20"/>
          <w:sz w:val="24"/>
        </w:rPr>
        <w:t>include:</w:t>
      </w:r>
    </w:p>
    <w:p w:rsidR="00990BE1" w:rsidRDefault="00331CD0">
      <w:pPr>
        <w:spacing w:before="146" w:line="249" w:lineRule="auto"/>
        <w:ind w:left="1800" w:right="5564"/>
        <w:rPr>
          <w:i/>
          <w:sz w:val="24"/>
        </w:rPr>
      </w:pPr>
      <w:r>
        <w:rPr>
          <w:i/>
          <w:color w:val="231F20"/>
          <w:sz w:val="24"/>
        </w:rPr>
        <w:t>What are three adjectives that describe you? What are the names of your family members? What are three things you like?</w:t>
      </w:r>
    </w:p>
    <w:p w:rsidR="00990BE1" w:rsidRDefault="00331CD0">
      <w:pPr>
        <w:spacing w:before="3"/>
        <w:ind w:left="1800"/>
        <w:rPr>
          <w:i/>
          <w:sz w:val="24"/>
        </w:rPr>
      </w:pPr>
      <w:r>
        <w:rPr>
          <w:i/>
          <w:color w:val="231F20"/>
          <w:sz w:val="24"/>
        </w:rPr>
        <w:t>What are three things you dislike?</w:t>
      </w:r>
    </w:p>
    <w:p w:rsidR="00990BE1" w:rsidRDefault="00331CD0">
      <w:pPr>
        <w:pStyle w:val="ListParagraph"/>
        <w:numPr>
          <w:ilvl w:val="0"/>
          <w:numId w:val="90"/>
        </w:numPr>
        <w:tabs>
          <w:tab w:val="left" w:pos="1440"/>
        </w:tabs>
        <w:spacing w:before="156"/>
        <w:jc w:val="both"/>
        <w:rPr>
          <w:sz w:val="24"/>
        </w:rPr>
      </w:pPr>
      <w:r>
        <w:rPr>
          <w:color w:val="231F20"/>
          <w:sz w:val="24"/>
        </w:rPr>
        <w:t>Have students answer the prompts</w:t>
      </w:r>
      <w:r>
        <w:rPr>
          <w:color w:val="231F20"/>
          <w:spacing w:val="-4"/>
          <w:sz w:val="24"/>
        </w:rPr>
        <w:t xml:space="preserve"> orally.</w:t>
      </w:r>
    </w:p>
    <w:p w:rsidR="00990BE1" w:rsidRDefault="00331CD0">
      <w:pPr>
        <w:pStyle w:val="ListParagraph"/>
        <w:numPr>
          <w:ilvl w:val="0"/>
          <w:numId w:val="90"/>
        </w:numPr>
        <w:tabs>
          <w:tab w:val="left" w:pos="1440"/>
        </w:tabs>
        <w:spacing w:before="8" w:line="280" w:lineRule="atLeast"/>
        <w:ind w:right="3954"/>
        <w:jc w:val="both"/>
        <w:rPr>
          <w:sz w:val="24"/>
        </w:rPr>
      </w:pPr>
      <w:r>
        <w:rPr>
          <w:color w:val="231F20"/>
          <w:sz w:val="24"/>
        </w:rPr>
        <w:t>If desired, ask students to share or compare their answers to the questions.</w:t>
      </w:r>
    </w:p>
    <w:p w:rsidR="00990BE1" w:rsidRDefault="00331CD0">
      <w:pPr>
        <w:pStyle w:val="ListParagraph"/>
        <w:numPr>
          <w:ilvl w:val="0"/>
          <w:numId w:val="90"/>
        </w:numPr>
        <w:tabs>
          <w:tab w:val="left" w:pos="1440"/>
        </w:tabs>
        <w:spacing w:before="20" w:line="249" w:lineRule="auto"/>
        <w:ind w:right="3330"/>
        <w:jc w:val="both"/>
        <w:rPr>
          <w:sz w:val="24"/>
        </w:rPr>
      </w:pPr>
      <w:r>
        <w:rPr>
          <w:color w:val="231F20"/>
          <w:spacing w:val="-3"/>
          <w:sz w:val="24"/>
        </w:rPr>
        <w:t xml:space="preserve">Next, show students </w:t>
      </w:r>
      <w:r>
        <w:rPr>
          <w:color w:val="231F20"/>
          <w:sz w:val="24"/>
        </w:rPr>
        <w:t xml:space="preserve">the </w:t>
      </w:r>
      <w:r>
        <w:rPr>
          <w:color w:val="231F20"/>
          <w:spacing w:val="-3"/>
          <w:sz w:val="24"/>
        </w:rPr>
        <w:t xml:space="preserve">pattern </w:t>
      </w:r>
      <w:r>
        <w:rPr>
          <w:color w:val="231F20"/>
          <w:sz w:val="24"/>
        </w:rPr>
        <w:t xml:space="preserve">for a </w:t>
      </w:r>
      <w:r>
        <w:rPr>
          <w:color w:val="231F20"/>
          <w:spacing w:val="-3"/>
          <w:sz w:val="24"/>
        </w:rPr>
        <w:t xml:space="preserve">bio-poem. Reproduce </w:t>
      </w:r>
      <w:r>
        <w:rPr>
          <w:color w:val="231F20"/>
          <w:sz w:val="24"/>
        </w:rPr>
        <w:t xml:space="preserve">the </w:t>
      </w:r>
      <w:r>
        <w:rPr>
          <w:color w:val="231F20"/>
          <w:spacing w:val="-3"/>
          <w:sz w:val="24"/>
        </w:rPr>
        <w:t xml:space="preserve">pattern </w:t>
      </w:r>
      <w:r>
        <w:rPr>
          <w:color w:val="231F20"/>
          <w:sz w:val="24"/>
        </w:rPr>
        <w:t>on</w:t>
      </w:r>
      <w:r>
        <w:rPr>
          <w:color w:val="231F20"/>
          <w:spacing w:val="-16"/>
          <w:sz w:val="24"/>
        </w:rPr>
        <w:t xml:space="preserve"> </w:t>
      </w:r>
      <w:r>
        <w:rPr>
          <w:color w:val="231F20"/>
          <w:sz w:val="24"/>
        </w:rPr>
        <w:t>the</w:t>
      </w:r>
      <w:r>
        <w:rPr>
          <w:color w:val="231F20"/>
          <w:spacing w:val="-14"/>
          <w:sz w:val="24"/>
        </w:rPr>
        <w:t xml:space="preserve"> </w:t>
      </w:r>
      <w:r>
        <w:rPr>
          <w:color w:val="231F20"/>
          <w:spacing w:val="-3"/>
          <w:sz w:val="24"/>
        </w:rPr>
        <w:t>next</w:t>
      </w:r>
      <w:r>
        <w:rPr>
          <w:color w:val="231F20"/>
          <w:spacing w:val="-16"/>
          <w:sz w:val="24"/>
        </w:rPr>
        <w:t xml:space="preserve"> </w:t>
      </w:r>
      <w:r>
        <w:rPr>
          <w:color w:val="231F20"/>
          <w:spacing w:val="-3"/>
          <w:sz w:val="24"/>
        </w:rPr>
        <w:t>page</w:t>
      </w:r>
      <w:r>
        <w:rPr>
          <w:color w:val="231F20"/>
          <w:spacing w:val="-15"/>
          <w:sz w:val="24"/>
        </w:rPr>
        <w:t xml:space="preserve"> </w:t>
      </w:r>
      <w:r>
        <w:rPr>
          <w:color w:val="231F20"/>
          <w:sz w:val="24"/>
        </w:rPr>
        <w:t>on</w:t>
      </w:r>
      <w:r>
        <w:rPr>
          <w:color w:val="231F20"/>
          <w:spacing w:val="-16"/>
          <w:sz w:val="24"/>
        </w:rPr>
        <w:t xml:space="preserve"> </w:t>
      </w:r>
      <w:r>
        <w:rPr>
          <w:color w:val="231F20"/>
          <w:sz w:val="24"/>
        </w:rPr>
        <w:t>the</w:t>
      </w:r>
      <w:r>
        <w:rPr>
          <w:color w:val="231F20"/>
          <w:spacing w:val="-14"/>
          <w:sz w:val="24"/>
        </w:rPr>
        <w:t xml:space="preserve"> </w:t>
      </w:r>
      <w:r>
        <w:rPr>
          <w:color w:val="231F20"/>
          <w:spacing w:val="-3"/>
          <w:sz w:val="24"/>
        </w:rPr>
        <w:t>board</w:t>
      </w:r>
      <w:r>
        <w:rPr>
          <w:color w:val="231F20"/>
          <w:spacing w:val="-15"/>
          <w:sz w:val="24"/>
        </w:rPr>
        <w:t xml:space="preserve"> </w:t>
      </w:r>
      <w:r>
        <w:rPr>
          <w:color w:val="231F20"/>
          <w:sz w:val="24"/>
        </w:rPr>
        <w:t>for</w:t>
      </w:r>
      <w:r>
        <w:rPr>
          <w:color w:val="231F20"/>
          <w:spacing w:val="-15"/>
          <w:sz w:val="24"/>
        </w:rPr>
        <w:t xml:space="preserve"> </w:t>
      </w:r>
      <w:r>
        <w:rPr>
          <w:color w:val="231F20"/>
          <w:spacing w:val="-3"/>
          <w:sz w:val="24"/>
        </w:rPr>
        <w:t>students</w:t>
      </w:r>
      <w:r>
        <w:rPr>
          <w:color w:val="231F20"/>
          <w:spacing w:val="-15"/>
          <w:sz w:val="24"/>
        </w:rPr>
        <w:t xml:space="preserve"> </w:t>
      </w:r>
      <w:r>
        <w:rPr>
          <w:color w:val="231F20"/>
          <w:sz w:val="24"/>
        </w:rPr>
        <w:t>to</w:t>
      </w:r>
      <w:r>
        <w:rPr>
          <w:color w:val="231F20"/>
          <w:spacing w:val="-15"/>
          <w:sz w:val="24"/>
        </w:rPr>
        <w:t xml:space="preserve"> </w:t>
      </w:r>
      <w:r>
        <w:rPr>
          <w:color w:val="231F20"/>
          <w:spacing w:val="-6"/>
          <w:sz w:val="24"/>
        </w:rPr>
        <w:t>copy,</w:t>
      </w:r>
      <w:r>
        <w:rPr>
          <w:color w:val="231F20"/>
          <w:spacing w:val="-14"/>
          <w:sz w:val="24"/>
        </w:rPr>
        <w:t xml:space="preserve"> </w:t>
      </w:r>
      <w:r>
        <w:rPr>
          <w:color w:val="231F20"/>
          <w:sz w:val="24"/>
        </w:rPr>
        <w:t>or</w:t>
      </w:r>
      <w:r>
        <w:rPr>
          <w:color w:val="231F20"/>
          <w:spacing w:val="-16"/>
          <w:sz w:val="24"/>
        </w:rPr>
        <w:t xml:space="preserve"> </w:t>
      </w:r>
      <w:r>
        <w:rPr>
          <w:color w:val="231F20"/>
          <w:spacing w:val="-3"/>
          <w:sz w:val="24"/>
        </w:rPr>
        <w:t>duplicate</w:t>
      </w:r>
      <w:r>
        <w:rPr>
          <w:color w:val="231F20"/>
          <w:spacing w:val="-15"/>
          <w:sz w:val="24"/>
        </w:rPr>
        <w:t xml:space="preserve"> </w:t>
      </w:r>
      <w:r>
        <w:rPr>
          <w:color w:val="231F20"/>
          <w:sz w:val="24"/>
        </w:rPr>
        <w:t>the</w:t>
      </w:r>
      <w:r>
        <w:rPr>
          <w:color w:val="231F20"/>
          <w:spacing w:val="-14"/>
          <w:sz w:val="24"/>
        </w:rPr>
        <w:t xml:space="preserve"> </w:t>
      </w:r>
      <w:r>
        <w:rPr>
          <w:color w:val="231F20"/>
          <w:spacing w:val="-3"/>
          <w:sz w:val="24"/>
        </w:rPr>
        <w:t>blank pattern</w:t>
      </w:r>
      <w:r>
        <w:rPr>
          <w:color w:val="231F20"/>
          <w:spacing w:val="-17"/>
          <w:sz w:val="24"/>
        </w:rPr>
        <w:t xml:space="preserve"> </w:t>
      </w:r>
      <w:r>
        <w:rPr>
          <w:color w:val="231F20"/>
          <w:sz w:val="24"/>
        </w:rPr>
        <w:t>at</w:t>
      </w:r>
      <w:r>
        <w:rPr>
          <w:color w:val="231F20"/>
          <w:spacing w:val="-16"/>
          <w:sz w:val="24"/>
        </w:rPr>
        <w:t xml:space="preserve"> </w:t>
      </w:r>
      <w:r>
        <w:rPr>
          <w:color w:val="231F20"/>
          <w:sz w:val="24"/>
        </w:rPr>
        <w:t>the</w:t>
      </w:r>
      <w:r>
        <w:rPr>
          <w:color w:val="231F20"/>
          <w:spacing w:val="-16"/>
          <w:sz w:val="24"/>
        </w:rPr>
        <w:t xml:space="preserve"> </w:t>
      </w:r>
      <w:r>
        <w:rPr>
          <w:color w:val="231F20"/>
          <w:sz w:val="24"/>
        </w:rPr>
        <w:t>end</w:t>
      </w:r>
      <w:r>
        <w:rPr>
          <w:color w:val="231F20"/>
          <w:spacing w:val="-16"/>
          <w:sz w:val="24"/>
        </w:rPr>
        <w:t xml:space="preserve"> </w:t>
      </w:r>
      <w:r>
        <w:rPr>
          <w:color w:val="231F20"/>
          <w:sz w:val="24"/>
        </w:rPr>
        <w:t>of</w:t>
      </w:r>
      <w:r>
        <w:rPr>
          <w:color w:val="231F20"/>
          <w:spacing w:val="-16"/>
          <w:sz w:val="24"/>
        </w:rPr>
        <w:t xml:space="preserve"> </w:t>
      </w:r>
      <w:r>
        <w:rPr>
          <w:color w:val="231F20"/>
          <w:spacing w:val="-3"/>
          <w:sz w:val="24"/>
        </w:rPr>
        <w:t>this</w:t>
      </w:r>
      <w:r>
        <w:rPr>
          <w:color w:val="231F20"/>
          <w:spacing w:val="-16"/>
          <w:sz w:val="24"/>
        </w:rPr>
        <w:t xml:space="preserve"> </w:t>
      </w:r>
      <w:r>
        <w:rPr>
          <w:color w:val="231F20"/>
          <w:spacing w:val="-3"/>
          <w:sz w:val="24"/>
        </w:rPr>
        <w:t>activity</w:t>
      </w:r>
      <w:r>
        <w:rPr>
          <w:color w:val="231F20"/>
          <w:spacing w:val="-16"/>
          <w:sz w:val="24"/>
        </w:rPr>
        <w:t xml:space="preserve"> </w:t>
      </w:r>
      <w:r>
        <w:rPr>
          <w:color w:val="231F20"/>
          <w:sz w:val="24"/>
        </w:rPr>
        <w:t>in</w:t>
      </w:r>
      <w:r>
        <w:rPr>
          <w:color w:val="231F20"/>
          <w:spacing w:val="-16"/>
          <w:sz w:val="24"/>
        </w:rPr>
        <w:t xml:space="preserve"> </w:t>
      </w:r>
      <w:r>
        <w:rPr>
          <w:color w:val="231F20"/>
          <w:sz w:val="24"/>
        </w:rPr>
        <w:t>the</w:t>
      </w:r>
      <w:r>
        <w:rPr>
          <w:color w:val="231F20"/>
          <w:spacing w:val="-15"/>
          <w:sz w:val="24"/>
        </w:rPr>
        <w:t xml:space="preserve"> </w:t>
      </w:r>
      <w:r>
        <w:rPr>
          <w:i/>
          <w:color w:val="231F20"/>
          <w:spacing w:val="-3"/>
          <w:sz w:val="24"/>
        </w:rPr>
        <w:t>Reproducible</w:t>
      </w:r>
      <w:r>
        <w:rPr>
          <w:i/>
          <w:color w:val="231F20"/>
          <w:spacing w:val="-16"/>
          <w:sz w:val="24"/>
        </w:rPr>
        <w:t xml:space="preserve"> </w:t>
      </w:r>
      <w:r>
        <w:rPr>
          <w:i/>
          <w:color w:val="231F20"/>
          <w:spacing w:val="-3"/>
          <w:sz w:val="24"/>
        </w:rPr>
        <w:t>Worksheets</w:t>
      </w:r>
      <w:r>
        <w:rPr>
          <w:i/>
          <w:color w:val="231F20"/>
          <w:spacing w:val="-15"/>
          <w:sz w:val="24"/>
        </w:rPr>
        <w:t xml:space="preserve"> </w:t>
      </w:r>
      <w:r>
        <w:rPr>
          <w:color w:val="231F20"/>
          <w:spacing w:val="-3"/>
          <w:sz w:val="24"/>
        </w:rPr>
        <w:t>section.</w:t>
      </w:r>
    </w:p>
    <w:p w:rsidR="00990BE1" w:rsidRDefault="00990BE1">
      <w:pPr>
        <w:spacing w:line="249" w:lineRule="auto"/>
        <w:jc w:val="both"/>
        <w:rPr>
          <w:sz w:val="24"/>
        </w:rPr>
        <w:sectPr w:rsidR="00990BE1">
          <w:headerReference w:type="even" r:id="rId43"/>
          <w:pgSz w:w="12240" w:h="15840"/>
          <w:pgMar w:top="900" w:right="0" w:bottom="960" w:left="0" w:header="0" w:footer="764" w:gutter="0"/>
          <w:cols w:space="720"/>
        </w:sectPr>
      </w:pPr>
    </w:p>
    <w:p w:rsidR="00990BE1" w:rsidRDefault="00331CD0">
      <w:pPr>
        <w:pStyle w:val="ListParagraph"/>
        <w:numPr>
          <w:ilvl w:val="0"/>
          <w:numId w:val="90"/>
        </w:numPr>
        <w:tabs>
          <w:tab w:val="left" w:pos="1800"/>
        </w:tabs>
        <w:spacing w:before="63"/>
        <w:ind w:left="1800"/>
        <w:jc w:val="both"/>
        <w:rPr>
          <w:sz w:val="24"/>
        </w:rPr>
      </w:pPr>
      <w:r>
        <w:rPr>
          <w:color w:val="231F20"/>
          <w:sz w:val="24"/>
        </w:rPr>
        <w:t xml:space="preserve">If needed, review or teach the present tense conjugation of the verb </w:t>
      </w:r>
      <w:r>
        <w:rPr>
          <w:i/>
          <w:color w:val="231F20"/>
          <w:sz w:val="24"/>
        </w:rPr>
        <w:t>to</w:t>
      </w:r>
      <w:r>
        <w:rPr>
          <w:i/>
          <w:color w:val="231F20"/>
          <w:spacing w:val="-9"/>
          <w:sz w:val="24"/>
        </w:rPr>
        <w:t xml:space="preserve"> </w:t>
      </w:r>
      <w:r>
        <w:rPr>
          <w:i/>
          <w:color w:val="231F20"/>
          <w:sz w:val="24"/>
        </w:rPr>
        <w:t>be</w:t>
      </w:r>
      <w:r>
        <w:rPr>
          <w:color w:val="231F20"/>
          <w:sz w:val="24"/>
        </w:rPr>
        <w:t>.</w:t>
      </w:r>
    </w:p>
    <w:p w:rsidR="00990BE1" w:rsidRDefault="00331CD0">
      <w:pPr>
        <w:pStyle w:val="ListParagraph"/>
        <w:numPr>
          <w:ilvl w:val="0"/>
          <w:numId w:val="90"/>
        </w:numPr>
        <w:tabs>
          <w:tab w:val="left" w:pos="1800"/>
        </w:tabs>
        <w:spacing w:before="12" w:line="249" w:lineRule="auto"/>
        <w:ind w:left="1800" w:right="717"/>
        <w:jc w:val="both"/>
        <w:rPr>
          <w:sz w:val="24"/>
        </w:rPr>
      </w:pPr>
      <w:r>
        <w:rPr>
          <w:color w:val="231F20"/>
          <w:sz w:val="24"/>
        </w:rPr>
        <w:t xml:space="preserve">With students, brainstorm a list of adjectives that describe people and that can be used with the verb </w:t>
      </w:r>
      <w:r>
        <w:rPr>
          <w:i/>
          <w:color w:val="231F20"/>
          <w:sz w:val="24"/>
        </w:rPr>
        <w:t>to be</w:t>
      </w:r>
      <w:r>
        <w:rPr>
          <w:color w:val="231F20"/>
          <w:sz w:val="24"/>
        </w:rPr>
        <w:t xml:space="preserve">. </w:t>
      </w:r>
      <w:r>
        <w:rPr>
          <w:color w:val="231F20"/>
          <w:spacing w:val="-8"/>
          <w:sz w:val="24"/>
        </w:rPr>
        <w:t xml:space="preserve">Tell </w:t>
      </w:r>
      <w:r>
        <w:rPr>
          <w:color w:val="231F20"/>
          <w:sz w:val="24"/>
        </w:rPr>
        <w:t xml:space="preserve">students to think about adjectives that were used in the first </w:t>
      </w:r>
      <w:r>
        <w:rPr>
          <w:color w:val="231F20"/>
          <w:spacing w:val="-3"/>
          <w:sz w:val="24"/>
        </w:rPr>
        <w:t xml:space="preserve">activity, </w:t>
      </w:r>
      <w:r>
        <w:rPr>
          <w:color w:val="231F20"/>
          <w:sz w:val="24"/>
        </w:rPr>
        <w:t>the “I am, He/She is” memorization game. The brainstormed adjectives can be used in “I Am” bio-poems.</w:t>
      </w:r>
    </w:p>
    <w:p w:rsidR="00990BE1" w:rsidRDefault="00990BE1">
      <w:pPr>
        <w:pStyle w:val="BodyText"/>
        <w:spacing w:before="7"/>
        <w:rPr>
          <w:sz w:val="9"/>
        </w:rPr>
      </w:pPr>
    </w:p>
    <w:tbl>
      <w:tblPr>
        <w:tblW w:w="0" w:type="auto"/>
        <w:tblInd w:w="1820" w:type="dxa"/>
        <w:tblLayout w:type="fixed"/>
        <w:tblCellMar>
          <w:left w:w="0" w:type="dxa"/>
          <w:right w:w="0" w:type="dxa"/>
        </w:tblCellMar>
        <w:tblLook w:val="01E0" w:firstRow="1" w:lastRow="1" w:firstColumn="1" w:lastColumn="1" w:noHBand="0" w:noVBand="0"/>
      </w:tblPr>
      <w:tblGrid>
        <w:gridCol w:w="1361"/>
        <w:gridCol w:w="1348"/>
        <w:gridCol w:w="1356"/>
        <w:gridCol w:w="1292"/>
        <w:gridCol w:w="1442"/>
        <w:gridCol w:w="1279"/>
        <w:gridCol w:w="1376"/>
      </w:tblGrid>
      <w:tr w:rsidR="00990BE1">
        <w:trPr>
          <w:trHeight w:val="550"/>
        </w:trPr>
        <w:tc>
          <w:tcPr>
            <w:tcW w:w="9454" w:type="dxa"/>
            <w:gridSpan w:val="7"/>
            <w:shd w:val="clear" w:color="auto" w:fill="40AD49"/>
          </w:tcPr>
          <w:p w:rsidR="00990BE1" w:rsidRDefault="00331CD0">
            <w:pPr>
              <w:pStyle w:val="TableParagraph"/>
              <w:spacing w:before="181"/>
              <w:ind w:left="190"/>
              <w:rPr>
                <w:b/>
                <w:sz w:val="24"/>
              </w:rPr>
            </w:pPr>
            <w:r>
              <w:rPr>
                <w:b/>
                <w:color w:val="FFFFFF"/>
                <w:sz w:val="24"/>
              </w:rPr>
              <w:t>Examples of Personality Adjectives</w:t>
            </w:r>
          </w:p>
        </w:tc>
      </w:tr>
      <w:tr w:rsidR="00990BE1">
        <w:trPr>
          <w:trHeight w:val="506"/>
        </w:trPr>
        <w:tc>
          <w:tcPr>
            <w:tcW w:w="1361" w:type="dxa"/>
            <w:tcBorders>
              <w:left w:val="single" w:sz="8" w:space="0" w:color="40AD49"/>
            </w:tcBorders>
            <w:shd w:val="clear" w:color="auto" w:fill="D8E9D2"/>
          </w:tcPr>
          <w:p w:rsidR="00990BE1" w:rsidRDefault="00331CD0">
            <w:pPr>
              <w:pStyle w:val="TableParagraph"/>
              <w:spacing w:before="100"/>
              <w:ind w:right="429"/>
              <w:jc w:val="right"/>
              <w:rPr>
                <w:sz w:val="20"/>
              </w:rPr>
            </w:pPr>
            <w:r>
              <w:rPr>
                <w:color w:val="231F20"/>
                <w:sz w:val="20"/>
              </w:rPr>
              <w:t>clean</w:t>
            </w:r>
          </w:p>
        </w:tc>
        <w:tc>
          <w:tcPr>
            <w:tcW w:w="1348" w:type="dxa"/>
            <w:shd w:val="clear" w:color="auto" w:fill="D8E9D2"/>
          </w:tcPr>
          <w:p w:rsidR="00990BE1" w:rsidRDefault="00331CD0">
            <w:pPr>
              <w:pStyle w:val="TableParagraph"/>
              <w:spacing w:before="100"/>
              <w:ind w:left="385"/>
              <w:rPr>
                <w:sz w:val="20"/>
              </w:rPr>
            </w:pPr>
            <w:r>
              <w:rPr>
                <w:color w:val="231F20"/>
                <w:sz w:val="20"/>
              </w:rPr>
              <w:t>messy</w:t>
            </w:r>
          </w:p>
        </w:tc>
        <w:tc>
          <w:tcPr>
            <w:tcW w:w="1356" w:type="dxa"/>
            <w:shd w:val="clear" w:color="auto" w:fill="D8E9D2"/>
          </w:tcPr>
          <w:p w:rsidR="00990BE1" w:rsidRDefault="00331CD0">
            <w:pPr>
              <w:pStyle w:val="TableParagraph"/>
              <w:spacing w:before="100"/>
              <w:ind w:left="384" w:right="386"/>
              <w:jc w:val="center"/>
              <w:rPr>
                <w:sz w:val="20"/>
              </w:rPr>
            </w:pPr>
            <w:r>
              <w:rPr>
                <w:color w:val="231F20"/>
                <w:sz w:val="20"/>
              </w:rPr>
              <w:t>happy</w:t>
            </w:r>
          </w:p>
        </w:tc>
        <w:tc>
          <w:tcPr>
            <w:tcW w:w="1292" w:type="dxa"/>
            <w:shd w:val="clear" w:color="auto" w:fill="D8E9D2"/>
          </w:tcPr>
          <w:p w:rsidR="00990BE1" w:rsidRDefault="00331CD0">
            <w:pPr>
              <w:pStyle w:val="TableParagraph"/>
              <w:spacing w:before="100"/>
              <w:ind w:left="405" w:right="357"/>
              <w:jc w:val="center"/>
              <w:rPr>
                <w:sz w:val="20"/>
              </w:rPr>
            </w:pPr>
            <w:r>
              <w:rPr>
                <w:color w:val="231F20"/>
                <w:sz w:val="20"/>
              </w:rPr>
              <w:t>sad</w:t>
            </w:r>
          </w:p>
        </w:tc>
        <w:tc>
          <w:tcPr>
            <w:tcW w:w="1442" w:type="dxa"/>
            <w:shd w:val="clear" w:color="auto" w:fill="D8E9D2"/>
          </w:tcPr>
          <w:p w:rsidR="00990BE1" w:rsidRDefault="00331CD0">
            <w:pPr>
              <w:pStyle w:val="TableParagraph"/>
              <w:spacing w:before="100"/>
              <w:ind w:left="394"/>
              <w:rPr>
                <w:sz w:val="20"/>
              </w:rPr>
            </w:pPr>
            <w:r>
              <w:rPr>
                <w:color w:val="231F20"/>
                <w:sz w:val="20"/>
              </w:rPr>
              <w:t>grumpy</w:t>
            </w:r>
          </w:p>
        </w:tc>
        <w:tc>
          <w:tcPr>
            <w:tcW w:w="1279" w:type="dxa"/>
            <w:shd w:val="clear" w:color="auto" w:fill="D8E9D2"/>
          </w:tcPr>
          <w:p w:rsidR="00990BE1" w:rsidRDefault="00331CD0">
            <w:pPr>
              <w:pStyle w:val="TableParagraph"/>
              <w:spacing w:before="100"/>
              <w:ind w:left="435"/>
              <w:rPr>
                <w:sz w:val="20"/>
              </w:rPr>
            </w:pPr>
            <w:r>
              <w:rPr>
                <w:color w:val="231F20"/>
                <w:sz w:val="20"/>
              </w:rPr>
              <w:t>rude</w:t>
            </w:r>
          </w:p>
        </w:tc>
        <w:tc>
          <w:tcPr>
            <w:tcW w:w="1376" w:type="dxa"/>
            <w:tcBorders>
              <w:right w:val="single" w:sz="8" w:space="0" w:color="40AD49"/>
            </w:tcBorders>
            <w:shd w:val="clear" w:color="auto" w:fill="D8E9D2"/>
          </w:tcPr>
          <w:p w:rsidR="00990BE1" w:rsidRDefault="00331CD0">
            <w:pPr>
              <w:pStyle w:val="TableParagraph"/>
              <w:spacing w:before="100"/>
              <w:ind w:left="451"/>
              <w:rPr>
                <w:sz w:val="20"/>
              </w:rPr>
            </w:pPr>
            <w:r>
              <w:rPr>
                <w:color w:val="231F20"/>
                <w:sz w:val="20"/>
              </w:rPr>
              <w:t>smart</w:t>
            </w:r>
          </w:p>
        </w:tc>
      </w:tr>
      <w:tr w:rsidR="00990BE1">
        <w:trPr>
          <w:trHeight w:val="563"/>
        </w:trPr>
        <w:tc>
          <w:tcPr>
            <w:tcW w:w="1361" w:type="dxa"/>
            <w:tcBorders>
              <w:left w:val="single" w:sz="8" w:space="0" w:color="40AD49"/>
              <w:bottom w:val="single" w:sz="8" w:space="0" w:color="40AD49"/>
            </w:tcBorders>
            <w:shd w:val="clear" w:color="auto" w:fill="D8E9D2"/>
          </w:tcPr>
          <w:p w:rsidR="00990BE1" w:rsidRDefault="00331CD0">
            <w:pPr>
              <w:pStyle w:val="TableParagraph"/>
              <w:spacing w:before="169"/>
              <w:ind w:right="363"/>
              <w:jc w:val="right"/>
              <w:rPr>
                <w:sz w:val="20"/>
              </w:rPr>
            </w:pPr>
            <w:r>
              <w:rPr>
                <w:color w:val="231F20"/>
                <w:sz w:val="20"/>
              </w:rPr>
              <w:t>hungry</w:t>
            </w:r>
          </w:p>
        </w:tc>
        <w:tc>
          <w:tcPr>
            <w:tcW w:w="1348" w:type="dxa"/>
            <w:tcBorders>
              <w:bottom w:val="single" w:sz="8" w:space="0" w:color="40AD49"/>
            </w:tcBorders>
            <w:shd w:val="clear" w:color="auto" w:fill="D8E9D2"/>
          </w:tcPr>
          <w:p w:rsidR="00990BE1" w:rsidRDefault="00331CD0">
            <w:pPr>
              <w:pStyle w:val="TableParagraph"/>
              <w:spacing w:before="169"/>
              <w:ind w:left="401"/>
              <w:rPr>
                <w:sz w:val="20"/>
              </w:rPr>
            </w:pPr>
            <w:r>
              <w:rPr>
                <w:color w:val="231F20"/>
                <w:sz w:val="20"/>
              </w:rPr>
              <w:t>young</w:t>
            </w:r>
          </w:p>
        </w:tc>
        <w:tc>
          <w:tcPr>
            <w:tcW w:w="1356" w:type="dxa"/>
            <w:tcBorders>
              <w:bottom w:val="single" w:sz="8" w:space="0" w:color="40AD49"/>
            </w:tcBorders>
            <w:shd w:val="clear" w:color="auto" w:fill="D8E9D2"/>
          </w:tcPr>
          <w:p w:rsidR="00990BE1" w:rsidRDefault="00331CD0">
            <w:pPr>
              <w:pStyle w:val="TableParagraph"/>
              <w:spacing w:before="169"/>
              <w:ind w:left="384" w:right="386"/>
              <w:jc w:val="center"/>
              <w:rPr>
                <w:sz w:val="20"/>
              </w:rPr>
            </w:pPr>
            <w:r>
              <w:rPr>
                <w:color w:val="231F20"/>
                <w:sz w:val="20"/>
              </w:rPr>
              <w:t>old</w:t>
            </w:r>
          </w:p>
        </w:tc>
        <w:tc>
          <w:tcPr>
            <w:tcW w:w="1292" w:type="dxa"/>
            <w:tcBorders>
              <w:bottom w:val="single" w:sz="8" w:space="0" w:color="40AD49"/>
            </w:tcBorders>
            <w:shd w:val="clear" w:color="auto" w:fill="D8E9D2"/>
          </w:tcPr>
          <w:p w:rsidR="00990BE1" w:rsidRDefault="00331CD0">
            <w:pPr>
              <w:pStyle w:val="TableParagraph"/>
              <w:spacing w:before="169"/>
              <w:ind w:left="405" w:right="357"/>
              <w:jc w:val="center"/>
              <w:rPr>
                <w:sz w:val="20"/>
              </w:rPr>
            </w:pPr>
            <w:r>
              <w:rPr>
                <w:color w:val="231F20"/>
                <w:sz w:val="20"/>
              </w:rPr>
              <w:t>funny</w:t>
            </w:r>
          </w:p>
        </w:tc>
        <w:tc>
          <w:tcPr>
            <w:tcW w:w="1442" w:type="dxa"/>
            <w:tcBorders>
              <w:bottom w:val="single" w:sz="8" w:space="0" w:color="40AD49"/>
            </w:tcBorders>
            <w:shd w:val="clear" w:color="auto" w:fill="D8E9D2"/>
          </w:tcPr>
          <w:p w:rsidR="00990BE1" w:rsidRDefault="00331CD0">
            <w:pPr>
              <w:pStyle w:val="TableParagraph"/>
              <w:spacing w:before="169"/>
              <w:ind w:left="405"/>
              <w:rPr>
                <w:sz w:val="20"/>
              </w:rPr>
            </w:pPr>
            <w:r>
              <w:rPr>
                <w:color w:val="231F20"/>
                <w:sz w:val="20"/>
              </w:rPr>
              <w:t>friendly</w:t>
            </w:r>
          </w:p>
        </w:tc>
        <w:tc>
          <w:tcPr>
            <w:tcW w:w="1279" w:type="dxa"/>
            <w:tcBorders>
              <w:bottom w:val="single" w:sz="8" w:space="0" w:color="40AD49"/>
            </w:tcBorders>
            <w:shd w:val="clear" w:color="auto" w:fill="D8E9D2"/>
          </w:tcPr>
          <w:p w:rsidR="00990BE1" w:rsidRDefault="00331CD0">
            <w:pPr>
              <w:pStyle w:val="TableParagraph"/>
              <w:spacing w:before="169"/>
              <w:ind w:left="396"/>
              <w:rPr>
                <w:sz w:val="20"/>
              </w:rPr>
            </w:pPr>
            <w:r>
              <w:rPr>
                <w:color w:val="231F20"/>
                <w:sz w:val="20"/>
              </w:rPr>
              <w:t>polite</w:t>
            </w:r>
          </w:p>
        </w:tc>
        <w:tc>
          <w:tcPr>
            <w:tcW w:w="1376" w:type="dxa"/>
            <w:tcBorders>
              <w:bottom w:val="single" w:sz="8" w:space="0" w:color="40AD49"/>
              <w:right w:val="single" w:sz="8" w:space="0" w:color="40AD49"/>
            </w:tcBorders>
            <w:shd w:val="clear" w:color="auto" w:fill="D8E9D2"/>
          </w:tcPr>
          <w:p w:rsidR="00990BE1" w:rsidRDefault="00331CD0">
            <w:pPr>
              <w:pStyle w:val="TableParagraph"/>
              <w:spacing w:before="169"/>
              <w:ind w:left="418"/>
              <w:rPr>
                <w:sz w:val="20"/>
              </w:rPr>
            </w:pPr>
            <w:r>
              <w:rPr>
                <w:color w:val="231F20"/>
                <w:sz w:val="20"/>
              </w:rPr>
              <w:t>selfish</w:t>
            </w:r>
          </w:p>
        </w:tc>
      </w:tr>
    </w:tbl>
    <w:p w:rsidR="00990BE1" w:rsidRDefault="00331CD0">
      <w:pPr>
        <w:spacing w:before="162"/>
        <w:ind w:left="1331" w:right="1336"/>
        <w:jc w:val="center"/>
        <w:rPr>
          <w:sz w:val="20"/>
        </w:rPr>
      </w:pPr>
      <w:r>
        <w:rPr>
          <w:b/>
          <w:color w:val="231F20"/>
          <w:sz w:val="20"/>
        </w:rPr>
        <w:t xml:space="preserve">*NOTE: </w:t>
      </w:r>
      <w:r>
        <w:rPr>
          <w:color w:val="231F20"/>
          <w:sz w:val="20"/>
        </w:rPr>
        <w:t>The adjectives above may not fit the level and needs of your students. Modify as needed.</w:t>
      </w:r>
    </w:p>
    <w:p w:rsidR="00990BE1" w:rsidRDefault="00331CD0">
      <w:pPr>
        <w:pStyle w:val="ListParagraph"/>
        <w:numPr>
          <w:ilvl w:val="0"/>
          <w:numId w:val="90"/>
        </w:numPr>
        <w:tabs>
          <w:tab w:val="left" w:pos="1800"/>
        </w:tabs>
        <w:spacing w:before="165"/>
        <w:ind w:left="1800"/>
        <w:jc w:val="both"/>
        <w:rPr>
          <w:sz w:val="24"/>
        </w:rPr>
      </w:pPr>
      <w:r>
        <w:rPr>
          <w:color w:val="231F20"/>
          <w:sz w:val="24"/>
        </w:rPr>
        <w:t>Have students write their</w:t>
      </w:r>
      <w:r>
        <w:rPr>
          <w:color w:val="231F20"/>
          <w:spacing w:val="-3"/>
          <w:sz w:val="24"/>
        </w:rPr>
        <w:t xml:space="preserve"> </w:t>
      </w:r>
      <w:r>
        <w:rPr>
          <w:color w:val="231F20"/>
          <w:sz w:val="24"/>
        </w:rPr>
        <w:t>bio-poems.</w:t>
      </w:r>
    </w:p>
    <w:p w:rsidR="00990BE1" w:rsidRDefault="00990BE1">
      <w:pPr>
        <w:pStyle w:val="BodyText"/>
        <w:rPr>
          <w:sz w:val="26"/>
        </w:rPr>
      </w:pPr>
    </w:p>
    <w:p w:rsidR="00990BE1" w:rsidRDefault="00331CD0">
      <w:pPr>
        <w:pStyle w:val="Heading6"/>
        <w:spacing w:before="1"/>
        <w:ind w:left="1080"/>
      </w:pPr>
      <w:r>
        <w:rPr>
          <w:color w:val="231F20"/>
        </w:rPr>
        <w:t>Bio-Poem Pattern</w:t>
      </w:r>
    </w:p>
    <w:p w:rsidR="00990BE1" w:rsidRDefault="009E6681">
      <w:pPr>
        <w:pStyle w:val="BodyText"/>
        <w:spacing w:before="9"/>
        <w:rPr>
          <w:b/>
          <w:sz w:val="14"/>
        </w:rPr>
      </w:pPr>
      <w:r>
        <w:rPr>
          <w:noProof/>
        </w:rPr>
        <w:pict w14:anchorId="757AF9BC">
          <v:group id="Group 1134" o:spid="_x0000_s1213" style="position:absolute;margin-left:90pt;margin-top:10.45pt;width:473.5pt;height:311.5pt;z-index:-251628544;mso-wrap-distance-left:0;mso-wrap-distance-right:0;mso-position-horizontal-relative:page" coordorigin="1800,209" coordsize="9470,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">
            <o:lock v:ext="edit" aspectratio="t"/>
            <v:rect id="Rectangle 1135" o:spid="_x0000_s1214" style="position:absolute;left:1810;top:219;width:9450;height:6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" fillcolor="#d8e9d2" stroked="f">
              <o:lock v:ext="edit" aspectratio="t"/>
            </v:rect>
            <v:rect id="Rectangle 1136" o:spid="_x0000_s1215" style="position:absolute;left:1800;top:209;width:947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" fillcolor="#40ad49" stroked="f">
              <o:lock v:ext="edit" aspectratio="t"/>
            </v:rect>
            <v:line id="Line 1137" o:spid="_x0000_s1216" style="position:absolute;visibility:visible;mso-wrap-style:square" from="1810,6419" to="1810,6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" strokecolor="#40ad49" strokeweight="1pt">
              <v:path arrowok="f"/>
              <o:lock v:ext="edit" aspectratio="t" shapetype="f"/>
            </v:line>
            <v:line id="Line 1138" o:spid="_x0000_s1217" style="position:absolute;visibility:visible;mso-wrap-style:square" from="11260,6419" to="11260,6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" strokecolor="#40ad49" strokeweight="1pt">
              <v:path arrowok="f"/>
              <o:lock v:ext="edit" aspectratio="t" shapetype="f"/>
            </v:line>
            <v:rect id="Rectangle 1139" o:spid="_x0000_s1218" style="position:absolute;left:1800;top:6419;width:947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" fillcolor="#40ad49" stroked="f">
              <o:lock v:ext="edit" aspectratio="t"/>
            </v:rect>
            <v:shape id="Text Box 1140" o:spid="_x0000_s1219" type="#_x0000_t202" style="position:absolute;left:3160;top:5528;width:2188;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" filled="f" stroked="f">
              <o:lock v:ext="edit" aspectratio="t"/>
              <v:textbox inset="0,0,0,0">
                <w:txbxContent>
                  <w:p w:rsidR="002758B1" w:rsidRDefault="002758B1">
                    <w:pPr>
                      <w:tabs>
                        <w:tab w:val="left" w:pos="2111"/>
                      </w:tabs>
                      <w:spacing w:line="223" w:lineRule="exact"/>
                      <w:rPr>
                        <w:sz w:val="20"/>
                      </w:rPr>
                    </w:pPr>
                    <w:r>
                      <w:rPr>
                        <w:color w:val="231F20"/>
                        <w:sz w:val="20"/>
                      </w:rPr>
                      <w:t>I</w:t>
                    </w:r>
                    <w:r>
                      <w:rPr>
                        <w:color w:val="231F20"/>
                        <w:spacing w:val="-1"/>
                        <w:sz w:val="20"/>
                      </w:rPr>
                      <w:t xml:space="preserve"> </w:t>
                    </w:r>
                    <w:r>
                      <w:rPr>
                        <w:color w:val="231F20"/>
                        <w:sz w:val="20"/>
                      </w:rPr>
                      <w:t>am</w:t>
                    </w:r>
                    <w:r>
                      <w:rPr>
                        <w:color w:val="231F20"/>
                        <w:sz w:val="20"/>
                        <w:u w:val="single" w:color="221E1F"/>
                      </w:rPr>
                      <w:t xml:space="preserve"> </w:t>
                    </w:r>
                    <w:r>
                      <w:rPr>
                        <w:color w:val="231F20"/>
                        <w:sz w:val="20"/>
                        <w:u w:val="single" w:color="221E1F"/>
                      </w:rPr>
                      <w:tab/>
                    </w:r>
                    <w:r>
                      <w:rPr>
                        <w:color w:val="231F20"/>
                        <w:sz w:val="20"/>
                      </w:rPr>
                      <w:t>.</w:t>
                    </w:r>
                  </w:p>
                  <w:p w:rsidR="002758B1" w:rsidRDefault="002758B1">
                    <w:pPr>
                      <w:spacing w:before="58"/>
                      <w:rPr>
                        <w:sz w:val="20"/>
                      </w:rPr>
                    </w:pPr>
                    <w:r>
                      <w:rPr>
                        <w:color w:val="231F20"/>
                        <w:sz w:val="20"/>
                      </w:rPr>
                      <w:t>(Repeat Line 1).</w:t>
                    </w:r>
                  </w:p>
                </w:txbxContent>
              </v:textbox>
            </v:shape>
            <v:shape id="Text Box 1141" o:spid="_x0000_s1220" type="#_x0000_t202" style="position:absolute;left:2080;top:5528;width:62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" filled="f" stroked="f">
              <o:lock v:ext="edit" aspectratio="t"/>
              <v:textbox inset="0,0,0,0">
                <w:txbxContent>
                  <w:p w:rsidR="002758B1" w:rsidRDefault="002758B1">
                    <w:pPr>
                      <w:spacing w:line="223" w:lineRule="exact"/>
                      <w:rPr>
                        <w:sz w:val="20"/>
                      </w:rPr>
                    </w:pPr>
                    <w:r>
                      <w:rPr>
                        <w:color w:val="231F20"/>
                        <w:sz w:val="20"/>
                      </w:rPr>
                      <w:t>Line 8:</w:t>
                    </w:r>
                  </w:p>
                </w:txbxContent>
              </v:textbox>
            </v:shape>
            <v:shape id="Text Box 1142" o:spid="_x0000_s1221" type="#_x0000_t202" style="position:absolute;left:3160;top:4808;width:7802;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" filled="f" stroked="f">
              <o:lock v:ext="edit" aspectratio="t"/>
              <v:textbox inset="0,0,0,0">
                <w:txbxContent>
                  <w:p w:rsidR="002758B1" w:rsidRDefault="002758B1">
                    <w:pPr>
                      <w:tabs>
                        <w:tab w:val="left" w:pos="2111"/>
                        <w:tab w:val="left" w:pos="3890"/>
                        <w:tab w:val="left" w:pos="5669"/>
                        <w:tab w:val="left" w:pos="7726"/>
                      </w:tabs>
                      <w:spacing w:line="223" w:lineRule="exact"/>
                      <w:rPr>
                        <w:sz w:val="20"/>
                      </w:rPr>
                    </w:pPr>
                    <w:r>
                      <w:rPr>
                        <w:color w:val="231F20"/>
                        <w:sz w:val="20"/>
                      </w:rPr>
                      <w:t>I</w:t>
                    </w:r>
                    <w:r>
                      <w:rPr>
                        <w:color w:val="231F20"/>
                        <w:spacing w:val="-1"/>
                        <w:sz w:val="20"/>
                      </w:rPr>
                      <w:t xml:space="preserve"> </w:t>
                    </w:r>
                    <w:r>
                      <w:rPr>
                        <w:color w:val="231F20"/>
                        <w:sz w:val="20"/>
                      </w:rPr>
                      <w:t>am</w:t>
                    </w:r>
                    <w:r>
                      <w:rPr>
                        <w:color w:val="231F20"/>
                        <w:sz w:val="20"/>
                        <w:u w:val="single" w:color="221E1F"/>
                      </w:rPr>
                      <w:t xml:space="preserve"> </w:t>
                    </w:r>
                    <w:r>
                      <w:rPr>
                        <w:color w:val="231F20"/>
                        <w:sz w:val="20"/>
                        <w:u w:val="single" w:color="221E1F"/>
                      </w:rPr>
                      <w:tab/>
                    </w:r>
                    <w:r>
                      <w:rPr>
                        <w:color w:val="231F20"/>
                        <w:sz w:val="20"/>
                      </w:rPr>
                      <w:t>,</w:t>
                    </w:r>
                    <w:r>
                      <w:rPr>
                        <w:color w:val="231F20"/>
                        <w:sz w:val="20"/>
                        <w:u w:val="single" w:color="221E1F"/>
                      </w:rPr>
                      <w:t xml:space="preserve"> </w:t>
                    </w:r>
                    <w:r>
                      <w:rPr>
                        <w:color w:val="231F20"/>
                        <w:sz w:val="20"/>
                        <w:u w:val="single" w:color="221E1F"/>
                      </w:rPr>
                      <w:tab/>
                    </w:r>
                    <w:r>
                      <w:rPr>
                        <w:color w:val="231F20"/>
                        <w:sz w:val="20"/>
                      </w:rPr>
                      <w:t>,</w:t>
                    </w:r>
                    <w:r>
                      <w:rPr>
                        <w:color w:val="231F20"/>
                        <w:sz w:val="20"/>
                        <w:u w:val="single" w:color="221E1F"/>
                      </w:rPr>
                      <w:t xml:space="preserve"> </w:t>
                    </w:r>
                    <w:r>
                      <w:rPr>
                        <w:color w:val="231F20"/>
                        <w:sz w:val="20"/>
                        <w:u w:val="single" w:color="221E1F"/>
                      </w:rPr>
                      <w:tab/>
                    </w:r>
                    <w:r>
                      <w:rPr>
                        <w:color w:val="231F20"/>
                        <w:sz w:val="20"/>
                      </w:rPr>
                      <w:t>,</w:t>
                    </w:r>
                    <w:r>
                      <w:rPr>
                        <w:color w:val="231F20"/>
                        <w:spacing w:val="-1"/>
                        <w:sz w:val="20"/>
                      </w:rPr>
                      <w:t xml:space="preserve"> </w:t>
                    </w:r>
                    <w:r>
                      <w:rPr>
                        <w:color w:val="231F20"/>
                        <w:sz w:val="20"/>
                      </w:rPr>
                      <w:t>and</w:t>
                    </w:r>
                    <w:r>
                      <w:rPr>
                        <w:color w:val="231F20"/>
                        <w:sz w:val="20"/>
                        <w:u w:val="single" w:color="221E1F"/>
                      </w:rPr>
                      <w:t xml:space="preserve"> </w:t>
                    </w:r>
                    <w:r>
                      <w:rPr>
                        <w:color w:val="231F20"/>
                        <w:sz w:val="20"/>
                        <w:u w:val="single" w:color="221E1F"/>
                      </w:rPr>
                      <w:tab/>
                    </w:r>
                    <w:r>
                      <w:rPr>
                        <w:color w:val="231F20"/>
                        <w:sz w:val="20"/>
                      </w:rPr>
                      <w:t>.</w:t>
                    </w:r>
                  </w:p>
                  <w:p w:rsidR="002758B1" w:rsidRDefault="002758B1">
                    <w:pPr>
                      <w:spacing w:before="58"/>
                      <w:rPr>
                        <w:sz w:val="20"/>
                      </w:rPr>
                    </w:pPr>
                    <w:r>
                      <w:rPr>
                        <w:color w:val="231F20"/>
                        <w:sz w:val="20"/>
                      </w:rPr>
                      <w:t>(Repeat the four traits that describe you. For example: kind, honest, playful, or serious.)</w:t>
                    </w:r>
                  </w:p>
                </w:txbxContent>
              </v:textbox>
            </v:shape>
            <v:shape id="Text Box 1143" o:spid="_x0000_s1222" type="#_x0000_t202" style="position:absolute;left:2080;top:4808;width:62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" filled="f" stroked="f">
              <o:lock v:ext="edit" aspectratio="t"/>
              <v:textbox inset="0,0,0,0">
                <w:txbxContent>
                  <w:p w:rsidR="002758B1" w:rsidRDefault="002758B1">
                    <w:pPr>
                      <w:spacing w:line="223" w:lineRule="exact"/>
                      <w:rPr>
                        <w:sz w:val="20"/>
                      </w:rPr>
                    </w:pPr>
                    <w:r>
                      <w:rPr>
                        <w:color w:val="231F20"/>
                        <w:sz w:val="20"/>
                      </w:rPr>
                      <w:t>Line 7:</w:t>
                    </w:r>
                  </w:p>
                </w:txbxContent>
              </v:textbox>
            </v:shape>
            <v:shape id="Text Box 1144" o:spid="_x0000_s1223" type="#_x0000_t202" style="position:absolute;left:3160;top:4088;width:2421;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" filled="f" stroked="f">
              <o:lock v:ext="edit" aspectratio="t"/>
              <v:textbox inset="0,0,0,0">
                <w:txbxContent>
                  <w:p w:rsidR="002758B1" w:rsidRDefault="002758B1">
                    <w:pPr>
                      <w:tabs>
                        <w:tab w:val="left" w:pos="2345"/>
                      </w:tabs>
                      <w:spacing w:line="223" w:lineRule="exact"/>
                      <w:rPr>
                        <w:sz w:val="20"/>
                      </w:rPr>
                    </w:pPr>
                    <w:r>
                      <w:rPr>
                        <w:color w:val="231F20"/>
                        <w:sz w:val="20"/>
                      </w:rPr>
                      <w:t>I</w:t>
                    </w:r>
                    <w:r>
                      <w:rPr>
                        <w:color w:val="231F20"/>
                        <w:spacing w:val="-1"/>
                        <w:sz w:val="20"/>
                      </w:rPr>
                      <w:t xml:space="preserve"> </w:t>
                    </w:r>
                    <w:r>
                      <w:rPr>
                        <w:color w:val="231F20"/>
                        <w:sz w:val="20"/>
                      </w:rPr>
                      <w:t>live</w:t>
                    </w:r>
                    <w:r>
                      <w:rPr>
                        <w:color w:val="231F20"/>
                        <w:spacing w:val="-2"/>
                        <w:sz w:val="20"/>
                      </w:rPr>
                      <w:t xml:space="preserve"> </w:t>
                    </w:r>
                    <w:r>
                      <w:rPr>
                        <w:color w:val="231F20"/>
                        <w:sz w:val="20"/>
                      </w:rPr>
                      <w:t>in</w:t>
                    </w:r>
                    <w:r>
                      <w:rPr>
                        <w:color w:val="231F20"/>
                        <w:sz w:val="20"/>
                        <w:u w:val="single" w:color="221E1F"/>
                      </w:rPr>
                      <w:t xml:space="preserve"> </w:t>
                    </w:r>
                    <w:r>
                      <w:rPr>
                        <w:color w:val="231F20"/>
                        <w:sz w:val="20"/>
                        <w:u w:val="single" w:color="221E1F"/>
                      </w:rPr>
                      <w:tab/>
                    </w:r>
                    <w:r>
                      <w:rPr>
                        <w:color w:val="231F20"/>
                        <w:sz w:val="20"/>
                      </w:rPr>
                      <w:t>.</w:t>
                    </w:r>
                  </w:p>
                  <w:p w:rsidR="002758B1" w:rsidRDefault="002758B1">
                    <w:pPr>
                      <w:spacing w:before="58"/>
                      <w:rPr>
                        <w:sz w:val="20"/>
                      </w:rPr>
                    </w:pPr>
                    <w:r>
                      <w:rPr>
                        <w:color w:val="231F20"/>
                        <w:sz w:val="20"/>
                      </w:rPr>
                      <w:t>(Write the place you live.)</w:t>
                    </w:r>
                  </w:p>
                </w:txbxContent>
              </v:textbox>
            </v:shape>
            <v:shape id="Text Box 1145" o:spid="_x0000_s1224" type="#_x0000_t202" style="position:absolute;left:2080;top:4088;width:62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" filled="f" stroked="f">
              <o:lock v:ext="edit" aspectratio="t"/>
              <v:textbox inset="0,0,0,0">
                <w:txbxContent>
                  <w:p w:rsidR="002758B1" w:rsidRDefault="002758B1">
                    <w:pPr>
                      <w:spacing w:line="223" w:lineRule="exact"/>
                      <w:rPr>
                        <w:sz w:val="20"/>
                      </w:rPr>
                    </w:pPr>
                    <w:r>
                      <w:rPr>
                        <w:color w:val="231F20"/>
                        <w:sz w:val="20"/>
                      </w:rPr>
                      <w:t>Line 6:</w:t>
                    </w:r>
                  </w:p>
                </w:txbxContent>
              </v:textbox>
            </v:shape>
            <v:shape id="Text Box 1146" o:spid="_x0000_s1225" type="#_x0000_t202" style="position:absolute;left:3160;top:3368;width:4656;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" filled="f" stroked="f">
              <o:lock v:ext="edit" aspectratio="t"/>
              <v:textbox inset="0,0,0,0">
                <w:txbxContent>
                  <w:p w:rsidR="002758B1" w:rsidRDefault="002758B1">
                    <w:pPr>
                      <w:tabs>
                        <w:tab w:val="left" w:pos="2078"/>
                        <w:tab w:val="left" w:pos="3079"/>
                        <w:tab w:val="left" w:pos="4580"/>
                      </w:tabs>
                      <w:spacing w:line="223" w:lineRule="exact"/>
                      <w:rPr>
                        <w:sz w:val="20"/>
                      </w:rPr>
                    </w:pPr>
                    <w:r>
                      <w:rPr>
                        <w:color w:val="231F20"/>
                        <w:sz w:val="20"/>
                      </w:rPr>
                      <w:t>I want</w:t>
                    </w:r>
                    <w:r>
                      <w:rPr>
                        <w:color w:val="231F20"/>
                        <w:spacing w:val="-3"/>
                        <w:sz w:val="20"/>
                      </w:rPr>
                      <w:t xml:space="preserve"> </w:t>
                    </w:r>
                    <w:r>
                      <w:rPr>
                        <w:color w:val="231F20"/>
                        <w:sz w:val="20"/>
                      </w:rPr>
                      <w:t>to see</w:t>
                    </w:r>
                    <w:r>
                      <w:rPr>
                        <w:color w:val="231F20"/>
                        <w:sz w:val="20"/>
                        <w:u w:val="single" w:color="221E1F"/>
                      </w:rPr>
                      <w:t xml:space="preserve"> </w:t>
                    </w:r>
                    <w:r>
                      <w:rPr>
                        <w:color w:val="231F20"/>
                        <w:sz w:val="20"/>
                        <w:u w:val="single" w:color="221E1F"/>
                      </w:rPr>
                      <w:tab/>
                    </w:r>
                    <w:r>
                      <w:rPr>
                        <w:color w:val="231F20"/>
                        <w:sz w:val="20"/>
                      </w:rPr>
                      <w:t>,</w:t>
                    </w:r>
                    <w:r>
                      <w:rPr>
                        <w:color w:val="231F20"/>
                        <w:sz w:val="20"/>
                        <w:u w:val="single" w:color="221E1F"/>
                      </w:rPr>
                      <w:t xml:space="preserve"> </w:t>
                    </w:r>
                    <w:r>
                      <w:rPr>
                        <w:color w:val="231F20"/>
                        <w:sz w:val="20"/>
                        <w:u w:val="single" w:color="221E1F"/>
                      </w:rPr>
                      <w:tab/>
                    </w:r>
                    <w:r>
                      <w:rPr>
                        <w:color w:val="231F20"/>
                        <w:sz w:val="20"/>
                      </w:rPr>
                      <w:t>,</w:t>
                    </w:r>
                    <w:r>
                      <w:rPr>
                        <w:color w:val="231F20"/>
                        <w:spacing w:val="-2"/>
                        <w:sz w:val="20"/>
                      </w:rPr>
                      <w:t xml:space="preserve"> </w:t>
                    </w:r>
                    <w:r>
                      <w:rPr>
                        <w:color w:val="231F20"/>
                        <w:sz w:val="20"/>
                      </w:rPr>
                      <w:t>and</w:t>
                    </w:r>
                    <w:r>
                      <w:rPr>
                        <w:color w:val="231F20"/>
                        <w:sz w:val="20"/>
                        <w:u w:val="single" w:color="221E1F"/>
                      </w:rPr>
                      <w:t xml:space="preserve"> </w:t>
                    </w:r>
                    <w:r>
                      <w:rPr>
                        <w:color w:val="231F20"/>
                        <w:sz w:val="20"/>
                        <w:u w:val="single" w:color="221E1F"/>
                      </w:rPr>
                      <w:tab/>
                    </w:r>
                    <w:r>
                      <w:rPr>
                        <w:color w:val="231F20"/>
                        <w:sz w:val="20"/>
                      </w:rPr>
                      <w:t>.</w:t>
                    </w:r>
                  </w:p>
                  <w:p w:rsidR="002758B1" w:rsidRDefault="002758B1">
                    <w:pPr>
                      <w:spacing w:before="58"/>
                      <w:rPr>
                        <w:sz w:val="20"/>
                      </w:rPr>
                    </w:pPr>
                    <w:r>
                      <w:rPr>
                        <w:color w:val="231F20"/>
                        <w:sz w:val="20"/>
                      </w:rPr>
                      <w:t>(Write three things or places you would like to see.)</w:t>
                    </w:r>
                  </w:p>
                </w:txbxContent>
              </v:textbox>
            </v:shape>
            <v:shape id="Text Box 1147" o:spid="_x0000_s1226" type="#_x0000_t202" style="position:absolute;left:2080;top:3368;width:62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" filled="f" stroked="f">
              <o:lock v:ext="edit" aspectratio="t"/>
              <v:textbox inset="0,0,0,0">
                <w:txbxContent>
                  <w:p w:rsidR="002758B1" w:rsidRDefault="002758B1">
                    <w:pPr>
                      <w:spacing w:line="223" w:lineRule="exact"/>
                      <w:rPr>
                        <w:sz w:val="20"/>
                      </w:rPr>
                    </w:pPr>
                    <w:r>
                      <w:rPr>
                        <w:color w:val="231F20"/>
                        <w:sz w:val="20"/>
                      </w:rPr>
                      <w:t>Line 5:</w:t>
                    </w:r>
                  </w:p>
                </w:txbxContent>
              </v:textbox>
            </v:shape>
            <v:shape id="Text Box 1148" o:spid="_x0000_s1227" type="#_x0000_t202" style="position:absolute;left:3160;top:2648;width:4578;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" filled="f" stroked="f">
              <o:lock v:ext="edit" aspectratio="t"/>
              <v:textbox inset="0,0,0,0">
                <w:txbxContent>
                  <w:p w:rsidR="002758B1" w:rsidRDefault="002758B1">
                    <w:pPr>
                      <w:tabs>
                        <w:tab w:val="left" w:pos="2111"/>
                        <w:tab w:val="left" w:pos="3112"/>
                        <w:tab w:val="left" w:pos="4501"/>
                      </w:tabs>
                      <w:spacing w:line="223" w:lineRule="exact"/>
                      <w:rPr>
                        <w:sz w:val="20"/>
                      </w:rPr>
                    </w:pPr>
                    <w:r>
                      <w:rPr>
                        <w:color w:val="231F20"/>
                        <w:sz w:val="20"/>
                      </w:rPr>
                      <w:t>I am</w:t>
                    </w:r>
                    <w:r>
                      <w:rPr>
                        <w:color w:val="231F20"/>
                        <w:spacing w:val="-4"/>
                        <w:sz w:val="20"/>
                      </w:rPr>
                      <w:t xml:space="preserve"> </w:t>
                    </w:r>
                    <w:r>
                      <w:rPr>
                        <w:color w:val="231F20"/>
                        <w:sz w:val="20"/>
                      </w:rPr>
                      <w:t>afraid</w:t>
                    </w:r>
                    <w:r>
                      <w:rPr>
                        <w:color w:val="231F20"/>
                        <w:spacing w:val="-3"/>
                        <w:sz w:val="20"/>
                      </w:rPr>
                      <w:t xml:space="preserve"> </w:t>
                    </w:r>
                    <w:r>
                      <w:rPr>
                        <w:color w:val="231F20"/>
                        <w:sz w:val="20"/>
                      </w:rPr>
                      <w:t>of</w:t>
                    </w:r>
                    <w:r>
                      <w:rPr>
                        <w:color w:val="231F20"/>
                        <w:sz w:val="20"/>
                        <w:u w:val="single" w:color="221E1F"/>
                      </w:rPr>
                      <w:t xml:space="preserve"> </w:t>
                    </w:r>
                    <w:r>
                      <w:rPr>
                        <w:color w:val="231F20"/>
                        <w:sz w:val="20"/>
                        <w:u w:val="single" w:color="221E1F"/>
                      </w:rPr>
                      <w:tab/>
                    </w:r>
                    <w:r>
                      <w:rPr>
                        <w:color w:val="231F20"/>
                        <w:sz w:val="20"/>
                      </w:rPr>
                      <w:t>,</w:t>
                    </w:r>
                    <w:r>
                      <w:rPr>
                        <w:color w:val="231F20"/>
                        <w:sz w:val="20"/>
                        <w:u w:val="single" w:color="221E1F"/>
                      </w:rPr>
                      <w:t xml:space="preserve"> </w:t>
                    </w:r>
                    <w:r>
                      <w:rPr>
                        <w:color w:val="231F20"/>
                        <w:sz w:val="20"/>
                        <w:u w:val="single" w:color="221E1F"/>
                      </w:rPr>
                      <w:tab/>
                    </w:r>
                    <w:r>
                      <w:rPr>
                        <w:color w:val="231F20"/>
                        <w:sz w:val="20"/>
                      </w:rPr>
                      <w:t>,</w:t>
                    </w:r>
                    <w:r>
                      <w:rPr>
                        <w:color w:val="231F20"/>
                        <w:spacing w:val="-1"/>
                        <w:sz w:val="20"/>
                      </w:rPr>
                      <w:t xml:space="preserve"> </w:t>
                    </w:r>
                    <w:r>
                      <w:rPr>
                        <w:color w:val="231F20"/>
                        <w:sz w:val="20"/>
                      </w:rPr>
                      <w:t>and</w:t>
                    </w:r>
                    <w:r>
                      <w:rPr>
                        <w:color w:val="231F20"/>
                        <w:sz w:val="20"/>
                        <w:u w:val="single" w:color="221E1F"/>
                      </w:rPr>
                      <w:t xml:space="preserve"> </w:t>
                    </w:r>
                    <w:r>
                      <w:rPr>
                        <w:color w:val="231F20"/>
                        <w:sz w:val="20"/>
                        <w:u w:val="single" w:color="221E1F"/>
                      </w:rPr>
                      <w:tab/>
                    </w:r>
                    <w:r>
                      <w:rPr>
                        <w:color w:val="231F20"/>
                        <w:sz w:val="20"/>
                      </w:rPr>
                      <w:t>.</w:t>
                    </w:r>
                  </w:p>
                  <w:p w:rsidR="002758B1" w:rsidRDefault="002758B1">
                    <w:pPr>
                      <w:spacing w:before="58"/>
                      <w:rPr>
                        <w:sz w:val="20"/>
                      </w:rPr>
                    </w:pPr>
                    <w:r>
                      <w:rPr>
                        <w:color w:val="231F20"/>
                        <w:sz w:val="20"/>
                      </w:rPr>
                      <w:t>(Write three things you are afraid of.)</w:t>
                    </w:r>
                  </w:p>
                </w:txbxContent>
              </v:textbox>
            </v:shape>
            <v:shape id="Text Box 1149" o:spid="_x0000_s1228" type="#_x0000_t202" style="position:absolute;left:2080;top:2648;width:62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" filled="f" stroked="f">
              <o:lock v:ext="edit" aspectratio="t"/>
              <v:textbox inset="0,0,0,0">
                <w:txbxContent>
                  <w:p w:rsidR="002758B1" w:rsidRDefault="002758B1">
                    <w:pPr>
                      <w:spacing w:line="223" w:lineRule="exact"/>
                      <w:rPr>
                        <w:sz w:val="20"/>
                      </w:rPr>
                    </w:pPr>
                    <w:r>
                      <w:rPr>
                        <w:color w:val="231F20"/>
                        <w:sz w:val="20"/>
                      </w:rPr>
                      <w:t>Line 4:</w:t>
                    </w:r>
                  </w:p>
                </w:txbxContent>
              </v:textbox>
            </v:shape>
            <v:shape id="Text Box 1150" o:spid="_x0000_s1229" type="#_x0000_t202" style="position:absolute;left:3160;top:1928;width:3845;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" filled="f" stroked="f">
              <o:lock v:ext="edit" aspectratio="t"/>
              <v:textbox inset="0,0,0,0">
                <w:txbxContent>
                  <w:p w:rsidR="002758B1" w:rsidRDefault="002758B1">
                    <w:pPr>
                      <w:tabs>
                        <w:tab w:val="left" w:pos="1378"/>
                        <w:tab w:val="left" w:pos="2379"/>
                        <w:tab w:val="left" w:pos="3768"/>
                      </w:tabs>
                      <w:spacing w:line="223" w:lineRule="exact"/>
                      <w:rPr>
                        <w:sz w:val="20"/>
                      </w:rPr>
                    </w:pPr>
                    <w:r>
                      <w:rPr>
                        <w:color w:val="231F20"/>
                        <w:sz w:val="20"/>
                      </w:rPr>
                      <w:t>I feel</w:t>
                    </w:r>
                    <w:r>
                      <w:rPr>
                        <w:color w:val="231F20"/>
                        <w:sz w:val="20"/>
                        <w:u w:val="single" w:color="221E1F"/>
                      </w:rPr>
                      <w:t xml:space="preserve"> </w:t>
                    </w:r>
                    <w:r>
                      <w:rPr>
                        <w:color w:val="231F20"/>
                        <w:sz w:val="20"/>
                        <w:u w:val="single" w:color="221E1F"/>
                      </w:rPr>
                      <w:tab/>
                    </w:r>
                    <w:r>
                      <w:rPr>
                        <w:color w:val="231F20"/>
                        <w:sz w:val="20"/>
                      </w:rPr>
                      <w:t>,</w:t>
                    </w:r>
                    <w:r>
                      <w:rPr>
                        <w:color w:val="231F20"/>
                        <w:sz w:val="20"/>
                        <w:u w:val="single" w:color="221E1F"/>
                      </w:rPr>
                      <w:t xml:space="preserve"> </w:t>
                    </w:r>
                    <w:r>
                      <w:rPr>
                        <w:color w:val="231F20"/>
                        <w:sz w:val="20"/>
                        <w:u w:val="single" w:color="221E1F"/>
                      </w:rPr>
                      <w:tab/>
                    </w:r>
                    <w:r>
                      <w:rPr>
                        <w:color w:val="231F20"/>
                        <w:sz w:val="20"/>
                      </w:rPr>
                      <w:t>,</w:t>
                    </w:r>
                    <w:r>
                      <w:rPr>
                        <w:color w:val="231F20"/>
                        <w:spacing w:val="-2"/>
                        <w:sz w:val="20"/>
                      </w:rPr>
                      <w:t xml:space="preserve"> </w:t>
                    </w:r>
                    <w:r>
                      <w:rPr>
                        <w:color w:val="231F20"/>
                        <w:sz w:val="20"/>
                      </w:rPr>
                      <w:t>and</w:t>
                    </w:r>
                    <w:r>
                      <w:rPr>
                        <w:color w:val="231F20"/>
                        <w:sz w:val="20"/>
                        <w:u w:val="single" w:color="221E1F"/>
                      </w:rPr>
                      <w:t xml:space="preserve"> </w:t>
                    </w:r>
                    <w:r>
                      <w:rPr>
                        <w:color w:val="231F20"/>
                        <w:sz w:val="20"/>
                        <w:u w:val="single" w:color="221E1F"/>
                      </w:rPr>
                      <w:tab/>
                    </w:r>
                    <w:r>
                      <w:rPr>
                        <w:color w:val="231F20"/>
                        <w:sz w:val="20"/>
                      </w:rPr>
                      <w:t>.</w:t>
                    </w:r>
                  </w:p>
                  <w:p w:rsidR="002758B1" w:rsidRDefault="002758B1">
                    <w:pPr>
                      <w:spacing w:before="58"/>
                      <w:rPr>
                        <w:sz w:val="20"/>
                      </w:rPr>
                    </w:pPr>
                    <w:r>
                      <w:rPr>
                        <w:color w:val="231F20"/>
                        <w:sz w:val="20"/>
                      </w:rPr>
                      <w:t>(Write three emotions.)</w:t>
                    </w:r>
                  </w:p>
                </w:txbxContent>
              </v:textbox>
            </v:shape>
            <v:shape id="Text Box 1151" o:spid="_x0000_s1230" type="#_x0000_t202" style="position:absolute;left:2080;top:1928;width:62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" filled="f" stroked="f">
              <o:lock v:ext="edit" aspectratio="t"/>
              <v:textbox inset="0,0,0,0">
                <w:txbxContent>
                  <w:p w:rsidR="002758B1" w:rsidRDefault="002758B1">
                    <w:pPr>
                      <w:spacing w:line="223" w:lineRule="exact"/>
                      <w:rPr>
                        <w:sz w:val="20"/>
                      </w:rPr>
                    </w:pPr>
                    <w:r>
                      <w:rPr>
                        <w:color w:val="231F20"/>
                        <w:sz w:val="20"/>
                      </w:rPr>
                      <w:t>Line 3:</w:t>
                    </w:r>
                  </w:p>
                </w:txbxContent>
              </v:textbox>
            </v:shape>
            <v:shape id="Text Box 1152" o:spid="_x0000_s1231" type="#_x0000_t202" style="position:absolute;left:3160;top:1208;width:5119;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" filled="f" stroked="f">
              <o:lock v:ext="edit" aspectratio="t"/>
              <v:textbox inset="0,0,0,0">
                <w:txbxContent>
                  <w:p w:rsidR="002758B1" w:rsidRDefault="002758B1">
                    <w:pPr>
                      <w:tabs>
                        <w:tab w:val="left" w:pos="1355"/>
                        <w:tab w:val="left" w:pos="2356"/>
                        <w:tab w:val="left" w:pos="3745"/>
                      </w:tabs>
                      <w:spacing w:line="223" w:lineRule="exact"/>
                      <w:rPr>
                        <w:sz w:val="20"/>
                      </w:rPr>
                    </w:pPr>
                    <w:r>
                      <w:rPr>
                        <w:color w:val="231F20"/>
                        <w:sz w:val="20"/>
                      </w:rPr>
                      <w:t>I</w:t>
                    </w:r>
                    <w:r>
                      <w:rPr>
                        <w:color w:val="231F20"/>
                        <w:spacing w:val="-1"/>
                        <w:sz w:val="20"/>
                      </w:rPr>
                      <w:t xml:space="preserve"> </w:t>
                    </w:r>
                    <w:r>
                      <w:rPr>
                        <w:color w:val="231F20"/>
                        <w:sz w:val="20"/>
                      </w:rPr>
                      <w:t>like</w:t>
                    </w:r>
                    <w:r>
                      <w:rPr>
                        <w:color w:val="231F20"/>
                        <w:sz w:val="20"/>
                        <w:u w:val="single" w:color="221E1F"/>
                      </w:rPr>
                      <w:t xml:space="preserve"> </w:t>
                    </w:r>
                    <w:r>
                      <w:rPr>
                        <w:color w:val="231F20"/>
                        <w:sz w:val="20"/>
                        <w:u w:val="single" w:color="221E1F"/>
                      </w:rPr>
                      <w:tab/>
                    </w:r>
                    <w:r>
                      <w:rPr>
                        <w:color w:val="231F20"/>
                        <w:sz w:val="20"/>
                      </w:rPr>
                      <w:t>,</w:t>
                    </w:r>
                    <w:r>
                      <w:rPr>
                        <w:color w:val="231F20"/>
                        <w:sz w:val="20"/>
                        <w:u w:val="single" w:color="221E1F"/>
                      </w:rPr>
                      <w:t xml:space="preserve"> </w:t>
                    </w:r>
                    <w:r>
                      <w:rPr>
                        <w:color w:val="231F20"/>
                        <w:sz w:val="20"/>
                        <w:u w:val="single" w:color="221E1F"/>
                      </w:rPr>
                      <w:tab/>
                    </w:r>
                    <w:r>
                      <w:rPr>
                        <w:color w:val="231F20"/>
                        <w:sz w:val="20"/>
                      </w:rPr>
                      <w:t>,</w:t>
                    </w:r>
                    <w:r>
                      <w:rPr>
                        <w:color w:val="231F20"/>
                        <w:spacing w:val="-2"/>
                        <w:sz w:val="20"/>
                      </w:rPr>
                      <w:t xml:space="preserve"> </w:t>
                    </w:r>
                    <w:r>
                      <w:rPr>
                        <w:color w:val="231F20"/>
                        <w:sz w:val="20"/>
                      </w:rPr>
                      <w:t>and</w:t>
                    </w:r>
                    <w:r>
                      <w:rPr>
                        <w:color w:val="231F20"/>
                        <w:sz w:val="20"/>
                        <w:u w:val="single" w:color="221E1F"/>
                      </w:rPr>
                      <w:t xml:space="preserve"> </w:t>
                    </w:r>
                    <w:r>
                      <w:rPr>
                        <w:color w:val="231F20"/>
                        <w:sz w:val="20"/>
                        <w:u w:val="single" w:color="221E1F"/>
                      </w:rPr>
                      <w:tab/>
                    </w:r>
                    <w:r>
                      <w:rPr>
                        <w:color w:val="231F20"/>
                        <w:sz w:val="20"/>
                      </w:rPr>
                      <w:t>.</w:t>
                    </w:r>
                  </w:p>
                  <w:p w:rsidR="002758B1" w:rsidRDefault="002758B1">
                    <w:pPr>
                      <w:spacing w:before="58"/>
                      <w:rPr>
                        <w:sz w:val="20"/>
                      </w:rPr>
                    </w:pPr>
                    <w:r>
                      <w:rPr>
                        <w:color w:val="231F20"/>
                        <w:sz w:val="20"/>
                      </w:rPr>
                      <w:t>(Write three things, people, ideas, or places that you like.)</w:t>
                    </w:r>
                  </w:p>
                </w:txbxContent>
              </v:textbox>
            </v:shape>
            <v:shape id="Text Box 1153" o:spid="_x0000_s1232" type="#_x0000_t202" style="position:absolute;left:2080;top:1208;width:62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" filled="f" stroked="f">
              <o:lock v:ext="edit" aspectratio="t"/>
              <v:textbox inset="0,0,0,0">
                <w:txbxContent>
                  <w:p w:rsidR="002758B1" w:rsidRDefault="002758B1">
                    <w:pPr>
                      <w:spacing w:line="223" w:lineRule="exact"/>
                      <w:rPr>
                        <w:sz w:val="20"/>
                      </w:rPr>
                    </w:pPr>
                    <w:r>
                      <w:rPr>
                        <w:color w:val="231F20"/>
                        <w:sz w:val="20"/>
                      </w:rPr>
                      <w:t>Line 2:</w:t>
                    </w:r>
                  </w:p>
                </w:txbxContent>
              </v:textbox>
            </v:shape>
            <v:shape id="Text Box 1154" o:spid="_x0000_s1233" type="#_x0000_t202" style="position:absolute;left:3160;top:488;width:7802;height: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" filled="f" stroked="f">
              <o:lock v:ext="edit" aspectratio="t"/>
              <v:textbox inset="0,0,0,0">
                <w:txbxContent>
                  <w:p w:rsidR="002758B1" w:rsidRDefault="002758B1">
                    <w:pPr>
                      <w:tabs>
                        <w:tab w:val="left" w:pos="2111"/>
                        <w:tab w:val="left" w:pos="3890"/>
                        <w:tab w:val="left" w:pos="5669"/>
                        <w:tab w:val="left" w:pos="7726"/>
                      </w:tabs>
                      <w:spacing w:line="223" w:lineRule="exact"/>
                      <w:rPr>
                        <w:sz w:val="20"/>
                      </w:rPr>
                    </w:pPr>
                    <w:r>
                      <w:rPr>
                        <w:color w:val="231F20"/>
                        <w:sz w:val="20"/>
                      </w:rPr>
                      <w:t>I</w:t>
                    </w:r>
                    <w:r>
                      <w:rPr>
                        <w:color w:val="231F20"/>
                        <w:spacing w:val="-1"/>
                        <w:sz w:val="20"/>
                      </w:rPr>
                      <w:t xml:space="preserve"> </w:t>
                    </w:r>
                    <w:r>
                      <w:rPr>
                        <w:color w:val="231F20"/>
                        <w:sz w:val="20"/>
                      </w:rPr>
                      <w:t>am</w:t>
                    </w:r>
                    <w:r>
                      <w:rPr>
                        <w:color w:val="231F20"/>
                        <w:sz w:val="20"/>
                        <w:u w:val="single" w:color="221E1F"/>
                      </w:rPr>
                      <w:t xml:space="preserve"> </w:t>
                    </w:r>
                    <w:r>
                      <w:rPr>
                        <w:color w:val="231F20"/>
                        <w:sz w:val="20"/>
                        <w:u w:val="single" w:color="221E1F"/>
                      </w:rPr>
                      <w:tab/>
                    </w:r>
                    <w:r>
                      <w:rPr>
                        <w:color w:val="231F20"/>
                        <w:sz w:val="20"/>
                      </w:rPr>
                      <w:t>,</w:t>
                    </w:r>
                    <w:r>
                      <w:rPr>
                        <w:color w:val="231F20"/>
                        <w:sz w:val="20"/>
                        <w:u w:val="single" w:color="221E1F"/>
                      </w:rPr>
                      <w:t xml:space="preserve"> </w:t>
                    </w:r>
                    <w:r>
                      <w:rPr>
                        <w:color w:val="231F20"/>
                        <w:sz w:val="20"/>
                        <w:u w:val="single" w:color="221E1F"/>
                      </w:rPr>
                      <w:tab/>
                    </w:r>
                    <w:r>
                      <w:rPr>
                        <w:color w:val="231F20"/>
                        <w:sz w:val="20"/>
                      </w:rPr>
                      <w:t>,</w:t>
                    </w:r>
                    <w:r>
                      <w:rPr>
                        <w:color w:val="231F20"/>
                        <w:sz w:val="20"/>
                        <w:u w:val="single" w:color="221E1F"/>
                      </w:rPr>
                      <w:t xml:space="preserve"> </w:t>
                    </w:r>
                    <w:r>
                      <w:rPr>
                        <w:color w:val="231F20"/>
                        <w:sz w:val="20"/>
                        <w:u w:val="single" w:color="221E1F"/>
                      </w:rPr>
                      <w:tab/>
                    </w:r>
                    <w:r>
                      <w:rPr>
                        <w:color w:val="231F20"/>
                        <w:sz w:val="20"/>
                      </w:rPr>
                      <w:t>,</w:t>
                    </w:r>
                    <w:r>
                      <w:rPr>
                        <w:color w:val="231F20"/>
                        <w:spacing w:val="-1"/>
                        <w:sz w:val="20"/>
                      </w:rPr>
                      <w:t xml:space="preserve"> </w:t>
                    </w:r>
                    <w:r>
                      <w:rPr>
                        <w:color w:val="231F20"/>
                        <w:sz w:val="20"/>
                      </w:rPr>
                      <w:t>and</w:t>
                    </w:r>
                    <w:r>
                      <w:rPr>
                        <w:color w:val="231F20"/>
                        <w:sz w:val="20"/>
                        <w:u w:val="single" w:color="221E1F"/>
                      </w:rPr>
                      <w:t xml:space="preserve"> </w:t>
                    </w:r>
                    <w:r>
                      <w:rPr>
                        <w:color w:val="231F20"/>
                        <w:sz w:val="20"/>
                        <w:u w:val="single" w:color="221E1F"/>
                      </w:rPr>
                      <w:tab/>
                    </w:r>
                    <w:r>
                      <w:rPr>
                        <w:color w:val="231F20"/>
                        <w:sz w:val="20"/>
                      </w:rPr>
                      <w:t>.</w:t>
                    </w:r>
                  </w:p>
                  <w:p w:rsidR="002758B1" w:rsidRDefault="002758B1">
                    <w:pPr>
                      <w:spacing w:before="58"/>
                      <w:rPr>
                        <w:sz w:val="20"/>
                      </w:rPr>
                    </w:pPr>
                    <w:r>
                      <w:rPr>
                        <w:color w:val="231F20"/>
                        <w:sz w:val="20"/>
                      </w:rPr>
                      <w:t>(Write four traits that describe you. For example: kind, honest, playful, or serious.)</w:t>
                    </w:r>
                  </w:p>
                </w:txbxContent>
              </v:textbox>
            </v:shape>
            <v:shape id="Text Box 1155" o:spid="_x0000_s1234" type="#_x0000_t202" style="position:absolute;left:2080;top:488;width:62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" filled="f" stroked="f">
              <o:lock v:ext="edit" aspectratio="t"/>
              <v:textbox inset="0,0,0,0">
                <w:txbxContent>
                  <w:p w:rsidR="002758B1" w:rsidRDefault="002758B1">
                    <w:pPr>
                      <w:spacing w:line="223" w:lineRule="exact"/>
                      <w:rPr>
                        <w:sz w:val="20"/>
                      </w:rPr>
                    </w:pPr>
                    <w:r>
                      <w:rPr>
                        <w:color w:val="231F20"/>
                        <w:sz w:val="20"/>
                      </w:rPr>
                      <w:t>Line 1:</w:t>
                    </w:r>
                  </w:p>
                </w:txbxContent>
              </v:textbox>
            </v:shape>
            <w10:wrap type="topAndBottom" anchorx="page"/>
          </v:group>
        </w:pict>
      </w:r>
    </w:p>
    <w:p w:rsidR="00990BE1" w:rsidRDefault="00331CD0">
      <w:pPr>
        <w:spacing w:before="61"/>
        <w:ind w:left="1515" w:right="1201"/>
        <w:jc w:val="center"/>
        <w:rPr>
          <w:sz w:val="20"/>
        </w:rPr>
      </w:pPr>
      <w:r>
        <w:rPr>
          <w:color w:val="231F20"/>
          <w:sz w:val="20"/>
        </w:rPr>
        <w:t xml:space="preserve">* Adapted from “Biopoem,” p. 51, </w:t>
      </w:r>
      <w:r>
        <w:rPr>
          <w:i/>
          <w:color w:val="231F20"/>
          <w:sz w:val="20"/>
        </w:rPr>
        <w:t>Writing Simple Poems</w:t>
      </w:r>
      <w:r>
        <w:rPr>
          <w:color w:val="231F20"/>
          <w:sz w:val="20"/>
        </w:rPr>
        <w:t>, by Vicki L. Holmes and Margaret R. Moulton</w:t>
      </w:r>
    </w:p>
    <w:p w:rsidR="00990BE1" w:rsidRDefault="00990BE1">
      <w:pPr>
        <w:pStyle w:val="BodyText"/>
        <w:spacing w:before="9"/>
        <w:rPr>
          <w:sz w:val="26"/>
        </w:rPr>
      </w:pPr>
    </w:p>
    <w:p w:rsidR="00990BE1" w:rsidRDefault="00331CD0">
      <w:pPr>
        <w:pStyle w:val="ListParagraph"/>
        <w:numPr>
          <w:ilvl w:val="0"/>
          <w:numId w:val="90"/>
        </w:numPr>
        <w:tabs>
          <w:tab w:val="left" w:pos="1800"/>
        </w:tabs>
        <w:spacing w:before="1" w:line="249" w:lineRule="auto"/>
        <w:ind w:left="1800" w:right="718"/>
        <w:jc w:val="left"/>
        <w:rPr>
          <w:sz w:val="24"/>
        </w:rPr>
      </w:pPr>
      <w:r>
        <w:rPr>
          <w:color w:val="231F20"/>
          <w:sz w:val="24"/>
        </w:rPr>
        <w:t>If needed, add or delete lines of the poem to make the poem suitable for the level of your students.</w:t>
      </w:r>
    </w:p>
    <w:p w:rsidR="00990BE1" w:rsidRDefault="00331CD0">
      <w:pPr>
        <w:pStyle w:val="ListParagraph"/>
        <w:numPr>
          <w:ilvl w:val="0"/>
          <w:numId w:val="90"/>
        </w:numPr>
        <w:tabs>
          <w:tab w:val="left" w:pos="1800"/>
        </w:tabs>
        <w:spacing w:line="249" w:lineRule="auto"/>
        <w:ind w:left="1800" w:right="717"/>
        <w:jc w:val="left"/>
        <w:rPr>
          <w:sz w:val="24"/>
        </w:rPr>
      </w:pPr>
      <w:r>
        <w:rPr>
          <w:color w:val="231F20"/>
          <w:sz w:val="24"/>
        </w:rPr>
        <w:t>Collect</w:t>
      </w:r>
      <w:r>
        <w:rPr>
          <w:color w:val="231F20"/>
          <w:spacing w:val="-12"/>
          <w:sz w:val="24"/>
        </w:rPr>
        <w:t xml:space="preserve"> </w:t>
      </w:r>
      <w:r>
        <w:rPr>
          <w:color w:val="231F20"/>
          <w:sz w:val="24"/>
        </w:rPr>
        <w:t>the</w:t>
      </w:r>
      <w:r>
        <w:rPr>
          <w:color w:val="231F20"/>
          <w:spacing w:val="-11"/>
          <w:sz w:val="24"/>
        </w:rPr>
        <w:t xml:space="preserve"> </w:t>
      </w:r>
      <w:r>
        <w:rPr>
          <w:color w:val="231F20"/>
          <w:sz w:val="24"/>
        </w:rPr>
        <w:t>bio-poems</w:t>
      </w:r>
      <w:r>
        <w:rPr>
          <w:color w:val="231F20"/>
          <w:spacing w:val="-12"/>
          <w:sz w:val="24"/>
        </w:rPr>
        <w:t xml:space="preserve"> </w:t>
      </w:r>
      <w:r>
        <w:rPr>
          <w:color w:val="231F20"/>
          <w:sz w:val="24"/>
        </w:rPr>
        <w:t>and</w:t>
      </w:r>
      <w:r>
        <w:rPr>
          <w:color w:val="231F20"/>
          <w:spacing w:val="-11"/>
          <w:sz w:val="24"/>
        </w:rPr>
        <w:t xml:space="preserve"> </w:t>
      </w:r>
      <w:r>
        <w:rPr>
          <w:color w:val="231F20"/>
          <w:sz w:val="24"/>
        </w:rPr>
        <w:t>then</w:t>
      </w:r>
      <w:r>
        <w:rPr>
          <w:color w:val="231F20"/>
          <w:spacing w:val="-12"/>
          <w:sz w:val="24"/>
        </w:rPr>
        <w:t xml:space="preserve"> </w:t>
      </w:r>
      <w:r>
        <w:rPr>
          <w:color w:val="231F20"/>
          <w:sz w:val="24"/>
        </w:rPr>
        <w:t>re-distribute</w:t>
      </w:r>
      <w:r>
        <w:rPr>
          <w:color w:val="231F20"/>
          <w:spacing w:val="-11"/>
          <w:sz w:val="24"/>
        </w:rPr>
        <w:t xml:space="preserve"> </w:t>
      </w:r>
      <w:r>
        <w:rPr>
          <w:color w:val="231F20"/>
          <w:sz w:val="24"/>
        </w:rPr>
        <w:t>them</w:t>
      </w:r>
      <w:r>
        <w:rPr>
          <w:color w:val="231F20"/>
          <w:spacing w:val="-11"/>
          <w:sz w:val="24"/>
        </w:rPr>
        <w:t xml:space="preserve"> </w:t>
      </w:r>
      <w:r>
        <w:rPr>
          <w:color w:val="231F20"/>
          <w:sz w:val="24"/>
        </w:rPr>
        <w:t>to</w:t>
      </w:r>
      <w:r>
        <w:rPr>
          <w:color w:val="231F20"/>
          <w:spacing w:val="-12"/>
          <w:sz w:val="24"/>
        </w:rPr>
        <w:t xml:space="preserve"> </w:t>
      </w:r>
      <w:r>
        <w:rPr>
          <w:color w:val="231F20"/>
          <w:sz w:val="24"/>
        </w:rPr>
        <w:t>each</w:t>
      </w:r>
      <w:r>
        <w:rPr>
          <w:color w:val="231F20"/>
          <w:spacing w:val="-11"/>
          <w:sz w:val="24"/>
        </w:rPr>
        <w:t xml:space="preserve"> </w:t>
      </w:r>
      <w:r>
        <w:rPr>
          <w:color w:val="231F20"/>
          <w:sz w:val="24"/>
        </w:rPr>
        <w:t>student,</w:t>
      </w:r>
      <w:r>
        <w:rPr>
          <w:color w:val="231F20"/>
          <w:spacing w:val="-12"/>
          <w:sz w:val="24"/>
        </w:rPr>
        <w:t xml:space="preserve"> </w:t>
      </w:r>
      <w:r>
        <w:rPr>
          <w:color w:val="231F20"/>
          <w:sz w:val="24"/>
        </w:rPr>
        <w:t>making</w:t>
      </w:r>
      <w:r>
        <w:rPr>
          <w:color w:val="231F20"/>
          <w:spacing w:val="-11"/>
          <w:sz w:val="24"/>
        </w:rPr>
        <w:t xml:space="preserve"> </w:t>
      </w:r>
      <w:r>
        <w:rPr>
          <w:color w:val="231F20"/>
          <w:sz w:val="24"/>
        </w:rPr>
        <w:t>sure</w:t>
      </w:r>
      <w:r>
        <w:rPr>
          <w:color w:val="231F20"/>
          <w:spacing w:val="-11"/>
          <w:sz w:val="24"/>
        </w:rPr>
        <w:t xml:space="preserve"> </w:t>
      </w:r>
      <w:r>
        <w:rPr>
          <w:color w:val="231F20"/>
          <w:sz w:val="24"/>
        </w:rPr>
        <w:t>that</w:t>
      </w:r>
      <w:r>
        <w:rPr>
          <w:color w:val="231F20"/>
          <w:spacing w:val="-12"/>
          <w:sz w:val="24"/>
        </w:rPr>
        <w:t xml:space="preserve"> </w:t>
      </w:r>
      <w:r>
        <w:rPr>
          <w:color w:val="231F20"/>
          <w:sz w:val="24"/>
        </w:rPr>
        <w:t>students do not receive their own</w:t>
      </w:r>
      <w:r>
        <w:rPr>
          <w:color w:val="231F20"/>
          <w:spacing w:val="-4"/>
          <w:sz w:val="24"/>
        </w:rPr>
        <w:t xml:space="preserve"> </w:t>
      </w:r>
      <w:r>
        <w:rPr>
          <w:color w:val="231F20"/>
          <w:sz w:val="24"/>
        </w:rPr>
        <w:t>poems.</w:t>
      </w:r>
    </w:p>
    <w:p w:rsidR="00990BE1" w:rsidRDefault="00990BE1">
      <w:pPr>
        <w:spacing w:line="249" w:lineRule="auto"/>
        <w:rPr>
          <w:sz w:val="24"/>
        </w:rPr>
        <w:sectPr w:rsidR="00990BE1">
          <w:headerReference w:type="default" r:id="rId44"/>
          <w:footerReference w:type="even" r:id="rId45"/>
          <w:footerReference w:type="default" r:id="rId46"/>
          <w:pgSz w:w="12240" w:h="15840"/>
          <w:pgMar w:top="900" w:right="0" w:bottom="960" w:left="0" w:header="0" w:footer="764" w:gutter="0"/>
          <w:pgNumType w:start="15"/>
          <w:cols w:space="720"/>
        </w:sectPr>
      </w:pPr>
    </w:p>
    <w:p w:rsidR="00990BE1" w:rsidRDefault="00331CD0">
      <w:pPr>
        <w:pStyle w:val="ListParagraph"/>
        <w:numPr>
          <w:ilvl w:val="0"/>
          <w:numId w:val="90"/>
        </w:numPr>
        <w:tabs>
          <w:tab w:val="left" w:pos="1440"/>
        </w:tabs>
        <w:spacing w:before="63"/>
        <w:jc w:val="both"/>
        <w:rPr>
          <w:sz w:val="24"/>
        </w:rPr>
      </w:pPr>
      <w:r>
        <w:rPr>
          <w:color w:val="231F20"/>
          <w:sz w:val="24"/>
        </w:rPr>
        <w:t>Have students read the</w:t>
      </w:r>
      <w:r>
        <w:rPr>
          <w:color w:val="231F20"/>
          <w:spacing w:val="-13"/>
          <w:sz w:val="24"/>
        </w:rPr>
        <w:t xml:space="preserve"> </w:t>
      </w:r>
      <w:r>
        <w:rPr>
          <w:color w:val="231F20"/>
          <w:spacing w:val="-2"/>
          <w:sz w:val="24"/>
        </w:rPr>
        <w:t>poems.</w:t>
      </w:r>
    </w:p>
    <w:p w:rsidR="00990BE1" w:rsidRDefault="00331CD0">
      <w:pPr>
        <w:pStyle w:val="ListParagraph"/>
        <w:numPr>
          <w:ilvl w:val="0"/>
          <w:numId w:val="90"/>
        </w:numPr>
        <w:tabs>
          <w:tab w:val="left" w:pos="1440"/>
        </w:tabs>
        <w:spacing w:before="12" w:line="249" w:lineRule="auto"/>
        <w:ind w:right="1080"/>
        <w:jc w:val="both"/>
        <w:rPr>
          <w:sz w:val="24"/>
        </w:rPr>
      </w:pPr>
      <w:r>
        <w:rPr>
          <w:color w:val="231F20"/>
          <w:sz w:val="24"/>
        </w:rPr>
        <w:t>If</w:t>
      </w:r>
      <w:r>
        <w:rPr>
          <w:color w:val="231F20"/>
          <w:spacing w:val="-10"/>
          <w:sz w:val="24"/>
        </w:rPr>
        <w:t xml:space="preserve"> </w:t>
      </w:r>
      <w:r>
        <w:rPr>
          <w:color w:val="231F20"/>
          <w:spacing w:val="-4"/>
          <w:sz w:val="24"/>
        </w:rPr>
        <w:t>necessary,</w:t>
      </w:r>
      <w:r>
        <w:rPr>
          <w:color w:val="231F20"/>
          <w:spacing w:val="-8"/>
          <w:sz w:val="24"/>
        </w:rPr>
        <w:t xml:space="preserve"> </w:t>
      </w:r>
      <w:r>
        <w:rPr>
          <w:color w:val="231F20"/>
          <w:sz w:val="24"/>
        </w:rPr>
        <w:t>review</w:t>
      </w:r>
      <w:r>
        <w:rPr>
          <w:color w:val="231F20"/>
          <w:spacing w:val="-9"/>
          <w:sz w:val="24"/>
        </w:rPr>
        <w:t xml:space="preserve"> </w:t>
      </w:r>
      <w:r>
        <w:rPr>
          <w:color w:val="231F20"/>
          <w:sz w:val="24"/>
        </w:rPr>
        <w:t>“Do</w:t>
      </w:r>
      <w:r>
        <w:rPr>
          <w:color w:val="231F20"/>
          <w:spacing w:val="-9"/>
          <w:sz w:val="24"/>
        </w:rPr>
        <w:t xml:space="preserve"> </w:t>
      </w:r>
      <w:r>
        <w:rPr>
          <w:color w:val="231F20"/>
          <w:sz w:val="24"/>
        </w:rPr>
        <w:t>you?”</w:t>
      </w:r>
      <w:r>
        <w:rPr>
          <w:color w:val="231F20"/>
          <w:spacing w:val="-9"/>
          <w:sz w:val="24"/>
        </w:rPr>
        <w:t xml:space="preserve"> </w:t>
      </w:r>
      <w:r>
        <w:rPr>
          <w:color w:val="231F20"/>
          <w:sz w:val="24"/>
        </w:rPr>
        <w:t>and</w:t>
      </w:r>
      <w:r>
        <w:rPr>
          <w:color w:val="231F20"/>
          <w:spacing w:val="-9"/>
          <w:sz w:val="24"/>
        </w:rPr>
        <w:t xml:space="preserve"> </w:t>
      </w:r>
      <w:r>
        <w:rPr>
          <w:color w:val="231F20"/>
          <w:sz w:val="24"/>
        </w:rPr>
        <w:t>”Are</w:t>
      </w:r>
      <w:r>
        <w:rPr>
          <w:color w:val="231F20"/>
          <w:spacing w:val="-9"/>
          <w:sz w:val="24"/>
        </w:rPr>
        <w:t xml:space="preserve"> </w:t>
      </w:r>
      <w:r>
        <w:rPr>
          <w:color w:val="231F20"/>
          <w:sz w:val="24"/>
        </w:rPr>
        <w:t>you?”</w:t>
      </w:r>
      <w:r>
        <w:rPr>
          <w:color w:val="231F20"/>
          <w:spacing w:val="-9"/>
          <w:sz w:val="24"/>
        </w:rPr>
        <w:t xml:space="preserve"> </w:t>
      </w:r>
      <w:r>
        <w:rPr>
          <w:color w:val="231F20"/>
          <w:sz w:val="24"/>
        </w:rPr>
        <w:t>question</w:t>
      </w:r>
      <w:r>
        <w:rPr>
          <w:color w:val="231F20"/>
          <w:spacing w:val="-9"/>
          <w:sz w:val="24"/>
        </w:rPr>
        <w:t xml:space="preserve"> </w:t>
      </w:r>
      <w:r>
        <w:rPr>
          <w:color w:val="231F20"/>
          <w:sz w:val="24"/>
        </w:rPr>
        <w:t>prompts.</w:t>
      </w:r>
      <w:r>
        <w:rPr>
          <w:color w:val="231F20"/>
          <w:spacing w:val="-9"/>
          <w:sz w:val="24"/>
        </w:rPr>
        <w:t xml:space="preserve"> </w:t>
      </w:r>
      <w:r>
        <w:rPr>
          <w:color w:val="231F20"/>
          <w:spacing w:val="-3"/>
          <w:sz w:val="24"/>
        </w:rPr>
        <w:t>Write</w:t>
      </w:r>
      <w:r>
        <w:rPr>
          <w:color w:val="231F20"/>
          <w:spacing w:val="-9"/>
          <w:sz w:val="24"/>
        </w:rPr>
        <w:t xml:space="preserve"> </w:t>
      </w:r>
      <w:r>
        <w:rPr>
          <w:color w:val="231F20"/>
          <w:sz w:val="24"/>
        </w:rPr>
        <w:t>these</w:t>
      </w:r>
      <w:r>
        <w:rPr>
          <w:color w:val="231F20"/>
          <w:spacing w:val="-8"/>
          <w:sz w:val="24"/>
        </w:rPr>
        <w:t xml:space="preserve"> </w:t>
      </w:r>
      <w:r>
        <w:rPr>
          <w:color w:val="231F20"/>
          <w:sz w:val="24"/>
        </w:rPr>
        <w:t>two</w:t>
      </w:r>
      <w:r>
        <w:rPr>
          <w:color w:val="231F20"/>
          <w:spacing w:val="-9"/>
          <w:sz w:val="24"/>
        </w:rPr>
        <w:t xml:space="preserve"> </w:t>
      </w:r>
      <w:r>
        <w:rPr>
          <w:color w:val="231F20"/>
          <w:sz w:val="24"/>
        </w:rPr>
        <w:t>phrases</w:t>
      </w:r>
      <w:r>
        <w:rPr>
          <w:color w:val="231F20"/>
          <w:spacing w:val="-9"/>
          <w:sz w:val="24"/>
        </w:rPr>
        <w:t xml:space="preserve"> </w:t>
      </w:r>
      <w:r>
        <w:rPr>
          <w:color w:val="231F20"/>
          <w:sz w:val="24"/>
        </w:rPr>
        <w:t>on the</w:t>
      </w:r>
      <w:r>
        <w:rPr>
          <w:color w:val="231F20"/>
          <w:spacing w:val="-5"/>
          <w:sz w:val="24"/>
        </w:rPr>
        <w:t xml:space="preserve"> </w:t>
      </w:r>
      <w:r>
        <w:rPr>
          <w:color w:val="231F20"/>
          <w:sz w:val="24"/>
        </w:rPr>
        <w:t>board.</w:t>
      </w:r>
      <w:r>
        <w:rPr>
          <w:color w:val="231F20"/>
          <w:spacing w:val="-4"/>
          <w:sz w:val="24"/>
        </w:rPr>
        <w:t xml:space="preserve"> </w:t>
      </w:r>
      <w:r>
        <w:rPr>
          <w:color w:val="231F20"/>
          <w:sz w:val="24"/>
        </w:rPr>
        <w:t>Have</w:t>
      </w:r>
      <w:r>
        <w:rPr>
          <w:color w:val="231F20"/>
          <w:spacing w:val="-5"/>
          <w:sz w:val="24"/>
        </w:rPr>
        <w:t xml:space="preserve"> </w:t>
      </w:r>
      <w:r>
        <w:rPr>
          <w:color w:val="231F20"/>
          <w:sz w:val="24"/>
        </w:rPr>
        <w:t>students</w:t>
      </w:r>
      <w:r>
        <w:rPr>
          <w:color w:val="231F20"/>
          <w:spacing w:val="-4"/>
          <w:sz w:val="24"/>
        </w:rPr>
        <w:t xml:space="preserve"> </w:t>
      </w:r>
      <w:r>
        <w:rPr>
          <w:color w:val="231F20"/>
          <w:sz w:val="24"/>
        </w:rPr>
        <w:t>practice</w:t>
      </w:r>
      <w:r>
        <w:rPr>
          <w:color w:val="231F20"/>
          <w:spacing w:val="-5"/>
          <w:sz w:val="24"/>
        </w:rPr>
        <w:t xml:space="preserve"> </w:t>
      </w:r>
      <w:r>
        <w:rPr>
          <w:color w:val="231F20"/>
          <w:sz w:val="24"/>
        </w:rPr>
        <w:t>these</w:t>
      </w:r>
      <w:r>
        <w:rPr>
          <w:color w:val="231F20"/>
          <w:spacing w:val="-4"/>
          <w:sz w:val="24"/>
        </w:rPr>
        <w:t xml:space="preserve"> </w:t>
      </w:r>
      <w:r>
        <w:rPr>
          <w:color w:val="231F20"/>
          <w:sz w:val="24"/>
        </w:rPr>
        <w:t>prompts</w:t>
      </w:r>
      <w:r>
        <w:rPr>
          <w:color w:val="231F20"/>
          <w:spacing w:val="-5"/>
          <w:sz w:val="24"/>
        </w:rPr>
        <w:t xml:space="preserve"> </w:t>
      </w:r>
      <w:r>
        <w:rPr>
          <w:color w:val="231F20"/>
          <w:sz w:val="24"/>
        </w:rPr>
        <w:t>with</w:t>
      </w:r>
      <w:r>
        <w:rPr>
          <w:color w:val="231F20"/>
          <w:spacing w:val="-4"/>
          <w:sz w:val="24"/>
        </w:rPr>
        <w:t xml:space="preserve"> </w:t>
      </w:r>
      <w:r>
        <w:rPr>
          <w:color w:val="231F20"/>
          <w:sz w:val="24"/>
        </w:rPr>
        <w:t>the</w:t>
      </w:r>
      <w:r>
        <w:rPr>
          <w:color w:val="231F20"/>
          <w:spacing w:val="-4"/>
          <w:sz w:val="24"/>
        </w:rPr>
        <w:t xml:space="preserve"> </w:t>
      </w:r>
      <w:r>
        <w:rPr>
          <w:color w:val="231F20"/>
          <w:sz w:val="24"/>
        </w:rPr>
        <w:t>person</w:t>
      </w:r>
      <w:r>
        <w:rPr>
          <w:color w:val="231F20"/>
          <w:spacing w:val="-5"/>
          <w:sz w:val="24"/>
        </w:rPr>
        <w:t xml:space="preserve"> </w:t>
      </w:r>
      <w:r>
        <w:rPr>
          <w:color w:val="231F20"/>
          <w:sz w:val="24"/>
        </w:rPr>
        <w:t>sitting</w:t>
      </w:r>
      <w:r>
        <w:rPr>
          <w:color w:val="231F20"/>
          <w:spacing w:val="-4"/>
          <w:sz w:val="24"/>
        </w:rPr>
        <w:t xml:space="preserve"> </w:t>
      </w:r>
      <w:r>
        <w:rPr>
          <w:color w:val="231F20"/>
          <w:sz w:val="24"/>
        </w:rPr>
        <w:t>next</w:t>
      </w:r>
      <w:r>
        <w:rPr>
          <w:color w:val="231F20"/>
          <w:spacing w:val="-5"/>
          <w:sz w:val="24"/>
        </w:rPr>
        <w:t xml:space="preserve"> </w:t>
      </w:r>
      <w:r>
        <w:rPr>
          <w:color w:val="231F20"/>
          <w:sz w:val="24"/>
        </w:rPr>
        <w:t>to</w:t>
      </w:r>
      <w:r>
        <w:rPr>
          <w:color w:val="231F20"/>
          <w:spacing w:val="-4"/>
          <w:sz w:val="24"/>
        </w:rPr>
        <w:t xml:space="preserve"> </w:t>
      </w:r>
      <w:r>
        <w:rPr>
          <w:color w:val="231F20"/>
          <w:sz w:val="24"/>
        </w:rPr>
        <w:t>them</w:t>
      </w:r>
      <w:r>
        <w:rPr>
          <w:color w:val="231F20"/>
          <w:spacing w:val="-5"/>
          <w:sz w:val="24"/>
        </w:rPr>
        <w:t xml:space="preserve"> </w:t>
      </w:r>
      <w:r>
        <w:rPr>
          <w:color w:val="231F20"/>
          <w:sz w:val="24"/>
        </w:rPr>
        <w:t>for</w:t>
      </w:r>
      <w:r>
        <w:rPr>
          <w:color w:val="231F20"/>
          <w:spacing w:val="-4"/>
          <w:sz w:val="24"/>
        </w:rPr>
        <w:t xml:space="preserve"> </w:t>
      </w:r>
      <w:r>
        <w:rPr>
          <w:color w:val="231F20"/>
          <w:spacing w:val="-2"/>
          <w:sz w:val="24"/>
        </w:rPr>
        <w:t xml:space="preserve">two </w:t>
      </w:r>
      <w:r>
        <w:rPr>
          <w:color w:val="231F20"/>
          <w:sz w:val="24"/>
        </w:rPr>
        <w:t>minutes.</w:t>
      </w:r>
    </w:p>
    <w:p w:rsidR="00990BE1" w:rsidRDefault="00331CD0">
      <w:pPr>
        <w:pStyle w:val="ListParagraph"/>
        <w:numPr>
          <w:ilvl w:val="0"/>
          <w:numId w:val="90"/>
        </w:numPr>
        <w:tabs>
          <w:tab w:val="left" w:pos="1440"/>
        </w:tabs>
        <w:spacing w:before="3" w:line="249" w:lineRule="auto"/>
        <w:ind w:right="1081"/>
        <w:jc w:val="both"/>
        <w:rPr>
          <w:sz w:val="24"/>
        </w:rPr>
      </w:pPr>
      <w:r>
        <w:rPr>
          <w:color w:val="231F20"/>
          <w:sz w:val="24"/>
        </w:rPr>
        <w:t xml:space="preserve">Have students go around the room to look for the person the poem describes by using </w:t>
      </w:r>
      <w:r>
        <w:rPr>
          <w:color w:val="231F20"/>
          <w:spacing w:val="-2"/>
          <w:sz w:val="24"/>
        </w:rPr>
        <w:t xml:space="preserve">the </w:t>
      </w:r>
      <w:r>
        <w:rPr>
          <w:color w:val="231F20"/>
          <w:sz w:val="24"/>
        </w:rPr>
        <w:t>prompts</w:t>
      </w:r>
      <w:r>
        <w:rPr>
          <w:color w:val="231F20"/>
          <w:spacing w:val="-4"/>
          <w:sz w:val="24"/>
        </w:rPr>
        <w:t xml:space="preserve"> </w:t>
      </w:r>
      <w:r>
        <w:rPr>
          <w:color w:val="231F20"/>
          <w:spacing w:val="-2"/>
          <w:sz w:val="24"/>
        </w:rPr>
        <w:t>above.</w:t>
      </w:r>
    </w:p>
    <w:p w:rsidR="00990BE1" w:rsidRDefault="00331CD0">
      <w:pPr>
        <w:pStyle w:val="ListParagraph"/>
        <w:numPr>
          <w:ilvl w:val="0"/>
          <w:numId w:val="90"/>
        </w:numPr>
        <w:tabs>
          <w:tab w:val="left" w:pos="1440"/>
        </w:tabs>
        <w:spacing w:line="242" w:lineRule="auto"/>
        <w:ind w:right="1078"/>
        <w:jc w:val="both"/>
        <w:rPr>
          <w:sz w:val="24"/>
        </w:rPr>
      </w:pPr>
      <w:r>
        <w:rPr>
          <w:color w:val="231F20"/>
          <w:sz w:val="24"/>
        </w:rPr>
        <w:t>Once</w:t>
      </w:r>
      <w:r>
        <w:rPr>
          <w:color w:val="231F20"/>
          <w:spacing w:val="-17"/>
          <w:sz w:val="24"/>
        </w:rPr>
        <w:t xml:space="preserve"> </w:t>
      </w:r>
      <w:r>
        <w:rPr>
          <w:color w:val="231F20"/>
          <w:sz w:val="24"/>
        </w:rPr>
        <w:t>students</w:t>
      </w:r>
      <w:r>
        <w:rPr>
          <w:color w:val="231F20"/>
          <w:spacing w:val="-17"/>
          <w:sz w:val="24"/>
        </w:rPr>
        <w:t xml:space="preserve"> </w:t>
      </w:r>
      <w:r>
        <w:rPr>
          <w:color w:val="231F20"/>
          <w:sz w:val="24"/>
        </w:rPr>
        <w:t>find</w:t>
      </w:r>
      <w:r>
        <w:rPr>
          <w:color w:val="231F20"/>
          <w:spacing w:val="-17"/>
          <w:sz w:val="24"/>
        </w:rPr>
        <w:t xml:space="preserve"> </w:t>
      </w:r>
      <w:r>
        <w:rPr>
          <w:color w:val="231F20"/>
          <w:sz w:val="24"/>
        </w:rPr>
        <w:t>their</w:t>
      </w:r>
      <w:r>
        <w:rPr>
          <w:color w:val="231F20"/>
          <w:spacing w:val="-17"/>
          <w:sz w:val="24"/>
        </w:rPr>
        <w:t xml:space="preserve"> </w:t>
      </w:r>
      <w:r>
        <w:rPr>
          <w:color w:val="231F20"/>
          <w:sz w:val="24"/>
        </w:rPr>
        <w:t>partners,</w:t>
      </w:r>
      <w:r>
        <w:rPr>
          <w:color w:val="231F20"/>
          <w:spacing w:val="-17"/>
          <w:sz w:val="24"/>
        </w:rPr>
        <w:t xml:space="preserve"> </w:t>
      </w:r>
      <w:r>
        <w:rPr>
          <w:color w:val="231F20"/>
          <w:sz w:val="24"/>
        </w:rPr>
        <w:t>have</w:t>
      </w:r>
      <w:r>
        <w:rPr>
          <w:color w:val="231F20"/>
          <w:spacing w:val="-17"/>
          <w:sz w:val="24"/>
        </w:rPr>
        <w:t xml:space="preserve"> </w:t>
      </w:r>
      <w:r>
        <w:rPr>
          <w:color w:val="231F20"/>
          <w:sz w:val="24"/>
        </w:rPr>
        <w:t>students</w:t>
      </w:r>
      <w:r>
        <w:rPr>
          <w:color w:val="231F20"/>
          <w:spacing w:val="-17"/>
          <w:sz w:val="24"/>
        </w:rPr>
        <w:t xml:space="preserve"> </w:t>
      </w:r>
      <w:r>
        <w:rPr>
          <w:color w:val="231F20"/>
          <w:sz w:val="24"/>
        </w:rPr>
        <w:t>make</w:t>
      </w:r>
      <w:r>
        <w:rPr>
          <w:color w:val="231F20"/>
          <w:spacing w:val="-17"/>
          <w:sz w:val="24"/>
        </w:rPr>
        <w:t xml:space="preserve"> </w:t>
      </w:r>
      <w:r>
        <w:rPr>
          <w:color w:val="231F20"/>
          <w:sz w:val="24"/>
        </w:rPr>
        <w:t>mini-presentations</w:t>
      </w:r>
      <w:r>
        <w:rPr>
          <w:color w:val="231F20"/>
          <w:spacing w:val="-17"/>
          <w:sz w:val="24"/>
        </w:rPr>
        <w:t xml:space="preserve"> </w:t>
      </w:r>
      <w:r>
        <w:rPr>
          <w:color w:val="231F20"/>
          <w:sz w:val="24"/>
        </w:rPr>
        <w:t>about</w:t>
      </w:r>
      <w:r>
        <w:rPr>
          <w:color w:val="231F20"/>
          <w:spacing w:val="-17"/>
          <w:sz w:val="24"/>
        </w:rPr>
        <w:t xml:space="preserve"> </w:t>
      </w:r>
      <w:r>
        <w:rPr>
          <w:color w:val="231F20"/>
          <w:sz w:val="24"/>
        </w:rPr>
        <w:t>their</w:t>
      </w:r>
      <w:r>
        <w:rPr>
          <w:color w:val="231F20"/>
          <w:spacing w:val="-17"/>
          <w:sz w:val="24"/>
        </w:rPr>
        <w:t xml:space="preserve"> </w:t>
      </w:r>
      <w:r>
        <w:rPr>
          <w:color w:val="231F20"/>
          <w:spacing w:val="-4"/>
          <w:sz w:val="24"/>
        </w:rPr>
        <w:t xml:space="preserve">partner, </w:t>
      </w:r>
      <w:r>
        <w:rPr>
          <w:color w:val="231F20"/>
          <w:sz w:val="24"/>
        </w:rPr>
        <w:t>practicing</w:t>
      </w:r>
      <w:r>
        <w:rPr>
          <w:color w:val="231F20"/>
          <w:spacing w:val="-6"/>
          <w:sz w:val="24"/>
        </w:rPr>
        <w:t xml:space="preserve"> </w:t>
      </w:r>
      <w:r>
        <w:rPr>
          <w:color w:val="231F20"/>
          <w:sz w:val="25"/>
        </w:rPr>
        <w:t>to</w:t>
      </w:r>
      <w:r>
        <w:rPr>
          <w:color w:val="231F20"/>
          <w:spacing w:val="-10"/>
          <w:sz w:val="25"/>
        </w:rPr>
        <w:t xml:space="preserve"> </w:t>
      </w:r>
      <w:r>
        <w:rPr>
          <w:color w:val="231F20"/>
          <w:sz w:val="25"/>
        </w:rPr>
        <w:t>be</w:t>
      </w:r>
      <w:r>
        <w:rPr>
          <w:color w:val="231F20"/>
          <w:sz w:val="24"/>
        </w:rPr>
        <w:t>.</w:t>
      </w:r>
      <w:r>
        <w:rPr>
          <w:color w:val="231F20"/>
          <w:spacing w:val="-6"/>
          <w:sz w:val="24"/>
        </w:rPr>
        <w:t xml:space="preserve"> </w:t>
      </w:r>
      <w:r>
        <w:rPr>
          <w:color w:val="231F20"/>
          <w:sz w:val="24"/>
        </w:rPr>
        <w:t>(For</w:t>
      </w:r>
      <w:r>
        <w:rPr>
          <w:color w:val="231F20"/>
          <w:spacing w:val="-7"/>
          <w:sz w:val="24"/>
        </w:rPr>
        <w:t xml:space="preserve"> </w:t>
      </w:r>
      <w:r>
        <w:rPr>
          <w:color w:val="231F20"/>
          <w:sz w:val="24"/>
        </w:rPr>
        <w:t>example:</w:t>
      </w:r>
      <w:r>
        <w:rPr>
          <w:color w:val="231F20"/>
          <w:spacing w:val="-6"/>
          <w:sz w:val="24"/>
        </w:rPr>
        <w:t xml:space="preserve"> </w:t>
      </w:r>
      <w:r>
        <w:rPr>
          <w:color w:val="231F20"/>
          <w:sz w:val="24"/>
        </w:rPr>
        <w:t>“This</w:t>
      </w:r>
      <w:r>
        <w:rPr>
          <w:color w:val="231F20"/>
          <w:spacing w:val="-7"/>
          <w:sz w:val="24"/>
        </w:rPr>
        <w:t xml:space="preserve"> </w:t>
      </w:r>
      <w:r>
        <w:rPr>
          <w:color w:val="231F20"/>
          <w:sz w:val="24"/>
        </w:rPr>
        <w:t>is</w:t>
      </w:r>
      <w:r>
        <w:rPr>
          <w:color w:val="231F20"/>
          <w:spacing w:val="-6"/>
          <w:sz w:val="24"/>
        </w:rPr>
        <w:t xml:space="preserve"> </w:t>
      </w:r>
      <w:r>
        <w:rPr>
          <w:color w:val="231F20"/>
          <w:sz w:val="24"/>
        </w:rPr>
        <w:t>Jane.</w:t>
      </w:r>
      <w:r>
        <w:rPr>
          <w:color w:val="231F20"/>
          <w:spacing w:val="-7"/>
          <w:sz w:val="24"/>
        </w:rPr>
        <w:t xml:space="preserve"> </w:t>
      </w:r>
      <w:r>
        <w:rPr>
          <w:color w:val="231F20"/>
          <w:sz w:val="24"/>
        </w:rPr>
        <w:t>She</w:t>
      </w:r>
      <w:r>
        <w:rPr>
          <w:color w:val="231F20"/>
          <w:spacing w:val="-7"/>
          <w:sz w:val="24"/>
        </w:rPr>
        <w:t xml:space="preserve"> </w:t>
      </w:r>
      <w:r>
        <w:rPr>
          <w:color w:val="231F20"/>
          <w:sz w:val="24"/>
        </w:rPr>
        <w:t>is</w:t>
      </w:r>
      <w:r>
        <w:rPr>
          <w:color w:val="231F20"/>
          <w:spacing w:val="-6"/>
          <w:sz w:val="24"/>
        </w:rPr>
        <w:t xml:space="preserve"> </w:t>
      </w:r>
      <w:r>
        <w:rPr>
          <w:color w:val="231F20"/>
          <w:sz w:val="24"/>
        </w:rPr>
        <w:t>kind,</w:t>
      </w:r>
      <w:r>
        <w:rPr>
          <w:color w:val="231F20"/>
          <w:spacing w:val="-7"/>
          <w:sz w:val="24"/>
        </w:rPr>
        <w:t xml:space="preserve"> </w:t>
      </w:r>
      <w:r>
        <w:rPr>
          <w:color w:val="231F20"/>
          <w:sz w:val="24"/>
        </w:rPr>
        <w:t>honest,</w:t>
      </w:r>
      <w:r>
        <w:rPr>
          <w:color w:val="231F20"/>
          <w:spacing w:val="-6"/>
          <w:sz w:val="24"/>
        </w:rPr>
        <w:t xml:space="preserve"> </w:t>
      </w:r>
      <w:r>
        <w:rPr>
          <w:color w:val="231F20"/>
          <w:sz w:val="24"/>
        </w:rPr>
        <w:t>and</w:t>
      </w:r>
      <w:r>
        <w:rPr>
          <w:color w:val="231F20"/>
          <w:spacing w:val="-7"/>
          <w:sz w:val="24"/>
        </w:rPr>
        <w:t xml:space="preserve"> </w:t>
      </w:r>
      <w:r>
        <w:rPr>
          <w:color w:val="231F20"/>
          <w:sz w:val="24"/>
        </w:rPr>
        <w:t>playful.”)</w:t>
      </w:r>
    </w:p>
    <w:p w:rsidR="00990BE1" w:rsidRDefault="00331CD0">
      <w:pPr>
        <w:pStyle w:val="ListParagraph"/>
        <w:numPr>
          <w:ilvl w:val="0"/>
          <w:numId w:val="90"/>
        </w:numPr>
        <w:tabs>
          <w:tab w:val="left" w:pos="1440"/>
        </w:tabs>
        <w:spacing w:before="6" w:line="249" w:lineRule="auto"/>
        <w:ind w:right="1077"/>
        <w:jc w:val="both"/>
        <w:rPr>
          <w:sz w:val="24"/>
        </w:rPr>
      </w:pPr>
      <w:r>
        <w:rPr>
          <w:color w:val="231F20"/>
          <w:spacing w:val="-14"/>
          <w:sz w:val="24"/>
        </w:rPr>
        <w:t xml:space="preserve">To </w:t>
      </w:r>
      <w:r>
        <w:rPr>
          <w:color w:val="231F20"/>
          <w:sz w:val="24"/>
        </w:rPr>
        <w:t xml:space="preserve">complete this </w:t>
      </w:r>
      <w:r>
        <w:rPr>
          <w:color w:val="231F20"/>
          <w:spacing w:val="-4"/>
          <w:sz w:val="24"/>
        </w:rPr>
        <w:t xml:space="preserve">activity, </w:t>
      </w:r>
      <w:r>
        <w:rPr>
          <w:color w:val="231F20"/>
          <w:sz w:val="24"/>
        </w:rPr>
        <w:t>have students take turns telling the teacher one thing they learned about someone else</w:t>
      </w:r>
      <w:r>
        <w:rPr>
          <w:color w:val="231F20"/>
          <w:spacing w:val="-10"/>
          <w:sz w:val="24"/>
        </w:rPr>
        <w:t xml:space="preserve"> </w:t>
      </w:r>
      <w:r>
        <w:rPr>
          <w:color w:val="231F20"/>
          <w:spacing w:val="-5"/>
          <w:sz w:val="24"/>
        </w:rPr>
        <w:t>today.</w:t>
      </w:r>
    </w:p>
    <w:p w:rsidR="00990BE1" w:rsidRDefault="00990BE1">
      <w:pPr>
        <w:pStyle w:val="BodyText"/>
        <w:spacing w:before="3"/>
        <w:rPr>
          <w:sz w:val="25"/>
        </w:rPr>
      </w:pPr>
    </w:p>
    <w:p w:rsidR="00990BE1" w:rsidRDefault="00331CD0">
      <w:pPr>
        <w:pStyle w:val="Heading6"/>
        <w:spacing w:before="0"/>
        <w:jc w:val="both"/>
      </w:pPr>
      <w:r>
        <w:rPr>
          <w:color w:val="231F20"/>
        </w:rPr>
        <w:t>Extension</w:t>
      </w:r>
      <w:r>
        <w:rPr>
          <w:color w:val="231F20"/>
          <w:spacing w:val="-20"/>
        </w:rPr>
        <w:t xml:space="preserve"> </w:t>
      </w:r>
      <w:r>
        <w:rPr>
          <w:color w:val="231F20"/>
        </w:rPr>
        <w:t>Activities:</w:t>
      </w:r>
    </w:p>
    <w:p w:rsidR="00990BE1" w:rsidRDefault="00990BE1">
      <w:pPr>
        <w:pStyle w:val="BodyText"/>
        <w:spacing w:before="1"/>
        <w:rPr>
          <w:b/>
          <w:sz w:val="26"/>
        </w:rPr>
      </w:pPr>
    </w:p>
    <w:p w:rsidR="00990BE1" w:rsidRDefault="00331CD0">
      <w:pPr>
        <w:ind w:left="720"/>
        <w:jc w:val="both"/>
        <w:rPr>
          <w:b/>
          <w:sz w:val="24"/>
        </w:rPr>
      </w:pPr>
      <w:r>
        <w:rPr>
          <w:b/>
          <w:color w:val="231F20"/>
          <w:sz w:val="24"/>
        </w:rPr>
        <w:t>Me — Then and</w:t>
      </w:r>
      <w:r>
        <w:rPr>
          <w:b/>
          <w:color w:val="231F20"/>
          <w:spacing w:val="-6"/>
          <w:sz w:val="24"/>
        </w:rPr>
        <w:t xml:space="preserve"> </w:t>
      </w:r>
      <w:r>
        <w:rPr>
          <w:b/>
          <w:color w:val="231F20"/>
          <w:sz w:val="24"/>
        </w:rPr>
        <w:t>Now</w:t>
      </w:r>
    </w:p>
    <w:p w:rsidR="00990BE1" w:rsidRDefault="00331CD0">
      <w:pPr>
        <w:pStyle w:val="BodyText"/>
        <w:spacing w:before="12" w:line="249" w:lineRule="auto"/>
        <w:ind w:left="720" w:right="1076"/>
        <w:jc w:val="both"/>
      </w:pPr>
      <w:r>
        <w:rPr>
          <w:color w:val="231F20"/>
        </w:rPr>
        <w:t>Write</w:t>
      </w:r>
      <w:r>
        <w:rPr>
          <w:color w:val="231F20"/>
          <w:spacing w:val="-8"/>
        </w:rPr>
        <w:t xml:space="preserve"> </w:t>
      </w:r>
      <w:r>
        <w:rPr>
          <w:color w:val="231F20"/>
        </w:rPr>
        <w:t>the</w:t>
      </w:r>
      <w:r>
        <w:rPr>
          <w:color w:val="231F20"/>
          <w:spacing w:val="-8"/>
        </w:rPr>
        <w:t xml:space="preserve"> </w:t>
      </w:r>
      <w:r>
        <w:rPr>
          <w:color w:val="231F20"/>
        </w:rPr>
        <w:t>bio-poem</w:t>
      </w:r>
      <w:r>
        <w:rPr>
          <w:color w:val="231F20"/>
          <w:spacing w:val="-8"/>
        </w:rPr>
        <w:t xml:space="preserve"> </w:t>
      </w:r>
      <w:r>
        <w:rPr>
          <w:color w:val="231F20"/>
        </w:rPr>
        <w:t>at</w:t>
      </w:r>
      <w:r>
        <w:rPr>
          <w:color w:val="231F20"/>
          <w:spacing w:val="-8"/>
        </w:rPr>
        <w:t xml:space="preserve"> </w:t>
      </w:r>
      <w:r>
        <w:rPr>
          <w:color w:val="231F20"/>
        </w:rPr>
        <w:t>the</w:t>
      </w:r>
      <w:r>
        <w:rPr>
          <w:color w:val="231F20"/>
          <w:spacing w:val="-8"/>
        </w:rPr>
        <w:t xml:space="preserve"> </w:t>
      </w:r>
      <w:r>
        <w:rPr>
          <w:color w:val="231F20"/>
        </w:rPr>
        <w:t>beginning</w:t>
      </w:r>
      <w:r>
        <w:rPr>
          <w:color w:val="231F20"/>
          <w:spacing w:val="-8"/>
        </w:rPr>
        <w:t xml:space="preserve"> </w:t>
      </w:r>
      <w:r>
        <w:rPr>
          <w:color w:val="231F20"/>
        </w:rPr>
        <w:t>of</w:t>
      </w:r>
      <w:r>
        <w:rPr>
          <w:color w:val="231F20"/>
          <w:spacing w:val="-8"/>
        </w:rPr>
        <w:t xml:space="preserve"> </w:t>
      </w:r>
      <w:r>
        <w:rPr>
          <w:color w:val="231F20"/>
        </w:rPr>
        <w:t>the</w:t>
      </w:r>
      <w:r>
        <w:rPr>
          <w:color w:val="231F20"/>
          <w:spacing w:val="-7"/>
        </w:rPr>
        <w:t xml:space="preserve"> </w:t>
      </w:r>
      <w:r>
        <w:rPr>
          <w:color w:val="231F20"/>
        </w:rPr>
        <w:t>school</w:t>
      </w:r>
      <w:r>
        <w:rPr>
          <w:color w:val="231F20"/>
          <w:spacing w:val="-8"/>
        </w:rPr>
        <w:t xml:space="preserve"> </w:t>
      </w:r>
      <w:r>
        <w:rPr>
          <w:color w:val="231F20"/>
        </w:rPr>
        <w:t>term</w:t>
      </w:r>
      <w:r>
        <w:rPr>
          <w:color w:val="231F20"/>
          <w:spacing w:val="-8"/>
        </w:rPr>
        <w:t xml:space="preserve"> </w:t>
      </w:r>
      <w:r>
        <w:rPr>
          <w:color w:val="231F20"/>
        </w:rPr>
        <w:t>or</w:t>
      </w:r>
      <w:r>
        <w:rPr>
          <w:color w:val="231F20"/>
          <w:spacing w:val="-8"/>
        </w:rPr>
        <w:t xml:space="preserve"> </w:t>
      </w:r>
      <w:r>
        <w:rPr>
          <w:color w:val="231F20"/>
          <w:spacing w:val="-3"/>
        </w:rPr>
        <w:t>year.</w:t>
      </w:r>
      <w:r>
        <w:rPr>
          <w:color w:val="231F20"/>
          <w:spacing w:val="-8"/>
        </w:rPr>
        <w:t xml:space="preserve"> </w:t>
      </w:r>
      <w:r>
        <w:rPr>
          <w:color w:val="231F20"/>
        </w:rPr>
        <w:t>Save</w:t>
      </w:r>
      <w:r>
        <w:rPr>
          <w:color w:val="231F20"/>
          <w:spacing w:val="-8"/>
        </w:rPr>
        <w:t xml:space="preserve"> </w:t>
      </w:r>
      <w:r>
        <w:rPr>
          <w:color w:val="231F20"/>
        </w:rPr>
        <w:t>the</w:t>
      </w:r>
      <w:r>
        <w:rPr>
          <w:color w:val="231F20"/>
          <w:spacing w:val="-8"/>
        </w:rPr>
        <w:t xml:space="preserve"> </w:t>
      </w:r>
      <w:r>
        <w:rPr>
          <w:color w:val="231F20"/>
        </w:rPr>
        <w:t>poems</w:t>
      </w:r>
      <w:r>
        <w:rPr>
          <w:color w:val="231F20"/>
          <w:spacing w:val="-7"/>
        </w:rPr>
        <w:t xml:space="preserve"> </w:t>
      </w:r>
      <w:r>
        <w:rPr>
          <w:color w:val="231F20"/>
        </w:rPr>
        <w:t>students</w:t>
      </w:r>
      <w:r>
        <w:rPr>
          <w:color w:val="231F20"/>
          <w:spacing w:val="-8"/>
        </w:rPr>
        <w:t xml:space="preserve"> </w:t>
      </w:r>
      <w:r>
        <w:rPr>
          <w:color w:val="231F20"/>
        </w:rPr>
        <w:t>wrote</w:t>
      </w:r>
      <w:r>
        <w:rPr>
          <w:color w:val="231F20"/>
          <w:spacing w:val="-8"/>
        </w:rPr>
        <w:t xml:space="preserve"> </w:t>
      </w:r>
      <w:r>
        <w:rPr>
          <w:color w:val="231F20"/>
        </w:rPr>
        <w:t xml:space="preserve">and have them review or rewrite the poem again at the end of the term or school </w:t>
      </w:r>
      <w:r>
        <w:rPr>
          <w:color w:val="231F20"/>
          <w:spacing w:val="-3"/>
        </w:rPr>
        <w:t xml:space="preserve">year. </w:t>
      </w:r>
      <w:r>
        <w:rPr>
          <w:color w:val="231F20"/>
        </w:rPr>
        <w:t xml:space="preserve">Students can compare their new and old poems to see if they have changed through the course of the term or </w:t>
      </w:r>
      <w:r>
        <w:rPr>
          <w:color w:val="231F20"/>
          <w:spacing w:val="-3"/>
        </w:rPr>
        <w:t>year.</w:t>
      </w:r>
    </w:p>
    <w:p w:rsidR="00990BE1" w:rsidRDefault="00990BE1">
      <w:pPr>
        <w:pStyle w:val="BodyText"/>
        <w:spacing w:before="10"/>
        <w:rPr>
          <w:sz w:val="37"/>
        </w:rPr>
      </w:pPr>
    </w:p>
    <w:p w:rsidR="00990BE1" w:rsidRDefault="00331CD0">
      <w:pPr>
        <w:pStyle w:val="Heading6"/>
        <w:spacing w:before="0"/>
        <w:jc w:val="both"/>
      </w:pPr>
      <w:r>
        <w:rPr>
          <w:color w:val="231F20"/>
        </w:rPr>
        <w:t>Portrait Gallery</w:t>
      </w:r>
    </w:p>
    <w:p w:rsidR="00990BE1" w:rsidRDefault="00331CD0">
      <w:pPr>
        <w:pStyle w:val="BodyText"/>
        <w:spacing w:before="13" w:line="249" w:lineRule="auto"/>
        <w:ind w:left="720" w:right="1080"/>
        <w:jc w:val="both"/>
      </w:pPr>
      <w:r>
        <w:rPr>
          <w:color w:val="231F20"/>
        </w:rPr>
        <w:t>Display students’ portraits and completed poems next to each other in the classroom or school. Students</w:t>
      </w:r>
      <w:r>
        <w:rPr>
          <w:color w:val="231F20"/>
          <w:spacing w:val="-5"/>
        </w:rPr>
        <w:t xml:space="preserve"> </w:t>
      </w:r>
      <w:r>
        <w:rPr>
          <w:color w:val="231F20"/>
        </w:rPr>
        <w:t>can</w:t>
      </w:r>
      <w:r>
        <w:rPr>
          <w:color w:val="231F20"/>
          <w:spacing w:val="-5"/>
        </w:rPr>
        <w:t xml:space="preserve"> </w:t>
      </w:r>
      <w:r>
        <w:rPr>
          <w:color w:val="231F20"/>
        </w:rPr>
        <w:t>have</w:t>
      </w:r>
      <w:r>
        <w:rPr>
          <w:color w:val="231F20"/>
          <w:spacing w:val="-4"/>
        </w:rPr>
        <w:t xml:space="preserve"> </w:t>
      </w:r>
      <w:r>
        <w:rPr>
          <w:color w:val="231F20"/>
        </w:rPr>
        <w:t>a</w:t>
      </w:r>
      <w:r>
        <w:rPr>
          <w:color w:val="231F20"/>
          <w:spacing w:val="-5"/>
        </w:rPr>
        <w:t xml:space="preserve"> </w:t>
      </w:r>
      <w:r>
        <w:rPr>
          <w:color w:val="231F20"/>
        </w:rPr>
        <w:t>“gallery</w:t>
      </w:r>
      <w:r>
        <w:rPr>
          <w:color w:val="231F20"/>
          <w:spacing w:val="-4"/>
        </w:rPr>
        <w:t xml:space="preserve"> </w:t>
      </w:r>
      <w:r>
        <w:rPr>
          <w:color w:val="231F20"/>
        </w:rPr>
        <w:t>opening”</w:t>
      </w:r>
      <w:r>
        <w:rPr>
          <w:color w:val="231F20"/>
          <w:spacing w:val="-5"/>
        </w:rPr>
        <w:t xml:space="preserve"> </w:t>
      </w:r>
      <w:r>
        <w:rPr>
          <w:color w:val="231F20"/>
        </w:rPr>
        <w:t>by</w:t>
      </w:r>
      <w:r>
        <w:rPr>
          <w:color w:val="231F20"/>
          <w:spacing w:val="-4"/>
        </w:rPr>
        <w:t xml:space="preserve"> </w:t>
      </w:r>
      <w:r>
        <w:rPr>
          <w:color w:val="231F20"/>
        </w:rPr>
        <w:t>bringing</w:t>
      </w:r>
      <w:r>
        <w:rPr>
          <w:color w:val="231F20"/>
          <w:spacing w:val="-5"/>
        </w:rPr>
        <w:t xml:space="preserve"> </w:t>
      </w:r>
      <w:r>
        <w:rPr>
          <w:color w:val="231F20"/>
        </w:rPr>
        <w:t>snacks</w:t>
      </w:r>
      <w:r>
        <w:rPr>
          <w:color w:val="231F20"/>
          <w:spacing w:val="-4"/>
        </w:rPr>
        <w:t xml:space="preserve"> </w:t>
      </w:r>
      <w:r>
        <w:rPr>
          <w:color w:val="231F20"/>
        </w:rPr>
        <w:t>to</w:t>
      </w:r>
      <w:r>
        <w:rPr>
          <w:color w:val="231F20"/>
          <w:spacing w:val="-5"/>
        </w:rPr>
        <w:t xml:space="preserve"> </w:t>
      </w:r>
      <w:r>
        <w:rPr>
          <w:color w:val="231F20"/>
        </w:rPr>
        <w:t>class,</w:t>
      </w:r>
      <w:r>
        <w:rPr>
          <w:color w:val="231F20"/>
          <w:spacing w:val="-4"/>
        </w:rPr>
        <w:t xml:space="preserve"> </w:t>
      </w:r>
      <w:r>
        <w:rPr>
          <w:color w:val="231F20"/>
        </w:rPr>
        <w:t>inviting</w:t>
      </w:r>
      <w:r>
        <w:rPr>
          <w:color w:val="231F20"/>
          <w:spacing w:val="-5"/>
        </w:rPr>
        <w:t xml:space="preserve"> </w:t>
      </w:r>
      <w:r>
        <w:rPr>
          <w:color w:val="231F20"/>
        </w:rPr>
        <w:t>other</w:t>
      </w:r>
      <w:r>
        <w:rPr>
          <w:color w:val="231F20"/>
          <w:spacing w:val="-4"/>
        </w:rPr>
        <w:t xml:space="preserve"> </w:t>
      </w:r>
      <w:r>
        <w:rPr>
          <w:color w:val="231F20"/>
        </w:rPr>
        <w:t>teachers,</w:t>
      </w:r>
      <w:r>
        <w:rPr>
          <w:color w:val="231F20"/>
          <w:spacing w:val="-5"/>
        </w:rPr>
        <w:t xml:space="preserve"> </w:t>
      </w:r>
      <w:r>
        <w:rPr>
          <w:color w:val="231F20"/>
        </w:rPr>
        <w:t>parents, or students, and talking to the invited guests about their portrait and</w:t>
      </w:r>
      <w:r>
        <w:rPr>
          <w:color w:val="231F20"/>
          <w:spacing w:val="-15"/>
        </w:rPr>
        <w:t xml:space="preserve"> </w:t>
      </w:r>
      <w:r>
        <w:rPr>
          <w:color w:val="231F20"/>
        </w:rPr>
        <w:t>poem.</w:t>
      </w:r>
    </w:p>
    <w:p w:rsidR="00990BE1" w:rsidRDefault="00990BE1">
      <w:pPr>
        <w:pStyle w:val="BodyText"/>
        <w:spacing w:before="9"/>
        <w:rPr>
          <w:sz w:val="37"/>
        </w:rPr>
      </w:pPr>
    </w:p>
    <w:p w:rsidR="00990BE1" w:rsidRDefault="00331CD0">
      <w:pPr>
        <w:pStyle w:val="Heading6"/>
        <w:spacing w:before="0"/>
      </w:pPr>
      <w:r>
        <w:rPr>
          <w:color w:val="231F20"/>
        </w:rPr>
        <w:t>Additional Resources:</w:t>
      </w:r>
    </w:p>
    <w:p w:rsidR="00990BE1" w:rsidRDefault="00331CD0">
      <w:pPr>
        <w:pStyle w:val="BodyText"/>
        <w:spacing w:before="156" w:line="249" w:lineRule="auto"/>
        <w:ind w:left="720" w:right="1014"/>
      </w:pPr>
      <w:r>
        <w:rPr>
          <w:color w:val="231F20"/>
        </w:rPr>
        <w:t>The National Gallery of Art has a student and teacher resource: Who Am I? Self-Portraits and Writing.</w:t>
      </w:r>
    </w:p>
    <w:p w:rsidR="00990BE1" w:rsidRDefault="009E6681">
      <w:pPr>
        <w:pStyle w:val="BodyText"/>
        <w:spacing w:before="2"/>
        <w:ind w:left="720"/>
      </w:pPr>
      <w:hyperlink r:id="rId47">
        <w:r w:rsidR="00331CD0">
          <w:rPr>
            <w:color w:val="25408F"/>
          </w:rPr>
          <w:t>https://www.nga.gov/education/teachers/lessons-activities/self-portraits.html</w:t>
        </w:r>
      </w:hyperlink>
    </w:p>
    <w:p w:rsidR="00990BE1" w:rsidRDefault="00990BE1">
      <w:pPr>
        <w:pStyle w:val="BodyText"/>
        <w:spacing w:before="1"/>
        <w:rPr>
          <w:sz w:val="26"/>
        </w:rPr>
      </w:pPr>
    </w:p>
    <w:p w:rsidR="00990BE1" w:rsidRDefault="00331CD0">
      <w:pPr>
        <w:pStyle w:val="BodyText"/>
        <w:spacing w:line="249" w:lineRule="auto"/>
        <w:ind w:left="720" w:right="8472"/>
      </w:pPr>
      <w:r>
        <w:rPr>
          <w:color w:val="231F20"/>
        </w:rPr>
        <w:t xml:space="preserve">The National Portrait Gallery </w:t>
      </w:r>
      <w:hyperlink r:id="rId48">
        <w:r>
          <w:rPr>
            <w:color w:val="25408F"/>
          </w:rPr>
          <w:t>http://www.npg.si.edu/</w:t>
        </w:r>
      </w:hyperlink>
    </w:p>
    <w:p w:rsidR="00990BE1" w:rsidRDefault="00990BE1">
      <w:pPr>
        <w:spacing w:line="249" w:lineRule="auto"/>
        <w:sectPr w:rsidR="00990BE1">
          <w:headerReference w:type="even" r:id="rId49"/>
          <w:pgSz w:w="12240" w:h="15840"/>
          <w:pgMar w:top="900" w:right="0" w:bottom="960" w:left="0" w:header="0" w:footer="764" w:gutter="0"/>
          <w:cols w:space="720"/>
        </w:sectPr>
      </w:pPr>
    </w:p>
    <w:p w:rsidR="00990BE1" w:rsidRDefault="00331CD0">
      <w:pPr>
        <w:tabs>
          <w:tab w:val="left" w:pos="3549"/>
          <w:tab w:val="left" w:pos="11519"/>
        </w:tabs>
        <w:spacing w:before="63"/>
        <w:ind w:left="1080"/>
        <w:rPr>
          <w:b/>
          <w:sz w:val="44"/>
        </w:rPr>
      </w:pPr>
      <w:r>
        <w:rPr>
          <w:b/>
          <w:color w:val="FFFFFF"/>
          <w:sz w:val="44"/>
          <w:shd w:val="clear" w:color="auto" w:fill="40AD49"/>
        </w:rPr>
        <w:t xml:space="preserve"> </w:t>
      </w:r>
      <w:r>
        <w:rPr>
          <w:b/>
          <w:color w:val="FFFFFF"/>
          <w:sz w:val="44"/>
          <w:shd w:val="clear" w:color="auto" w:fill="40AD49"/>
        </w:rPr>
        <w:tab/>
        <w:t>SKETCHES &amp;</w:t>
      </w:r>
      <w:r>
        <w:rPr>
          <w:b/>
          <w:color w:val="FFFFFF"/>
          <w:spacing w:val="-1"/>
          <w:sz w:val="44"/>
          <w:shd w:val="clear" w:color="auto" w:fill="40AD49"/>
        </w:rPr>
        <w:t xml:space="preserve"> </w:t>
      </w:r>
      <w:r>
        <w:rPr>
          <w:b/>
          <w:color w:val="FFFFFF"/>
          <w:sz w:val="44"/>
          <w:shd w:val="clear" w:color="auto" w:fill="40AD49"/>
        </w:rPr>
        <w:t>PORTRAITS</w:t>
      </w:r>
      <w:r>
        <w:rPr>
          <w:b/>
          <w:color w:val="FFFFFF"/>
          <w:sz w:val="44"/>
          <w:shd w:val="clear" w:color="auto" w:fill="40AD49"/>
        </w:rPr>
        <w:tab/>
      </w:r>
    </w:p>
    <w:p w:rsidR="00990BE1" w:rsidRDefault="00990BE1">
      <w:pPr>
        <w:pStyle w:val="BodyText"/>
        <w:rPr>
          <w:b/>
          <w:sz w:val="20"/>
        </w:rPr>
      </w:pPr>
    </w:p>
    <w:p w:rsidR="00990BE1" w:rsidRDefault="00990BE1">
      <w:pPr>
        <w:pStyle w:val="BodyText"/>
        <w:rPr>
          <w:b/>
          <w:sz w:val="20"/>
        </w:rPr>
      </w:pPr>
    </w:p>
    <w:p w:rsidR="00990BE1" w:rsidRDefault="009E6681">
      <w:pPr>
        <w:pStyle w:val="BodyText"/>
        <w:spacing w:before="7"/>
        <w:rPr>
          <w:b/>
          <w:sz w:val="23"/>
        </w:rPr>
      </w:pPr>
      <w:r>
        <w:pict>
          <v:group id="_x0000_s1210" alt="" style="position:absolute;margin-left:54pt;margin-top:15.55pt;width:162pt;height:198pt;z-index:-251627520;mso-wrap-distance-left:0;mso-wrap-distance-right:0;mso-position-horizontal-relative:page" coordorigin="1080,311" coordsize="3240,3960">
            <v:shape id="_x0000_s1211" type="#_x0000_t75" alt="" style="position:absolute;left:1498;top:415;width:2554;height:3827">
              <v:imagedata r:id="rId50" o:title=""/>
            </v:shape>
            <v:rect id="_x0000_s1212" alt="" style="position:absolute;left:1090;top:321;width:3220;height:3940" filled="f" strokecolor="#231f20" strokeweight="1pt"/>
            <w10:wrap type="topAndBottom" anchorx="page"/>
          </v:group>
        </w:pict>
      </w:r>
      <w:r w:rsidR="00331CD0">
        <w:rPr>
          <w:noProof/>
          <w:lang w:bidi="ar-SA"/>
        </w:rPr>
        <w:drawing>
          <wp:anchor distT="0" distB="0" distL="0" distR="0" simplePos="0" relativeHeight="31" behindDoc="0" locked="0" layoutInCell="1" allowOverlap="1">
            <wp:simplePos x="0" y="0"/>
            <wp:positionH relativeFrom="page">
              <wp:posOffset>2971800</wp:posOffset>
            </wp:positionH>
            <wp:positionV relativeFrom="paragraph">
              <wp:posOffset>197537</wp:posOffset>
            </wp:positionV>
            <wp:extent cx="2052256" cy="2508313"/>
            <wp:effectExtent l="0" t="0" r="0" b="0"/>
            <wp:wrapTopAndBottom/>
            <wp:docPr id="13" name="image10.png" descr="A portrait of a man with the outline and details drawn in white and the background i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51" cstate="print"/>
                    <a:stretch>
                      <a:fillRect/>
                    </a:stretch>
                  </pic:blipFill>
                  <pic:spPr>
                    <a:xfrm>
                      <a:off x="0" y="0"/>
                      <a:ext cx="2052256" cy="2508313"/>
                    </a:xfrm>
                    <a:prstGeom prst="rect">
                      <a:avLst/>
                    </a:prstGeom>
                  </pic:spPr>
                </pic:pic>
              </a:graphicData>
            </a:graphic>
          </wp:anchor>
        </w:drawing>
      </w:r>
      <w:r w:rsidR="00331CD0">
        <w:rPr>
          <w:noProof/>
          <w:lang w:bidi="ar-SA"/>
        </w:rPr>
        <w:drawing>
          <wp:anchor distT="0" distB="0" distL="0" distR="0" simplePos="0" relativeHeight="32" behindDoc="0" locked="0" layoutInCell="1" allowOverlap="1">
            <wp:simplePos x="0" y="0"/>
            <wp:positionH relativeFrom="page">
              <wp:posOffset>5257800</wp:posOffset>
            </wp:positionH>
            <wp:positionV relativeFrom="paragraph">
              <wp:posOffset>197537</wp:posOffset>
            </wp:positionV>
            <wp:extent cx="2052256" cy="2508313"/>
            <wp:effectExtent l="0" t="0" r="0" b="0"/>
            <wp:wrapTopAndBottom/>
            <wp:docPr id="15" name="image11.jpeg" descr="A portrait of a woman with strong features, short hair, and a long ne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52" cstate="print"/>
                    <a:stretch>
                      <a:fillRect/>
                    </a:stretch>
                  </pic:blipFill>
                  <pic:spPr>
                    <a:xfrm>
                      <a:off x="0" y="0"/>
                      <a:ext cx="2052256" cy="2508313"/>
                    </a:xfrm>
                    <a:prstGeom prst="rect">
                      <a:avLst/>
                    </a:prstGeom>
                  </pic:spPr>
                </pic:pic>
              </a:graphicData>
            </a:graphic>
          </wp:anchor>
        </w:drawing>
      </w:r>
    </w:p>
    <w:p w:rsidR="00990BE1" w:rsidRDefault="00990BE1">
      <w:pPr>
        <w:pStyle w:val="BodyText"/>
        <w:spacing w:before="3"/>
        <w:rPr>
          <w:b/>
          <w:sz w:val="5"/>
        </w:rPr>
      </w:pPr>
    </w:p>
    <w:p w:rsidR="00990BE1" w:rsidRDefault="00331CD0">
      <w:pPr>
        <w:tabs>
          <w:tab w:val="left" w:pos="4680"/>
          <w:tab w:val="left" w:pos="8280"/>
        </w:tabs>
        <w:ind w:left="1080"/>
        <w:rPr>
          <w:sz w:val="20"/>
        </w:rPr>
      </w:pPr>
      <w:r>
        <w:rPr>
          <w:noProof/>
          <w:position w:val="2"/>
          <w:sz w:val="20"/>
          <w:lang w:bidi="ar-SA"/>
        </w:rPr>
        <w:drawing>
          <wp:inline distT="0" distB="0" distL="0" distR="0">
            <wp:extent cx="2052256" cy="2508313"/>
            <wp:effectExtent l="0" t="0" r="0" b="0"/>
            <wp:docPr id="17" name="image12.png" descr="A pencil-drawn portrait of a boy with a blank look on his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png"/>
                    <pic:cNvPicPr/>
                  </pic:nvPicPr>
                  <pic:blipFill>
                    <a:blip r:embed="rId53" cstate="print"/>
                    <a:stretch>
                      <a:fillRect/>
                    </a:stretch>
                  </pic:blipFill>
                  <pic:spPr>
                    <a:xfrm>
                      <a:off x="0" y="0"/>
                      <a:ext cx="2052256" cy="2508313"/>
                    </a:xfrm>
                    <a:prstGeom prst="rect">
                      <a:avLst/>
                    </a:prstGeom>
                  </pic:spPr>
                </pic:pic>
              </a:graphicData>
            </a:graphic>
          </wp:inline>
        </w:drawing>
      </w:r>
      <w:r>
        <w:rPr>
          <w:position w:val="2"/>
          <w:sz w:val="20"/>
        </w:rPr>
        <w:tab/>
      </w:r>
      <w:r>
        <w:rPr>
          <w:noProof/>
          <w:sz w:val="20"/>
          <w:lang w:bidi="ar-SA"/>
        </w:rPr>
        <w:drawing>
          <wp:inline distT="0" distB="0" distL="0" distR="0">
            <wp:extent cx="2065193" cy="2524125"/>
            <wp:effectExtent l="0" t="0" r="0" b="0"/>
            <wp:docPr id="19" name="image13.jpeg" descr="A portrait of a man with spiky hair and a stern expression on his f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jpeg"/>
                    <pic:cNvPicPr/>
                  </pic:nvPicPr>
                  <pic:blipFill>
                    <a:blip r:embed="rId54" cstate="print"/>
                    <a:stretch>
                      <a:fillRect/>
                    </a:stretch>
                  </pic:blipFill>
                  <pic:spPr>
                    <a:xfrm>
                      <a:off x="0" y="0"/>
                      <a:ext cx="2065193" cy="2524125"/>
                    </a:xfrm>
                    <a:prstGeom prst="rect">
                      <a:avLst/>
                    </a:prstGeom>
                  </pic:spPr>
                </pic:pic>
              </a:graphicData>
            </a:graphic>
          </wp:inline>
        </w:drawing>
      </w:r>
      <w:r>
        <w:rPr>
          <w:sz w:val="20"/>
        </w:rPr>
        <w:tab/>
      </w:r>
      <w:r>
        <w:rPr>
          <w:noProof/>
          <w:position w:val="2"/>
          <w:sz w:val="20"/>
          <w:lang w:bidi="ar-SA"/>
        </w:rPr>
        <w:drawing>
          <wp:inline distT="0" distB="0" distL="0" distR="0">
            <wp:extent cx="2052256" cy="2508313"/>
            <wp:effectExtent l="0" t="0" r="0" b="0"/>
            <wp:docPr id="21" name="image14.jpeg" descr="A portrait of a girl looking down, with her head slightly tilted to the side and her lips in a sad pout. She has shoulder-length black hair and is wearing a red 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jpeg"/>
                    <pic:cNvPicPr/>
                  </pic:nvPicPr>
                  <pic:blipFill>
                    <a:blip r:embed="rId55" cstate="print"/>
                    <a:stretch>
                      <a:fillRect/>
                    </a:stretch>
                  </pic:blipFill>
                  <pic:spPr>
                    <a:xfrm>
                      <a:off x="0" y="0"/>
                      <a:ext cx="2052256" cy="2508313"/>
                    </a:xfrm>
                    <a:prstGeom prst="rect">
                      <a:avLst/>
                    </a:prstGeom>
                  </pic:spPr>
                </pic:pic>
              </a:graphicData>
            </a:graphic>
          </wp:inline>
        </w:drawing>
      </w:r>
    </w:p>
    <w:p w:rsidR="00990BE1" w:rsidRDefault="00990BE1">
      <w:pPr>
        <w:pStyle w:val="BodyText"/>
        <w:spacing w:before="6"/>
        <w:rPr>
          <w:b/>
          <w:sz w:val="6"/>
        </w:rPr>
      </w:pPr>
    </w:p>
    <w:p w:rsidR="00990BE1" w:rsidRDefault="00331CD0">
      <w:pPr>
        <w:tabs>
          <w:tab w:val="left" w:pos="4680"/>
          <w:tab w:val="left" w:pos="8280"/>
        </w:tabs>
        <w:ind w:left="1080"/>
        <w:rPr>
          <w:sz w:val="20"/>
        </w:rPr>
      </w:pPr>
      <w:r>
        <w:rPr>
          <w:noProof/>
          <w:sz w:val="20"/>
          <w:lang w:bidi="ar-SA"/>
        </w:rPr>
        <w:drawing>
          <wp:inline distT="0" distB="0" distL="0" distR="0">
            <wp:extent cx="2052256" cy="2508313"/>
            <wp:effectExtent l="0" t="0" r="0" b="0"/>
            <wp:docPr id="23" name="image15.jpeg" descr="A portrait of a girl with pursed lips and a sad expression in her eyes. She has long blonde hair and is wearing a black headband and neck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5.jpeg"/>
                    <pic:cNvPicPr/>
                  </pic:nvPicPr>
                  <pic:blipFill>
                    <a:blip r:embed="rId56" cstate="print"/>
                    <a:stretch>
                      <a:fillRect/>
                    </a:stretch>
                  </pic:blipFill>
                  <pic:spPr>
                    <a:xfrm>
                      <a:off x="0" y="0"/>
                      <a:ext cx="2052256" cy="2508313"/>
                    </a:xfrm>
                    <a:prstGeom prst="rect">
                      <a:avLst/>
                    </a:prstGeom>
                  </pic:spPr>
                </pic:pic>
              </a:graphicData>
            </a:graphic>
          </wp:inline>
        </w:drawing>
      </w:r>
      <w:r>
        <w:rPr>
          <w:sz w:val="20"/>
        </w:rPr>
        <w:tab/>
      </w:r>
      <w:r>
        <w:rPr>
          <w:noProof/>
          <w:sz w:val="20"/>
          <w:lang w:bidi="ar-SA"/>
        </w:rPr>
        <w:drawing>
          <wp:inline distT="0" distB="0" distL="0" distR="0">
            <wp:extent cx="2052256" cy="2508313"/>
            <wp:effectExtent l="0" t="0" r="0" b="0"/>
            <wp:docPr id="25" name="image16.png" descr="A portrait of a woman with curly shoulder-length hair, raised eyebrows, and pouty li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6.png"/>
                    <pic:cNvPicPr/>
                  </pic:nvPicPr>
                  <pic:blipFill>
                    <a:blip r:embed="rId57" cstate="print"/>
                    <a:stretch>
                      <a:fillRect/>
                    </a:stretch>
                  </pic:blipFill>
                  <pic:spPr>
                    <a:xfrm>
                      <a:off x="0" y="0"/>
                      <a:ext cx="2052256" cy="2508313"/>
                    </a:xfrm>
                    <a:prstGeom prst="rect">
                      <a:avLst/>
                    </a:prstGeom>
                  </pic:spPr>
                </pic:pic>
              </a:graphicData>
            </a:graphic>
          </wp:inline>
        </w:drawing>
      </w:r>
      <w:r>
        <w:rPr>
          <w:sz w:val="20"/>
        </w:rPr>
        <w:tab/>
      </w:r>
      <w:r>
        <w:rPr>
          <w:noProof/>
          <w:sz w:val="20"/>
          <w:lang w:bidi="ar-SA"/>
        </w:rPr>
        <w:drawing>
          <wp:inline distT="0" distB="0" distL="0" distR="0">
            <wp:extent cx="2052256" cy="2508313"/>
            <wp:effectExtent l="0" t="0" r="0" b="0"/>
            <wp:docPr id="27" name="image17.jpeg" descr="A portrait of a man in a suit and with a serious and pensive expression on his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7.jpeg"/>
                    <pic:cNvPicPr/>
                  </pic:nvPicPr>
                  <pic:blipFill>
                    <a:blip r:embed="rId58" cstate="print"/>
                    <a:stretch>
                      <a:fillRect/>
                    </a:stretch>
                  </pic:blipFill>
                  <pic:spPr>
                    <a:xfrm>
                      <a:off x="0" y="0"/>
                      <a:ext cx="2052256" cy="2508313"/>
                    </a:xfrm>
                    <a:prstGeom prst="rect">
                      <a:avLst/>
                    </a:prstGeom>
                  </pic:spPr>
                </pic:pic>
              </a:graphicData>
            </a:graphic>
          </wp:inline>
        </w:drawing>
      </w:r>
    </w:p>
    <w:p w:rsidR="00990BE1" w:rsidRDefault="00990BE1">
      <w:pPr>
        <w:rPr>
          <w:sz w:val="20"/>
        </w:rPr>
        <w:sectPr w:rsidR="00990BE1">
          <w:headerReference w:type="default" r:id="rId59"/>
          <w:footerReference w:type="even" r:id="rId60"/>
          <w:footerReference w:type="default" r:id="rId61"/>
          <w:pgSz w:w="12240" w:h="15840"/>
          <w:pgMar w:top="1000" w:right="0" w:bottom="960" w:left="0" w:header="0" w:footer="764" w:gutter="0"/>
          <w:pgNumType w:start="17"/>
          <w:cols w:space="720"/>
        </w:sectPr>
      </w:pPr>
    </w:p>
    <w:p w:rsidR="00990BE1" w:rsidRDefault="00331CD0">
      <w:pPr>
        <w:pStyle w:val="Heading2"/>
        <w:tabs>
          <w:tab w:val="left" w:pos="2900"/>
          <w:tab w:val="left" w:pos="11159"/>
        </w:tabs>
      </w:pPr>
      <w:r>
        <w:rPr>
          <w:color w:val="FFFFFF"/>
          <w:shd w:val="clear" w:color="auto" w:fill="40AD49"/>
        </w:rPr>
        <w:t xml:space="preserve"> </w:t>
      </w:r>
      <w:r>
        <w:rPr>
          <w:color w:val="FFFFFF"/>
          <w:shd w:val="clear" w:color="auto" w:fill="40AD49"/>
        </w:rPr>
        <w:tab/>
        <w:t>ALL ABOUT YOU!</w:t>
      </w:r>
      <w:r>
        <w:rPr>
          <w:color w:val="FFFFFF"/>
          <w:spacing w:val="-46"/>
          <w:shd w:val="clear" w:color="auto" w:fill="40AD49"/>
        </w:rPr>
        <w:t xml:space="preserve"> </w:t>
      </w:r>
      <w:r>
        <w:rPr>
          <w:color w:val="FFFFFF"/>
          <w:shd w:val="clear" w:color="auto" w:fill="40AD49"/>
        </w:rPr>
        <w:t>BIO-POEM</w:t>
      </w:r>
      <w:r>
        <w:rPr>
          <w:color w:val="FFFFFF"/>
          <w:shd w:val="clear" w:color="auto" w:fill="40AD49"/>
        </w:rPr>
        <w:tab/>
      </w:r>
    </w:p>
    <w:p w:rsidR="00990BE1" w:rsidRDefault="00990BE1">
      <w:pPr>
        <w:pStyle w:val="BodyText"/>
        <w:rPr>
          <w:b/>
          <w:sz w:val="48"/>
        </w:rPr>
      </w:pPr>
    </w:p>
    <w:p w:rsidR="00990BE1" w:rsidRDefault="00331CD0">
      <w:pPr>
        <w:pStyle w:val="BodyText"/>
        <w:spacing w:before="282"/>
        <w:ind w:left="720"/>
      </w:pPr>
      <w:r>
        <w:rPr>
          <w:b/>
          <w:color w:val="231F20"/>
        </w:rPr>
        <w:t xml:space="preserve">Directions: </w:t>
      </w:r>
      <w:r>
        <w:rPr>
          <w:color w:val="231F20"/>
        </w:rPr>
        <w:t>Fill in the blanks using adjectives that describe you.</w:t>
      </w:r>
    </w:p>
    <w:p w:rsidR="00990BE1" w:rsidRDefault="00990BE1">
      <w:pPr>
        <w:pStyle w:val="BodyText"/>
        <w:rPr>
          <w:sz w:val="20"/>
        </w:rPr>
      </w:pPr>
    </w:p>
    <w:p w:rsidR="00990BE1" w:rsidRDefault="009E6681">
      <w:pPr>
        <w:pStyle w:val="BodyText"/>
        <w:spacing w:before="5"/>
        <w:rPr>
          <w:sz w:val="10"/>
        </w:rPr>
      </w:pPr>
      <w:r>
        <w:pict>
          <v:shape id="_x0000_s1209" type="#_x0000_t202" alt="" style="position:absolute;margin-left:63pt;margin-top:8.45pt;width:468pt;height:7in;z-index:-251624448;mso-wrap-style:square;mso-wrap-edited:f;mso-width-percent:0;mso-height-percent:0;mso-wrap-distance-left:0;mso-wrap-distance-right:0;mso-position-horizontal-relative:page;mso-width-percent:0;mso-height-percent:0;v-text-anchor:top" filled="f" strokecolor="#231f20" strokeweight="1pt">
            <v:textbox inset="0,0,0,0">
              <w:txbxContent>
                <w:p w:rsidR="002758B1" w:rsidRDefault="002758B1">
                  <w:pPr>
                    <w:pStyle w:val="BodyText"/>
                    <w:rPr>
                      <w:sz w:val="34"/>
                    </w:rPr>
                  </w:pPr>
                </w:p>
                <w:p w:rsidR="002758B1" w:rsidRDefault="002758B1">
                  <w:pPr>
                    <w:spacing w:before="1"/>
                    <w:jc w:val="center"/>
                    <w:rPr>
                      <w:b/>
                      <w:sz w:val="32"/>
                    </w:rPr>
                  </w:pPr>
                  <w:r>
                    <w:rPr>
                      <w:b/>
                      <w:color w:val="231F20"/>
                      <w:sz w:val="32"/>
                    </w:rPr>
                    <w:t>My Bio-Poem</w:t>
                  </w:r>
                </w:p>
                <w:p w:rsidR="002758B1" w:rsidRDefault="002758B1">
                  <w:pPr>
                    <w:pStyle w:val="BodyText"/>
                    <w:spacing w:before="9"/>
                    <w:rPr>
                      <w:b/>
                      <w:sz w:val="33"/>
                    </w:rPr>
                  </w:pPr>
                </w:p>
                <w:p w:rsidR="002758B1" w:rsidRDefault="002758B1">
                  <w:pPr>
                    <w:tabs>
                      <w:tab w:val="left" w:pos="2489"/>
                      <w:tab w:val="left" w:pos="4668"/>
                      <w:tab w:val="left" w:pos="6536"/>
                    </w:tabs>
                    <w:spacing w:before="1"/>
                    <w:ind w:right="1"/>
                    <w:jc w:val="center"/>
                    <w:rPr>
                      <w:sz w:val="28"/>
                    </w:rPr>
                  </w:pPr>
                  <w:r>
                    <w:rPr>
                      <w:color w:val="231F20"/>
                      <w:sz w:val="28"/>
                    </w:rPr>
                    <w:t>I</w:t>
                  </w:r>
                  <w:r>
                    <w:rPr>
                      <w:color w:val="231F20"/>
                      <w:spacing w:val="-1"/>
                      <w:sz w:val="28"/>
                    </w:rPr>
                    <w:t xml:space="preserve"> </w:t>
                  </w:r>
                  <w:r>
                    <w:rPr>
                      <w:color w:val="231F20"/>
                      <w:sz w:val="28"/>
                    </w:rPr>
                    <w:t>am</w:t>
                  </w:r>
                  <w:r>
                    <w:rPr>
                      <w:color w:val="231F20"/>
                      <w:sz w:val="28"/>
                      <w:u w:val="single" w:color="221E1F"/>
                    </w:rPr>
                    <w:t xml:space="preserve"> </w:t>
                  </w:r>
                  <w:r>
                    <w:rPr>
                      <w:color w:val="231F20"/>
                      <w:sz w:val="28"/>
                      <w:u w:val="single" w:color="221E1F"/>
                    </w:rPr>
                    <w:tab/>
                  </w:r>
                  <w:r>
                    <w:rPr>
                      <w:color w:val="231F20"/>
                      <w:sz w:val="28"/>
                    </w:rPr>
                    <w:t>,</w:t>
                  </w:r>
                  <w:r>
                    <w:rPr>
                      <w:color w:val="231F20"/>
                      <w:sz w:val="28"/>
                      <w:u w:val="single" w:color="221E1F"/>
                    </w:rPr>
                    <w:t xml:space="preserve"> </w:t>
                  </w:r>
                  <w:r>
                    <w:rPr>
                      <w:color w:val="231F20"/>
                      <w:sz w:val="28"/>
                      <w:u w:val="single" w:color="221E1F"/>
                    </w:rPr>
                    <w:tab/>
                  </w:r>
                  <w:r>
                    <w:rPr>
                      <w:color w:val="231F20"/>
                      <w:sz w:val="28"/>
                    </w:rPr>
                    <w:t>,</w:t>
                  </w:r>
                  <w:r>
                    <w:rPr>
                      <w:color w:val="231F20"/>
                      <w:sz w:val="28"/>
                      <w:u w:val="single" w:color="221E1F"/>
                    </w:rPr>
                    <w:t xml:space="preserve"> </w:t>
                  </w:r>
                  <w:r>
                    <w:rPr>
                      <w:color w:val="231F20"/>
                      <w:sz w:val="28"/>
                      <w:u w:val="single" w:color="221E1F"/>
                    </w:rPr>
                    <w:tab/>
                  </w:r>
                  <w:r>
                    <w:rPr>
                      <w:color w:val="231F20"/>
                      <w:sz w:val="28"/>
                    </w:rPr>
                    <w:t>,</w:t>
                  </w:r>
                  <w:r>
                    <w:rPr>
                      <w:color w:val="231F20"/>
                      <w:spacing w:val="-1"/>
                      <w:sz w:val="28"/>
                    </w:rPr>
                    <w:t xml:space="preserve"> </w:t>
                  </w:r>
                  <w:r>
                    <w:rPr>
                      <w:color w:val="231F20"/>
                      <w:sz w:val="28"/>
                    </w:rPr>
                    <w:t>and</w:t>
                  </w:r>
                </w:p>
                <w:p w:rsidR="002758B1" w:rsidRDefault="002758B1">
                  <w:pPr>
                    <w:tabs>
                      <w:tab w:val="left" w:pos="2179"/>
                    </w:tabs>
                    <w:spacing w:before="110"/>
                    <w:jc w:val="center"/>
                    <w:rPr>
                      <w:sz w:val="28"/>
                    </w:rPr>
                  </w:pPr>
                  <w:r>
                    <w:rPr>
                      <w:rFonts w:ascii="Times New Roman"/>
                      <w:color w:val="231F20"/>
                      <w:sz w:val="28"/>
                      <w:u w:val="single" w:color="221E1F"/>
                    </w:rPr>
                    <w:t xml:space="preserve"> </w:t>
                  </w:r>
                  <w:r>
                    <w:rPr>
                      <w:rFonts w:ascii="Times New Roman"/>
                      <w:color w:val="231F20"/>
                      <w:sz w:val="28"/>
                      <w:u w:val="single" w:color="221E1F"/>
                    </w:rPr>
                    <w:tab/>
                  </w:r>
                  <w:r>
                    <w:rPr>
                      <w:color w:val="231F20"/>
                      <w:sz w:val="28"/>
                    </w:rPr>
                    <w:t>.</w:t>
                  </w:r>
                </w:p>
                <w:p w:rsidR="002758B1" w:rsidRDefault="002758B1">
                  <w:pPr>
                    <w:pStyle w:val="BodyText"/>
                    <w:rPr>
                      <w:sz w:val="30"/>
                    </w:rPr>
                  </w:pPr>
                </w:p>
                <w:p w:rsidR="002758B1" w:rsidRDefault="002758B1">
                  <w:pPr>
                    <w:pStyle w:val="BodyText"/>
                    <w:spacing w:before="2"/>
                    <w:rPr>
                      <w:sz w:val="42"/>
                    </w:rPr>
                  </w:pPr>
                </w:p>
                <w:p w:rsidR="002758B1" w:rsidRDefault="002758B1">
                  <w:pPr>
                    <w:tabs>
                      <w:tab w:val="left" w:pos="2520"/>
                      <w:tab w:val="left" w:pos="4544"/>
                      <w:tab w:val="left" w:pos="7112"/>
                    </w:tabs>
                    <w:ind w:right="1"/>
                    <w:jc w:val="center"/>
                    <w:rPr>
                      <w:sz w:val="28"/>
                    </w:rPr>
                  </w:pPr>
                  <w:r>
                    <w:rPr>
                      <w:color w:val="231F20"/>
                      <w:sz w:val="28"/>
                    </w:rPr>
                    <w:t>I</w:t>
                  </w:r>
                  <w:r>
                    <w:rPr>
                      <w:color w:val="231F20"/>
                      <w:spacing w:val="-1"/>
                      <w:sz w:val="28"/>
                    </w:rPr>
                    <w:t xml:space="preserve"> </w:t>
                  </w:r>
                  <w:r>
                    <w:rPr>
                      <w:color w:val="231F20"/>
                      <w:sz w:val="28"/>
                    </w:rPr>
                    <w:t>like</w:t>
                  </w:r>
                  <w:r>
                    <w:rPr>
                      <w:color w:val="231F20"/>
                      <w:sz w:val="28"/>
                      <w:u w:val="single" w:color="221E1F"/>
                    </w:rPr>
                    <w:t xml:space="preserve"> </w:t>
                  </w:r>
                  <w:r>
                    <w:rPr>
                      <w:color w:val="231F20"/>
                      <w:sz w:val="28"/>
                      <w:u w:val="single" w:color="221E1F"/>
                    </w:rPr>
                    <w:tab/>
                  </w:r>
                  <w:r>
                    <w:rPr>
                      <w:color w:val="231F20"/>
                      <w:sz w:val="28"/>
                    </w:rPr>
                    <w:t>,</w:t>
                  </w:r>
                  <w:r>
                    <w:rPr>
                      <w:color w:val="231F20"/>
                      <w:sz w:val="28"/>
                      <w:u w:val="single" w:color="221E1F"/>
                    </w:rPr>
                    <w:t xml:space="preserve"> </w:t>
                  </w:r>
                  <w:r>
                    <w:rPr>
                      <w:color w:val="231F20"/>
                      <w:sz w:val="28"/>
                      <w:u w:val="single" w:color="221E1F"/>
                    </w:rPr>
                    <w:tab/>
                  </w:r>
                  <w:r>
                    <w:rPr>
                      <w:color w:val="231F20"/>
                      <w:sz w:val="28"/>
                    </w:rPr>
                    <w:t>,</w:t>
                  </w:r>
                  <w:r>
                    <w:rPr>
                      <w:color w:val="231F20"/>
                      <w:spacing w:val="-2"/>
                      <w:sz w:val="28"/>
                    </w:rPr>
                    <w:t xml:space="preserve"> </w:t>
                  </w:r>
                  <w:r>
                    <w:rPr>
                      <w:color w:val="231F20"/>
                      <w:sz w:val="28"/>
                    </w:rPr>
                    <w:t>and</w:t>
                  </w:r>
                  <w:r>
                    <w:rPr>
                      <w:color w:val="231F20"/>
                      <w:sz w:val="28"/>
                      <w:u w:val="single" w:color="221E1F"/>
                    </w:rPr>
                    <w:t xml:space="preserve"> </w:t>
                  </w:r>
                  <w:r>
                    <w:rPr>
                      <w:color w:val="231F20"/>
                      <w:sz w:val="28"/>
                      <w:u w:val="single" w:color="221E1F"/>
                    </w:rPr>
                    <w:tab/>
                  </w:r>
                  <w:r>
                    <w:rPr>
                      <w:color w:val="231F20"/>
                      <w:sz w:val="28"/>
                    </w:rPr>
                    <w:t>.</w:t>
                  </w:r>
                </w:p>
                <w:p w:rsidR="002758B1" w:rsidRDefault="002758B1">
                  <w:pPr>
                    <w:pStyle w:val="BodyText"/>
                    <w:rPr>
                      <w:sz w:val="30"/>
                    </w:rPr>
                  </w:pPr>
                </w:p>
                <w:p w:rsidR="002758B1" w:rsidRDefault="002758B1">
                  <w:pPr>
                    <w:pStyle w:val="BodyText"/>
                    <w:spacing w:before="2"/>
                    <w:rPr>
                      <w:sz w:val="42"/>
                    </w:rPr>
                  </w:pPr>
                </w:p>
                <w:p w:rsidR="002758B1" w:rsidRDefault="002758B1">
                  <w:pPr>
                    <w:tabs>
                      <w:tab w:val="left" w:pos="2552"/>
                      <w:tab w:val="left" w:pos="4576"/>
                      <w:tab w:val="left" w:pos="7144"/>
                    </w:tabs>
                    <w:jc w:val="center"/>
                    <w:rPr>
                      <w:sz w:val="28"/>
                    </w:rPr>
                  </w:pPr>
                  <w:r>
                    <w:rPr>
                      <w:color w:val="231F20"/>
                      <w:sz w:val="28"/>
                    </w:rPr>
                    <w:t>I feel</w:t>
                  </w:r>
                  <w:r>
                    <w:rPr>
                      <w:color w:val="231F20"/>
                      <w:sz w:val="28"/>
                      <w:u w:val="single" w:color="221E1F"/>
                    </w:rPr>
                    <w:t xml:space="preserve"> </w:t>
                  </w:r>
                  <w:r>
                    <w:rPr>
                      <w:color w:val="231F20"/>
                      <w:sz w:val="28"/>
                      <w:u w:val="single" w:color="221E1F"/>
                    </w:rPr>
                    <w:tab/>
                  </w:r>
                  <w:r>
                    <w:rPr>
                      <w:color w:val="231F20"/>
                      <w:sz w:val="28"/>
                    </w:rPr>
                    <w:t>,</w:t>
                  </w:r>
                  <w:r>
                    <w:rPr>
                      <w:color w:val="231F20"/>
                      <w:sz w:val="28"/>
                      <w:u w:val="single" w:color="221E1F"/>
                    </w:rPr>
                    <w:t xml:space="preserve"> </w:t>
                  </w:r>
                  <w:r>
                    <w:rPr>
                      <w:color w:val="231F20"/>
                      <w:sz w:val="28"/>
                      <w:u w:val="single" w:color="221E1F"/>
                    </w:rPr>
                    <w:tab/>
                  </w:r>
                  <w:r>
                    <w:rPr>
                      <w:color w:val="231F20"/>
                      <w:sz w:val="28"/>
                    </w:rPr>
                    <w:t>,</w:t>
                  </w:r>
                  <w:r>
                    <w:rPr>
                      <w:color w:val="231F20"/>
                      <w:spacing w:val="-2"/>
                      <w:sz w:val="28"/>
                    </w:rPr>
                    <w:t xml:space="preserve"> </w:t>
                  </w:r>
                  <w:r>
                    <w:rPr>
                      <w:color w:val="231F20"/>
                      <w:sz w:val="28"/>
                    </w:rPr>
                    <w:t>and</w:t>
                  </w:r>
                  <w:r>
                    <w:rPr>
                      <w:color w:val="231F20"/>
                      <w:sz w:val="28"/>
                      <w:u w:val="single" w:color="221E1F"/>
                    </w:rPr>
                    <w:t xml:space="preserve"> </w:t>
                  </w:r>
                  <w:r>
                    <w:rPr>
                      <w:color w:val="231F20"/>
                      <w:sz w:val="28"/>
                      <w:u w:val="single" w:color="221E1F"/>
                    </w:rPr>
                    <w:tab/>
                  </w:r>
                  <w:r>
                    <w:rPr>
                      <w:color w:val="231F20"/>
                      <w:sz w:val="28"/>
                    </w:rPr>
                    <w:t>.</w:t>
                  </w:r>
                </w:p>
                <w:p w:rsidR="002758B1" w:rsidRDefault="002758B1">
                  <w:pPr>
                    <w:pStyle w:val="BodyText"/>
                    <w:rPr>
                      <w:sz w:val="30"/>
                    </w:rPr>
                  </w:pPr>
                </w:p>
                <w:p w:rsidR="002758B1" w:rsidRDefault="002758B1">
                  <w:pPr>
                    <w:pStyle w:val="BodyText"/>
                    <w:spacing w:before="2"/>
                    <w:rPr>
                      <w:sz w:val="42"/>
                    </w:rPr>
                  </w:pPr>
                </w:p>
                <w:p w:rsidR="002758B1" w:rsidRDefault="002758B1">
                  <w:pPr>
                    <w:tabs>
                      <w:tab w:val="left" w:pos="3111"/>
                      <w:tab w:val="left" w:pos="4668"/>
                      <w:tab w:val="left" w:pos="6769"/>
                    </w:tabs>
                    <w:jc w:val="center"/>
                    <w:rPr>
                      <w:sz w:val="28"/>
                    </w:rPr>
                  </w:pPr>
                  <w:r>
                    <w:rPr>
                      <w:color w:val="231F20"/>
                      <w:sz w:val="28"/>
                    </w:rPr>
                    <w:t>I am</w:t>
                  </w:r>
                  <w:r>
                    <w:rPr>
                      <w:color w:val="231F20"/>
                      <w:spacing w:val="-4"/>
                      <w:sz w:val="28"/>
                    </w:rPr>
                    <w:t xml:space="preserve"> </w:t>
                  </w:r>
                  <w:r>
                    <w:rPr>
                      <w:color w:val="231F20"/>
                      <w:sz w:val="28"/>
                    </w:rPr>
                    <w:t>afraid</w:t>
                  </w:r>
                  <w:r>
                    <w:rPr>
                      <w:color w:val="231F20"/>
                      <w:spacing w:val="-3"/>
                      <w:sz w:val="28"/>
                    </w:rPr>
                    <w:t xml:space="preserve"> </w:t>
                  </w:r>
                  <w:r>
                    <w:rPr>
                      <w:color w:val="231F20"/>
                      <w:sz w:val="28"/>
                    </w:rPr>
                    <w:t>of</w:t>
                  </w:r>
                  <w:r>
                    <w:rPr>
                      <w:color w:val="231F20"/>
                      <w:sz w:val="28"/>
                      <w:u w:val="single" w:color="221E1F"/>
                    </w:rPr>
                    <w:t xml:space="preserve"> </w:t>
                  </w:r>
                  <w:r>
                    <w:rPr>
                      <w:color w:val="231F20"/>
                      <w:sz w:val="28"/>
                      <w:u w:val="single" w:color="221E1F"/>
                    </w:rPr>
                    <w:tab/>
                  </w:r>
                  <w:r>
                    <w:rPr>
                      <w:color w:val="231F20"/>
                      <w:sz w:val="28"/>
                    </w:rPr>
                    <w:t>,</w:t>
                  </w:r>
                  <w:r>
                    <w:rPr>
                      <w:color w:val="231F20"/>
                      <w:sz w:val="28"/>
                      <w:u w:val="single" w:color="221E1F"/>
                    </w:rPr>
                    <w:t xml:space="preserve"> </w:t>
                  </w:r>
                  <w:r>
                    <w:rPr>
                      <w:color w:val="231F20"/>
                      <w:sz w:val="28"/>
                      <w:u w:val="single" w:color="221E1F"/>
                    </w:rPr>
                    <w:tab/>
                  </w:r>
                  <w:r>
                    <w:rPr>
                      <w:color w:val="231F20"/>
                      <w:sz w:val="28"/>
                    </w:rPr>
                    <w:t>,</w:t>
                  </w:r>
                  <w:r>
                    <w:rPr>
                      <w:color w:val="231F20"/>
                      <w:spacing w:val="-1"/>
                      <w:sz w:val="28"/>
                    </w:rPr>
                    <w:t xml:space="preserve"> </w:t>
                  </w:r>
                  <w:r>
                    <w:rPr>
                      <w:color w:val="231F20"/>
                      <w:sz w:val="28"/>
                    </w:rPr>
                    <w:t>and</w:t>
                  </w:r>
                  <w:r>
                    <w:rPr>
                      <w:color w:val="231F20"/>
                      <w:sz w:val="28"/>
                      <w:u w:val="single" w:color="221E1F"/>
                    </w:rPr>
                    <w:t xml:space="preserve"> </w:t>
                  </w:r>
                  <w:r>
                    <w:rPr>
                      <w:color w:val="231F20"/>
                      <w:sz w:val="28"/>
                      <w:u w:val="single" w:color="221E1F"/>
                    </w:rPr>
                    <w:tab/>
                  </w:r>
                  <w:r>
                    <w:rPr>
                      <w:color w:val="231F20"/>
                      <w:sz w:val="28"/>
                    </w:rPr>
                    <w:t>.</w:t>
                  </w:r>
                </w:p>
                <w:p w:rsidR="002758B1" w:rsidRDefault="002758B1">
                  <w:pPr>
                    <w:pStyle w:val="BodyText"/>
                    <w:rPr>
                      <w:sz w:val="30"/>
                    </w:rPr>
                  </w:pPr>
                </w:p>
                <w:p w:rsidR="002758B1" w:rsidRDefault="002758B1">
                  <w:pPr>
                    <w:pStyle w:val="BodyText"/>
                    <w:spacing w:before="2"/>
                    <w:rPr>
                      <w:sz w:val="42"/>
                    </w:rPr>
                  </w:pPr>
                </w:p>
                <w:p w:rsidR="002758B1" w:rsidRDefault="002758B1">
                  <w:pPr>
                    <w:tabs>
                      <w:tab w:val="left" w:pos="3221"/>
                      <w:tab w:val="left" w:pos="4933"/>
                      <w:tab w:val="left" w:pos="7190"/>
                    </w:tabs>
                    <w:jc w:val="center"/>
                    <w:rPr>
                      <w:sz w:val="28"/>
                    </w:rPr>
                  </w:pPr>
                  <w:r>
                    <w:rPr>
                      <w:color w:val="231F20"/>
                      <w:sz w:val="28"/>
                    </w:rPr>
                    <w:t>I want</w:t>
                  </w:r>
                  <w:r>
                    <w:rPr>
                      <w:color w:val="231F20"/>
                      <w:spacing w:val="-3"/>
                      <w:sz w:val="28"/>
                    </w:rPr>
                    <w:t xml:space="preserve"> </w:t>
                  </w:r>
                  <w:r>
                    <w:rPr>
                      <w:color w:val="231F20"/>
                      <w:sz w:val="28"/>
                    </w:rPr>
                    <w:t>to see</w:t>
                  </w:r>
                  <w:r>
                    <w:rPr>
                      <w:color w:val="231F20"/>
                      <w:sz w:val="28"/>
                      <w:u w:val="single" w:color="221E1F"/>
                    </w:rPr>
                    <w:t xml:space="preserve"> </w:t>
                  </w:r>
                  <w:r>
                    <w:rPr>
                      <w:color w:val="231F20"/>
                      <w:sz w:val="28"/>
                      <w:u w:val="single" w:color="221E1F"/>
                    </w:rPr>
                    <w:tab/>
                  </w:r>
                  <w:r>
                    <w:rPr>
                      <w:color w:val="231F20"/>
                      <w:sz w:val="28"/>
                    </w:rPr>
                    <w:t>,</w:t>
                  </w:r>
                  <w:r>
                    <w:rPr>
                      <w:color w:val="231F20"/>
                      <w:sz w:val="28"/>
                      <w:u w:val="single" w:color="221E1F"/>
                    </w:rPr>
                    <w:t xml:space="preserve"> </w:t>
                  </w:r>
                  <w:r>
                    <w:rPr>
                      <w:color w:val="231F20"/>
                      <w:sz w:val="28"/>
                      <w:u w:val="single" w:color="221E1F"/>
                    </w:rPr>
                    <w:tab/>
                  </w:r>
                  <w:r>
                    <w:rPr>
                      <w:color w:val="231F20"/>
                      <w:sz w:val="28"/>
                    </w:rPr>
                    <w:t>,</w:t>
                  </w:r>
                  <w:r>
                    <w:rPr>
                      <w:color w:val="231F20"/>
                      <w:spacing w:val="-2"/>
                      <w:sz w:val="28"/>
                    </w:rPr>
                    <w:t xml:space="preserve"> </w:t>
                  </w:r>
                  <w:r>
                    <w:rPr>
                      <w:color w:val="231F20"/>
                      <w:sz w:val="28"/>
                    </w:rPr>
                    <w:t>and</w:t>
                  </w:r>
                  <w:r>
                    <w:rPr>
                      <w:color w:val="231F20"/>
                      <w:sz w:val="28"/>
                      <w:u w:val="single" w:color="221E1F"/>
                    </w:rPr>
                    <w:t xml:space="preserve"> </w:t>
                  </w:r>
                  <w:r>
                    <w:rPr>
                      <w:color w:val="231F20"/>
                      <w:sz w:val="28"/>
                      <w:u w:val="single" w:color="221E1F"/>
                    </w:rPr>
                    <w:tab/>
                  </w:r>
                  <w:r>
                    <w:rPr>
                      <w:color w:val="231F20"/>
                      <w:sz w:val="28"/>
                    </w:rPr>
                    <w:t>.</w:t>
                  </w:r>
                </w:p>
                <w:p w:rsidR="002758B1" w:rsidRDefault="002758B1">
                  <w:pPr>
                    <w:pStyle w:val="BodyText"/>
                    <w:rPr>
                      <w:sz w:val="30"/>
                    </w:rPr>
                  </w:pPr>
                </w:p>
                <w:p w:rsidR="002758B1" w:rsidRDefault="002758B1">
                  <w:pPr>
                    <w:pStyle w:val="BodyText"/>
                    <w:spacing w:before="2"/>
                    <w:rPr>
                      <w:sz w:val="42"/>
                    </w:rPr>
                  </w:pPr>
                </w:p>
                <w:p w:rsidR="002758B1" w:rsidRDefault="002758B1">
                  <w:pPr>
                    <w:tabs>
                      <w:tab w:val="left" w:pos="3283"/>
                    </w:tabs>
                    <w:ind w:right="1"/>
                    <w:jc w:val="center"/>
                    <w:rPr>
                      <w:sz w:val="28"/>
                    </w:rPr>
                  </w:pPr>
                  <w:r>
                    <w:rPr>
                      <w:color w:val="231F20"/>
                      <w:sz w:val="28"/>
                    </w:rPr>
                    <w:t>I</w:t>
                  </w:r>
                  <w:r>
                    <w:rPr>
                      <w:color w:val="231F20"/>
                      <w:spacing w:val="-1"/>
                      <w:sz w:val="28"/>
                    </w:rPr>
                    <w:t xml:space="preserve"> </w:t>
                  </w:r>
                  <w:r>
                    <w:rPr>
                      <w:color w:val="231F20"/>
                      <w:sz w:val="28"/>
                    </w:rPr>
                    <w:t>live</w:t>
                  </w:r>
                  <w:r>
                    <w:rPr>
                      <w:color w:val="231F20"/>
                      <w:spacing w:val="-2"/>
                      <w:sz w:val="28"/>
                    </w:rPr>
                    <w:t xml:space="preserve"> </w:t>
                  </w:r>
                  <w:r>
                    <w:rPr>
                      <w:color w:val="231F20"/>
                      <w:sz w:val="28"/>
                    </w:rPr>
                    <w:t>in</w:t>
                  </w:r>
                  <w:r>
                    <w:rPr>
                      <w:color w:val="231F20"/>
                      <w:sz w:val="28"/>
                      <w:u w:val="single" w:color="221E1F"/>
                    </w:rPr>
                    <w:t xml:space="preserve"> </w:t>
                  </w:r>
                  <w:r>
                    <w:rPr>
                      <w:color w:val="231F20"/>
                      <w:sz w:val="28"/>
                      <w:u w:val="single" w:color="221E1F"/>
                    </w:rPr>
                    <w:tab/>
                  </w:r>
                  <w:r>
                    <w:rPr>
                      <w:color w:val="231F20"/>
                      <w:sz w:val="28"/>
                    </w:rPr>
                    <w:t>.</w:t>
                  </w:r>
                </w:p>
                <w:p w:rsidR="002758B1" w:rsidRDefault="002758B1">
                  <w:pPr>
                    <w:pStyle w:val="BodyText"/>
                    <w:rPr>
                      <w:sz w:val="30"/>
                    </w:rPr>
                  </w:pPr>
                </w:p>
                <w:p w:rsidR="002758B1" w:rsidRDefault="002758B1">
                  <w:pPr>
                    <w:pStyle w:val="BodyText"/>
                    <w:spacing w:before="2"/>
                    <w:rPr>
                      <w:sz w:val="42"/>
                    </w:rPr>
                  </w:pPr>
                </w:p>
                <w:p w:rsidR="002758B1" w:rsidRDefault="002758B1">
                  <w:pPr>
                    <w:tabs>
                      <w:tab w:val="left" w:pos="2645"/>
                      <w:tab w:val="left" w:pos="4824"/>
                      <w:tab w:val="left" w:pos="7003"/>
                    </w:tabs>
                    <w:ind w:right="1"/>
                    <w:jc w:val="center"/>
                    <w:rPr>
                      <w:sz w:val="28"/>
                    </w:rPr>
                  </w:pPr>
                  <w:r>
                    <w:rPr>
                      <w:color w:val="231F20"/>
                      <w:sz w:val="28"/>
                    </w:rPr>
                    <w:t>I</w:t>
                  </w:r>
                  <w:r>
                    <w:rPr>
                      <w:color w:val="231F20"/>
                      <w:spacing w:val="-1"/>
                      <w:sz w:val="28"/>
                    </w:rPr>
                    <w:t xml:space="preserve"> </w:t>
                  </w:r>
                  <w:r>
                    <w:rPr>
                      <w:color w:val="231F20"/>
                      <w:sz w:val="28"/>
                    </w:rPr>
                    <w:t>am</w:t>
                  </w:r>
                  <w:r>
                    <w:rPr>
                      <w:color w:val="231F20"/>
                      <w:sz w:val="28"/>
                      <w:u w:val="single" w:color="221E1F"/>
                    </w:rPr>
                    <w:t xml:space="preserve"> </w:t>
                  </w:r>
                  <w:r>
                    <w:rPr>
                      <w:color w:val="231F20"/>
                      <w:sz w:val="28"/>
                      <w:u w:val="single" w:color="221E1F"/>
                    </w:rPr>
                    <w:tab/>
                  </w:r>
                  <w:r>
                    <w:rPr>
                      <w:color w:val="231F20"/>
                      <w:sz w:val="28"/>
                    </w:rPr>
                    <w:t>,</w:t>
                  </w:r>
                  <w:r>
                    <w:rPr>
                      <w:color w:val="231F20"/>
                      <w:sz w:val="28"/>
                      <w:u w:val="single" w:color="221E1F"/>
                    </w:rPr>
                    <w:t xml:space="preserve"> </w:t>
                  </w:r>
                  <w:r>
                    <w:rPr>
                      <w:color w:val="231F20"/>
                      <w:sz w:val="28"/>
                      <w:u w:val="single" w:color="221E1F"/>
                    </w:rPr>
                    <w:tab/>
                  </w:r>
                  <w:r>
                    <w:rPr>
                      <w:color w:val="231F20"/>
                      <w:sz w:val="28"/>
                    </w:rPr>
                    <w:t>,</w:t>
                  </w:r>
                  <w:r>
                    <w:rPr>
                      <w:color w:val="231F20"/>
                      <w:sz w:val="28"/>
                      <w:u w:val="single" w:color="221E1F"/>
                    </w:rPr>
                    <w:t xml:space="preserve"> </w:t>
                  </w:r>
                  <w:r>
                    <w:rPr>
                      <w:color w:val="231F20"/>
                      <w:sz w:val="28"/>
                      <w:u w:val="single" w:color="221E1F"/>
                    </w:rPr>
                    <w:tab/>
                  </w:r>
                  <w:r>
                    <w:rPr>
                      <w:color w:val="231F20"/>
                      <w:sz w:val="28"/>
                    </w:rPr>
                    <w:t>,</w:t>
                  </w:r>
                  <w:r>
                    <w:rPr>
                      <w:color w:val="231F20"/>
                      <w:spacing w:val="-1"/>
                      <w:sz w:val="28"/>
                    </w:rPr>
                    <w:t xml:space="preserve"> </w:t>
                  </w:r>
                  <w:r>
                    <w:rPr>
                      <w:color w:val="231F20"/>
                      <w:sz w:val="28"/>
                    </w:rPr>
                    <w:t>and</w:t>
                  </w:r>
                </w:p>
                <w:p w:rsidR="002758B1" w:rsidRDefault="002758B1">
                  <w:pPr>
                    <w:tabs>
                      <w:tab w:val="left" w:pos="2023"/>
                    </w:tabs>
                    <w:spacing w:before="110"/>
                    <w:jc w:val="center"/>
                    <w:rPr>
                      <w:sz w:val="28"/>
                    </w:rPr>
                  </w:pPr>
                  <w:r>
                    <w:rPr>
                      <w:rFonts w:ascii="Times New Roman"/>
                      <w:color w:val="231F20"/>
                      <w:sz w:val="28"/>
                      <w:u w:val="single" w:color="221E1F"/>
                    </w:rPr>
                    <w:t xml:space="preserve"> </w:t>
                  </w:r>
                  <w:r>
                    <w:rPr>
                      <w:rFonts w:ascii="Times New Roman"/>
                      <w:color w:val="231F20"/>
                      <w:sz w:val="28"/>
                      <w:u w:val="single" w:color="221E1F"/>
                    </w:rPr>
                    <w:tab/>
                  </w:r>
                  <w:r>
                    <w:rPr>
                      <w:color w:val="231F20"/>
                      <w:sz w:val="28"/>
                    </w:rPr>
                    <w:t>.</w:t>
                  </w:r>
                </w:p>
              </w:txbxContent>
            </v:textbox>
            <w10:wrap type="topAndBottom" anchorx="page"/>
          </v:shape>
        </w:pict>
      </w:r>
    </w:p>
    <w:p w:rsidR="00990BE1" w:rsidRDefault="00990BE1">
      <w:pPr>
        <w:rPr>
          <w:sz w:val="10"/>
        </w:rPr>
        <w:sectPr w:rsidR="00990BE1">
          <w:headerReference w:type="even" r:id="rId62"/>
          <w:pgSz w:w="12240" w:h="15840"/>
          <w:pgMar w:top="1000" w:right="0" w:bottom="960" w:left="0" w:header="0" w:footer="764" w:gutter="0"/>
          <w:cols w:space="720"/>
        </w:sectPr>
      </w:pPr>
    </w:p>
    <w:p w:rsidR="00990BE1" w:rsidRDefault="00331CD0">
      <w:pPr>
        <w:spacing w:before="96"/>
        <w:ind w:left="1515" w:right="620"/>
        <w:jc w:val="center"/>
        <w:rPr>
          <w:rFonts w:ascii="Arial Narrow"/>
          <w:sz w:val="36"/>
        </w:rPr>
      </w:pPr>
      <w:r>
        <w:rPr>
          <w:noProof/>
          <w:lang w:bidi="ar-SA"/>
        </w:rPr>
        <w:drawing>
          <wp:anchor distT="0" distB="0" distL="0" distR="0" simplePos="0" relativeHeight="251694080" behindDoc="0" locked="0" layoutInCell="1" allowOverlap="1">
            <wp:simplePos x="0" y="0"/>
            <wp:positionH relativeFrom="page">
              <wp:posOffset>4800600</wp:posOffset>
            </wp:positionH>
            <wp:positionV relativeFrom="paragraph">
              <wp:posOffset>-2619</wp:posOffset>
            </wp:positionV>
            <wp:extent cx="2514600" cy="1771650"/>
            <wp:effectExtent l="0" t="0" r="0" b="0"/>
            <wp:wrapNone/>
            <wp:docPr id="29" name="image18.png" descr="An airplane in f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8.png"/>
                    <pic:cNvPicPr/>
                  </pic:nvPicPr>
                  <pic:blipFill>
                    <a:blip r:embed="rId63" cstate="print"/>
                    <a:stretch>
                      <a:fillRect/>
                    </a:stretch>
                  </pic:blipFill>
                  <pic:spPr>
                    <a:xfrm>
                      <a:off x="0" y="0"/>
                      <a:ext cx="2514600" cy="1771650"/>
                    </a:xfrm>
                    <a:prstGeom prst="rect">
                      <a:avLst/>
                    </a:prstGeom>
                  </pic:spPr>
                </pic:pic>
              </a:graphicData>
            </a:graphic>
          </wp:anchor>
        </w:drawing>
      </w:r>
      <w:r>
        <w:rPr>
          <w:rFonts w:ascii="Arial Narrow"/>
          <w:color w:val="231F20"/>
          <w:sz w:val="36"/>
        </w:rPr>
        <w:t>LESSON</w:t>
      </w:r>
      <w:r>
        <w:rPr>
          <w:rFonts w:ascii="Arial Narrow"/>
          <w:color w:val="231F20"/>
          <w:spacing w:val="-6"/>
          <w:sz w:val="36"/>
        </w:rPr>
        <w:t xml:space="preserve"> </w:t>
      </w:r>
      <w:r>
        <w:rPr>
          <w:rFonts w:ascii="Arial Narrow"/>
          <w:color w:val="231F20"/>
          <w:sz w:val="36"/>
        </w:rPr>
        <w:t>2</w:t>
      </w:r>
    </w:p>
    <w:p w:rsidR="00990BE1" w:rsidRDefault="00331CD0">
      <w:pPr>
        <w:spacing w:before="269"/>
        <w:ind w:left="3616"/>
        <w:rPr>
          <w:b/>
          <w:sz w:val="40"/>
        </w:rPr>
      </w:pPr>
      <w:r>
        <w:rPr>
          <w:b/>
          <w:color w:val="231F20"/>
          <w:spacing w:val="-5"/>
          <w:sz w:val="40"/>
        </w:rPr>
        <w:t>TRANSPORTATION</w:t>
      </w:r>
    </w:p>
    <w:p w:rsidR="00990BE1" w:rsidRDefault="00331CD0">
      <w:pPr>
        <w:spacing w:before="155"/>
        <w:ind w:left="2352"/>
        <w:rPr>
          <w:rFonts w:ascii="Times New Roman"/>
          <w:b/>
          <w:sz w:val="36"/>
        </w:rPr>
      </w:pPr>
      <w:r>
        <w:rPr>
          <w:rFonts w:ascii="Times New Roman"/>
          <w:b/>
          <w:color w:val="231F20"/>
          <w:sz w:val="36"/>
        </w:rPr>
        <w:t xml:space="preserve">Planes, </w:t>
      </w:r>
      <w:r>
        <w:rPr>
          <w:rFonts w:ascii="Times New Roman"/>
          <w:b/>
          <w:color w:val="231F20"/>
          <w:spacing w:val="-4"/>
          <w:sz w:val="36"/>
        </w:rPr>
        <w:t xml:space="preserve">Trains, </w:t>
      </w:r>
      <w:r>
        <w:rPr>
          <w:rFonts w:ascii="Times New Roman"/>
          <w:b/>
          <w:color w:val="231F20"/>
          <w:sz w:val="36"/>
        </w:rPr>
        <w:t>and</w:t>
      </w:r>
      <w:r>
        <w:rPr>
          <w:rFonts w:ascii="Times New Roman"/>
          <w:b/>
          <w:color w:val="231F20"/>
          <w:spacing w:val="-33"/>
          <w:sz w:val="36"/>
        </w:rPr>
        <w:t xml:space="preserve"> </w:t>
      </w:r>
      <w:r>
        <w:rPr>
          <w:rFonts w:ascii="Times New Roman"/>
          <w:b/>
          <w:color w:val="231F20"/>
          <w:sz w:val="36"/>
        </w:rPr>
        <w:t>Automobiles</w:t>
      </w:r>
    </w:p>
    <w:p w:rsidR="00990BE1" w:rsidRDefault="00331CD0">
      <w:pPr>
        <w:pStyle w:val="BodyText"/>
        <w:spacing w:before="277" w:line="254" w:lineRule="auto"/>
        <w:ind w:left="4456" w:right="4930" w:hanging="1203"/>
        <w:rPr>
          <w:rFonts w:ascii="Arial Narrow"/>
        </w:rPr>
      </w:pPr>
      <w:r>
        <w:rPr>
          <w:rFonts w:ascii="Arial Narrow"/>
          <w:color w:val="231F20"/>
        </w:rPr>
        <w:t>Collaborative story writing using transportation vocabulary and past tense</w:t>
      </w:r>
      <w:r>
        <w:rPr>
          <w:rFonts w:ascii="Arial Narrow"/>
          <w:color w:val="231F20"/>
          <w:spacing w:val="-27"/>
        </w:rPr>
        <w:t xml:space="preserve"> </w:t>
      </w:r>
      <w:r>
        <w:rPr>
          <w:rFonts w:ascii="Arial Narrow"/>
          <w:color w:val="231F20"/>
        </w:rPr>
        <w:t>verbs</w:t>
      </w:r>
    </w:p>
    <w:p w:rsidR="00990BE1" w:rsidRDefault="00990BE1">
      <w:pPr>
        <w:pStyle w:val="BodyText"/>
        <w:rPr>
          <w:rFonts w:ascii="Arial Narrow"/>
          <w:sz w:val="20"/>
        </w:rPr>
      </w:pPr>
    </w:p>
    <w:p w:rsidR="00990BE1" w:rsidRDefault="009E6681">
      <w:pPr>
        <w:pStyle w:val="BodyText"/>
        <w:spacing w:before="8"/>
        <w:rPr>
          <w:rFonts w:ascii="Arial Narrow"/>
          <w:sz w:val="17"/>
        </w:rPr>
      </w:pPr>
      <w:r>
        <w:pict>
          <v:shape id="_x0000_s1208" type="#_x0000_t202" alt="" style="position:absolute;margin-left:54pt;margin-top:11.25pt;width:522pt;height:135pt;z-index:-251623424;mso-wrap-style:square;mso-wrap-edited:f;mso-width-percent:0;mso-height-percent:0;mso-wrap-distance-left:0;mso-wrap-distance-right:0;mso-position-horizontal-relative:page;mso-width-percent:0;mso-height-percent:0;v-text-anchor:top" fillcolor="#d8e9d2" stroked="f">
            <v:textbox inset="0,0,0,0">
              <w:txbxContent>
                <w:p w:rsidR="002758B1" w:rsidRDefault="002758B1">
                  <w:pPr>
                    <w:pStyle w:val="BodyText"/>
                    <w:spacing w:before="120" w:line="249" w:lineRule="auto"/>
                    <w:ind w:left="360" w:right="776"/>
                  </w:pPr>
                  <w:r>
                    <w:rPr>
                      <w:b/>
                      <w:color w:val="231F20"/>
                    </w:rPr>
                    <w:t xml:space="preserve">Objective: </w:t>
                  </w:r>
                  <w:r>
                    <w:rPr>
                      <w:color w:val="231F20"/>
                    </w:rPr>
                    <w:t>Students will write about an imaginary trip and draw pictures in a comic strip format using transportation vocabulary and past tense.</w:t>
                  </w:r>
                </w:p>
                <w:p w:rsidR="002758B1" w:rsidRDefault="002758B1">
                  <w:pPr>
                    <w:pStyle w:val="BodyText"/>
                    <w:spacing w:before="146"/>
                    <w:ind w:left="360"/>
                  </w:pPr>
                  <w:r>
                    <w:rPr>
                      <w:b/>
                      <w:color w:val="231F20"/>
                    </w:rPr>
                    <w:t xml:space="preserve">Level: </w:t>
                  </w:r>
                  <w:r>
                    <w:rPr>
                      <w:color w:val="231F20"/>
                    </w:rPr>
                    <w:t>High Beginner to Low Intermediate</w:t>
                  </w:r>
                </w:p>
                <w:p w:rsidR="002758B1" w:rsidRDefault="002758B1">
                  <w:pPr>
                    <w:pStyle w:val="BodyText"/>
                    <w:spacing w:before="156"/>
                    <w:ind w:left="360"/>
                  </w:pPr>
                  <w:r>
                    <w:rPr>
                      <w:b/>
                      <w:color w:val="231F20"/>
                    </w:rPr>
                    <w:t xml:space="preserve">Materials: </w:t>
                  </w:r>
                  <w:r>
                    <w:rPr>
                      <w:color w:val="231F20"/>
                    </w:rPr>
                    <w:t>Required: paper and pencils. Optional: crayons, colored pencils, or markers.</w:t>
                  </w:r>
                </w:p>
                <w:p w:rsidR="002758B1" w:rsidRDefault="002758B1">
                  <w:pPr>
                    <w:spacing w:before="156" w:line="249" w:lineRule="auto"/>
                    <w:ind w:left="360" w:right="345"/>
                    <w:rPr>
                      <w:sz w:val="24"/>
                    </w:rPr>
                  </w:pPr>
                  <w:r>
                    <w:rPr>
                      <w:b/>
                      <w:color w:val="231F20"/>
                      <w:sz w:val="24"/>
                    </w:rPr>
                    <w:t xml:space="preserve">Teacher Preparation: </w:t>
                  </w:r>
                  <w:r>
                    <w:rPr>
                      <w:color w:val="231F20"/>
                      <w:sz w:val="24"/>
                    </w:rPr>
                    <w:t xml:space="preserve">1. If possible, duplicate the template in the </w:t>
                  </w:r>
                  <w:r>
                    <w:rPr>
                      <w:i/>
                      <w:color w:val="231F20"/>
                      <w:sz w:val="24"/>
                    </w:rPr>
                    <w:t xml:space="preserve">Reproducible Worksheet </w:t>
                  </w:r>
                  <w:r>
                    <w:rPr>
                      <w:color w:val="231F20"/>
                      <w:sz w:val="24"/>
                    </w:rPr>
                    <w:t>section of this activity. (Groups may need more than one sheet to draw their story.) 2. Cut out strips of paper for Part One.</w:t>
                  </w:r>
                </w:p>
              </w:txbxContent>
            </v:textbox>
            <w10:wrap type="topAndBottom" anchorx="page"/>
          </v:shape>
        </w:pict>
      </w:r>
    </w:p>
    <w:p w:rsidR="00990BE1" w:rsidRDefault="00990BE1">
      <w:pPr>
        <w:pStyle w:val="BodyText"/>
        <w:rPr>
          <w:rFonts w:ascii="Arial Narrow"/>
          <w:sz w:val="17"/>
        </w:rPr>
      </w:pPr>
    </w:p>
    <w:p w:rsidR="00990BE1" w:rsidRDefault="00331CD0">
      <w:pPr>
        <w:pStyle w:val="Heading6"/>
        <w:spacing w:before="93"/>
        <w:ind w:left="1080"/>
      </w:pPr>
      <w:r>
        <w:rPr>
          <w:color w:val="231F20"/>
        </w:rPr>
        <w:t>INSTRUCTIONS</w:t>
      </w:r>
    </w:p>
    <w:p w:rsidR="00990BE1" w:rsidRDefault="00331CD0">
      <w:pPr>
        <w:spacing w:before="156"/>
        <w:ind w:left="1080"/>
        <w:rPr>
          <w:b/>
          <w:sz w:val="24"/>
        </w:rPr>
      </w:pPr>
      <w:r>
        <w:rPr>
          <w:b/>
          <w:color w:val="231F20"/>
          <w:sz w:val="24"/>
        </w:rPr>
        <w:t>Part One: Collaborative Comic Strip Story</w:t>
      </w:r>
    </w:p>
    <w:p w:rsidR="00990BE1" w:rsidRDefault="009E6681">
      <w:pPr>
        <w:pStyle w:val="ListParagraph"/>
        <w:numPr>
          <w:ilvl w:val="1"/>
          <w:numId w:val="90"/>
        </w:numPr>
        <w:tabs>
          <w:tab w:val="left" w:pos="1800"/>
        </w:tabs>
        <w:spacing w:before="156"/>
        <w:jc w:val="both"/>
        <w:rPr>
          <w:sz w:val="24"/>
        </w:rPr>
      </w:pPr>
      <w:r>
        <w:pict>
          <v:shape id="_x0000_s1207" type="#_x0000_t202" alt="" style="position:absolute;left:0;text-align:left;margin-left:373.45pt;margin-top:8.25pt;width:204pt;height:145pt;z-index:251695104;mso-wrap-style:square;mso-wrap-edited:f;mso-width-percent:0;mso-height-percent:0;mso-position-horizontal-relative:page;mso-width-percent:0;mso-height-percent:0;v-text-anchor:top" filled="f" stroked="f">
            <v:textbox inset="0,0,0,0">
              <w:txbxContent>
                <w:tbl>
                  <w:tblPr>
                    <w:tblW w:w="0" w:type="auto"/>
                    <w:tblInd w:w="10" w:type="dxa"/>
                    <w:tblLayout w:type="fixed"/>
                    <w:tblCellMar>
                      <w:left w:w="0" w:type="dxa"/>
                      <w:right w:w="0" w:type="dxa"/>
                    </w:tblCellMar>
                    <w:tblLook w:val="01E0" w:firstRow="1" w:lastRow="1" w:firstColumn="1" w:lastColumn="1" w:noHBand="0" w:noVBand="0"/>
                  </w:tblPr>
                  <w:tblGrid>
                    <w:gridCol w:w="1870"/>
                    <w:gridCol w:w="2180"/>
                  </w:tblGrid>
                  <w:tr w:rsidR="002758B1">
                    <w:trPr>
                      <w:trHeight w:val="820"/>
                    </w:trPr>
                    <w:tc>
                      <w:tcPr>
                        <w:tcW w:w="4050" w:type="dxa"/>
                        <w:gridSpan w:val="2"/>
                        <w:shd w:val="clear" w:color="auto" w:fill="40AD49"/>
                      </w:tcPr>
                      <w:p w:rsidR="002758B1" w:rsidRDefault="002758B1">
                        <w:pPr>
                          <w:pStyle w:val="TableParagraph"/>
                          <w:spacing w:before="135" w:line="249" w:lineRule="auto"/>
                          <w:ind w:left="1194" w:right="942" w:hanging="214"/>
                          <w:rPr>
                            <w:b/>
                            <w:sz w:val="24"/>
                          </w:rPr>
                        </w:pPr>
                        <w:r>
                          <w:rPr>
                            <w:b/>
                            <w:color w:val="FFFFFF"/>
                            <w:sz w:val="24"/>
                          </w:rPr>
                          <w:t>Possible Modes of Transportation</w:t>
                        </w:r>
                      </w:p>
                    </w:tc>
                  </w:tr>
                  <w:tr w:rsidR="002758B1">
                    <w:trPr>
                      <w:trHeight w:val="464"/>
                    </w:trPr>
                    <w:tc>
                      <w:tcPr>
                        <w:tcW w:w="1870" w:type="dxa"/>
                        <w:tcBorders>
                          <w:left w:val="single" w:sz="8" w:space="0" w:color="40AD49"/>
                        </w:tcBorders>
                        <w:shd w:val="clear" w:color="auto" w:fill="D8E9D2"/>
                      </w:tcPr>
                      <w:p w:rsidR="002758B1" w:rsidRDefault="002758B1">
                        <w:pPr>
                          <w:pStyle w:val="TableParagraph"/>
                          <w:spacing w:before="179" w:line="266" w:lineRule="exact"/>
                          <w:ind w:left="337"/>
                          <w:rPr>
                            <w:sz w:val="24"/>
                          </w:rPr>
                        </w:pPr>
                        <w:r>
                          <w:rPr>
                            <w:color w:val="231F20"/>
                            <w:sz w:val="24"/>
                          </w:rPr>
                          <w:t>car</w:t>
                        </w:r>
                      </w:p>
                    </w:tc>
                    <w:tc>
                      <w:tcPr>
                        <w:tcW w:w="2180" w:type="dxa"/>
                        <w:tcBorders>
                          <w:right w:val="single" w:sz="8" w:space="0" w:color="40AD49"/>
                        </w:tcBorders>
                        <w:shd w:val="clear" w:color="auto" w:fill="D8E9D2"/>
                      </w:tcPr>
                      <w:p w:rsidR="002758B1" w:rsidRDefault="002758B1">
                        <w:pPr>
                          <w:pStyle w:val="TableParagraph"/>
                          <w:spacing w:before="179" w:line="266" w:lineRule="exact"/>
                          <w:ind w:left="502"/>
                          <w:rPr>
                            <w:sz w:val="24"/>
                          </w:rPr>
                        </w:pPr>
                        <w:r>
                          <w:rPr>
                            <w:color w:val="231F20"/>
                            <w:sz w:val="24"/>
                          </w:rPr>
                          <w:t>kayak</w:t>
                        </w:r>
                      </w:p>
                    </w:tc>
                  </w:tr>
                  <w:tr w:rsidR="002758B1">
                    <w:trPr>
                      <w:trHeight w:val="288"/>
                    </w:trPr>
                    <w:tc>
                      <w:tcPr>
                        <w:tcW w:w="1870" w:type="dxa"/>
                        <w:tcBorders>
                          <w:left w:val="single" w:sz="8" w:space="0" w:color="40AD49"/>
                        </w:tcBorders>
                        <w:shd w:val="clear" w:color="auto" w:fill="D8E9D2"/>
                      </w:tcPr>
                      <w:p w:rsidR="002758B1" w:rsidRDefault="002758B1">
                        <w:pPr>
                          <w:pStyle w:val="TableParagraph"/>
                          <w:spacing w:before="2" w:line="266" w:lineRule="exact"/>
                          <w:ind w:left="337"/>
                          <w:rPr>
                            <w:sz w:val="24"/>
                          </w:rPr>
                        </w:pPr>
                        <w:r>
                          <w:rPr>
                            <w:color w:val="231F20"/>
                            <w:sz w:val="24"/>
                          </w:rPr>
                          <w:t>airplane</w:t>
                        </w:r>
                      </w:p>
                    </w:tc>
                    <w:tc>
                      <w:tcPr>
                        <w:tcW w:w="2180" w:type="dxa"/>
                        <w:tcBorders>
                          <w:right w:val="single" w:sz="8" w:space="0" w:color="40AD49"/>
                        </w:tcBorders>
                        <w:shd w:val="clear" w:color="auto" w:fill="D8E9D2"/>
                      </w:tcPr>
                      <w:p w:rsidR="002758B1" w:rsidRDefault="002758B1">
                        <w:pPr>
                          <w:pStyle w:val="TableParagraph"/>
                          <w:spacing w:before="2" w:line="266" w:lineRule="exact"/>
                          <w:ind w:left="502"/>
                          <w:rPr>
                            <w:sz w:val="24"/>
                          </w:rPr>
                        </w:pPr>
                        <w:r>
                          <w:rPr>
                            <w:color w:val="231F20"/>
                            <w:sz w:val="24"/>
                          </w:rPr>
                          <w:t>on foot</w:t>
                        </w:r>
                      </w:p>
                    </w:tc>
                  </w:tr>
                  <w:tr w:rsidR="002758B1">
                    <w:trPr>
                      <w:trHeight w:val="287"/>
                    </w:trPr>
                    <w:tc>
                      <w:tcPr>
                        <w:tcW w:w="1870" w:type="dxa"/>
                        <w:tcBorders>
                          <w:left w:val="single" w:sz="8" w:space="0" w:color="40AD49"/>
                        </w:tcBorders>
                        <w:shd w:val="clear" w:color="auto" w:fill="D8E9D2"/>
                      </w:tcPr>
                      <w:p w:rsidR="002758B1" w:rsidRDefault="002758B1">
                        <w:pPr>
                          <w:pStyle w:val="TableParagraph"/>
                          <w:spacing w:before="2" w:line="266" w:lineRule="exact"/>
                          <w:ind w:left="337"/>
                          <w:rPr>
                            <w:sz w:val="24"/>
                          </w:rPr>
                        </w:pPr>
                        <w:r>
                          <w:rPr>
                            <w:color w:val="231F20"/>
                            <w:sz w:val="24"/>
                          </w:rPr>
                          <w:t>train</w:t>
                        </w:r>
                      </w:p>
                    </w:tc>
                    <w:tc>
                      <w:tcPr>
                        <w:tcW w:w="2180" w:type="dxa"/>
                        <w:tcBorders>
                          <w:right w:val="single" w:sz="8" w:space="0" w:color="40AD49"/>
                        </w:tcBorders>
                        <w:shd w:val="clear" w:color="auto" w:fill="D8E9D2"/>
                      </w:tcPr>
                      <w:p w:rsidR="002758B1" w:rsidRDefault="002758B1">
                        <w:pPr>
                          <w:pStyle w:val="TableParagraph"/>
                          <w:spacing w:before="2" w:line="266" w:lineRule="exact"/>
                          <w:ind w:left="502"/>
                          <w:rPr>
                            <w:sz w:val="24"/>
                          </w:rPr>
                        </w:pPr>
                        <w:r>
                          <w:rPr>
                            <w:color w:val="231F20"/>
                            <w:sz w:val="24"/>
                          </w:rPr>
                          <w:t>boat</w:t>
                        </w:r>
                      </w:p>
                    </w:tc>
                  </w:tr>
                  <w:tr w:rsidR="002758B1">
                    <w:trPr>
                      <w:trHeight w:val="288"/>
                    </w:trPr>
                    <w:tc>
                      <w:tcPr>
                        <w:tcW w:w="1870" w:type="dxa"/>
                        <w:tcBorders>
                          <w:left w:val="single" w:sz="8" w:space="0" w:color="40AD49"/>
                        </w:tcBorders>
                        <w:shd w:val="clear" w:color="auto" w:fill="D8E9D2"/>
                      </w:tcPr>
                      <w:p w:rsidR="002758B1" w:rsidRDefault="002758B1">
                        <w:pPr>
                          <w:pStyle w:val="TableParagraph"/>
                          <w:spacing w:before="2" w:line="266" w:lineRule="exact"/>
                          <w:ind w:left="337"/>
                          <w:rPr>
                            <w:sz w:val="24"/>
                          </w:rPr>
                        </w:pPr>
                        <w:r>
                          <w:rPr>
                            <w:color w:val="231F20"/>
                            <w:sz w:val="24"/>
                          </w:rPr>
                          <w:t>donkey</w:t>
                        </w:r>
                      </w:p>
                    </w:tc>
                    <w:tc>
                      <w:tcPr>
                        <w:tcW w:w="2180" w:type="dxa"/>
                        <w:tcBorders>
                          <w:right w:val="single" w:sz="8" w:space="0" w:color="40AD49"/>
                        </w:tcBorders>
                        <w:shd w:val="clear" w:color="auto" w:fill="D8E9D2"/>
                      </w:tcPr>
                      <w:p w:rsidR="002758B1" w:rsidRDefault="002758B1">
                        <w:pPr>
                          <w:pStyle w:val="TableParagraph"/>
                          <w:spacing w:before="2" w:line="266" w:lineRule="exact"/>
                          <w:ind w:left="502"/>
                          <w:rPr>
                            <w:sz w:val="24"/>
                          </w:rPr>
                        </w:pPr>
                        <w:r>
                          <w:rPr>
                            <w:color w:val="231F20"/>
                            <w:sz w:val="24"/>
                          </w:rPr>
                          <w:t>bicycle</w:t>
                        </w:r>
                      </w:p>
                    </w:tc>
                  </w:tr>
                  <w:tr w:rsidR="002758B1">
                    <w:trPr>
                      <w:trHeight w:val="287"/>
                    </w:trPr>
                    <w:tc>
                      <w:tcPr>
                        <w:tcW w:w="1870" w:type="dxa"/>
                        <w:tcBorders>
                          <w:left w:val="single" w:sz="8" w:space="0" w:color="40AD49"/>
                        </w:tcBorders>
                        <w:shd w:val="clear" w:color="auto" w:fill="D8E9D2"/>
                      </w:tcPr>
                      <w:p w:rsidR="002758B1" w:rsidRDefault="002758B1">
                        <w:pPr>
                          <w:pStyle w:val="TableParagraph"/>
                          <w:spacing w:before="2" w:line="266" w:lineRule="exact"/>
                          <w:ind w:left="337"/>
                          <w:rPr>
                            <w:sz w:val="24"/>
                          </w:rPr>
                        </w:pPr>
                        <w:r>
                          <w:rPr>
                            <w:color w:val="231F20"/>
                            <w:sz w:val="24"/>
                          </w:rPr>
                          <w:t>helicopter</w:t>
                        </w:r>
                      </w:p>
                    </w:tc>
                    <w:tc>
                      <w:tcPr>
                        <w:tcW w:w="2180" w:type="dxa"/>
                        <w:tcBorders>
                          <w:right w:val="single" w:sz="8" w:space="0" w:color="40AD49"/>
                        </w:tcBorders>
                        <w:shd w:val="clear" w:color="auto" w:fill="D8E9D2"/>
                      </w:tcPr>
                      <w:p w:rsidR="002758B1" w:rsidRDefault="002758B1">
                        <w:pPr>
                          <w:pStyle w:val="TableParagraph"/>
                          <w:spacing w:before="2" w:line="266" w:lineRule="exact"/>
                          <w:ind w:left="502"/>
                          <w:rPr>
                            <w:sz w:val="24"/>
                          </w:rPr>
                        </w:pPr>
                        <w:r>
                          <w:rPr>
                            <w:color w:val="231F20"/>
                            <w:sz w:val="24"/>
                          </w:rPr>
                          <w:t>motorcycle</w:t>
                        </w:r>
                      </w:p>
                    </w:tc>
                  </w:tr>
                  <w:tr w:rsidR="002758B1">
                    <w:trPr>
                      <w:trHeight w:val="443"/>
                    </w:trPr>
                    <w:tc>
                      <w:tcPr>
                        <w:tcW w:w="1870" w:type="dxa"/>
                        <w:tcBorders>
                          <w:left w:val="single" w:sz="8" w:space="0" w:color="40AD49"/>
                          <w:bottom w:val="single" w:sz="8" w:space="0" w:color="40AD49"/>
                        </w:tcBorders>
                        <w:shd w:val="clear" w:color="auto" w:fill="D8E9D2"/>
                      </w:tcPr>
                      <w:p w:rsidR="002758B1" w:rsidRDefault="002758B1">
                        <w:pPr>
                          <w:pStyle w:val="TableParagraph"/>
                          <w:spacing w:before="2"/>
                          <w:ind w:left="337"/>
                          <w:rPr>
                            <w:sz w:val="24"/>
                          </w:rPr>
                        </w:pPr>
                        <w:r>
                          <w:rPr>
                            <w:color w:val="231F20"/>
                            <w:sz w:val="24"/>
                          </w:rPr>
                          <w:t>horse</w:t>
                        </w:r>
                      </w:p>
                    </w:tc>
                    <w:tc>
                      <w:tcPr>
                        <w:tcW w:w="2180" w:type="dxa"/>
                        <w:tcBorders>
                          <w:bottom w:val="single" w:sz="8" w:space="0" w:color="40AD49"/>
                          <w:right w:val="single" w:sz="8" w:space="0" w:color="40AD49"/>
                        </w:tcBorders>
                        <w:shd w:val="clear" w:color="auto" w:fill="D8E9D2"/>
                      </w:tcPr>
                      <w:p w:rsidR="002758B1" w:rsidRDefault="002758B1">
                        <w:pPr>
                          <w:pStyle w:val="TableParagraph"/>
                          <w:spacing w:before="2"/>
                          <w:ind w:left="502"/>
                          <w:rPr>
                            <w:sz w:val="24"/>
                          </w:rPr>
                        </w:pPr>
                        <w:r>
                          <w:rPr>
                            <w:color w:val="231F20"/>
                            <w:sz w:val="24"/>
                          </w:rPr>
                          <w:t>bus</w:t>
                        </w:r>
                      </w:p>
                    </w:tc>
                  </w:tr>
                </w:tbl>
                <w:p w:rsidR="002758B1" w:rsidRDefault="002758B1">
                  <w:pPr>
                    <w:pStyle w:val="BodyText"/>
                  </w:pPr>
                </w:p>
              </w:txbxContent>
            </v:textbox>
            <w10:wrap anchorx="page"/>
          </v:shape>
        </w:pict>
      </w:r>
      <w:r w:rsidR="00331CD0">
        <w:rPr>
          <w:color w:val="231F20"/>
          <w:sz w:val="24"/>
        </w:rPr>
        <w:t>Divide students into groups of three or</w:t>
      </w:r>
      <w:r w:rsidR="00331CD0">
        <w:rPr>
          <w:color w:val="231F20"/>
          <w:spacing w:val="-6"/>
          <w:sz w:val="24"/>
        </w:rPr>
        <w:t xml:space="preserve"> </w:t>
      </w:r>
      <w:r w:rsidR="00331CD0">
        <w:rPr>
          <w:color w:val="231F20"/>
          <w:spacing w:val="-3"/>
          <w:sz w:val="24"/>
        </w:rPr>
        <w:t>four.</w:t>
      </w:r>
    </w:p>
    <w:p w:rsidR="00990BE1" w:rsidRDefault="00331CD0">
      <w:pPr>
        <w:pStyle w:val="ListParagraph"/>
        <w:numPr>
          <w:ilvl w:val="1"/>
          <w:numId w:val="90"/>
        </w:numPr>
        <w:tabs>
          <w:tab w:val="left" w:pos="1800"/>
        </w:tabs>
        <w:spacing w:before="12" w:line="249" w:lineRule="auto"/>
        <w:ind w:right="4946"/>
        <w:jc w:val="both"/>
        <w:rPr>
          <w:sz w:val="24"/>
        </w:rPr>
      </w:pPr>
      <w:r>
        <w:rPr>
          <w:color w:val="231F20"/>
          <w:spacing w:val="-8"/>
          <w:sz w:val="24"/>
        </w:rPr>
        <w:t xml:space="preserve">Tell </w:t>
      </w:r>
      <w:r>
        <w:rPr>
          <w:color w:val="231F20"/>
          <w:sz w:val="24"/>
        </w:rPr>
        <w:t>students to imagine they are taking a trip, and elicit from them various types of transportation that could be used. Write their responses on the board. Common modes of transportation, such as cars, trains, boats, and bicycles can be included, but encourage students to be creative and think past the traditional modes of transportation to include other forms, such as hot air balloons, hang gliders, para- chutes, roller blades, submarines, or rocket</w:t>
      </w:r>
      <w:r>
        <w:rPr>
          <w:color w:val="231F20"/>
          <w:spacing w:val="-7"/>
          <w:sz w:val="24"/>
        </w:rPr>
        <w:t xml:space="preserve"> </w:t>
      </w:r>
      <w:r>
        <w:rPr>
          <w:color w:val="231F20"/>
          <w:sz w:val="24"/>
        </w:rPr>
        <w:t>ships.</w:t>
      </w:r>
    </w:p>
    <w:p w:rsidR="00990BE1" w:rsidRDefault="00331CD0">
      <w:pPr>
        <w:pStyle w:val="ListParagraph"/>
        <w:numPr>
          <w:ilvl w:val="1"/>
          <w:numId w:val="90"/>
        </w:numPr>
        <w:tabs>
          <w:tab w:val="left" w:pos="1800"/>
        </w:tabs>
        <w:spacing w:before="9"/>
        <w:jc w:val="both"/>
        <w:rPr>
          <w:sz w:val="24"/>
        </w:rPr>
      </w:pPr>
      <w:r>
        <w:rPr>
          <w:color w:val="231F20"/>
          <w:sz w:val="24"/>
        </w:rPr>
        <w:t>As</w:t>
      </w:r>
      <w:r>
        <w:rPr>
          <w:color w:val="231F20"/>
          <w:spacing w:val="34"/>
          <w:sz w:val="24"/>
        </w:rPr>
        <w:t xml:space="preserve"> </w:t>
      </w:r>
      <w:r>
        <w:rPr>
          <w:color w:val="231F20"/>
          <w:sz w:val="24"/>
        </w:rPr>
        <w:t>a</w:t>
      </w:r>
      <w:r>
        <w:rPr>
          <w:color w:val="231F20"/>
          <w:spacing w:val="34"/>
          <w:sz w:val="24"/>
        </w:rPr>
        <w:t xml:space="preserve"> </w:t>
      </w:r>
      <w:r>
        <w:rPr>
          <w:color w:val="231F20"/>
          <w:sz w:val="24"/>
        </w:rPr>
        <w:t>list</w:t>
      </w:r>
      <w:r>
        <w:rPr>
          <w:color w:val="231F20"/>
          <w:spacing w:val="34"/>
          <w:sz w:val="24"/>
        </w:rPr>
        <w:t xml:space="preserve"> </w:t>
      </w:r>
      <w:r>
        <w:rPr>
          <w:color w:val="231F20"/>
          <w:sz w:val="24"/>
        </w:rPr>
        <w:t>is</w:t>
      </w:r>
      <w:r>
        <w:rPr>
          <w:color w:val="231F20"/>
          <w:spacing w:val="34"/>
          <w:sz w:val="24"/>
        </w:rPr>
        <w:t xml:space="preserve"> </w:t>
      </w:r>
      <w:r>
        <w:rPr>
          <w:color w:val="231F20"/>
          <w:sz w:val="24"/>
        </w:rPr>
        <w:t>generated,</w:t>
      </w:r>
      <w:r>
        <w:rPr>
          <w:color w:val="231F20"/>
          <w:spacing w:val="34"/>
          <w:sz w:val="24"/>
        </w:rPr>
        <w:t xml:space="preserve"> </w:t>
      </w:r>
      <w:r>
        <w:rPr>
          <w:color w:val="231F20"/>
          <w:sz w:val="24"/>
        </w:rPr>
        <w:t>have</w:t>
      </w:r>
      <w:r>
        <w:rPr>
          <w:color w:val="231F20"/>
          <w:spacing w:val="35"/>
          <w:sz w:val="24"/>
        </w:rPr>
        <w:t xml:space="preserve"> </w:t>
      </w:r>
      <w:r>
        <w:rPr>
          <w:color w:val="231F20"/>
          <w:sz w:val="24"/>
        </w:rPr>
        <w:t>one</w:t>
      </w:r>
      <w:r>
        <w:rPr>
          <w:color w:val="231F20"/>
          <w:spacing w:val="34"/>
          <w:sz w:val="24"/>
        </w:rPr>
        <w:t xml:space="preserve"> </w:t>
      </w:r>
      <w:r>
        <w:rPr>
          <w:color w:val="231F20"/>
          <w:sz w:val="24"/>
        </w:rPr>
        <w:t>student</w:t>
      </w:r>
      <w:r>
        <w:rPr>
          <w:color w:val="231F20"/>
          <w:spacing w:val="34"/>
          <w:sz w:val="24"/>
        </w:rPr>
        <w:t xml:space="preserve"> </w:t>
      </w:r>
      <w:r>
        <w:rPr>
          <w:color w:val="231F20"/>
          <w:sz w:val="24"/>
        </w:rPr>
        <w:t>serve</w:t>
      </w:r>
      <w:r>
        <w:rPr>
          <w:color w:val="231F20"/>
          <w:spacing w:val="35"/>
          <w:sz w:val="24"/>
        </w:rPr>
        <w:t xml:space="preserve"> </w:t>
      </w:r>
      <w:r>
        <w:rPr>
          <w:color w:val="231F20"/>
          <w:sz w:val="24"/>
        </w:rPr>
        <w:t>as</w:t>
      </w:r>
    </w:p>
    <w:p w:rsidR="00990BE1" w:rsidRDefault="00331CD0">
      <w:pPr>
        <w:pStyle w:val="BodyText"/>
        <w:spacing w:before="12" w:line="249" w:lineRule="auto"/>
        <w:ind w:left="1800" w:right="716"/>
        <w:jc w:val="both"/>
      </w:pPr>
      <w:r>
        <w:rPr>
          <w:color w:val="231F20"/>
        </w:rPr>
        <w:t>class</w:t>
      </w:r>
      <w:r>
        <w:rPr>
          <w:color w:val="231F20"/>
          <w:spacing w:val="-10"/>
        </w:rPr>
        <w:t xml:space="preserve"> </w:t>
      </w:r>
      <w:r>
        <w:rPr>
          <w:color w:val="231F20"/>
        </w:rPr>
        <w:t>recorder</w:t>
      </w:r>
      <w:r>
        <w:rPr>
          <w:color w:val="231F20"/>
          <w:spacing w:val="-10"/>
        </w:rPr>
        <w:t xml:space="preserve"> </w:t>
      </w:r>
      <w:r>
        <w:rPr>
          <w:color w:val="231F20"/>
        </w:rPr>
        <w:t>and</w:t>
      </w:r>
      <w:r>
        <w:rPr>
          <w:color w:val="231F20"/>
          <w:spacing w:val="-10"/>
        </w:rPr>
        <w:t xml:space="preserve"> </w:t>
      </w:r>
      <w:r>
        <w:rPr>
          <w:color w:val="231F20"/>
        </w:rPr>
        <w:t>write</w:t>
      </w:r>
      <w:r>
        <w:rPr>
          <w:color w:val="231F20"/>
          <w:spacing w:val="-9"/>
        </w:rPr>
        <w:t xml:space="preserve"> </w:t>
      </w:r>
      <w:r>
        <w:rPr>
          <w:color w:val="231F20"/>
        </w:rPr>
        <w:t>each</w:t>
      </w:r>
      <w:r>
        <w:rPr>
          <w:color w:val="231F20"/>
          <w:spacing w:val="-10"/>
        </w:rPr>
        <w:t xml:space="preserve"> </w:t>
      </w:r>
      <w:r>
        <w:rPr>
          <w:color w:val="231F20"/>
        </w:rPr>
        <w:t>mode</w:t>
      </w:r>
      <w:r>
        <w:rPr>
          <w:color w:val="231F20"/>
          <w:spacing w:val="-10"/>
        </w:rPr>
        <w:t xml:space="preserve"> </w:t>
      </w:r>
      <w:r>
        <w:rPr>
          <w:color w:val="231F20"/>
        </w:rPr>
        <w:t>of</w:t>
      </w:r>
      <w:r>
        <w:rPr>
          <w:color w:val="231F20"/>
          <w:spacing w:val="-10"/>
        </w:rPr>
        <w:t xml:space="preserve"> </w:t>
      </w:r>
      <w:r>
        <w:rPr>
          <w:color w:val="231F20"/>
        </w:rPr>
        <w:t>transportation</w:t>
      </w:r>
      <w:r>
        <w:rPr>
          <w:color w:val="231F20"/>
          <w:spacing w:val="-9"/>
        </w:rPr>
        <w:t xml:space="preserve"> </w:t>
      </w:r>
      <w:r>
        <w:rPr>
          <w:color w:val="231F20"/>
        </w:rPr>
        <w:t>on</w:t>
      </w:r>
      <w:r>
        <w:rPr>
          <w:color w:val="231F20"/>
          <w:spacing w:val="-10"/>
        </w:rPr>
        <w:t xml:space="preserve"> </w:t>
      </w:r>
      <w:r>
        <w:rPr>
          <w:color w:val="231F20"/>
        </w:rPr>
        <w:t>a</w:t>
      </w:r>
      <w:r>
        <w:rPr>
          <w:color w:val="231F20"/>
          <w:spacing w:val="-10"/>
        </w:rPr>
        <w:t xml:space="preserve"> </w:t>
      </w:r>
      <w:r>
        <w:rPr>
          <w:color w:val="231F20"/>
        </w:rPr>
        <w:t>small</w:t>
      </w:r>
      <w:r>
        <w:rPr>
          <w:color w:val="231F20"/>
          <w:spacing w:val="-10"/>
        </w:rPr>
        <w:t xml:space="preserve"> </w:t>
      </w:r>
      <w:r>
        <w:rPr>
          <w:color w:val="231F20"/>
        </w:rPr>
        <w:t>strip</w:t>
      </w:r>
      <w:r>
        <w:rPr>
          <w:color w:val="231F20"/>
          <w:spacing w:val="-9"/>
        </w:rPr>
        <w:t xml:space="preserve"> </w:t>
      </w:r>
      <w:r>
        <w:rPr>
          <w:color w:val="231F20"/>
        </w:rPr>
        <w:t>of</w:t>
      </w:r>
      <w:r>
        <w:rPr>
          <w:color w:val="231F20"/>
          <w:spacing w:val="-10"/>
        </w:rPr>
        <w:t xml:space="preserve"> </w:t>
      </w:r>
      <w:r>
        <w:rPr>
          <w:color w:val="231F20"/>
          <w:spacing w:val="-3"/>
        </w:rPr>
        <w:t>paper.</w:t>
      </w:r>
      <w:r>
        <w:rPr>
          <w:color w:val="231F20"/>
          <w:spacing w:val="-10"/>
        </w:rPr>
        <w:t xml:space="preserve"> </w:t>
      </w:r>
      <w:r>
        <w:rPr>
          <w:color w:val="231F20"/>
        </w:rPr>
        <w:t>Fold</w:t>
      </w:r>
      <w:r>
        <w:rPr>
          <w:color w:val="231F20"/>
          <w:spacing w:val="-9"/>
        </w:rPr>
        <w:t xml:space="preserve"> </w:t>
      </w:r>
      <w:r>
        <w:rPr>
          <w:color w:val="231F20"/>
        </w:rPr>
        <w:t>the</w:t>
      </w:r>
      <w:r>
        <w:rPr>
          <w:color w:val="231F20"/>
          <w:spacing w:val="-10"/>
        </w:rPr>
        <w:t xml:space="preserve"> </w:t>
      </w:r>
      <w:r>
        <w:rPr>
          <w:color w:val="231F20"/>
        </w:rPr>
        <w:t>strips of paper in half and place them in a basket or other small</w:t>
      </w:r>
      <w:r>
        <w:rPr>
          <w:color w:val="231F20"/>
          <w:spacing w:val="-21"/>
        </w:rPr>
        <w:t xml:space="preserve"> </w:t>
      </w:r>
      <w:r>
        <w:rPr>
          <w:color w:val="231F20"/>
        </w:rPr>
        <w:t>container.</w:t>
      </w:r>
    </w:p>
    <w:p w:rsidR="00990BE1" w:rsidRDefault="00331CD0">
      <w:pPr>
        <w:pStyle w:val="ListParagraph"/>
        <w:numPr>
          <w:ilvl w:val="1"/>
          <w:numId w:val="90"/>
        </w:numPr>
        <w:tabs>
          <w:tab w:val="left" w:pos="1800"/>
        </w:tabs>
        <w:jc w:val="both"/>
        <w:rPr>
          <w:sz w:val="24"/>
        </w:rPr>
      </w:pPr>
      <w:r>
        <w:rPr>
          <w:color w:val="231F20"/>
          <w:sz w:val="24"/>
        </w:rPr>
        <w:t>Have students brainstorm various destinations. Create a list on the</w:t>
      </w:r>
      <w:r>
        <w:rPr>
          <w:color w:val="231F20"/>
          <w:spacing w:val="-15"/>
          <w:sz w:val="24"/>
        </w:rPr>
        <w:t xml:space="preserve"> </w:t>
      </w:r>
      <w:r>
        <w:rPr>
          <w:color w:val="231F20"/>
          <w:sz w:val="24"/>
        </w:rPr>
        <w:t>board.</w:t>
      </w:r>
    </w:p>
    <w:p w:rsidR="00990BE1" w:rsidRDefault="00990BE1">
      <w:pPr>
        <w:pStyle w:val="BodyText"/>
        <w:spacing w:before="2"/>
        <w:rPr>
          <w:sz w:val="18"/>
        </w:rPr>
      </w:pPr>
    </w:p>
    <w:tbl>
      <w:tblPr>
        <w:tblW w:w="0" w:type="auto"/>
        <w:tblInd w:w="2350" w:type="dxa"/>
        <w:tblLayout w:type="fixed"/>
        <w:tblCellMar>
          <w:left w:w="0" w:type="dxa"/>
          <w:right w:w="0" w:type="dxa"/>
        </w:tblCellMar>
        <w:tblLook w:val="01E0" w:firstRow="1" w:lastRow="1" w:firstColumn="1" w:lastColumn="1" w:noHBand="0" w:noVBand="0"/>
      </w:tblPr>
      <w:tblGrid>
        <w:gridCol w:w="3464"/>
        <w:gridCol w:w="4456"/>
      </w:tblGrid>
      <w:tr w:rsidR="00990BE1">
        <w:trPr>
          <w:trHeight w:val="460"/>
        </w:trPr>
        <w:tc>
          <w:tcPr>
            <w:tcW w:w="7920" w:type="dxa"/>
            <w:gridSpan w:val="2"/>
            <w:shd w:val="clear" w:color="auto" w:fill="40AD49"/>
          </w:tcPr>
          <w:p w:rsidR="00990BE1" w:rsidRDefault="00331CD0">
            <w:pPr>
              <w:pStyle w:val="TableParagraph"/>
              <w:spacing w:before="90"/>
              <w:ind w:left="2702" w:right="2683"/>
              <w:jc w:val="center"/>
              <w:rPr>
                <w:b/>
                <w:sz w:val="24"/>
              </w:rPr>
            </w:pPr>
            <w:r>
              <w:rPr>
                <w:b/>
                <w:color w:val="FFFFFF"/>
                <w:sz w:val="24"/>
              </w:rPr>
              <w:t>Possible Destinations</w:t>
            </w:r>
          </w:p>
        </w:tc>
      </w:tr>
      <w:tr w:rsidR="00990BE1">
        <w:trPr>
          <w:trHeight w:val="348"/>
        </w:trPr>
        <w:tc>
          <w:tcPr>
            <w:tcW w:w="3464" w:type="dxa"/>
            <w:tcBorders>
              <w:left w:val="single" w:sz="8" w:space="0" w:color="40AD49"/>
            </w:tcBorders>
            <w:shd w:val="clear" w:color="auto" w:fill="D8E9D2"/>
          </w:tcPr>
          <w:p w:rsidR="00990BE1" w:rsidRDefault="00331CD0">
            <w:pPr>
              <w:pStyle w:val="TableParagraph"/>
              <w:spacing w:before="62" w:line="266" w:lineRule="exact"/>
              <w:ind w:left="270"/>
              <w:rPr>
                <w:sz w:val="24"/>
              </w:rPr>
            </w:pPr>
            <w:r>
              <w:rPr>
                <w:color w:val="231F20"/>
                <w:sz w:val="24"/>
              </w:rPr>
              <w:t>The Moon</w:t>
            </w:r>
          </w:p>
        </w:tc>
        <w:tc>
          <w:tcPr>
            <w:tcW w:w="4456" w:type="dxa"/>
            <w:tcBorders>
              <w:right w:val="single" w:sz="8" w:space="0" w:color="40AD49"/>
            </w:tcBorders>
            <w:shd w:val="clear" w:color="auto" w:fill="D8E9D2"/>
          </w:tcPr>
          <w:p w:rsidR="00990BE1" w:rsidRDefault="00331CD0">
            <w:pPr>
              <w:pStyle w:val="TableParagraph"/>
              <w:spacing w:before="62" w:line="266" w:lineRule="exact"/>
              <w:ind w:left="776"/>
              <w:rPr>
                <w:sz w:val="24"/>
              </w:rPr>
            </w:pPr>
            <w:r>
              <w:rPr>
                <w:color w:val="231F20"/>
                <w:sz w:val="24"/>
              </w:rPr>
              <w:t>The Swiss Alps</w:t>
            </w:r>
          </w:p>
        </w:tc>
      </w:tr>
      <w:tr w:rsidR="00990BE1">
        <w:trPr>
          <w:trHeight w:val="287"/>
        </w:trPr>
        <w:tc>
          <w:tcPr>
            <w:tcW w:w="3464" w:type="dxa"/>
            <w:tcBorders>
              <w:left w:val="single" w:sz="8" w:space="0" w:color="40AD49"/>
            </w:tcBorders>
            <w:shd w:val="clear" w:color="auto" w:fill="D8E9D2"/>
          </w:tcPr>
          <w:p w:rsidR="00990BE1" w:rsidRDefault="00331CD0">
            <w:pPr>
              <w:pStyle w:val="TableParagraph"/>
              <w:spacing w:before="2" w:line="266" w:lineRule="exact"/>
              <w:ind w:left="270"/>
              <w:rPr>
                <w:sz w:val="24"/>
              </w:rPr>
            </w:pPr>
            <w:r>
              <w:rPr>
                <w:color w:val="231F20"/>
                <w:sz w:val="24"/>
              </w:rPr>
              <w:t>The Sahara Desert</w:t>
            </w:r>
          </w:p>
        </w:tc>
        <w:tc>
          <w:tcPr>
            <w:tcW w:w="4456" w:type="dxa"/>
            <w:tcBorders>
              <w:right w:val="single" w:sz="8" w:space="0" w:color="40AD49"/>
            </w:tcBorders>
            <w:shd w:val="clear" w:color="auto" w:fill="D8E9D2"/>
          </w:tcPr>
          <w:p w:rsidR="00990BE1" w:rsidRDefault="00331CD0">
            <w:pPr>
              <w:pStyle w:val="TableParagraph"/>
              <w:spacing w:before="2" w:line="266" w:lineRule="exact"/>
              <w:ind w:left="776"/>
              <w:rPr>
                <w:sz w:val="24"/>
              </w:rPr>
            </w:pPr>
            <w:r>
              <w:rPr>
                <w:color w:val="231F20"/>
                <w:sz w:val="24"/>
              </w:rPr>
              <w:t>An island in the South Pacific</w:t>
            </w:r>
          </w:p>
        </w:tc>
      </w:tr>
      <w:tr w:rsidR="00990BE1">
        <w:trPr>
          <w:trHeight w:val="288"/>
        </w:trPr>
        <w:tc>
          <w:tcPr>
            <w:tcW w:w="3464" w:type="dxa"/>
            <w:tcBorders>
              <w:left w:val="single" w:sz="8" w:space="0" w:color="40AD49"/>
            </w:tcBorders>
            <w:shd w:val="clear" w:color="auto" w:fill="D8E9D2"/>
          </w:tcPr>
          <w:p w:rsidR="00990BE1" w:rsidRDefault="00331CD0">
            <w:pPr>
              <w:pStyle w:val="TableParagraph"/>
              <w:spacing w:before="2" w:line="266" w:lineRule="exact"/>
              <w:ind w:left="270"/>
              <w:rPr>
                <w:sz w:val="24"/>
              </w:rPr>
            </w:pPr>
            <w:r>
              <w:rPr>
                <w:color w:val="231F20"/>
                <w:sz w:val="24"/>
              </w:rPr>
              <w:t>The White House</w:t>
            </w:r>
          </w:p>
        </w:tc>
        <w:tc>
          <w:tcPr>
            <w:tcW w:w="4456" w:type="dxa"/>
            <w:tcBorders>
              <w:right w:val="single" w:sz="8" w:space="0" w:color="40AD49"/>
            </w:tcBorders>
            <w:shd w:val="clear" w:color="auto" w:fill="D8E9D2"/>
          </w:tcPr>
          <w:p w:rsidR="00990BE1" w:rsidRDefault="00331CD0">
            <w:pPr>
              <w:pStyle w:val="TableParagraph"/>
              <w:spacing w:before="2" w:line="266" w:lineRule="exact"/>
              <w:ind w:left="776"/>
              <w:rPr>
                <w:sz w:val="24"/>
              </w:rPr>
            </w:pPr>
            <w:r>
              <w:rPr>
                <w:color w:val="231F20"/>
                <w:sz w:val="24"/>
              </w:rPr>
              <w:t>The Amazon</w:t>
            </w:r>
          </w:p>
        </w:tc>
      </w:tr>
      <w:tr w:rsidR="00990BE1">
        <w:trPr>
          <w:trHeight w:val="287"/>
        </w:trPr>
        <w:tc>
          <w:tcPr>
            <w:tcW w:w="3464" w:type="dxa"/>
            <w:tcBorders>
              <w:left w:val="single" w:sz="8" w:space="0" w:color="40AD49"/>
            </w:tcBorders>
            <w:shd w:val="clear" w:color="auto" w:fill="D8E9D2"/>
          </w:tcPr>
          <w:p w:rsidR="00990BE1" w:rsidRDefault="00331CD0">
            <w:pPr>
              <w:pStyle w:val="TableParagraph"/>
              <w:spacing w:before="2" w:line="266" w:lineRule="exact"/>
              <w:ind w:left="270"/>
              <w:rPr>
                <w:sz w:val="24"/>
              </w:rPr>
            </w:pPr>
            <w:r>
              <w:rPr>
                <w:color w:val="231F20"/>
                <w:sz w:val="24"/>
              </w:rPr>
              <w:t>Antarctica</w:t>
            </w:r>
          </w:p>
        </w:tc>
        <w:tc>
          <w:tcPr>
            <w:tcW w:w="4456" w:type="dxa"/>
            <w:tcBorders>
              <w:right w:val="single" w:sz="8" w:space="0" w:color="40AD49"/>
            </w:tcBorders>
            <w:shd w:val="clear" w:color="auto" w:fill="D8E9D2"/>
          </w:tcPr>
          <w:p w:rsidR="00990BE1" w:rsidRDefault="00331CD0">
            <w:pPr>
              <w:pStyle w:val="TableParagraph"/>
              <w:spacing w:before="2" w:line="266" w:lineRule="exact"/>
              <w:ind w:left="776"/>
              <w:rPr>
                <w:sz w:val="24"/>
              </w:rPr>
            </w:pPr>
            <w:r>
              <w:rPr>
                <w:color w:val="231F20"/>
                <w:sz w:val="24"/>
              </w:rPr>
              <w:t>The Great Wall of China</w:t>
            </w:r>
          </w:p>
        </w:tc>
      </w:tr>
      <w:tr w:rsidR="00990BE1">
        <w:trPr>
          <w:trHeight w:val="397"/>
        </w:trPr>
        <w:tc>
          <w:tcPr>
            <w:tcW w:w="3464" w:type="dxa"/>
            <w:tcBorders>
              <w:left w:val="single" w:sz="8" w:space="0" w:color="40AD49"/>
              <w:bottom w:val="single" w:sz="8" w:space="0" w:color="40AD49"/>
            </w:tcBorders>
            <w:shd w:val="clear" w:color="auto" w:fill="D8E9D2"/>
          </w:tcPr>
          <w:p w:rsidR="00990BE1" w:rsidRDefault="00331CD0">
            <w:pPr>
              <w:pStyle w:val="TableParagraph"/>
              <w:spacing w:before="2"/>
              <w:ind w:left="270"/>
              <w:rPr>
                <w:sz w:val="24"/>
              </w:rPr>
            </w:pPr>
            <w:r>
              <w:rPr>
                <w:color w:val="231F20"/>
                <w:sz w:val="24"/>
              </w:rPr>
              <w:t>The Pyramids of Egypt</w:t>
            </w:r>
          </w:p>
        </w:tc>
        <w:tc>
          <w:tcPr>
            <w:tcW w:w="4456" w:type="dxa"/>
            <w:tcBorders>
              <w:bottom w:val="single" w:sz="8" w:space="0" w:color="40AD49"/>
              <w:right w:val="single" w:sz="8" w:space="0" w:color="40AD49"/>
            </w:tcBorders>
            <w:shd w:val="clear" w:color="auto" w:fill="D8E9D2"/>
          </w:tcPr>
          <w:p w:rsidR="00990BE1" w:rsidRDefault="00331CD0">
            <w:pPr>
              <w:pStyle w:val="TableParagraph"/>
              <w:spacing w:before="2"/>
              <w:ind w:left="776"/>
              <w:rPr>
                <w:sz w:val="24"/>
              </w:rPr>
            </w:pPr>
            <w:r>
              <w:rPr>
                <w:color w:val="231F20"/>
                <w:sz w:val="24"/>
              </w:rPr>
              <w:t>The Earth’s core</w:t>
            </w:r>
          </w:p>
        </w:tc>
      </w:tr>
    </w:tbl>
    <w:p w:rsidR="00990BE1" w:rsidRDefault="00990BE1">
      <w:pPr>
        <w:rPr>
          <w:sz w:val="24"/>
        </w:rPr>
        <w:sectPr w:rsidR="00990BE1">
          <w:headerReference w:type="default" r:id="rId64"/>
          <w:footerReference w:type="even" r:id="rId65"/>
          <w:footerReference w:type="default" r:id="rId66"/>
          <w:pgSz w:w="12240" w:h="15840"/>
          <w:pgMar w:top="760" w:right="0" w:bottom="960" w:left="0" w:header="0" w:footer="764" w:gutter="0"/>
          <w:pgNumType w:start="19"/>
          <w:cols w:space="720"/>
        </w:sectPr>
      </w:pPr>
    </w:p>
    <w:p w:rsidR="00990BE1" w:rsidRDefault="00331CD0">
      <w:pPr>
        <w:pStyle w:val="ListParagraph"/>
        <w:numPr>
          <w:ilvl w:val="1"/>
          <w:numId w:val="90"/>
        </w:numPr>
        <w:tabs>
          <w:tab w:val="left" w:pos="1440"/>
        </w:tabs>
        <w:spacing w:before="63" w:line="249" w:lineRule="auto"/>
        <w:ind w:left="1440" w:right="1077"/>
        <w:jc w:val="both"/>
        <w:rPr>
          <w:sz w:val="24"/>
        </w:rPr>
      </w:pPr>
      <w:r>
        <w:rPr>
          <w:color w:val="231F20"/>
          <w:sz w:val="24"/>
        </w:rPr>
        <w:t>As</w:t>
      </w:r>
      <w:r>
        <w:rPr>
          <w:color w:val="231F20"/>
          <w:spacing w:val="-9"/>
          <w:sz w:val="24"/>
        </w:rPr>
        <w:t xml:space="preserve"> </w:t>
      </w:r>
      <w:r>
        <w:rPr>
          <w:color w:val="231F20"/>
          <w:sz w:val="24"/>
        </w:rPr>
        <w:t>the</w:t>
      </w:r>
      <w:r>
        <w:rPr>
          <w:color w:val="231F20"/>
          <w:spacing w:val="-9"/>
          <w:sz w:val="24"/>
        </w:rPr>
        <w:t xml:space="preserve"> </w:t>
      </w:r>
      <w:r>
        <w:rPr>
          <w:color w:val="231F20"/>
          <w:sz w:val="24"/>
        </w:rPr>
        <w:t>list</w:t>
      </w:r>
      <w:r>
        <w:rPr>
          <w:color w:val="231F20"/>
          <w:spacing w:val="-9"/>
          <w:sz w:val="24"/>
        </w:rPr>
        <w:t xml:space="preserve"> </w:t>
      </w:r>
      <w:r>
        <w:rPr>
          <w:color w:val="231F20"/>
          <w:sz w:val="24"/>
        </w:rPr>
        <w:t>of</w:t>
      </w:r>
      <w:r>
        <w:rPr>
          <w:color w:val="231F20"/>
          <w:spacing w:val="-8"/>
          <w:sz w:val="24"/>
        </w:rPr>
        <w:t xml:space="preserve"> </w:t>
      </w:r>
      <w:r>
        <w:rPr>
          <w:color w:val="231F20"/>
          <w:sz w:val="24"/>
        </w:rPr>
        <w:t>destinations</w:t>
      </w:r>
      <w:r>
        <w:rPr>
          <w:color w:val="231F20"/>
          <w:spacing w:val="-9"/>
          <w:sz w:val="24"/>
        </w:rPr>
        <w:t xml:space="preserve"> </w:t>
      </w:r>
      <w:r>
        <w:rPr>
          <w:color w:val="231F20"/>
          <w:sz w:val="24"/>
        </w:rPr>
        <w:t>is</w:t>
      </w:r>
      <w:r>
        <w:rPr>
          <w:color w:val="231F20"/>
          <w:spacing w:val="-9"/>
          <w:sz w:val="24"/>
        </w:rPr>
        <w:t xml:space="preserve"> </w:t>
      </w:r>
      <w:r>
        <w:rPr>
          <w:color w:val="231F20"/>
          <w:sz w:val="24"/>
        </w:rPr>
        <w:t>generated,</w:t>
      </w:r>
      <w:r>
        <w:rPr>
          <w:color w:val="231F20"/>
          <w:spacing w:val="-9"/>
          <w:sz w:val="24"/>
        </w:rPr>
        <w:t xml:space="preserve"> </w:t>
      </w:r>
      <w:r>
        <w:rPr>
          <w:color w:val="231F20"/>
          <w:sz w:val="24"/>
        </w:rPr>
        <w:t>have</w:t>
      </w:r>
      <w:r>
        <w:rPr>
          <w:color w:val="231F20"/>
          <w:spacing w:val="-8"/>
          <w:sz w:val="24"/>
        </w:rPr>
        <w:t xml:space="preserve"> </w:t>
      </w:r>
      <w:r>
        <w:rPr>
          <w:color w:val="231F20"/>
          <w:sz w:val="24"/>
        </w:rPr>
        <w:t>another</w:t>
      </w:r>
      <w:r>
        <w:rPr>
          <w:color w:val="231F20"/>
          <w:spacing w:val="-9"/>
          <w:sz w:val="24"/>
        </w:rPr>
        <w:t xml:space="preserve"> </w:t>
      </w:r>
      <w:r>
        <w:rPr>
          <w:color w:val="231F20"/>
          <w:sz w:val="24"/>
        </w:rPr>
        <w:t>student</w:t>
      </w:r>
      <w:r>
        <w:rPr>
          <w:color w:val="231F20"/>
          <w:spacing w:val="-9"/>
          <w:sz w:val="24"/>
        </w:rPr>
        <w:t xml:space="preserve"> </w:t>
      </w:r>
      <w:r>
        <w:rPr>
          <w:color w:val="231F20"/>
          <w:sz w:val="24"/>
        </w:rPr>
        <w:t>recorder</w:t>
      </w:r>
      <w:r>
        <w:rPr>
          <w:color w:val="231F20"/>
          <w:spacing w:val="-8"/>
          <w:sz w:val="24"/>
        </w:rPr>
        <w:t xml:space="preserve"> </w:t>
      </w:r>
      <w:r>
        <w:rPr>
          <w:color w:val="231F20"/>
          <w:sz w:val="24"/>
        </w:rPr>
        <w:t>write</w:t>
      </w:r>
      <w:r>
        <w:rPr>
          <w:color w:val="231F20"/>
          <w:spacing w:val="-9"/>
          <w:sz w:val="24"/>
        </w:rPr>
        <w:t xml:space="preserve"> </w:t>
      </w:r>
      <w:r>
        <w:rPr>
          <w:color w:val="231F20"/>
          <w:sz w:val="24"/>
        </w:rPr>
        <w:t>each</w:t>
      </w:r>
      <w:r>
        <w:rPr>
          <w:color w:val="231F20"/>
          <w:spacing w:val="-9"/>
          <w:sz w:val="24"/>
        </w:rPr>
        <w:t xml:space="preserve"> </w:t>
      </w:r>
      <w:r>
        <w:rPr>
          <w:color w:val="231F20"/>
          <w:sz w:val="24"/>
        </w:rPr>
        <w:t xml:space="preserve">destination on a small strip of </w:t>
      </w:r>
      <w:r>
        <w:rPr>
          <w:color w:val="231F20"/>
          <w:spacing w:val="-3"/>
          <w:sz w:val="24"/>
        </w:rPr>
        <w:t xml:space="preserve">paper. </w:t>
      </w:r>
      <w:r>
        <w:rPr>
          <w:color w:val="231F20"/>
          <w:sz w:val="24"/>
        </w:rPr>
        <w:t>Fold the strips of paper in half and place them in a different basket or into a small</w:t>
      </w:r>
      <w:r>
        <w:rPr>
          <w:color w:val="231F20"/>
          <w:spacing w:val="-4"/>
          <w:sz w:val="24"/>
        </w:rPr>
        <w:t xml:space="preserve"> </w:t>
      </w:r>
      <w:r>
        <w:rPr>
          <w:color w:val="231F20"/>
          <w:sz w:val="24"/>
        </w:rPr>
        <w:t>container.</w:t>
      </w:r>
    </w:p>
    <w:p w:rsidR="00990BE1" w:rsidRDefault="00331CD0">
      <w:pPr>
        <w:pStyle w:val="ListParagraph"/>
        <w:numPr>
          <w:ilvl w:val="1"/>
          <w:numId w:val="90"/>
        </w:numPr>
        <w:tabs>
          <w:tab w:val="left" w:pos="1440"/>
        </w:tabs>
        <w:spacing w:before="3" w:line="249" w:lineRule="auto"/>
        <w:ind w:left="1440" w:right="1078"/>
        <w:jc w:val="both"/>
        <w:rPr>
          <w:sz w:val="24"/>
        </w:rPr>
      </w:pPr>
      <w:r>
        <w:rPr>
          <w:color w:val="231F20"/>
          <w:sz w:val="24"/>
        </w:rPr>
        <w:t xml:space="preserve">Have one member from each group choose two strips of </w:t>
      </w:r>
      <w:r>
        <w:rPr>
          <w:color w:val="231F20"/>
          <w:spacing w:val="-3"/>
          <w:sz w:val="24"/>
        </w:rPr>
        <w:t xml:space="preserve">paper, </w:t>
      </w:r>
      <w:r>
        <w:rPr>
          <w:color w:val="231F20"/>
          <w:sz w:val="24"/>
        </w:rPr>
        <w:t>one from the destination basket and one from the mode of transportation</w:t>
      </w:r>
      <w:r>
        <w:rPr>
          <w:color w:val="231F20"/>
          <w:spacing w:val="-7"/>
          <w:sz w:val="24"/>
        </w:rPr>
        <w:t xml:space="preserve"> </w:t>
      </w:r>
      <w:r>
        <w:rPr>
          <w:color w:val="231F20"/>
          <w:sz w:val="24"/>
        </w:rPr>
        <w:t>basket.</w:t>
      </w:r>
    </w:p>
    <w:p w:rsidR="00990BE1" w:rsidRDefault="00331CD0">
      <w:pPr>
        <w:pStyle w:val="ListParagraph"/>
        <w:numPr>
          <w:ilvl w:val="1"/>
          <w:numId w:val="90"/>
        </w:numPr>
        <w:tabs>
          <w:tab w:val="left" w:pos="1440"/>
        </w:tabs>
        <w:spacing w:line="249" w:lineRule="auto"/>
        <w:ind w:left="1440" w:right="1076"/>
        <w:jc w:val="both"/>
        <w:rPr>
          <w:sz w:val="24"/>
        </w:rPr>
      </w:pPr>
      <w:r>
        <w:rPr>
          <w:color w:val="231F20"/>
          <w:sz w:val="24"/>
        </w:rPr>
        <w:t xml:space="preserve">Once each group has chosen two strips, the group must create a character for their </w:t>
      </w:r>
      <w:r>
        <w:rPr>
          <w:color w:val="231F20"/>
          <w:spacing w:val="-3"/>
          <w:sz w:val="24"/>
        </w:rPr>
        <w:t xml:space="preserve">story. </w:t>
      </w:r>
      <w:r>
        <w:rPr>
          <w:color w:val="231F20"/>
          <w:sz w:val="24"/>
        </w:rPr>
        <w:t>The</w:t>
      </w:r>
      <w:r>
        <w:rPr>
          <w:color w:val="231F20"/>
          <w:spacing w:val="-5"/>
          <w:sz w:val="24"/>
        </w:rPr>
        <w:t xml:space="preserve"> </w:t>
      </w:r>
      <w:r>
        <w:rPr>
          <w:color w:val="231F20"/>
          <w:sz w:val="24"/>
        </w:rPr>
        <w:t>group</w:t>
      </w:r>
      <w:r>
        <w:rPr>
          <w:color w:val="231F20"/>
          <w:spacing w:val="-4"/>
          <w:sz w:val="24"/>
        </w:rPr>
        <w:t xml:space="preserve"> </w:t>
      </w:r>
      <w:r>
        <w:rPr>
          <w:color w:val="231F20"/>
          <w:sz w:val="24"/>
        </w:rPr>
        <w:t>will</w:t>
      </w:r>
      <w:r>
        <w:rPr>
          <w:color w:val="231F20"/>
          <w:spacing w:val="-4"/>
          <w:sz w:val="24"/>
        </w:rPr>
        <w:t xml:space="preserve"> </w:t>
      </w:r>
      <w:r>
        <w:rPr>
          <w:color w:val="231F20"/>
          <w:sz w:val="24"/>
        </w:rPr>
        <w:t>create</w:t>
      </w:r>
      <w:r>
        <w:rPr>
          <w:color w:val="231F20"/>
          <w:spacing w:val="-4"/>
          <w:sz w:val="24"/>
        </w:rPr>
        <w:t xml:space="preserve"> </w:t>
      </w:r>
      <w:r>
        <w:rPr>
          <w:color w:val="231F20"/>
          <w:sz w:val="24"/>
        </w:rPr>
        <w:t>a</w:t>
      </w:r>
      <w:r>
        <w:rPr>
          <w:color w:val="231F20"/>
          <w:spacing w:val="-4"/>
          <w:sz w:val="24"/>
        </w:rPr>
        <w:t xml:space="preserve"> </w:t>
      </w:r>
      <w:r>
        <w:rPr>
          <w:color w:val="231F20"/>
          <w:sz w:val="24"/>
        </w:rPr>
        <w:t>story</w:t>
      </w:r>
      <w:r>
        <w:rPr>
          <w:color w:val="231F20"/>
          <w:spacing w:val="-4"/>
          <w:sz w:val="24"/>
        </w:rPr>
        <w:t xml:space="preserve"> </w:t>
      </w:r>
      <w:r>
        <w:rPr>
          <w:color w:val="231F20"/>
          <w:sz w:val="24"/>
        </w:rPr>
        <w:t>about</w:t>
      </w:r>
      <w:r>
        <w:rPr>
          <w:color w:val="231F20"/>
          <w:spacing w:val="-4"/>
          <w:sz w:val="24"/>
        </w:rPr>
        <w:t xml:space="preserve"> </w:t>
      </w:r>
      <w:r>
        <w:rPr>
          <w:color w:val="231F20"/>
          <w:sz w:val="24"/>
        </w:rPr>
        <w:t>how</w:t>
      </w:r>
      <w:r>
        <w:rPr>
          <w:color w:val="231F20"/>
          <w:spacing w:val="-4"/>
          <w:sz w:val="24"/>
        </w:rPr>
        <w:t xml:space="preserve"> </w:t>
      </w:r>
      <w:r>
        <w:rPr>
          <w:color w:val="231F20"/>
          <w:sz w:val="24"/>
        </w:rPr>
        <w:t>their</w:t>
      </w:r>
      <w:r>
        <w:rPr>
          <w:color w:val="231F20"/>
          <w:spacing w:val="-3"/>
          <w:sz w:val="24"/>
        </w:rPr>
        <w:t xml:space="preserve"> </w:t>
      </w:r>
      <w:r>
        <w:rPr>
          <w:color w:val="231F20"/>
          <w:sz w:val="24"/>
        </w:rPr>
        <w:t>character</w:t>
      </w:r>
      <w:r>
        <w:rPr>
          <w:color w:val="231F20"/>
          <w:spacing w:val="-4"/>
          <w:sz w:val="24"/>
        </w:rPr>
        <w:t xml:space="preserve"> </w:t>
      </w:r>
      <w:r>
        <w:rPr>
          <w:color w:val="231F20"/>
          <w:sz w:val="24"/>
        </w:rPr>
        <w:t>uses</w:t>
      </w:r>
      <w:r>
        <w:rPr>
          <w:color w:val="231F20"/>
          <w:spacing w:val="-5"/>
          <w:sz w:val="24"/>
        </w:rPr>
        <w:t xml:space="preserve"> </w:t>
      </w:r>
      <w:r>
        <w:rPr>
          <w:color w:val="231F20"/>
          <w:sz w:val="24"/>
        </w:rPr>
        <w:t>the</w:t>
      </w:r>
      <w:r>
        <w:rPr>
          <w:color w:val="231F20"/>
          <w:spacing w:val="-4"/>
          <w:sz w:val="24"/>
        </w:rPr>
        <w:t xml:space="preserve"> </w:t>
      </w:r>
      <w:r>
        <w:rPr>
          <w:color w:val="231F20"/>
          <w:sz w:val="24"/>
        </w:rPr>
        <w:t>mode</w:t>
      </w:r>
      <w:r>
        <w:rPr>
          <w:color w:val="231F20"/>
          <w:spacing w:val="-3"/>
          <w:sz w:val="24"/>
        </w:rPr>
        <w:t xml:space="preserve"> </w:t>
      </w:r>
      <w:r>
        <w:rPr>
          <w:color w:val="231F20"/>
          <w:sz w:val="24"/>
        </w:rPr>
        <w:t>of</w:t>
      </w:r>
      <w:r>
        <w:rPr>
          <w:color w:val="231F20"/>
          <w:spacing w:val="-4"/>
          <w:sz w:val="24"/>
        </w:rPr>
        <w:t xml:space="preserve"> </w:t>
      </w:r>
      <w:r>
        <w:rPr>
          <w:color w:val="231F20"/>
          <w:sz w:val="24"/>
        </w:rPr>
        <w:t>transportation</w:t>
      </w:r>
      <w:r>
        <w:rPr>
          <w:color w:val="231F20"/>
          <w:spacing w:val="-3"/>
          <w:sz w:val="24"/>
        </w:rPr>
        <w:t xml:space="preserve"> </w:t>
      </w:r>
      <w:r>
        <w:rPr>
          <w:color w:val="231F20"/>
          <w:sz w:val="24"/>
        </w:rPr>
        <w:t>they chose, to get to the destination they</w:t>
      </w:r>
      <w:r>
        <w:rPr>
          <w:color w:val="231F20"/>
          <w:spacing w:val="-3"/>
          <w:sz w:val="24"/>
        </w:rPr>
        <w:t xml:space="preserve"> </w:t>
      </w:r>
      <w:r>
        <w:rPr>
          <w:color w:val="231F20"/>
          <w:sz w:val="24"/>
        </w:rPr>
        <w:t>chose.</w:t>
      </w:r>
    </w:p>
    <w:p w:rsidR="00990BE1" w:rsidRDefault="00331CD0">
      <w:pPr>
        <w:pStyle w:val="ListParagraph"/>
        <w:numPr>
          <w:ilvl w:val="1"/>
          <w:numId w:val="90"/>
        </w:numPr>
        <w:tabs>
          <w:tab w:val="left" w:pos="1440"/>
        </w:tabs>
        <w:spacing w:line="249" w:lineRule="auto"/>
        <w:ind w:left="1440" w:right="1076"/>
        <w:jc w:val="both"/>
        <w:rPr>
          <w:sz w:val="24"/>
        </w:rPr>
      </w:pPr>
      <w:r>
        <w:rPr>
          <w:color w:val="231F20"/>
          <w:sz w:val="24"/>
        </w:rPr>
        <w:t>Pass out the comic strip template found at the end of this lesson (one per group). Groups may need more than one sheet to draw their</w:t>
      </w:r>
      <w:r>
        <w:rPr>
          <w:color w:val="231F20"/>
          <w:spacing w:val="-4"/>
          <w:sz w:val="24"/>
        </w:rPr>
        <w:t xml:space="preserve"> </w:t>
      </w:r>
      <w:r>
        <w:rPr>
          <w:color w:val="231F20"/>
          <w:spacing w:val="-3"/>
          <w:sz w:val="24"/>
        </w:rPr>
        <w:t>story.</w:t>
      </w:r>
    </w:p>
    <w:p w:rsidR="00990BE1" w:rsidRDefault="00331CD0">
      <w:pPr>
        <w:pStyle w:val="ListParagraph"/>
        <w:numPr>
          <w:ilvl w:val="1"/>
          <w:numId w:val="90"/>
        </w:numPr>
        <w:tabs>
          <w:tab w:val="left" w:pos="1440"/>
        </w:tabs>
        <w:spacing w:line="249" w:lineRule="auto"/>
        <w:ind w:left="1440" w:right="1076"/>
        <w:jc w:val="both"/>
        <w:rPr>
          <w:sz w:val="24"/>
        </w:rPr>
      </w:pPr>
      <w:r>
        <w:rPr>
          <w:color w:val="231F20"/>
          <w:sz w:val="24"/>
        </w:rPr>
        <w:t xml:space="preserve">Each group member should contribute to the story in some manner. Group members can help develop the story and decide on the steps of the </w:t>
      </w:r>
      <w:r>
        <w:rPr>
          <w:color w:val="231F20"/>
          <w:spacing w:val="-3"/>
          <w:sz w:val="24"/>
        </w:rPr>
        <w:t xml:space="preserve">journey, </w:t>
      </w:r>
      <w:r>
        <w:rPr>
          <w:color w:val="231F20"/>
          <w:sz w:val="24"/>
        </w:rPr>
        <w:t>help draw the pictures in the comic boxes, or help complete both</w:t>
      </w:r>
      <w:r>
        <w:rPr>
          <w:color w:val="231F20"/>
          <w:spacing w:val="-5"/>
          <w:sz w:val="24"/>
        </w:rPr>
        <w:t xml:space="preserve"> </w:t>
      </w:r>
      <w:r>
        <w:rPr>
          <w:color w:val="231F20"/>
          <w:sz w:val="24"/>
        </w:rPr>
        <w:t>tasks.</w:t>
      </w:r>
    </w:p>
    <w:p w:rsidR="00990BE1" w:rsidRDefault="00331CD0">
      <w:pPr>
        <w:pStyle w:val="ListParagraph"/>
        <w:numPr>
          <w:ilvl w:val="1"/>
          <w:numId w:val="90"/>
        </w:numPr>
        <w:tabs>
          <w:tab w:val="left" w:pos="1440"/>
        </w:tabs>
        <w:spacing w:before="3" w:line="249" w:lineRule="auto"/>
        <w:ind w:left="1440" w:right="1077"/>
        <w:jc w:val="both"/>
        <w:rPr>
          <w:sz w:val="24"/>
        </w:rPr>
      </w:pPr>
      <w:r>
        <w:rPr>
          <w:color w:val="231F20"/>
          <w:sz w:val="24"/>
        </w:rPr>
        <w:t xml:space="preserve">Below is a basic outline students can follow if they need help structuring or drawing their </w:t>
      </w:r>
      <w:r>
        <w:rPr>
          <w:color w:val="231F20"/>
          <w:spacing w:val="-3"/>
          <w:sz w:val="24"/>
        </w:rPr>
        <w:t xml:space="preserve">story. </w:t>
      </w:r>
      <w:r>
        <w:rPr>
          <w:color w:val="231F20"/>
          <w:sz w:val="24"/>
        </w:rPr>
        <w:t>Adapt or modify the outline as needed to suit the level of the</w:t>
      </w:r>
      <w:r>
        <w:rPr>
          <w:color w:val="231F20"/>
          <w:spacing w:val="-24"/>
          <w:sz w:val="24"/>
        </w:rPr>
        <w:t xml:space="preserve"> </w:t>
      </w:r>
      <w:r>
        <w:rPr>
          <w:color w:val="231F20"/>
          <w:sz w:val="24"/>
        </w:rPr>
        <w:t>students.</w:t>
      </w:r>
    </w:p>
    <w:p w:rsidR="00990BE1" w:rsidRDefault="00331CD0">
      <w:pPr>
        <w:pStyle w:val="ListParagraph"/>
        <w:numPr>
          <w:ilvl w:val="2"/>
          <w:numId w:val="90"/>
        </w:numPr>
        <w:tabs>
          <w:tab w:val="left" w:pos="2160"/>
        </w:tabs>
        <w:rPr>
          <w:sz w:val="24"/>
        </w:rPr>
      </w:pPr>
      <w:r>
        <w:rPr>
          <w:color w:val="231F20"/>
          <w:sz w:val="24"/>
        </w:rPr>
        <w:t>The</w:t>
      </w:r>
      <w:r>
        <w:rPr>
          <w:color w:val="231F20"/>
          <w:spacing w:val="-9"/>
          <w:sz w:val="24"/>
        </w:rPr>
        <w:t xml:space="preserve"> </w:t>
      </w:r>
      <w:r>
        <w:rPr>
          <w:color w:val="231F20"/>
          <w:sz w:val="24"/>
        </w:rPr>
        <w:t>first</w:t>
      </w:r>
      <w:r>
        <w:rPr>
          <w:color w:val="231F20"/>
          <w:spacing w:val="-10"/>
          <w:sz w:val="24"/>
        </w:rPr>
        <w:t xml:space="preserve"> </w:t>
      </w:r>
      <w:r>
        <w:rPr>
          <w:color w:val="231F20"/>
          <w:sz w:val="24"/>
        </w:rPr>
        <w:t>box</w:t>
      </w:r>
      <w:r>
        <w:rPr>
          <w:color w:val="231F20"/>
          <w:spacing w:val="-9"/>
          <w:sz w:val="24"/>
        </w:rPr>
        <w:t xml:space="preserve"> </w:t>
      </w:r>
      <w:r>
        <w:rPr>
          <w:color w:val="231F20"/>
          <w:sz w:val="24"/>
        </w:rPr>
        <w:t>should</w:t>
      </w:r>
      <w:r>
        <w:rPr>
          <w:color w:val="231F20"/>
          <w:spacing w:val="-9"/>
          <w:sz w:val="24"/>
        </w:rPr>
        <w:t xml:space="preserve"> </w:t>
      </w:r>
      <w:r>
        <w:rPr>
          <w:color w:val="231F20"/>
          <w:sz w:val="24"/>
        </w:rPr>
        <w:t>contain</w:t>
      </w:r>
      <w:r>
        <w:rPr>
          <w:color w:val="231F20"/>
          <w:spacing w:val="-8"/>
          <w:sz w:val="24"/>
        </w:rPr>
        <w:t xml:space="preserve"> </w:t>
      </w:r>
      <w:r>
        <w:rPr>
          <w:color w:val="231F20"/>
          <w:sz w:val="24"/>
        </w:rPr>
        <w:t>a</w:t>
      </w:r>
      <w:r>
        <w:rPr>
          <w:color w:val="231F20"/>
          <w:spacing w:val="-10"/>
          <w:sz w:val="24"/>
        </w:rPr>
        <w:t xml:space="preserve"> </w:t>
      </w:r>
      <w:r>
        <w:rPr>
          <w:color w:val="231F20"/>
          <w:sz w:val="24"/>
        </w:rPr>
        <w:t>drawing</w:t>
      </w:r>
      <w:r>
        <w:rPr>
          <w:color w:val="231F20"/>
          <w:spacing w:val="-8"/>
          <w:sz w:val="24"/>
        </w:rPr>
        <w:t xml:space="preserve"> </w:t>
      </w:r>
      <w:r>
        <w:rPr>
          <w:color w:val="231F20"/>
          <w:sz w:val="24"/>
        </w:rPr>
        <w:t>of</w:t>
      </w:r>
      <w:r>
        <w:rPr>
          <w:color w:val="231F20"/>
          <w:spacing w:val="-10"/>
          <w:sz w:val="24"/>
        </w:rPr>
        <w:t xml:space="preserve"> </w:t>
      </w:r>
      <w:r>
        <w:rPr>
          <w:color w:val="231F20"/>
          <w:sz w:val="24"/>
        </w:rPr>
        <w:t>the</w:t>
      </w:r>
      <w:r>
        <w:rPr>
          <w:color w:val="231F20"/>
          <w:spacing w:val="-9"/>
          <w:sz w:val="24"/>
        </w:rPr>
        <w:t xml:space="preserve"> </w:t>
      </w:r>
      <w:r>
        <w:rPr>
          <w:color w:val="231F20"/>
          <w:sz w:val="24"/>
        </w:rPr>
        <w:t>character</w:t>
      </w:r>
      <w:r>
        <w:rPr>
          <w:color w:val="231F20"/>
          <w:spacing w:val="-8"/>
          <w:sz w:val="24"/>
        </w:rPr>
        <w:t xml:space="preserve"> </w:t>
      </w:r>
      <w:r>
        <w:rPr>
          <w:color w:val="231F20"/>
          <w:sz w:val="24"/>
        </w:rPr>
        <w:t>at</w:t>
      </w:r>
      <w:r>
        <w:rPr>
          <w:color w:val="231F20"/>
          <w:spacing w:val="-10"/>
          <w:sz w:val="24"/>
        </w:rPr>
        <w:t xml:space="preserve"> </w:t>
      </w:r>
      <w:r>
        <w:rPr>
          <w:color w:val="231F20"/>
          <w:sz w:val="24"/>
        </w:rPr>
        <w:t>the</w:t>
      </w:r>
      <w:r>
        <w:rPr>
          <w:color w:val="231F20"/>
          <w:spacing w:val="-8"/>
          <w:sz w:val="24"/>
        </w:rPr>
        <w:t xml:space="preserve"> </w:t>
      </w:r>
      <w:r>
        <w:rPr>
          <w:color w:val="231F20"/>
          <w:sz w:val="24"/>
        </w:rPr>
        <w:t>beginning</w:t>
      </w:r>
      <w:r>
        <w:rPr>
          <w:color w:val="231F20"/>
          <w:spacing w:val="-9"/>
          <w:sz w:val="24"/>
        </w:rPr>
        <w:t xml:space="preserve"> </w:t>
      </w:r>
      <w:r>
        <w:rPr>
          <w:color w:val="231F20"/>
          <w:sz w:val="24"/>
        </w:rPr>
        <w:t>of</w:t>
      </w:r>
      <w:r>
        <w:rPr>
          <w:color w:val="231F20"/>
          <w:spacing w:val="-9"/>
          <w:sz w:val="24"/>
        </w:rPr>
        <w:t xml:space="preserve"> </w:t>
      </w:r>
      <w:r>
        <w:rPr>
          <w:color w:val="231F20"/>
          <w:sz w:val="24"/>
        </w:rPr>
        <w:t>the</w:t>
      </w:r>
      <w:r>
        <w:rPr>
          <w:color w:val="231F20"/>
          <w:spacing w:val="-9"/>
          <w:sz w:val="24"/>
        </w:rPr>
        <w:t xml:space="preserve"> </w:t>
      </w:r>
      <w:r>
        <w:rPr>
          <w:color w:val="231F20"/>
          <w:spacing w:val="-3"/>
          <w:sz w:val="24"/>
        </w:rPr>
        <w:t>journey.</w:t>
      </w:r>
    </w:p>
    <w:p w:rsidR="00990BE1" w:rsidRDefault="00331CD0">
      <w:pPr>
        <w:pStyle w:val="ListParagraph"/>
        <w:numPr>
          <w:ilvl w:val="2"/>
          <w:numId w:val="90"/>
        </w:numPr>
        <w:tabs>
          <w:tab w:val="left" w:pos="2160"/>
        </w:tabs>
        <w:spacing w:before="12"/>
        <w:rPr>
          <w:sz w:val="24"/>
        </w:rPr>
      </w:pPr>
      <w:r>
        <w:rPr>
          <w:color w:val="231F20"/>
          <w:sz w:val="24"/>
        </w:rPr>
        <w:t>In the next box, students should show some aspect of the</w:t>
      </w:r>
      <w:r>
        <w:rPr>
          <w:color w:val="231F20"/>
          <w:spacing w:val="-7"/>
          <w:sz w:val="24"/>
        </w:rPr>
        <w:t xml:space="preserve"> </w:t>
      </w:r>
      <w:r>
        <w:rPr>
          <w:color w:val="231F20"/>
          <w:sz w:val="24"/>
        </w:rPr>
        <w:t>trip.</w:t>
      </w:r>
    </w:p>
    <w:p w:rsidR="00990BE1" w:rsidRDefault="00331CD0">
      <w:pPr>
        <w:pStyle w:val="ListParagraph"/>
        <w:numPr>
          <w:ilvl w:val="2"/>
          <w:numId w:val="90"/>
        </w:numPr>
        <w:tabs>
          <w:tab w:val="left" w:pos="2160"/>
        </w:tabs>
        <w:spacing w:before="12" w:line="249" w:lineRule="auto"/>
        <w:ind w:right="1077"/>
        <w:rPr>
          <w:sz w:val="24"/>
        </w:rPr>
      </w:pPr>
      <w:r>
        <w:rPr>
          <w:color w:val="231F20"/>
          <w:sz w:val="24"/>
        </w:rPr>
        <w:t>In the following box(es), students could show any problems, people, or places the character may encounter along the</w:t>
      </w:r>
      <w:r>
        <w:rPr>
          <w:color w:val="231F20"/>
          <w:spacing w:val="-3"/>
          <w:sz w:val="24"/>
        </w:rPr>
        <w:t xml:space="preserve"> </w:t>
      </w:r>
      <w:r>
        <w:rPr>
          <w:color w:val="231F20"/>
          <w:sz w:val="24"/>
        </w:rPr>
        <w:t>trip.</w:t>
      </w:r>
    </w:p>
    <w:p w:rsidR="00990BE1" w:rsidRDefault="00331CD0">
      <w:pPr>
        <w:pStyle w:val="ListParagraph"/>
        <w:numPr>
          <w:ilvl w:val="2"/>
          <w:numId w:val="90"/>
        </w:numPr>
        <w:tabs>
          <w:tab w:val="left" w:pos="2160"/>
        </w:tabs>
        <w:spacing w:line="249" w:lineRule="auto"/>
        <w:ind w:right="1078"/>
        <w:rPr>
          <w:sz w:val="24"/>
        </w:rPr>
      </w:pPr>
      <w:r>
        <w:rPr>
          <w:color w:val="231F20"/>
          <w:sz w:val="24"/>
        </w:rPr>
        <w:t>In the last box, students should show their character arriving at the destination. Ask students questions to help them imagine their destination, such as “What would you find</w:t>
      </w:r>
      <w:r>
        <w:rPr>
          <w:color w:val="231F20"/>
          <w:spacing w:val="-12"/>
          <w:sz w:val="24"/>
        </w:rPr>
        <w:t xml:space="preserve"> </w:t>
      </w:r>
      <w:r>
        <w:rPr>
          <w:color w:val="231F20"/>
          <w:sz w:val="24"/>
        </w:rPr>
        <w:t>when</w:t>
      </w:r>
      <w:r>
        <w:rPr>
          <w:color w:val="231F20"/>
          <w:spacing w:val="-11"/>
          <w:sz w:val="24"/>
        </w:rPr>
        <w:t xml:space="preserve"> </w:t>
      </w:r>
      <w:r>
        <w:rPr>
          <w:color w:val="231F20"/>
          <w:sz w:val="24"/>
        </w:rPr>
        <w:t>you</w:t>
      </w:r>
      <w:r>
        <w:rPr>
          <w:color w:val="231F20"/>
          <w:spacing w:val="-12"/>
          <w:sz w:val="24"/>
        </w:rPr>
        <w:t xml:space="preserve"> </w:t>
      </w:r>
      <w:r>
        <w:rPr>
          <w:color w:val="231F20"/>
          <w:sz w:val="24"/>
        </w:rPr>
        <w:t>arrive?</w:t>
      </w:r>
      <w:r>
        <w:rPr>
          <w:color w:val="231F20"/>
          <w:spacing w:val="-11"/>
          <w:sz w:val="24"/>
        </w:rPr>
        <w:t xml:space="preserve"> </w:t>
      </w:r>
      <w:r>
        <w:rPr>
          <w:color w:val="231F20"/>
          <w:sz w:val="24"/>
        </w:rPr>
        <w:t>What</w:t>
      </w:r>
      <w:r>
        <w:rPr>
          <w:color w:val="231F20"/>
          <w:spacing w:val="-11"/>
          <w:sz w:val="24"/>
        </w:rPr>
        <w:t xml:space="preserve"> </w:t>
      </w:r>
      <w:r>
        <w:rPr>
          <w:color w:val="231F20"/>
          <w:sz w:val="24"/>
        </w:rPr>
        <w:t>does</w:t>
      </w:r>
      <w:r>
        <w:rPr>
          <w:color w:val="231F20"/>
          <w:spacing w:val="-12"/>
          <w:sz w:val="24"/>
        </w:rPr>
        <w:t xml:space="preserve"> </w:t>
      </w:r>
      <w:r>
        <w:rPr>
          <w:color w:val="231F20"/>
          <w:sz w:val="24"/>
        </w:rPr>
        <w:t>the</w:t>
      </w:r>
      <w:r>
        <w:rPr>
          <w:color w:val="231F20"/>
          <w:spacing w:val="-11"/>
          <w:sz w:val="24"/>
        </w:rPr>
        <w:t xml:space="preserve"> </w:t>
      </w:r>
      <w:r>
        <w:rPr>
          <w:color w:val="231F20"/>
          <w:sz w:val="24"/>
        </w:rPr>
        <w:t>landscape</w:t>
      </w:r>
      <w:r>
        <w:rPr>
          <w:color w:val="231F20"/>
          <w:spacing w:val="-11"/>
          <w:sz w:val="24"/>
        </w:rPr>
        <w:t xml:space="preserve"> </w:t>
      </w:r>
      <w:r>
        <w:rPr>
          <w:color w:val="231F20"/>
          <w:sz w:val="24"/>
        </w:rPr>
        <w:t>look</w:t>
      </w:r>
      <w:r>
        <w:rPr>
          <w:color w:val="231F20"/>
          <w:spacing w:val="-12"/>
          <w:sz w:val="24"/>
        </w:rPr>
        <w:t xml:space="preserve"> </w:t>
      </w:r>
      <w:r>
        <w:rPr>
          <w:color w:val="231F20"/>
          <w:sz w:val="24"/>
        </w:rPr>
        <w:t>like?</w:t>
      </w:r>
      <w:r>
        <w:rPr>
          <w:color w:val="231F20"/>
          <w:spacing w:val="-24"/>
          <w:sz w:val="24"/>
        </w:rPr>
        <w:t xml:space="preserve"> </w:t>
      </w:r>
      <w:r>
        <w:rPr>
          <w:color w:val="231F20"/>
          <w:sz w:val="24"/>
        </w:rPr>
        <w:t>Are</w:t>
      </w:r>
      <w:r>
        <w:rPr>
          <w:color w:val="231F20"/>
          <w:spacing w:val="-11"/>
          <w:sz w:val="24"/>
        </w:rPr>
        <w:t xml:space="preserve"> </w:t>
      </w:r>
      <w:r>
        <w:rPr>
          <w:color w:val="231F20"/>
          <w:sz w:val="24"/>
        </w:rPr>
        <w:t>there</w:t>
      </w:r>
      <w:r>
        <w:rPr>
          <w:color w:val="231F20"/>
          <w:spacing w:val="-11"/>
          <w:sz w:val="24"/>
        </w:rPr>
        <w:t xml:space="preserve"> </w:t>
      </w:r>
      <w:r>
        <w:rPr>
          <w:color w:val="231F20"/>
          <w:sz w:val="24"/>
        </w:rPr>
        <w:t>lots</w:t>
      </w:r>
      <w:r>
        <w:rPr>
          <w:color w:val="231F20"/>
          <w:spacing w:val="-12"/>
          <w:sz w:val="24"/>
        </w:rPr>
        <w:t xml:space="preserve"> </w:t>
      </w:r>
      <w:r>
        <w:rPr>
          <w:color w:val="231F20"/>
          <w:sz w:val="24"/>
        </w:rPr>
        <w:t>of</w:t>
      </w:r>
      <w:r>
        <w:rPr>
          <w:color w:val="231F20"/>
          <w:spacing w:val="-11"/>
          <w:sz w:val="24"/>
        </w:rPr>
        <w:t xml:space="preserve"> </w:t>
      </w:r>
      <w:r>
        <w:rPr>
          <w:color w:val="231F20"/>
          <w:sz w:val="24"/>
        </w:rPr>
        <w:t>people?</w:t>
      </w:r>
      <w:r>
        <w:rPr>
          <w:color w:val="231F20"/>
          <w:spacing w:val="-12"/>
          <w:sz w:val="24"/>
        </w:rPr>
        <w:t xml:space="preserve"> </w:t>
      </w:r>
      <w:r>
        <w:rPr>
          <w:color w:val="231F20"/>
          <w:sz w:val="24"/>
        </w:rPr>
        <w:t>Or are</w:t>
      </w:r>
      <w:r>
        <w:rPr>
          <w:color w:val="231F20"/>
          <w:spacing w:val="-9"/>
          <w:sz w:val="24"/>
        </w:rPr>
        <w:t xml:space="preserve"> </w:t>
      </w:r>
      <w:r>
        <w:rPr>
          <w:color w:val="231F20"/>
          <w:sz w:val="24"/>
        </w:rPr>
        <w:t>there</w:t>
      </w:r>
      <w:r>
        <w:rPr>
          <w:color w:val="231F20"/>
          <w:spacing w:val="-9"/>
          <w:sz w:val="24"/>
        </w:rPr>
        <w:t xml:space="preserve"> </w:t>
      </w:r>
      <w:r>
        <w:rPr>
          <w:color w:val="231F20"/>
          <w:sz w:val="24"/>
        </w:rPr>
        <w:t>no</w:t>
      </w:r>
      <w:r>
        <w:rPr>
          <w:color w:val="231F20"/>
          <w:spacing w:val="-9"/>
          <w:sz w:val="24"/>
        </w:rPr>
        <w:t xml:space="preserve"> </w:t>
      </w:r>
      <w:r>
        <w:rPr>
          <w:color w:val="231F20"/>
          <w:sz w:val="24"/>
        </w:rPr>
        <w:t>people?</w:t>
      </w:r>
      <w:r>
        <w:rPr>
          <w:color w:val="231F20"/>
          <w:spacing w:val="-22"/>
          <w:sz w:val="24"/>
        </w:rPr>
        <w:t xml:space="preserve"> </w:t>
      </w:r>
      <w:r>
        <w:rPr>
          <w:color w:val="231F20"/>
          <w:sz w:val="24"/>
        </w:rPr>
        <w:t>Are</w:t>
      </w:r>
      <w:r>
        <w:rPr>
          <w:color w:val="231F20"/>
          <w:spacing w:val="-9"/>
          <w:sz w:val="24"/>
        </w:rPr>
        <w:t xml:space="preserve"> </w:t>
      </w:r>
      <w:r>
        <w:rPr>
          <w:color w:val="231F20"/>
          <w:sz w:val="24"/>
        </w:rPr>
        <w:t>there</w:t>
      </w:r>
      <w:r>
        <w:rPr>
          <w:color w:val="231F20"/>
          <w:spacing w:val="-9"/>
          <w:sz w:val="24"/>
        </w:rPr>
        <w:t xml:space="preserve"> </w:t>
      </w:r>
      <w:r>
        <w:rPr>
          <w:color w:val="231F20"/>
          <w:sz w:val="24"/>
        </w:rPr>
        <w:t>any</w:t>
      </w:r>
      <w:r>
        <w:rPr>
          <w:color w:val="231F20"/>
          <w:spacing w:val="-9"/>
          <w:sz w:val="24"/>
        </w:rPr>
        <w:t xml:space="preserve"> </w:t>
      </w:r>
      <w:r>
        <w:rPr>
          <w:color w:val="231F20"/>
          <w:sz w:val="24"/>
        </w:rPr>
        <w:t>animals</w:t>
      </w:r>
      <w:r>
        <w:rPr>
          <w:color w:val="231F20"/>
          <w:spacing w:val="-9"/>
          <w:sz w:val="24"/>
        </w:rPr>
        <w:t xml:space="preserve"> </w:t>
      </w:r>
      <w:r>
        <w:rPr>
          <w:color w:val="231F20"/>
          <w:sz w:val="24"/>
        </w:rPr>
        <w:t>or</w:t>
      </w:r>
      <w:r>
        <w:rPr>
          <w:color w:val="231F20"/>
          <w:spacing w:val="-9"/>
          <w:sz w:val="24"/>
        </w:rPr>
        <w:t xml:space="preserve"> </w:t>
      </w:r>
      <w:r>
        <w:rPr>
          <w:color w:val="231F20"/>
          <w:sz w:val="24"/>
        </w:rPr>
        <w:t>plants?</w:t>
      </w:r>
      <w:r>
        <w:rPr>
          <w:color w:val="231F20"/>
          <w:spacing w:val="-9"/>
          <w:sz w:val="24"/>
        </w:rPr>
        <w:t xml:space="preserve"> </w:t>
      </w:r>
      <w:r>
        <w:rPr>
          <w:color w:val="231F20"/>
          <w:sz w:val="24"/>
        </w:rPr>
        <w:t>Is</w:t>
      </w:r>
      <w:r>
        <w:rPr>
          <w:color w:val="231F20"/>
          <w:spacing w:val="-8"/>
          <w:sz w:val="24"/>
        </w:rPr>
        <w:t xml:space="preserve"> </w:t>
      </w:r>
      <w:r>
        <w:rPr>
          <w:color w:val="231F20"/>
          <w:sz w:val="24"/>
        </w:rPr>
        <w:t>anybody</w:t>
      </w:r>
      <w:r>
        <w:rPr>
          <w:color w:val="231F20"/>
          <w:spacing w:val="-9"/>
          <w:sz w:val="24"/>
        </w:rPr>
        <w:t xml:space="preserve"> </w:t>
      </w:r>
      <w:r>
        <w:rPr>
          <w:color w:val="231F20"/>
          <w:sz w:val="24"/>
        </w:rPr>
        <w:t>there</w:t>
      </w:r>
      <w:r>
        <w:rPr>
          <w:color w:val="231F20"/>
          <w:spacing w:val="-9"/>
          <w:sz w:val="24"/>
        </w:rPr>
        <w:t xml:space="preserve"> </w:t>
      </w:r>
      <w:r>
        <w:rPr>
          <w:color w:val="231F20"/>
          <w:sz w:val="24"/>
        </w:rPr>
        <w:t>to</w:t>
      </w:r>
      <w:r>
        <w:rPr>
          <w:color w:val="231F20"/>
          <w:spacing w:val="-9"/>
          <w:sz w:val="24"/>
        </w:rPr>
        <w:t xml:space="preserve"> </w:t>
      </w:r>
      <w:r>
        <w:rPr>
          <w:color w:val="231F20"/>
          <w:sz w:val="24"/>
        </w:rPr>
        <w:t>meet</w:t>
      </w:r>
      <w:r>
        <w:rPr>
          <w:color w:val="231F20"/>
          <w:spacing w:val="-9"/>
          <w:sz w:val="24"/>
        </w:rPr>
        <w:t xml:space="preserve"> </w:t>
      </w:r>
      <w:r>
        <w:rPr>
          <w:color w:val="231F20"/>
          <w:sz w:val="24"/>
        </w:rPr>
        <w:t>you?”</w:t>
      </w:r>
    </w:p>
    <w:p w:rsidR="00990BE1" w:rsidRDefault="00331CD0">
      <w:pPr>
        <w:pStyle w:val="ListParagraph"/>
        <w:numPr>
          <w:ilvl w:val="1"/>
          <w:numId w:val="90"/>
        </w:numPr>
        <w:tabs>
          <w:tab w:val="left" w:pos="1440"/>
        </w:tabs>
        <w:spacing w:before="4" w:line="249" w:lineRule="auto"/>
        <w:ind w:left="1440" w:right="1078"/>
        <w:jc w:val="both"/>
        <w:rPr>
          <w:sz w:val="24"/>
        </w:rPr>
      </w:pPr>
      <w:r>
        <w:rPr>
          <w:color w:val="231F20"/>
          <w:sz w:val="24"/>
        </w:rPr>
        <w:t>If possible, have students add color to the drawings with crayons, markers, or colored pencils.</w:t>
      </w:r>
    </w:p>
    <w:p w:rsidR="00990BE1" w:rsidRDefault="00990BE1">
      <w:pPr>
        <w:pStyle w:val="BodyText"/>
        <w:spacing w:before="3"/>
        <w:rPr>
          <w:sz w:val="25"/>
        </w:rPr>
      </w:pPr>
    </w:p>
    <w:p w:rsidR="00990BE1" w:rsidRDefault="00331CD0">
      <w:pPr>
        <w:pStyle w:val="Heading6"/>
        <w:spacing w:before="0"/>
      </w:pPr>
      <w:r>
        <w:rPr>
          <w:color w:val="231F20"/>
        </w:rPr>
        <w:t>Part Two: Re-Telling the Stories with Words</w:t>
      </w:r>
    </w:p>
    <w:p w:rsidR="00990BE1" w:rsidRDefault="00331CD0">
      <w:pPr>
        <w:pStyle w:val="ListParagraph"/>
        <w:numPr>
          <w:ilvl w:val="0"/>
          <w:numId w:val="89"/>
        </w:numPr>
        <w:tabs>
          <w:tab w:val="left" w:pos="1440"/>
        </w:tabs>
        <w:spacing w:before="156"/>
        <w:rPr>
          <w:sz w:val="24"/>
        </w:rPr>
      </w:pPr>
      <w:r>
        <w:rPr>
          <w:color w:val="231F20"/>
          <w:sz w:val="24"/>
        </w:rPr>
        <w:t>Collect the comic strip stories when all groups are</w:t>
      </w:r>
      <w:r>
        <w:rPr>
          <w:color w:val="231F20"/>
          <w:spacing w:val="-8"/>
          <w:sz w:val="24"/>
        </w:rPr>
        <w:t xml:space="preserve"> </w:t>
      </w:r>
      <w:r>
        <w:rPr>
          <w:color w:val="231F20"/>
          <w:sz w:val="24"/>
        </w:rPr>
        <w:t>finished.</w:t>
      </w:r>
    </w:p>
    <w:p w:rsidR="00990BE1" w:rsidRDefault="00331CD0">
      <w:pPr>
        <w:pStyle w:val="ListParagraph"/>
        <w:numPr>
          <w:ilvl w:val="0"/>
          <w:numId w:val="89"/>
        </w:numPr>
        <w:tabs>
          <w:tab w:val="left" w:pos="1440"/>
        </w:tabs>
        <w:spacing w:before="12" w:line="249" w:lineRule="auto"/>
        <w:ind w:right="1078"/>
        <w:rPr>
          <w:sz w:val="24"/>
        </w:rPr>
      </w:pPr>
      <w:r>
        <w:rPr>
          <w:color w:val="231F20"/>
          <w:sz w:val="24"/>
        </w:rPr>
        <w:t>Randomly pass out different comic strips to each group, making sure the groups do not receive their own comic</w:t>
      </w:r>
      <w:r>
        <w:rPr>
          <w:color w:val="231F20"/>
          <w:spacing w:val="-2"/>
          <w:sz w:val="24"/>
        </w:rPr>
        <w:t xml:space="preserve"> </w:t>
      </w:r>
      <w:r>
        <w:rPr>
          <w:color w:val="231F20"/>
          <w:sz w:val="24"/>
        </w:rPr>
        <w:t>strip.</w:t>
      </w:r>
    </w:p>
    <w:p w:rsidR="00990BE1" w:rsidRDefault="00331CD0">
      <w:pPr>
        <w:pStyle w:val="ListParagraph"/>
        <w:numPr>
          <w:ilvl w:val="0"/>
          <w:numId w:val="89"/>
        </w:numPr>
        <w:tabs>
          <w:tab w:val="left" w:pos="1440"/>
        </w:tabs>
        <w:spacing w:line="249" w:lineRule="auto"/>
        <w:ind w:right="1078"/>
        <w:rPr>
          <w:sz w:val="24"/>
        </w:rPr>
      </w:pPr>
      <w:r>
        <w:rPr>
          <w:color w:val="231F20"/>
          <w:sz w:val="24"/>
        </w:rPr>
        <w:t>Instruct</w:t>
      </w:r>
      <w:r>
        <w:rPr>
          <w:color w:val="231F20"/>
          <w:spacing w:val="-10"/>
          <w:sz w:val="24"/>
        </w:rPr>
        <w:t xml:space="preserve"> </w:t>
      </w:r>
      <w:r>
        <w:rPr>
          <w:color w:val="231F20"/>
          <w:sz w:val="24"/>
        </w:rPr>
        <w:t>the</w:t>
      </w:r>
      <w:r>
        <w:rPr>
          <w:color w:val="231F20"/>
          <w:spacing w:val="-10"/>
          <w:sz w:val="24"/>
        </w:rPr>
        <w:t xml:space="preserve"> </w:t>
      </w:r>
      <w:r>
        <w:rPr>
          <w:color w:val="231F20"/>
          <w:sz w:val="24"/>
        </w:rPr>
        <w:t>groups</w:t>
      </w:r>
      <w:r>
        <w:rPr>
          <w:color w:val="231F20"/>
          <w:spacing w:val="-9"/>
          <w:sz w:val="24"/>
        </w:rPr>
        <w:t xml:space="preserve"> </w:t>
      </w:r>
      <w:r>
        <w:rPr>
          <w:color w:val="231F20"/>
          <w:sz w:val="24"/>
        </w:rPr>
        <w:t>to</w:t>
      </w:r>
      <w:r>
        <w:rPr>
          <w:color w:val="231F20"/>
          <w:spacing w:val="-10"/>
          <w:sz w:val="24"/>
        </w:rPr>
        <w:t xml:space="preserve"> </w:t>
      </w:r>
      <w:r>
        <w:rPr>
          <w:color w:val="231F20"/>
          <w:sz w:val="24"/>
        </w:rPr>
        <w:t>look</w:t>
      </w:r>
      <w:r>
        <w:rPr>
          <w:color w:val="231F20"/>
          <w:spacing w:val="-10"/>
          <w:sz w:val="24"/>
        </w:rPr>
        <w:t xml:space="preserve"> </w:t>
      </w:r>
      <w:r>
        <w:rPr>
          <w:color w:val="231F20"/>
          <w:sz w:val="24"/>
        </w:rPr>
        <w:t>at</w:t>
      </w:r>
      <w:r>
        <w:rPr>
          <w:color w:val="231F20"/>
          <w:spacing w:val="-9"/>
          <w:sz w:val="24"/>
        </w:rPr>
        <w:t xml:space="preserve"> </w:t>
      </w:r>
      <w:r>
        <w:rPr>
          <w:color w:val="231F20"/>
          <w:sz w:val="24"/>
        </w:rPr>
        <w:t>the</w:t>
      </w:r>
      <w:r>
        <w:rPr>
          <w:color w:val="231F20"/>
          <w:spacing w:val="-10"/>
          <w:sz w:val="24"/>
        </w:rPr>
        <w:t xml:space="preserve"> </w:t>
      </w:r>
      <w:r>
        <w:rPr>
          <w:color w:val="231F20"/>
          <w:sz w:val="24"/>
        </w:rPr>
        <w:t>pictures</w:t>
      </w:r>
      <w:r>
        <w:rPr>
          <w:color w:val="231F20"/>
          <w:spacing w:val="-10"/>
          <w:sz w:val="24"/>
        </w:rPr>
        <w:t xml:space="preserve"> </w:t>
      </w:r>
      <w:r>
        <w:rPr>
          <w:color w:val="231F20"/>
          <w:sz w:val="24"/>
        </w:rPr>
        <w:t>in</w:t>
      </w:r>
      <w:r>
        <w:rPr>
          <w:color w:val="231F20"/>
          <w:spacing w:val="-9"/>
          <w:sz w:val="24"/>
        </w:rPr>
        <w:t xml:space="preserve"> </w:t>
      </w:r>
      <w:r>
        <w:rPr>
          <w:color w:val="231F20"/>
          <w:sz w:val="24"/>
        </w:rPr>
        <w:t>the</w:t>
      </w:r>
      <w:r>
        <w:rPr>
          <w:color w:val="231F20"/>
          <w:spacing w:val="-10"/>
          <w:sz w:val="24"/>
        </w:rPr>
        <w:t xml:space="preserve"> </w:t>
      </w:r>
      <w:r>
        <w:rPr>
          <w:color w:val="231F20"/>
          <w:sz w:val="24"/>
        </w:rPr>
        <w:t>comic</w:t>
      </w:r>
      <w:r>
        <w:rPr>
          <w:color w:val="231F20"/>
          <w:spacing w:val="-10"/>
          <w:sz w:val="24"/>
        </w:rPr>
        <w:t xml:space="preserve"> </w:t>
      </w:r>
      <w:r>
        <w:rPr>
          <w:color w:val="231F20"/>
          <w:sz w:val="24"/>
        </w:rPr>
        <w:t>strip</w:t>
      </w:r>
      <w:r>
        <w:rPr>
          <w:color w:val="231F20"/>
          <w:spacing w:val="-9"/>
          <w:sz w:val="24"/>
        </w:rPr>
        <w:t xml:space="preserve"> </w:t>
      </w:r>
      <w:r>
        <w:rPr>
          <w:color w:val="231F20"/>
          <w:sz w:val="24"/>
        </w:rPr>
        <w:t>boxes</w:t>
      </w:r>
      <w:r>
        <w:rPr>
          <w:color w:val="231F20"/>
          <w:spacing w:val="-10"/>
          <w:sz w:val="24"/>
        </w:rPr>
        <w:t xml:space="preserve"> </w:t>
      </w:r>
      <w:r>
        <w:rPr>
          <w:color w:val="231F20"/>
          <w:sz w:val="24"/>
        </w:rPr>
        <w:t>and</w:t>
      </w:r>
      <w:r>
        <w:rPr>
          <w:color w:val="231F20"/>
          <w:spacing w:val="-10"/>
          <w:sz w:val="24"/>
        </w:rPr>
        <w:t xml:space="preserve"> </w:t>
      </w:r>
      <w:r>
        <w:rPr>
          <w:color w:val="231F20"/>
          <w:sz w:val="24"/>
        </w:rPr>
        <w:t>write</w:t>
      </w:r>
      <w:r>
        <w:rPr>
          <w:color w:val="231F20"/>
          <w:spacing w:val="-9"/>
          <w:sz w:val="24"/>
        </w:rPr>
        <w:t xml:space="preserve"> </w:t>
      </w:r>
      <w:r>
        <w:rPr>
          <w:color w:val="231F20"/>
          <w:sz w:val="24"/>
        </w:rPr>
        <w:t>a</w:t>
      </w:r>
      <w:r>
        <w:rPr>
          <w:color w:val="231F20"/>
          <w:spacing w:val="-10"/>
          <w:sz w:val="24"/>
        </w:rPr>
        <w:t xml:space="preserve"> </w:t>
      </w:r>
      <w:r>
        <w:rPr>
          <w:color w:val="231F20"/>
          <w:sz w:val="24"/>
        </w:rPr>
        <w:t>story</w:t>
      </w:r>
      <w:r>
        <w:rPr>
          <w:color w:val="231F20"/>
          <w:spacing w:val="-10"/>
          <w:sz w:val="24"/>
        </w:rPr>
        <w:t xml:space="preserve"> </w:t>
      </w:r>
      <w:r>
        <w:rPr>
          <w:color w:val="231F20"/>
          <w:sz w:val="24"/>
        </w:rPr>
        <w:t>to</w:t>
      </w:r>
      <w:r>
        <w:rPr>
          <w:color w:val="231F20"/>
          <w:spacing w:val="-9"/>
          <w:sz w:val="24"/>
        </w:rPr>
        <w:t xml:space="preserve"> </w:t>
      </w:r>
      <w:r>
        <w:rPr>
          <w:color w:val="231F20"/>
          <w:sz w:val="24"/>
        </w:rPr>
        <w:t>accompany the pictures on the lines provided beneath the</w:t>
      </w:r>
      <w:r>
        <w:rPr>
          <w:color w:val="231F20"/>
          <w:spacing w:val="-12"/>
          <w:sz w:val="24"/>
        </w:rPr>
        <w:t xml:space="preserve"> </w:t>
      </w:r>
      <w:r>
        <w:rPr>
          <w:color w:val="231F20"/>
          <w:sz w:val="24"/>
        </w:rPr>
        <w:t>pictures.</w:t>
      </w:r>
    </w:p>
    <w:p w:rsidR="00990BE1" w:rsidRDefault="00331CD0">
      <w:pPr>
        <w:pStyle w:val="ListParagraph"/>
        <w:numPr>
          <w:ilvl w:val="0"/>
          <w:numId w:val="89"/>
        </w:numPr>
        <w:tabs>
          <w:tab w:val="left" w:pos="1440"/>
        </w:tabs>
        <w:rPr>
          <w:sz w:val="24"/>
        </w:rPr>
      </w:pPr>
      <w:r>
        <w:rPr>
          <w:color w:val="231F20"/>
          <w:sz w:val="24"/>
        </w:rPr>
        <w:t>Have students write the stories in past</w:t>
      </w:r>
      <w:r>
        <w:rPr>
          <w:color w:val="231F20"/>
          <w:spacing w:val="-5"/>
          <w:sz w:val="24"/>
        </w:rPr>
        <w:t xml:space="preserve"> </w:t>
      </w:r>
      <w:r>
        <w:rPr>
          <w:color w:val="231F20"/>
          <w:sz w:val="24"/>
        </w:rPr>
        <w:t>tense.</w:t>
      </w:r>
    </w:p>
    <w:p w:rsidR="00990BE1" w:rsidRDefault="00331CD0">
      <w:pPr>
        <w:pStyle w:val="ListParagraph"/>
        <w:numPr>
          <w:ilvl w:val="0"/>
          <w:numId w:val="89"/>
        </w:numPr>
        <w:tabs>
          <w:tab w:val="left" w:pos="1440"/>
        </w:tabs>
        <w:spacing w:before="12"/>
        <w:rPr>
          <w:sz w:val="24"/>
        </w:rPr>
      </w:pPr>
      <w:r>
        <w:rPr>
          <w:color w:val="231F20"/>
          <w:sz w:val="24"/>
        </w:rPr>
        <w:t>Remind students that what they write should correspond to the</w:t>
      </w:r>
      <w:r>
        <w:rPr>
          <w:color w:val="231F20"/>
          <w:spacing w:val="-7"/>
          <w:sz w:val="24"/>
        </w:rPr>
        <w:t xml:space="preserve"> </w:t>
      </w:r>
      <w:r>
        <w:rPr>
          <w:color w:val="231F20"/>
          <w:sz w:val="24"/>
        </w:rPr>
        <w:t>picture.</w:t>
      </w:r>
    </w:p>
    <w:p w:rsidR="00990BE1" w:rsidRDefault="00331CD0">
      <w:pPr>
        <w:pStyle w:val="ListParagraph"/>
        <w:numPr>
          <w:ilvl w:val="0"/>
          <w:numId w:val="89"/>
        </w:numPr>
        <w:tabs>
          <w:tab w:val="left" w:pos="1440"/>
        </w:tabs>
        <w:spacing w:before="12" w:line="249" w:lineRule="auto"/>
        <w:ind w:right="1078"/>
        <w:rPr>
          <w:sz w:val="24"/>
        </w:rPr>
      </w:pPr>
      <w:r>
        <w:rPr>
          <w:color w:val="231F20"/>
          <w:sz w:val="24"/>
        </w:rPr>
        <w:t>When</w:t>
      </w:r>
      <w:r>
        <w:rPr>
          <w:color w:val="231F20"/>
          <w:spacing w:val="-10"/>
          <w:sz w:val="24"/>
        </w:rPr>
        <w:t xml:space="preserve"> </w:t>
      </w:r>
      <w:r>
        <w:rPr>
          <w:color w:val="231F20"/>
          <w:sz w:val="24"/>
        </w:rPr>
        <w:t>every</w:t>
      </w:r>
      <w:r>
        <w:rPr>
          <w:color w:val="231F20"/>
          <w:spacing w:val="-9"/>
          <w:sz w:val="24"/>
        </w:rPr>
        <w:t xml:space="preserve"> </w:t>
      </w:r>
      <w:r>
        <w:rPr>
          <w:color w:val="231F20"/>
          <w:sz w:val="24"/>
        </w:rPr>
        <w:t>group</w:t>
      </w:r>
      <w:r>
        <w:rPr>
          <w:color w:val="231F20"/>
          <w:spacing w:val="-9"/>
          <w:sz w:val="24"/>
        </w:rPr>
        <w:t xml:space="preserve"> </w:t>
      </w:r>
      <w:r>
        <w:rPr>
          <w:color w:val="231F20"/>
          <w:sz w:val="24"/>
        </w:rPr>
        <w:t>is</w:t>
      </w:r>
      <w:r>
        <w:rPr>
          <w:color w:val="231F20"/>
          <w:spacing w:val="-9"/>
          <w:sz w:val="24"/>
        </w:rPr>
        <w:t xml:space="preserve"> </w:t>
      </w:r>
      <w:r>
        <w:rPr>
          <w:color w:val="231F20"/>
          <w:sz w:val="24"/>
        </w:rPr>
        <w:t>finished,</w:t>
      </w:r>
      <w:r>
        <w:rPr>
          <w:color w:val="231F20"/>
          <w:spacing w:val="-9"/>
          <w:sz w:val="24"/>
        </w:rPr>
        <w:t xml:space="preserve"> </w:t>
      </w:r>
      <w:r>
        <w:rPr>
          <w:color w:val="231F20"/>
          <w:sz w:val="24"/>
        </w:rPr>
        <w:t>have</w:t>
      </w:r>
      <w:r>
        <w:rPr>
          <w:color w:val="231F20"/>
          <w:spacing w:val="-9"/>
          <w:sz w:val="24"/>
        </w:rPr>
        <w:t xml:space="preserve"> </w:t>
      </w:r>
      <w:r>
        <w:rPr>
          <w:color w:val="231F20"/>
          <w:sz w:val="24"/>
        </w:rPr>
        <w:t>each</w:t>
      </w:r>
      <w:r>
        <w:rPr>
          <w:color w:val="231F20"/>
          <w:spacing w:val="-10"/>
          <w:sz w:val="24"/>
        </w:rPr>
        <w:t xml:space="preserve"> </w:t>
      </w:r>
      <w:r>
        <w:rPr>
          <w:color w:val="231F20"/>
          <w:sz w:val="24"/>
        </w:rPr>
        <w:t>group</w:t>
      </w:r>
      <w:r>
        <w:rPr>
          <w:color w:val="231F20"/>
          <w:spacing w:val="-9"/>
          <w:sz w:val="24"/>
        </w:rPr>
        <w:t xml:space="preserve"> </w:t>
      </w:r>
      <w:r>
        <w:rPr>
          <w:color w:val="231F20"/>
          <w:sz w:val="24"/>
        </w:rPr>
        <w:t>present</w:t>
      </w:r>
      <w:r>
        <w:rPr>
          <w:color w:val="231F20"/>
          <w:spacing w:val="-9"/>
          <w:sz w:val="24"/>
        </w:rPr>
        <w:t xml:space="preserve"> </w:t>
      </w:r>
      <w:r>
        <w:rPr>
          <w:color w:val="231F20"/>
          <w:sz w:val="24"/>
        </w:rPr>
        <w:t>the</w:t>
      </w:r>
      <w:r>
        <w:rPr>
          <w:color w:val="231F20"/>
          <w:spacing w:val="-9"/>
          <w:sz w:val="24"/>
        </w:rPr>
        <w:t xml:space="preserve"> </w:t>
      </w:r>
      <w:r>
        <w:rPr>
          <w:color w:val="231F20"/>
          <w:sz w:val="24"/>
        </w:rPr>
        <w:t>comic</w:t>
      </w:r>
      <w:r>
        <w:rPr>
          <w:color w:val="231F20"/>
          <w:spacing w:val="-9"/>
          <w:sz w:val="24"/>
        </w:rPr>
        <w:t xml:space="preserve"> </w:t>
      </w:r>
      <w:r>
        <w:rPr>
          <w:color w:val="231F20"/>
          <w:sz w:val="24"/>
        </w:rPr>
        <w:t>strip</w:t>
      </w:r>
      <w:r>
        <w:rPr>
          <w:color w:val="231F20"/>
          <w:spacing w:val="-9"/>
          <w:sz w:val="24"/>
        </w:rPr>
        <w:t xml:space="preserve"> </w:t>
      </w:r>
      <w:r>
        <w:rPr>
          <w:color w:val="231F20"/>
          <w:sz w:val="24"/>
        </w:rPr>
        <w:t>pictures</w:t>
      </w:r>
      <w:r>
        <w:rPr>
          <w:color w:val="231F20"/>
          <w:spacing w:val="-10"/>
          <w:sz w:val="24"/>
        </w:rPr>
        <w:t xml:space="preserve"> </w:t>
      </w:r>
      <w:r>
        <w:rPr>
          <w:color w:val="231F20"/>
          <w:sz w:val="24"/>
        </w:rPr>
        <w:t>and</w:t>
      </w:r>
      <w:r>
        <w:rPr>
          <w:color w:val="231F20"/>
          <w:spacing w:val="-9"/>
          <w:sz w:val="24"/>
        </w:rPr>
        <w:t xml:space="preserve"> </w:t>
      </w:r>
      <w:r>
        <w:rPr>
          <w:color w:val="231F20"/>
          <w:sz w:val="24"/>
        </w:rPr>
        <w:t>read</w:t>
      </w:r>
      <w:r>
        <w:rPr>
          <w:color w:val="231F20"/>
          <w:spacing w:val="-9"/>
          <w:sz w:val="24"/>
        </w:rPr>
        <w:t xml:space="preserve"> </w:t>
      </w:r>
      <w:r>
        <w:rPr>
          <w:color w:val="231F20"/>
          <w:sz w:val="24"/>
        </w:rPr>
        <w:t>the story they wrote to the entire</w:t>
      </w:r>
      <w:r>
        <w:rPr>
          <w:color w:val="231F20"/>
          <w:spacing w:val="-3"/>
          <w:sz w:val="24"/>
        </w:rPr>
        <w:t xml:space="preserve"> </w:t>
      </w:r>
      <w:r>
        <w:rPr>
          <w:color w:val="231F20"/>
          <w:sz w:val="24"/>
        </w:rPr>
        <w:t>class.</w:t>
      </w:r>
    </w:p>
    <w:p w:rsidR="00990BE1" w:rsidRDefault="00990BE1">
      <w:pPr>
        <w:pStyle w:val="BodyText"/>
        <w:spacing w:before="2"/>
        <w:rPr>
          <w:sz w:val="25"/>
        </w:rPr>
      </w:pPr>
    </w:p>
    <w:p w:rsidR="00990BE1" w:rsidRDefault="00331CD0">
      <w:pPr>
        <w:pStyle w:val="Heading6"/>
        <w:spacing w:before="0"/>
      </w:pPr>
      <w:r>
        <w:rPr>
          <w:color w:val="231F20"/>
        </w:rPr>
        <w:t>Part Three: 3-2-1 Closing Exercise</w:t>
      </w:r>
    </w:p>
    <w:p w:rsidR="00990BE1" w:rsidRDefault="00331CD0">
      <w:pPr>
        <w:pStyle w:val="ListParagraph"/>
        <w:numPr>
          <w:ilvl w:val="0"/>
          <w:numId w:val="88"/>
        </w:numPr>
        <w:tabs>
          <w:tab w:val="left" w:pos="1440"/>
        </w:tabs>
        <w:spacing w:before="156" w:line="249" w:lineRule="auto"/>
        <w:ind w:right="1078"/>
        <w:rPr>
          <w:sz w:val="24"/>
        </w:rPr>
      </w:pPr>
      <w:r>
        <w:rPr>
          <w:color w:val="231F20"/>
          <w:spacing w:val="-14"/>
          <w:sz w:val="24"/>
        </w:rPr>
        <w:t xml:space="preserve">To </w:t>
      </w:r>
      <w:r>
        <w:rPr>
          <w:color w:val="231F20"/>
          <w:sz w:val="24"/>
        </w:rPr>
        <w:t>review what was learned and check students’ comprehension, have students do a 3-2-1 closing</w:t>
      </w:r>
      <w:r>
        <w:rPr>
          <w:color w:val="231F20"/>
          <w:spacing w:val="-1"/>
          <w:sz w:val="24"/>
        </w:rPr>
        <w:t xml:space="preserve"> </w:t>
      </w:r>
      <w:r>
        <w:rPr>
          <w:color w:val="231F20"/>
          <w:sz w:val="24"/>
        </w:rPr>
        <w:t>exercise.</w:t>
      </w:r>
    </w:p>
    <w:p w:rsidR="00990BE1" w:rsidRDefault="00331CD0">
      <w:pPr>
        <w:pStyle w:val="ListParagraph"/>
        <w:numPr>
          <w:ilvl w:val="0"/>
          <w:numId w:val="88"/>
        </w:numPr>
        <w:tabs>
          <w:tab w:val="left" w:pos="1440"/>
        </w:tabs>
        <w:rPr>
          <w:sz w:val="24"/>
        </w:rPr>
      </w:pPr>
      <w:r>
        <w:rPr>
          <w:color w:val="231F20"/>
          <w:spacing w:val="-8"/>
          <w:sz w:val="24"/>
        </w:rPr>
        <w:t xml:space="preserve">Tell </w:t>
      </w:r>
      <w:r>
        <w:rPr>
          <w:color w:val="231F20"/>
          <w:sz w:val="24"/>
        </w:rPr>
        <w:t>students to</w:t>
      </w:r>
      <w:r>
        <w:rPr>
          <w:color w:val="231F20"/>
          <w:spacing w:val="6"/>
          <w:sz w:val="24"/>
        </w:rPr>
        <w:t xml:space="preserve"> </w:t>
      </w:r>
      <w:r>
        <w:rPr>
          <w:color w:val="231F20"/>
          <w:sz w:val="24"/>
        </w:rPr>
        <w:t>write</w:t>
      </w:r>
    </w:p>
    <w:p w:rsidR="00990BE1" w:rsidRDefault="00331CD0">
      <w:pPr>
        <w:pStyle w:val="ListParagraph"/>
        <w:numPr>
          <w:ilvl w:val="1"/>
          <w:numId w:val="88"/>
        </w:numPr>
        <w:tabs>
          <w:tab w:val="left" w:pos="2519"/>
          <w:tab w:val="left" w:pos="2520"/>
        </w:tabs>
        <w:spacing w:before="12"/>
        <w:jc w:val="left"/>
        <w:rPr>
          <w:sz w:val="24"/>
        </w:rPr>
      </w:pPr>
      <w:r>
        <w:rPr>
          <w:color w:val="231F20"/>
          <w:sz w:val="24"/>
        </w:rPr>
        <w:t>Three key terms they</w:t>
      </w:r>
      <w:r>
        <w:rPr>
          <w:color w:val="231F20"/>
          <w:spacing w:val="-1"/>
          <w:sz w:val="24"/>
        </w:rPr>
        <w:t xml:space="preserve"> </w:t>
      </w:r>
      <w:r>
        <w:rPr>
          <w:color w:val="231F20"/>
          <w:sz w:val="24"/>
        </w:rPr>
        <w:t>learned;</w:t>
      </w:r>
    </w:p>
    <w:p w:rsidR="00990BE1" w:rsidRDefault="00331CD0">
      <w:pPr>
        <w:pStyle w:val="ListParagraph"/>
        <w:numPr>
          <w:ilvl w:val="1"/>
          <w:numId w:val="88"/>
        </w:numPr>
        <w:tabs>
          <w:tab w:val="left" w:pos="2519"/>
          <w:tab w:val="left" w:pos="2520"/>
        </w:tabs>
        <w:spacing w:before="12"/>
        <w:jc w:val="left"/>
        <w:rPr>
          <w:sz w:val="24"/>
        </w:rPr>
      </w:pPr>
      <w:r>
        <w:rPr>
          <w:color w:val="231F20"/>
          <w:spacing w:val="-5"/>
          <w:sz w:val="24"/>
        </w:rPr>
        <w:t xml:space="preserve">Two </w:t>
      </w:r>
      <w:r>
        <w:rPr>
          <w:color w:val="231F20"/>
          <w:sz w:val="24"/>
        </w:rPr>
        <w:t>interesting things they found</w:t>
      </w:r>
      <w:r>
        <w:rPr>
          <w:color w:val="231F20"/>
          <w:spacing w:val="2"/>
          <w:sz w:val="24"/>
        </w:rPr>
        <w:t xml:space="preserve"> </w:t>
      </w:r>
      <w:r>
        <w:rPr>
          <w:color w:val="231F20"/>
          <w:sz w:val="24"/>
        </w:rPr>
        <w:t>out;</w:t>
      </w:r>
    </w:p>
    <w:p w:rsidR="00990BE1" w:rsidRDefault="00331CD0">
      <w:pPr>
        <w:pStyle w:val="ListParagraph"/>
        <w:numPr>
          <w:ilvl w:val="1"/>
          <w:numId w:val="88"/>
        </w:numPr>
        <w:tabs>
          <w:tab w:val="left" w:pos="2519"/>
          <w:tab w:val="left" w:pos="2520"/>
        </w:tabs>
        <w:spacing w:before="12"/>
        <w:jc w:val="left"/>
        <w:rPr>
          <w:sz w:val="24"/>
        </w:rPr>
      </w:pPr>
      <w:r>
        <w:rPr>
          <w:color w:val="231F20"/>
          <w:sz w:val="24"/>
        </w:rPr>
        <w:t>One question they still</w:t>
      </w:r>
      <w:r>
        <w:rPr>
          <w:color w:val="231F20"/>
          <w:spacing w:val="-2"/>
          <w:sz w:val="24"/>
        </w:rPr>
        <w:t xml:space="preserve"> </w:t>
      </w:r>
      <w:r>
        <w:rPr>
          <w:color w:val="231F20"/>
          <w:sz w:val="24"/>
        </w:rPr>
        <w:t>have.</w:t>
      </w:r>
    </w:p>
    <w:p w:rsidR="00990BE1" w:rsidRDefault="00331CD0">
      <w:pPr>
        <w:pStyle w:val="ListParagraph"/>
        <w:numPr>
          <w:ilvl w:val="0"/>
          <w:numId w:val="88"/>
        </w:numPr>
        <w:tabs>
          <w:tab w:val="left" w:pos="1440"/>
        </w:tabs>
        <w:spacing w:before="12"/>
        <w:rPr>
          <w:sz w:val="24"/>
        </w:rPr>
      </w:pPr>
      <w:r>
        <w:rPr>
          <w:color w:val="231F20"/>
          <w:sz w:val="24"/>
        </w:rPr>
        <w:t>Address any common questions or concerns students expressed in the 3-2-1</w:t>
      </w:r>
      <w:r>
        <w:rPr>
          <w:color w:val="231F20"/>
          <w:spacing w:val="-17"/>
          <w:sz w:val="24"/>
        </w:rPr>
        <w:t xml:space="preserve"> </w:t>
      </w:r>
      <w:r>
        <w:rPr>
          <w:color w:val="231F20"/>
          <w:sz w:val="24"/>
        </w:rPr>
        <w:t>exercise.</w:t>
      </w:r>
    </w:p>
    <w:p w:rsidR="00990BE1" w:rsidRDefault="00990BE1">
      <w:pPr>
        <w:rPr>
          <w:sz w:val="24"/>
        </w:rPr>
        <w:sectPr w:rsidR="00990BE1">
          <w:headerReference w:type="even" r:id="rId67"/>
          <w:pgSz w:w="12240" w:h="15840"/>
          <w:pgMar w:top="900" w:right="0" w:bottom="960" w:left="0" w:header="0" w:footer="764" w:gutter="0"/>
          <w:cols w:space="720"/>
        </w:sectPr>
      </w:pPr>
    </w:p>
    <w:p w:rsidR="00990BE1" w:rsidRDefault="00331CD0">
      <w:pPr>
        <w:pStyle w:val="Heading6"/>
        <w:spacing w:before="63"/>
        <w:ind w:left="1080"/>
      </w:pPr>
      <w:r>
        <w:rPr>
          <w:color w:val="231F20"/>
        </w:rPr>
        <w:t>Extension Activity:</w:t>
      </w:r>
    </w:p>
    <w:p w:rsidR="00990BE1" w:rsidRDefault="00331CD0">
      <w:pPr>
        <w:spacing w:before="156"/>
        <w:ind w:left="1080"/>
        <w:rPr>
          <w:b/>
          <w:sz w:val="24"/>
        </w:rPr>
      </w:pPr>
      <w:r>
        <w:rPr>
          <w:b/>
          <w:color w:val="231F20"/>
          <w:sz w:val="24"/>
        </w:rPr>
        <w:t>Transportation Charades</w:t>
      </w:r>
    </w:p>
    <w:p w:rsidR="00990BE1" w:rsidRDefault="00331CD0">
      <w:pPr>
        <w:pStyle w:val="BodyText"/>
        <w:spacing w:before="156" w:line="249" w:lineRule="auto"/>
        <w:ind w:left="1080" w:right="716"/>
        <w:jc w:val="both"/>
      </w:pPr>
      <w:r>
        <w:rPr>
          <w:color w:val="231F20"/>
        </w:rPr>
        <w:t>First, make a list of the different types of transportation students included in their stories and drawings. Add any additional types of transportation students brainstormed as well. Write each type or form</w:t>
      </w:r>
      <w:r>
        <w:rPr>
          <w:color w:val="231F20"/>
          <w:spacing w:val="-6"/>
        </w:rPr>
        <w:t xml:space="preserve"> </w:t>
      </w:r>
      <w:r>
        <w:rPr>
          <w:color w:val="231F20"/>
        </w:rPr>
        <w:t>of</w:t>
      </w:r>
      <w:r>
        <w:rPr>
          <w:color w:val="231F20"/>
          <w:spacing w:val="-7"/>
        </w:rPr>
        <w:t xml:space="preserve"> </w:t>
      </w:r>
      <w:r>
        <w:rPr>
          <w:color w:val="231F20"/>
        </w:rPr>
        <w:t>transportation</w:t>
      </w:r>
      <w:r>
        <w:rPr>
          <w:color w:val="231F20"/>
          <w:spacing w:val="-6"/>
        </w:rPr>
        <w:t xml:space="preserve"> </w:t>
      </w:r>
      <w:r>
        <w:rPr>
          <w:color w:val="231F20"/>
        </w:rPr>
        <w:t>on</w:t>
      </w:r>
      <w:r>
        <w:rPr>
          <w:color w:val="231F20"/>
          <w:spacing w:val="-7"/>
        </w:rPr>
        <w:t xml:space="preserve"> </w:t>
      </w:r>
      <w:r>
        <w:rPr>
          <w:color w:val="231F20"/>
        </w:rPr>
        <w:t>a</w:t>
      </w:r>
      <w:r>
        <w:rPr>
          <w:color w:val="231F20"/>
          <w:spacing w:val="-7"/>
        </w:rPr>
        <w:t xml:space="preserve"> </w:t>
      </w:r>
      <w:r>
        <w:rPr>
          <w:color w:val="231F20"/>
        </w:rPr>
        <w:t>card</w:t>
      </w:r>
      <w:r>
        <w:rPr>
          <w:color w:val="231F20"/>
          <w:spacing w:val="-6"/>
        </w:rPr>
        <w:t xml:space="preserve"> </w:t>
      </w:r>
      <w:r>
        <w:rPr>
          <w:color w:val="231F20"/>
        </w:rPr>
        <w:t>or</w:t>
      </w:r>
      <w:r>
        <w:rPr>
          <w:color w:val="231F20"/>
          <w:spacing w:val="-7"/>
        </w:rPr>
        <w:t xml:space="preserve"> </w:t>
      </w:r>
      <w:r>
        <w:rPr>
          <w:color w:val="231F20"/>
        </w:rPr>
        <w:t>small</w:t>
      </w:r>
      <w:r>
        <w:rPr>
          <w:color w:val="231F20"/>
          <w:spacing w:val="-6"/>
        </w:rPr>
        <w:t xml:space="preserve"> </w:t>
      </w:r>
      <w:r>
        <w:rPr>
          <w:color w:val="231F20"/>
        </w:rPr>
        <w:t>piece</w:t>
      </w:r>
      <w:r>
        <w:rPr>
          <w:color w:val="231F20"/>
          <w:spacing w:val="-6"/>
        </w:rPr>
        <w:t xml:space="preserve"> </w:t>
      </w:r>
      <w:r>
        <w:rPr>
          <w:color w:val="231F20"/>
        </w:rPr>
        <w:t>of</w:t>
      </w:r>
      <w:r>
        <w:rPr>
          <w:color w:val="231F20"/>
          <w:spacing w:val="-7"/>
        </w:rPr>
        <w:t xml:space="preserve"> </w:t>
      </w:r>
      <w:r>
        <w:rPr>
          <w:color w:val="231F20"/>
          <w:spacing w:val="-3"/>
        </w:rPr>
        <w:t>paper.</w:t>
      </w:r>
      <w:r>
        <w:rPr>
          <w:color w:val="231F20"/>
          <w:spacing w:val="-7"/>
        </w:rPr>
        <w:t xml:space="preserve"> </w:t>
      </w:r>
      <w:r>
        <w:rPr>
          <w:color w:val="231F20"/>
        </w:rPr>
        <w:t>If</w:t>
      </w:r>
      <w:r>
        <w:rPr>
          <w:color w:val="231F20"/>
          <w:spacing w:val="-7"/>
        </w:rPr>
        <w:t xml:space="preserve"> </w:t>
      </w:r>
      <w:r>
        <w:rPr>
          <w:color w:val="231F20"/>
        </w:rPr>
        <w:t>needed,</w:t>
      </w:r>
      <w:r>
        <w:rPr>
          <w:color w:val="231F20"/>
          <w:spacing w:val="-6"/>
        </w:rPr>
        <w:t xml:space="preserve"> </w:t>
      </w:r>
      <w:r>
        <w:rPr>
          <w:color w:val="231F20"/>
        </w:rPr>
        <w:t>review</w:t>
      </w:r>
      <w:r>
        <w:rPr>
          <w:color w:val="231F20"/>
          <w:spacing w:val="-6"/>
        </w:rPr>
        <w:t xml:space="preserve"> </w:t>
      </w:r>
      <w:r>
        <w:rPr>
          <w:color w:val="231F20"/>
        </w:rPr>
        <w:t>these</w:t>
      </w:r>
      <w:r>
        <w:rPr>
          <w:color w:val="231F20"/>
          <w:spacing w:val="-6"/>
        </w:rPr>
        <w:t xml:space="preserve"> </w:t>
      </w:r>
      <w:r>
        <w:rPr>
          <w:color w:val="231F20"/>
        </w:rPr>
        <w:t>modes</w:t>
      </w:r>
      <w:r>
        <w:rPr>
          <w:color w:val="231F20"/>
          <w:spacing w:val="-6"/>
        </w:rPr>
        <w:t xml:space="preserve"> </w:t>
      </w:r>
      <w:r>
        <w:rPr>
          <w:color w:val="231F20"/>
        </w:rPr>
        <w:t>of</w:t>
      </w:r>
      <w:r>
        <w:rPr>
          <w:color w:val="231F20"/>
          <w:spacing w:val="-7"/>
        </w:rPr>
        <w:t xml:space="preserve"> </w:t>
      </w:r>
      <w:r>
        <w:rPr>
          <w:color w:val="231F20"/>
        </w:rPr>
        <w:t xml:space="preserve">transportation with students to make sure they know and understand the vocabulary. The completed story drawings can be referred to for examples. Next, play charades by breaking students up into pairs. Each pair takes a turn picking a card or piece of </w:t>
      </w:r>
      <w:r>
        <w:rPr>
          <w:color w:val="231F20"/>
          <w:spacing w:val="-3"/>
        </w:rPr>
        <w:t xml:space="preserve">paper. </w:t>
      </w:r>
      <w:r>
        <w:rPr>
          <w:color w:val="231F20"/>
        </w:rPr>
        <w:t>The group then has to act out that mode of transportation to the class. The group cannot use words, only movements, gestures, and sounds. The first group that correctly guesses the transportation vocabulary word gets a point. The group with the most points at the end of the game</w:t>
      </w:r>
      <w:r>
        <w:rPr>
          <w:color w:val="231F20"/>
          <w:spacing w:val="-9"/>
        </w:rPr>
        <w:t xml:space="preserve"> </w:t>
      </w:r>
      <w:r>
        <w:rPr>
          <w:color w:val="231F20"/>
        </w:rPr>
        <w:t>wins.</w:t>
      </w:r>
    </w:p>
    <w:p w:rsidR="00990BE1" w:rsidRDefault="00990BE1">
      <w:pPr>
        <w:pStyle w:val="BodyText"/>
        <w:spacing w:before="3"/>
        <w:rPr>
          <w:sz w:val="38"/>
        </w:rPr>
      </w:pPr>
    </w:p>
    <w:p w:rsidR="00990BE1" w:rsidRDefault="00331CD0">
      <w:pPr>
        <w:pStyle w:val="Heading6"/>
        <w:spacing w:before="1"/>
        <w:ind w:left="1080"/>
      </w:pPr>
      <w:r>
        <w:rPr>
          <w:color w:val="231F20"/>
        </w:rPr>
        <w:t>Additional Resources:</w:t>
      </w:r>
    </w:p>
    <w:p w:rsidR="00990BE1" w:rsidRDefault="00331CD0">
      <w:pPr>
        <w:pStyle w:val="BodyText"/>
        <w:spacing w:before="156"/>
        <w:ind w:left="1080"/>
      </w:pPr>
      <w:r>
        <w:rPr>
          <w:color w:val="231F20"/>
        </w:rPr>
        <w:t>Here are two Internet-powered comic book creators that work in computer lab settings:</w:t>
      </w:r>
    </w:p>
    <w:p w:rsidR="00990BE1" w:rsidRDefault="00990BE1">
      <w:pPr>
        <w:pStyle w:val="BodyText"/>
        <w:rPr>
          <w:sz w:val="26"/>
        </w:rPr>
      </w:pPr>
    </w:p>
    <w:p w:rsidR="00990BE1" w:rsidRDefault="00331CD0">
      <w:pPr>
        <w:pStyle w:val="BodyText"/>
        <w:spacing w:before="1" w:line="249" w:lineRule="auto"/>
        <w:ind w:left="1080"/>
      </w:pPr>
      <w:r>
        <w:rPr>
          <w:color w:val="231F20"/>
        </w:rPr>
        <w:t xml:space="preserve">Read, Write, Think Comic Creator </w:t>
      </w:r>
      <w:hyperlink r:id="rId68">
        <w:r>
          <w:rPr>
            <w:color w:val="25408F"/>
          </w:rPr>
          <w:t>http://www.readwritethink.org/files/resources/interactives/comic/index.html</w:t>
        </w:r>
      </w:hyperlink>
    </w:p>
    <w:p w:rsidR="00990BE1" w:rsidRDefault="00990BE1">
      <w:pPr>
        <w:pStyle w:val="BodyText"/>
        <w:spacing w:before="2"/>
        <w:rPr>
          <w:sz w:val="25"/>
        </w:rPr>
      </w:pPr>
    </w:p>
    <w:p w:rsidR="00990BE1" w:rsidRDefault="00331CD0">
      <w:pPr>
        <w:pStyle w:val="BodyText"/>
        <w:spacing w:line="249" w:lineRule="auto"/>
        <w:ind w:left="1080" w:right="5564"/>
      </w:pPr>
      <w:r>
        <w:rPr>
          <w:color w:val="231F20"/>
        </w:rPr>
        <w:t xml:space="preserve">Make Beliefs Comix </w:t>
      </w:r>
      <w:hyperlink r:id="rId69">
        <w:r>
          <w:rPr>
            <w:color w:val="25408F"/>
          </w:rPr>
          <w:t>http://www.makebeliefscomix.com/Comix</w:t>
        </w:r>
      </w:hyperlink>
      <w:r>
        <w:rPr>
          <w:color w:val="25408F"/>
        </w:rPr>
        <w:t>/</w:t>
      </w:r>
    </w:p>
    <w:p w:rsidR="00990BE1" w:rsidRDefault="00990BE1">
      <w:pPr>
        <w:spacing w:line="249" w:lineRule="auto"/>
        <w:sectPr w:rsidR="00990BE1">
          <w:headerReference w:type="default" r:id="rId70"/>
          <w:footerReference w:type="even" r:id="rId71"/>
          <w:footerReference w:type="default" r:id="rId72"/>
          <w:pgSz w:w="12240" w:h="15840"/>
          <w:pgMar w:top="900" w:right="0" w:bottom="960" w:left="0" w:header="0" w:footer="764" w:gutter="0"/>
          <w:pgNumType w:start="21"/>
          <w:cols w:space="720"/>
        </w:sectPr>
      </w:pPr>
    </w:p>
    <w:p w:rsidR="00990BE1" w:rsidRDefault="00331CD0">
      <w:pPr>
        <w:pStyle w:val="Heading2"/>
        <w:tabs>
          <w:tab w:val="left" w:pos="3698"/>
          <w:tab w:val="left" w:pos="11159"/>
        </w:tabs>
      </w:pPr>
      <w:r>
        <w:rPr>
          <w:color w:val="FFFFFF"/>
          <w:shd w:val="clear" w:color="auto" w:fill="40AD49"/>
        </w:rPr>
        <w:t xml:space="preserve"> </w:t>
      </w:r>
      <w:r>
        <w:rPr>
          <w:color w:val="FFFFFF"/>
          <w:shd w:val="clear" w:color="auto" w:fill="40AD49"/>
        </w:rPr>
        <w:tab/>
        <w:t>COMIC STRIP</w:t>
      </w:r>
      <w:r>
        <w:rPr>
          <w:color w:val="FFFFFF"/>
          <w:spacing w:val="-10"/>
          <w:shd w:val="clear" w:color="auto" w:fill="40AD49"/>
        </w:rPr>
        <w:t xml:space="preserve"> </w:t>
      </w:r>
      <w:r>
        <w:rPr>
          <w:color w:val="FFFFFF"/>
          <w:spacing w:val="-6"/>
          <w:shd w:val="clear" w:color="auto" w:fill="40AD49"/>
        </w:rPr>
        <w:t>STORY</w:t>
      </w:r>
      <w:r>
        <w:rPr>
          <w:color w:val="FFFFFF"/>
          <w:spacing w:val="-6"/>
          <w:shd w:val="clear" w:color="auto" w:fill="40AD49"/>
        </w:rPr>
        <w:tab/>
      </w:r>
    </w:p>
    <w:p w:rsidR="00990BE1" w:rsidRDefault="00990BE1">
      <w:pPr>
        <w:pStyle w:val="BodyText"/>
        <w:rPr>
          <w:b/>
          <w:sz w:val="48"/>
        </w:rPr>
      </w:pPr>
    </w:p>
    <w:p w:rsidR="00990BE1" w:rsidRDefault="00331CD0">
      <w:pPr>
        <w:pStyle w:val="BodyText"/>
        <w:spacing w:before="282" w:line="249" w:lineRule="auto"/>
        <w:ind w:left="720" w:right="1014"/>
      </w:pPr>
      <w:r>
        <w:rPr>
          <w:b/>
          <w:color w:val="231F20"/>
        </w:rPr>
        <w:t xml:space="preserve">Directions: </w:t>
      </w:r>
      <w:r>
        <w:rPr>
          <w:color w:val="231F20"/>
        </w:rPr>
        <w:t>Draw the pictures for your story in the boxes. Then, write sentences for each drawing on the lines below the boxes.</w:t>
      </w:r>
    </w:p>
    <w:p w:rsidR="00990BE1" w:rsidRDefault="009E6681">
      <w:pPr>
        <w:pStyle w:val="BodyText"/>
        <w:spacing w:before="2"/>
        <w:rPr>
          <w:sz w:val="29"/>
        </w:rPr>
      </w:pPr>
      <w:r>
        <w:pict>
          <v:rect id="_x0000_s1206" alt="" style="position:absolute;margin-left:36.5pt;margin-top:19.25pt;width:250.55pt;height:188pt;z-index:-251620352;mso-wrap-edited:f;mso-width-percent:0;mso-height-percent:0;mso-wrap-distance-left:0;mso-wrap-distance-right:0;mso-position-horizontal-relative:page;mso-width-percent:0;mso-height-percent:0" filled="f" strokecolor="#231f20" strokeweight="1pt">
            <w10:wrap type="topAndBottom" anchorx="page"/>
          </v:rect>
        </w:pict>
      </w:r>
      <w:r>
        <w:pict>
          <v:rect id="_x0000_s1205" alt="" style="position:absolute;margin-left:307pt;margin-top:19.25pt;width:250.55pt;height:188pt;z-index:-251619328;mso-wrap-edited:f;mso-width-percent:0;mso-height-percent:0;mso-wrap-distance-left:0;mso-wrap-distance-right:0;mso-position-horizontal-relative:page;mso-width-percent:0;mso-height-percent:0" filled="f" strokecolor="#231f20" strokeweight="1pt">
            <w10:wrap type="topAndBottom" anchorx="page"/>
          </v:rect>
        </w:pict>
      </w:r>
      <w:r>
        <w:pict>
          <v:shape id="_x0000_s1204" alt="" style="position:absolute;margin-left:36.5pt;margin-top:225.15pt;width:251.1pt;height:.1pt;z-index:-251618304;mso-wrap-edited:f;mso-width-percent:0;mso-height-percent:0;mso-wrap-distance-left:0;mso-wrap-distance-right:0;mso-position-horizontal-relative:page;mso-width-percent:0;mso-height-percent:0" coordsize="5022,1270" path="m,l5021,e" filled="f" strokecolor="#231f20" strokeweight="1pt">
            <v:path arrowok="t" o:connecttype="custom" o:connectlocs="0,0;2147483646,0" o:connectangles="0,0"/>
            <w10:wrap type="topAndBottom" anchorx="page"/>
          </v:shape>
        </w:pict>
      </w:r>
      <w:r>
        <w:pict>
          <v:shape id="_x0000_s1203" alt="" style="position:absolute;margin-left:306.5pt;margin-top:225.15pt;width:251.1pt;height:.1pt;z-index:-251617280;mso-wrap-edited:f;mso-width-percent:0;mso-height-percent:0;mso-wrap-distance-left:0;mso-wrap-distance-right:0;mso-position-horizontal-relative:page;mso-width-percent:0;mso-height-percent:0" coordsize="5022,1270" path="m,l5021,e" filled="f" strokecolor="#231f20" strokeweight="1pt">
            <v:path arrowok="t" o:connecttype="custom" o:connectlocs="0,0;2147483646,0" o:connectangles="0,0"/>
            <w10:wrap type="topAndBottom" anchorx="page"/>
          </v:shape>
        </w:pict>
      </w:r>
      <w:r>
        <w:pict>
          <v:shape id="_x0000_s1202" alt="" style="position:absolute;margin-left:36.5pt;margin-top:239.55pt;width:251.1pt;height:.1pt;z-index:-251616256;mso-wrap-edited:f;mso-width-percent:0;mso-height-percent:0;mso-wrap-distance-left:0;mso-wrap-distance-right:0;mso-position-horizontal-relative:page;mso-width-percent:0;mso-height-percent:0" coordsize="5022,1270" path="m,l5021,e" filled="f" strokecolor="#231f20" strokeweight="1pt">
            <v:path arrowok="t" o:connecttype="custom" o:connectlocs="0,0;2147483646,0" o:connectangles="0,0"/>
            <w10:wrap type="topAndBottom" anchorx="page"/>
          </v:shape>
        </w:pict>
      </w:r>
      <w:r>
        <w:pict>
          <v:shape id="_x0000_s1201" alt="" style="position:absolute;margin-left:306.5pt;margin-top:239.55pt;width:251.1pt;height:.1pt;z-index:-251615232;mso-wrap-edited:f;mso-width-percent:0;mso-height-percent:0;mso-wrap-distance-left:0;mso-wrap-distance-right:0;mso-position-horizontal-relative:page;mso-width-percent:0;mso-height-percent:0" coordsize="5022,1270" path="m,l5021,e" filled="f" strokecolor="#231f20" strokeweight="1pt">
            <v:path arrowok="t" o:connecttype="custom" o:connectlocs="0,0;2147483646,0" o:connectangles="0,0"/>
            <w10:wrap type="topAndBottom" anchorx="page"/>
          </v:shape>
        </w:pict>
      </w:r>
      <w:r>
        <w:pict>
          <v:shape id="_x0000_s1200" alt="" style="position:absolute;margin-left:36.5pt;margin-top:253.95pt;width:251.1pt;height:.1pt;z-index:-251614208;mso-wrap-edited:f;mso-width-percent:0;mso-height-percent:0;mso-wrap-distance-left:0;mso-wrap-distance-right:0;mso-position-horizontal-relative:page;mso-width-percent:0;mso-height-percent:0" coordsize="5022,1270" path="m,l5021,e" filled="f" strokecolor="#231f20" strokeweight="1pt">
            <v:path arrowok="t" o:connecttype="custom" o:connectlocs="0,0;2147483646,0" o:connectangles="0,0"/>
            <w10:wrap type="topAndBottom" anchorx="page"/>
          </v:shape>
        </w:pict>
      </w:r>
      <w:r>
        <w:pict>
          <v:shape id="_x0000_s1199" alt="" style="position:absolute;margin-left:306.5pt;margin-top:253.95pt;width:251.1pt;height:.1pt;z-index:-251613184;mso-wrap-edited:f;mso-width-percent:0;mso-height-percent:0;mso-wrap-distance-left:0;mso-wrap-distance-right:0;mso-position-horizontal-relative:page;mso-width-percent:0;mso-height-percent:0" coordsize="5022,1270" path="m,l5021,e" filled="f" strokecolor="#231f20" strokeweight="1pt">
            <v:path arrowok="t" o:connecttype="custom" o:connectlocs="0,0;2147483646,0" o:connectangles="0,0"/>
            <w10:wrap type="topAndBottom" anchorx="page"/>
          </v:shape>
        </w:pict>
      </w:r>
      <w:r>
        <w:pict>
          <v:shape id="_x0000_s1198" alt="" style="position:absolute;margin-left:36.5pt;margin-top:268.35pt;width:251.1pt;height:.1pt;z-index:-251612160;mso-wrap-edited:f;mso-width-percent:0;mso-height-percent:0;mso-wrap-distance-left:0;mso-wrap-distance-right:0;mso-position-horizontal-relative:page;mso-width-percent:0;mso-height-percent:0" coordsize="5022,1270" path="m,l5021,e" filled="f" strokecolor="#231f20" strokeweight="1pt">
            <v:path arrowok="t" o:connecttype="custom" o:connectlocs="0,0;2147483646,0" o:connectangles="0,0"/>
            <w10:wrap type="topAndBottom" anchorx="page"/>
          </v:shape>
        </w:pict>
      </w:r>
      <w:r>
        <w:pict>
          <v:shape id="_x0000_s1197" alt="" style="position:absolute;margin-left:306.5pt;margin-top:268.35pt;width:251.1pt;height:.1pt;z-index:-251611136;mso-wrap-edited:f;mso-width-percent:0;mso-height-percent:0;mso-wrap-distance-left:0;mso-wrap-distance-right:0;mso-position-horizontal-relative:page;mso-width-percent:0;mso-height-percent:0" coordsize="5022,1270" path="m,l5021,e" filled="f" strokecolor="#231f20" strokeweight="1pt">
            <v:path arrowok="t" o:connecttype="custom" o:connectlocs="0,0;2147483646,0" o:connectangles="0,0"/>
            <w10:wrap type="topAndBottom" anchorx="page"/>
          </v:shape>
        </w:pict>
      </w:r>
    </w:p>
    <w:p w:rsidR="00990BE1" w:rsidRDefault="00990BE1">
      <w:pPr>
        <w:pStyle w:val="BodyText"/>
        <w:spacing w:before="5"/>
        <w:rPr>
          <w:sz w:val="23"/>
        </w:rPr>
      </w:pPr>
    </w:p>
    <w:p w:rsidR="00990BE1" w:rsidRDefault="00990BE1">
      <w:pPr>
        <w:pStyle w:val="BodyText"/>
        <w:spacing w:before="4"/>
        <w:rPr>
          <w:sz w:val="17"/>
        </w:rPr>
      </w:pPr>
    </w:p>
    <w:p w:rsidR="00990BE1" w:rsidRDefault="00990BE1">
      <w:pPr>
        <w:pStyle w:val="BodyText"/>
        <w:spacing w:before="4"/>
        <w:rPr>
          <w:sz w:val="17"/>
        </w:rPr>
      </w:pPr>
    </w:p>
    <w:p w:rsidR="00990BE1" w:rsidRDefault="00990BE1">
      <w:pPr>
        <w:pStyle w:val="BodyText"/>
        <w:spacing w:before="4"/>
        <w:rPr>
          <w:sz w:val="17"/>
        </w:rPr>
      </w:pPr>
    </w:p>
    <w:p w:rsidR="00990BE1" w:rsidRDefault="00990BE1">
      <w:pPr>
        <w:pStyle w:val="BodyText"/>
        <w:rPr>
          <w:sz w:val="20"/>
        </w:rPr>
      </w:pPr>
    </w:p>
    <w:p w:rsidR="00990BE1" w:rsidRDefault="009E6681">
      <w:pPr>
        <w:pStyle w:val="BodyText"/>
        <w:spacing w:before="7"/>
        <w:rPr>
          <w:sz w:val="14"/>
        </w:rPr>
      </w:pPr>
      <w:r>
        <w:pict>
          <v:rect id="_x0000_s1196" alt="" style="position:absolute;margin-left:36.5pt;margin-top:10.85pt;width:250.55pt;height:188pt;z-index:-251610112;mso-wrap-edited:f;mso-width-percent:0;mso-height-percent:0;mso-wrap-distance-left:0;mso-wrap-distance-right:0;mso-position-horizontal-relative:page;mso-width-percent:0;mso-height-percent:0" filled="f" strokecolor="#231f20" strokeweight="1pt">
            <w10:wrap type="topAndBottom" anchorx="page"/>
          </v:rect>
        </w:pict>
      </w:r>
      <w:r>
        <w:pict>
          <v:rect id="_x0000_s1195" alt="" style="position:absolute;margin-left:307pt;margin-top:10.85pt;width:250.55pt;height:188pt;z-index:-251609088;mso-wrap-edited:f;mso-width-percent:0;mso-height-percent:0;mso-wrap-distance-left:0;mso-wrap-distance-right:0;mso-position-horizontal-relative:page;mso-width-percent:0;mso-height-percent:0" filled="f" strokecolor="#231f20" strokeweight="1pt">
            <w10:wrap type="topAndBottom" anchorx="page"/>
          </v:rect>
        </w:pict>
      </w:r>
      <w:r>
        <w:pict>
          <v:shape id="_x0000_s1194" alt="" style="position:absolute;margin-left:36.5pt;margin-top:216.75pt;width:251.1pt;height:.1pt;z-index:-251608064;mso-wrap-edited:f;mso-width-percent:0;mso-height-percent:0;mso-wrap-distance-left:0;mso-wrap-distance-right:0;mso-position-horizontal-relative:page;mso-width-percent:0;mso-height-percent:0" coordsize="5022,1270" path="m,l5021,e" filled="f" strokecolor="#231f20" strokeweight="1pt">
            <v:path arrowok="t" o:connecttype="custom" o:connectlocs="0,0;2147483646,0" o:connectangles="0,0"/>
            <w10:wrap type="topAndBottom" anchorx="page"/>
          </v:shape>
        </w:pict>
      </w:r>
      <w:r>
        <w:pict>
          <v:shape id="_x0000_s1193" alt="" style="position:absolute;margin-left:306.5pt;margin-top:216.75pt;width:251.1pt;height:.1pt;z-index:-251607040;mso-wrap-edited:f;mso-width-percent:0;mso-height-percent:0;mso-wrap-distance-left:0;mso-wrap-distance-right:0;mso-position-horizontal-relative:page;mso-width-percent:0;mso-height-percent:0" coordsize="5022,1270" path="m,l5021,e" filled="f" strokecolor="#231f20" strokeweight="1pt">
            <v:path arrowok="t" o:connecttype="custom" o:connectlocs="0,0;2147483646,0" o:connectangles="0,0"/>
            <w10:wrap type="topAndBottom" anchorx="page"/>
          </v:shape>
        </w:pict>
      </w:r>
      <w:r>
        <w:pict>
          <v:shape id="_x0000_s1192" alt="" style="position:absolute;margin-left:36.5pt;margin-top:231.15pt;width:251.1pt;height:.1pt;z-index:-251606016;mso-wrap-edited:f;mso-width-percent:0;mso-height-percent:0;mso-wrap-distance-left:0;mso-wrap-distance-right:0;mso-position-horizontal-relative:page;mso-width-percent:0;mso-height-percent:0" coordsize="5022,1270" path="m,l5021,e" filled="f" strokecolor="#231f20" strokeweight="1pt">
            <v:path arrowok="t" o:connecttype="custom" o:connectlocs="0,0;2147483646,0" o:connectangles="0,0"/>
            <w10:wrap type="topAndBottom" anchorx="page"/>
          </v:shape>
        </w:pict>
      </w:r>
      <w:r>
        <w:pict>
          <v:shape id="_x0000_s1191" alt="" style="position:absolute;margin-left:306.5pt;margin-top:231.15pt;width:251.1pt;height:.1pt;z-index:-251604992;mso-wrap-edited:f;mso-width-percent:0;mso-height-percent:0;mso-wrap-distance-left:0;mso-wrap-distance-right:0;mso-position-horizontal-relative:page;mso-width-percent:0;mso-height-percent:0" coordsize="5022,1270" path="m,l5021,e" filled="f" strokecolor="#231f20" strokeweight="1pt">
            <v:path arrowok="t" o:connecttype="custom" o:connectlocs="0,0;2147483646,0" o:connectangles="0,0"/>
            <w10:wrap type="topAndBottom" anchorx="page"/>
          </v:shape>
        </w:pict>
      </w:r>
      <w:r>
        <w:pict>
          <v:shape id="_x0000_s1190" alt="" style="position:absolute;margin-left:36.5pt;margin-top:245.55pt;width:251.1pt;height:.1pt;z-index:-251603968;mso-wrap-edited:f;mso-width-percent:0;mso-height-percent:0;mso-wrap-distance-left:0;mso-wrap-distance-right:0;mso-position-horizontal-relative:page;mso-width-percent:0;mso-height-percent:0" coordsize="5022,1270" path="m,l5021,e" filled="f" strokecolor="#231f20" strokeweight="1pt">
            <v:path arrowok="t" o:connecttype="custom" o:connectlocs="0,0;2147483646,0" o:connectangles="0,0"/>
            <w10:wrap type="topAndBottom" anchorx="page"/>
          </v:shape>
        </w:pict>
      </w:r>
      <w:r>
        <w:pict>
          <v:shape id="_x0000_s1189" alt="" style="position:absolute;margin-left:306.5pt;margin-top:245.55pt;width:251.1pt;height:.1pt;z-index:-251602944;mso-wrap-edited:f;mso-width-percent:0;mso-height-percent:0;mso-wrap-distance-left:0;mso-wrap-distance-right:0;mso-position-horizontal-relative:page;mso-width-percent:0;mso-height-percent:0" coordsize="5022,1270" path="m,l5021,e" filled="f" strokecolor="#231f20" strokeweight="1pt">
            <v:path arrowok="t" o:connecttype="custom" o:connectlocs="0,0;2147483646,0" o:connectangles="0,0"/>
            <w10:wrap type="topAndBottom" anchorx="page"/>
          </v:shape>
        </w:pict>
      </w:r>
      <w:r>
        <w:pict>
          <v:shape id="_x0000_s1188" alt="" style="position:absolute;margin-left:36.5pt;margin-top:259.95pt;width:251.1pt;height:.1pt;z-index:-251601920;mso-wrap-edited:f;mso-width-percent:0;mso-height-percent:0;mso-wrap-distance-left:0;mso-wrap-distance-right:0;mso-position-horizontal-relative:page;mso-width-percent:0;mso-height-percent:0" coordsize="5022,1270" path="m,l5021,e" filled="f" strokecolor="#231f20" strokeweight="1pt">
            <v:path arrowok="t" o:connecttype="custom" o:connectlocs="0,0;2147483646,0" o:connectangles="0,0"/>
            <w10:wrap type="topAndBottom" anchorx="page"/>
          </v:shape>
        </w:pict>
      </w:r>
      <w:r>
        <w:pict>
          <v:shape id="_x0000_s1187" alt="" style="position:absolute;margin-left:306.5pt;margin-top:259.95pt;width:251.1pt;height:.1pt;z-index:-251600896;mso-wrap-edited:f;mso-width-percent:0;mso-height-percent:0;mso-wrap-distance-left:0;mso-wrap-distance-right:0;mso-position-horizontal-relative:page;mso-width-percent:0;mso-height-percent:0" coordsize="5022,1270" path="m,l5021,e" filled="f" strokecolor="#231f20" strokeweight="1pt">
            <v:path arrowok="t" o:connecttype="custom" o:connectlocs="0,0;2147483646,0" o:connectangles="0,0"/>
            <w10:wrap type="topAndBottom" anchorx="page"/>
          </v:shape>
        </w:pict>
      </w:r>
    </w:p>
    <w:p w:rsidR="00990BE1" w:rsidRDefault="00990BE1">
      <w:pPr>
        <w:pStyle w:val="BodyText"/>
        <w:spacing w:before="5"/>
        <w:rPr>
          <w:sz w:val="23"/>
        </w:rPr>
      </w:pPr>
    </w:p>
    <w:p w:rsidR="00990BE1" w:rsidRDefault="00990BE1">
      <w:pPr>
        <w:pStyle w:val="BodyText"/>
        <w:spacing w:before="4"/>
        <w:rPr>
          <w:sz w:val="17"/>
        </w:rPr>
      </w:pPr>
    </w:p>
    <w:p w:rsidR="00990BE1" w:rsidRDefault="00990BE1">
      <w:pPr>
        <w:pStyle w:val="BodyText"/>
        <w:spacing w:before="4"/>
        <w:rPr>
          <w:sz w:val="17"/>
        </w:rPr>
      </w:pPr>
    </w:p>
    <w:p w:rsidR="00990BE1" w:rsidRDefault="00990BE1">
      <w:pPr>
        <w:pStyle w:val="BodyText"/>
        <w:spacing w:before="4"/>
        <w:rPr>
          <w:sz w:val="17"/>
        </w:rPr>
      </w:pPr>
    </w:p>
    <w:p w:rsidR="00990BE1" w:rsidRDefault="00990BE1">
      <w:pPr>
        <w:rPr>
          <w:sz w:val="17"/>
        </w:rPr>
        <w:sectPr w:rsidR="00990BE1">
          <w:headerReference w:type="even" r:id="rId73"/>
          <w:pgSz w:w="12240" w:h="15840"/>
          <w:pgMar w:top="1000" w:right="0" w:bottom="960" w:left="0" w:header="0" w:footer="764" w:gutter="0"/>
          <w:cols w:space="720"/>
        </w:sectPr>
      </w:pPr>
    </w:p>
    <w:p w:rsidR="00990BE1" w:rsidRDefault="00331CD0">
      <w:pPr>
        <w:spacing w:before="76"/>
        <w:ind w:left="6969"/>
        <w:rPr>
          <w:rFonts w:ascii="Arial Narrow"/>
          <w:sz w:val="36"/>
        </w:rPr>
      </w:pPr>
      <w:r>
        <w:rPr>
          <w:noProof/>
          <w:lang w:bidi="ar-SA"/>
        </w:rPr>
        <w:drawing>
          <wp:anchor distT="0" distB="0" distL="0" distR="0" simplePos="0" relativeHeight="251717632" behindDoc="0" locked="0" layoutInCell="1" allowOverlap="1">
            <wp:simplePos x="0" y="0"/>
            <wp:positionH relativeFrom="page">
              <wp:posOffset>5622016</wp:posOffset>
            </wp:positionH>
            <wp:positionV relativeFrom="paragraph">
              <wp:posOffset>60069</wp:posOffset>
            </wp:positionV>
            <wp:extent cx="1664805" cy="1658565"/>
            <wp:effectExtent l="0" t="0" r="0" b="0"/>
            <wp:wrapNone/>
            <wp:docPr id="31" name="image19.jpeg" descr="An open wooden chest filled with gold and jew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9.jpeg"/>
                    <pic:cNvPicPr/>
                  </pic:nvPicPr>
                  <pic:blipFill>
                    <a:blip r:embed="rId74" cstate="print"/>
                    <a:stretch>
                      <a:fillRect/>
                    </a:stretch>
                  </pic:blipFill>
                  <pic:spPr>
                    <a:xfrm>
                      <a:off x="0" y="0"/>
                      <a:ext cx="1664805" cy="1658565"/>
                    </a:xfrm>
                    <a:prstGeom prst="rect">
                      <a:avLst/>
                    </a:prstGeom>
                  </pic:spPr>
                </pic:pic>
              </a:graphicData>
            </a:graphic>
          </wp:anchor>
        </w:drawing>
      </w:r>
      <w:r>
        <w:rPr>
          <w:rFonts w:ascii="Arial Narrow"/>
          <w:color w:val="231F20"/>
          <w:sz w:val="36"/>
        </w:rPr>
        <w:t>LESSON</w:t>
      </w:r>
      <w:r>
        <w:rPr>
          <w:rFonts w:ascii="Arial Narrow"/>
          <w:color w:val="231F20"/>
          <w:spacing w:val="-6"/>
          <w:sz w:val="36"/>
        </w:rPr>
        <w:t xml:space="preserve"> </w:t>
      </w:r>
      <w:r>
        <w:rPr>
          <w:rFonts w:ascii="Arial Narrow"/>
          <w:color w:val="231F20"/>
          <w:sz w:val="36"/>
        </w:rPr>
        <w:t>3</w:t>
      </w:r>
    </w:p>
    <w:p w:rsidR="00990BE1" w:rsidRDefault="00331CD0">
      <w:pPr>
        <w:spacing w:before="269"/>
        <w:ind w:left="6850"/>
        <w:rPr>
          <w:b/>
          <w:sz w:val="40"/>
        </w:rPr>
      </w:pPr>
      <w:r>
        <w:rPr>
          <w:b/>
          <w:color w:val="231F20"/>
          <w:spacing w:val="-5"/>
          <w:sz w:val="40"/>
        </w:rPr>
        <w:t>TRAVEL</w:t>
      </w:r>
    </w:p>
    <w:p w:rsidR="00990BE1" w:rsidRDefault="00331CD0">
      <w:pPr>
        <w:spacing w:before="155"/>
        <w:ind w:left="6243"/>
        <w:rPr>
          <w:rFonts w:ascii="Times New Roman"/>
          <w:b/>
          <w:sz w:val="36"/>
        </w:rPr>
      </w:pPr>
      <w:r>
        <w:rPr>
          <w:rFonts w:ascii="Times New Roman"/>
          <w:b/>
          <w:color w:val="231F20"/>
          <w:spacing w:val="-6"/>
          <w:sz w:val="36"/>
        </w:rPr>
        <w:t>Treasure</w:t>
      </w:r>
      <w:r>
        <w:rPr>
          <w:rFonts w:ascii="Times New Roman"/>
          <w:b/>
          <w:color w:val="231F20"/>
          <w:spacing w:val="7"/>
          <w:sz w:val="36"/>
        </w:rPr>
        <w:t xml:space="preserve"> </w:t>
      </w:r>
      <w:r>
        <w:rPr>
          <w:rFonts w:ascii="Times New Roman"/>
          <w:b/>
          <w:color w:val="231F20"/>
          <w:sz w:val="36"/>
        </w:rPr>
        <w:t>Map</w:t>
      </w:r>
    </w:p>
    <w:p w:rsidR="00990BE1" w:rsidRDefault="00331CD0">
      <w:pPr>
        <w:pStyle w:val="BodyText"/>
        <w:spacing w:before="277" w:line="254" w:lineRule="auto"/>
        <w:ind w:left="5185" w:right="3808" w:firstLine="43"/>
        <w:rPr>
          <w:rFonts w:ascii="Arial Narrow"/>
        </w:rPr>
      </w:pPr>
      <w:r>
        <w:rPr>
          <w:rFonts w:ascii="Arial Narrow"/>
          <w:color w:val="231F20"/>
        </w:rPr>
        <w:t>Giving and following directions using ordinal numbers and transition</w:t>
      </w:r>
      <w:r>
        <w:rPr>
          <w:rFonts w:ascii="Arial Narrow"/>
          <w:color w:val="231F20"/>
          <w:spacing w:val="-27"/>
        </w:rPr>
        <w:t xml:space="preserve"> </w:t>
      </w:r>
      <w:r>
        <w:rPr>
          <w:rFonts w:ascii="Arial Narrow"/>
          <w:color w:val="231F20"/>
        </w:rPr>
        <w:t>words</w:t>
      </w:r>
    </w:p>
    <w:p w:rsidR="00990BE1" w:rsidRDefault="009E6681">
      <w:pPr>
        <w:pStyle w:val="BodyText"/>
        <w:rPr>
          <w:rFonts w:ascii="Arial Narrow"/>
          <w:sz w:val="25"/>
        </w:rPr>
      </w:pPr>
      <w:r>
        <w:pict>
          <v:shape id="_x0000_s1186" type="#_x0000_t202" alt="" style="position:absolute;margin-left:54pt;margin-top:15.4pt;width:522pt;height:206.3pt;z-index:-251599872;mso-wrap-style:square;mso-wrap-edited:f;mso-width-percent:0;mso-height-percent:0;mso-wrap-distance-left:0;mso-wrap-distance-right:0;mso-position-horizontal-relative:page;mso-width-percent:0;mso-height-percent:0;v-text-anchor:top" fillcolor="#d8e9d2" stroked="f">
            <v:textbox inset="0,0,0,0">
              <w:txbxContent>
                <w:p w:rsidR="002758B1" w:rsidRDefault="002758B1">
                  <w:pPr>
                    <w:pStyle w:val="BodyText"/>
                    <w:spacing w:before="4"/>
                    <w:rPr>
                      <w:rFonts w:ascii="Arial Narrow"/>
                      <w:sz w:val="23"/>
                    </w:rPr>
                  </w:pPr>
                </w:p>
                <w:p w:rsidR="002758B1" w:rsidRDefault="002758B1" w:rsidP="0085124F">
                  <w:pPr>
                    <w:pStyle w:val="BodyText"/>
                    <w:ind w:left="357" w:right="510"/>
                    <w:jc w:val="both"/>
                  </w:pPr>
                  <w:r>
                    <w:rPr>
                      <w:b/>
                      <w:color w:val="231F20"/>
                    </w:rPr>
                    <w:t xml:space="preserve">Objective: </w:t>
                  </w:r>
                  <w:r>
                    <w:rPr>
                      <w:color w:val="231F20"/>
                    </w:rPr>
                    <w:t>Students will write, give, and follow directions that correspond to a treasure map, using ordinal numbers, sequence words, and transition words to illustrate a treasure map.</w:t>
                  </w:r>
                </w:p>
                <w:p w:rsidR="002758B1" w:rsidRDefault="002758B1" w:rsidP="0085124F">
                  <w:pPr>
                    <w:spacing w:before="147"/>
                    <w:ind w:left="360" w:right="510"/>
                    <w:jc w:val="both"/>
                    <w:rPr>
                      <w:sz w:val="24"/>
                    </w:rPr>
                  </w:pPr>
                  <w:r>
                    <w:rPr>
                      <w:b/>
                      <w:color w:val="231F20"/>
                      <w:sz w:val="24"/>
                    </w:rPr>
                    <w:t xml:space="preserve">Level: </w:t>
                  </w:r>
                  <w:r>
                    <w:rPr>
                      <w:color w:val="231F20"/>
                      <w:sz w:val="24"/>
                    </w:rPr>
                    <w:t>Beginner to Intermediate</w:t>
                  </w:r>
                </w:p>
                <w:p w:rsidR="002758B1" w:rsidRDefault="002758B1" w:rsidP="0085124F">
                  <w:pPr>
                    <w:pStyle w:val="BodyText"/>
                    <w:spacing w:before="156"/>
                    <w:ind w:left="360" w:right="510"/>
                    <w:jc w:val="both"/>
                  </w:pPr>
                  <w:r>
                    <w:rPr>
                      <w:b/>
                      <w:color w:val="231F20"/>
                    </w:rPr>
                    <w:t xml:space="preserve">Materials: </w:t>
                  </w:r>
                  <w:r>
                    <w:rPr>
                      <w:color w:val="231F20"/>
                    </w:rPr>
                    <w:t xml:space="preserve">Chalk and sidewalks or some other concrete surface. </w:t>
                  </w:r>
                  <w:r>
                    <w:rPr>
                      <w:color w:val="231F20"/>
                      <w:spacing w:val="-3"/>
                    </w:rPr>
                    <w:t xml:space="preserve">Variation: </w:t>
                  </w:r>
                  <w:r>
                    <w:rPr>
                      <w:color w:val="231F20"/>
                    </w:rPr>
                    <w:t xml:space="preserve">Chalk and a blackboard, markers and a whiteboard, or pencils and </w:t>
                  </w:r>
                  <w:r>
                    <w:rPr>
                      <w:color w:val="231F20"/>
                      <w:spacing w:val="-3"/>
                    </w:rPr>
                    <w:t>paper.</w:t>
                  </w:r>
                </w:p>
                <w:p w:rsidR="002758B1" w:rsidRDefault="002758B1" w:rsidP="0085124F">
                  <w:pPr>
                    <w:pStyle w:val="BodyText"/>
                    <w:spacing w:before="146"/>
                    <w:ind w:left="360" w:right="510"/>
                    <w:jc w:val="both"/>
                  </w:pPr>
                  <w:r>
                    <w:rPr>
                      <w:b/>
                      <w:color w:val="231F20"/>
                      <w:spacing w:val="-4"/>
                    </w:rPr>
                    <w:t xml:space="preserve">Teacher </w:t>
                  </w:r>
                  <w:r>
                    <w:rPr>
                      <w:b/>
                      <w:color w:val="231F20"/>
                    </w:rPr>
                    <w:t xml:space="preserve">Preparation: </w:t>
                  </w:r>
                  <w:r>
                    <w:rPr>
                      <w:color w:val="231F20"/>
                    </w:rPr>
                    <w:t>Decide where students will construct their treasure map and prepare the materials needed.</w:t>
                  </w:r>
                </w:p>
                <w:p w:rsidR="002758B1" w:rsidRDefault="002758B1" w:rsidP="0085124F">
                  <w:pPr>
                    <w:pStyle w:val="BodyText"/>
                    <w:spacing w:before="146"/>
                    <w:ind w:left="360" w:right="510"/>
                    <w:jc w:val="both"/>
                  </w:pPr>
                  <w:r>
                    <w:rPr>
                      <w:b/>
                      <w:color w:val="231F20"/>
                    </w:rPr>
                    <w:t xml:space="preserve">Art Options: </w:t>
                  </w:r>
                  <w:r>
                    <w:rPr>
                      <w:color w:val="231F20"/>
                    </w:rPr>
                    <w:t xml:space="preserve">Several art variations are mentioned throughout this </w:t>
                  </w:r>
                  <w:r>
                    <w:rPr>
                      <w:color w:val="231F20"/>
                      <w:spacing w:val="-3"/>
                    </w:rPr>
                    <w:t xml:space="preserve">activity. </w:t>
                  </w:r>
                  <w:r>
                    <w:rPr>
                      <w:color w:val="231F20"/>
                    </w:rPr>
                    <w:t>If chalk, sidewalks, or concrete are not available, students can draw their treasure maps on paper or on the blackboard or whiteboard in the classroom.</w:t>
                  </w:r>
                </w:p>
              </w:txbxContent>
            </v:textbox>
            <w10:wrap type="topAndBottom" anchorx="page"/>
          </v:shape>
        </w:pict>
      </w:r>
    </w:p>
    <w:p w:rsidR="00990BE1" w:rsidRDefault="00990BE1">
      <w:pPr>
        <w:pStyle w:val="BodyText"/>
        <w:spacing w:before="3"/>
        <w:rPr>
          <w:rFonts w:ascii="Arial Narrow"/>
          <w:sz w:val="18"/>
        </w:rPr>
      </w:pPr>
    </w:p>
    <w:p w:rsidR="00990BE1" w:rsidRDefault="00331CD0">
      <w:pPr>
        <w:pStyle w:val="Heading6"/>
        <w:spacing w:before="93"/>
        <w:ind w:left="1080"/>
      </w:pPr>
      <w:r>
        <w:rPr>
          <w:color w:val="231F20"/>
        </w:rPr>
        <w:t>INSTRUCTIONS</w:t>
      </w:r>
    </w:p>
    <w:p w:rsidR="00990BE1" w:rsidRDefault="00331CD0">
      <w:pPr>
        <w:pStyle w:val="BodyText"/>
        <w:spacing w:before="156" w:line="249" w:lineRule="auto"/>
        <w:ind w:left="1080" w:right="715"/>
        <w:jc w:val="both"/>
      </w:pPr>
      <w:r>
        <w:rPr>
          <w:b/>
          <w:color w:val="231F20"/>
        </w:rPr>
        <w:t xml:space="preserve">*NOTE: </w:t>
      </w:r>
      <w:r>
        <w:rPr>
          <w:color w:val="231F20"/>
        </w:rPr>
        <w:t xml:space="preserve">This activity is ideal for large surfaces, such as long stretches of sidewalks or other large concrete areas. By creating a treasure map on such materials, the treasure map becomes interactive. Students can not only draw the parts of the map and write the directions, but likewise walk through the treasure maps. This helps students connect the words to real movements. If these materials or spaces are not available, students can draw their treasure maps on a piece of paper or on the </w:t>
      </w:r>
      <w:r>
        <w:rPr>
          <w:i/>
          <w:color w:val="231F20"/>
        </w:rPr>
        <w:t xml:space="preserve">Treasure Map Worksheet </w:t>
      </w:r>
      <w:r>
        <w:rPr>
          <w:color w:val="231F20"/>
        </w:rPr>
        <w:t>provided at the end of this lesson. Another option is to turn the classroom into the treasure map, using classroom furniture as landmarks for the map.</w:t>
      </w:r>
    </w:p>
    <w:p w:rsidR="00990BE1" w:rsidRDefault="00990BE1">
      <w:pPr>
        <w:pStyle w:val="BodyText"/>
        <w:spacing w:before="7"/>
        <w:rPr>
          <w:sz w:val="25"/>
        </w:rPr>
      </w:pPr>
    </w:p>
    <w:p w:rsidR="00990BE1" w:rsidRDefault="00331CD0">
      <w:pPr>
        <w:pStyle w:val="Heading6"/>
        <w:spacing w:before="0"/>
        <w:ind w:left="1080"/>
        <w:jc w:val="both"/>
      </w:pPr>
      <w:r>
        <w:rPr>
          <w:color w:val="231F20"/>
        </w:rPr>
        <w:t>Part One: “Simon Says” Warm-Up Activity</w:t>
      </w:r>
    </w:p>
    <w:p w:rsidR="00990BE1" w:rsidRDefault="00331CD0">
      <w:pPr>
        <w:pStyle w:val="ListParagraph"/>
        <w:numPr>
          <w:ilvl w:val="0"/>
          <w:numId w:val="87"/>
        </w:numPr>
        <w:tabs>
          <w:tab w:val="left" w:pos="1800"/>
        </w:tabs>
        <w:spacing w:before="156"/>
        <w:rPr>
          <w:sz w:val="24"/>
        </w:rPr>
      </w:pPr>
      <w:r>
        <w:rPr>
          <w:color w:val="231F20"/>
          <w:sz w:val="24"/>
        </w:rPr>
        <w:t>Play “Simon Says” with</w:t>
      </w:r>
      <w:r>
        <w:rPr>
          <w:color w:val="231F20"/>
          <w:spacing w:val="-2"/>
          <w:sz w:val="24"/>
        </w:rPr>
        <w:t xml:space="preserve"> </w:t>
      </w:r>
      <w:r>
        <w:rPr>
          <w:color w:val="231F20"/>
          <w:sz w:val="24"/>
        </w:rPr>
        <w:t>students.</w:t>
      </w:r>
    </w:p>
    <w:p w:rsidR="00990BE1" w:rsidRDefault="00331CD0">
      <w:pPr>
        <w:pStyle w:val="ListParagraph"/>
        <w:numPr>
          <w:ilvl w:val="1"/>
          <w:numId w:val="87"/>
        </w:numPr>
        <w:tabs>
          <w:tab w:val="left" w:pos="2520"/>
        </w:tabs>
        <w:spacing w:before="12"/>
        <w:jc w:val="both"/>
        <w:rPr>
          <w:sz w:val="24"/>
        </w:rPr>
      </w:pPr>
      <w:r>
        <w:rPr>
          <w:color w:val="231F20"/>
          <w:sz w:val="24"/>
        </w:rPr>
        <w:t>Have all students stand</w:t>
      </w:r>
      <w:r>
        <w:rPr>
          <w:color w:val="231F20"/>
          <w:spacing w:val="-3"/>
          <w:sz w:val="24"/>
        </w:rPr>
        <w:t xml:space="preserve"> </w:t>
      </w:r>
      <w:r>
        <w:rPr>
          <w:color w:val="231F20"/>
          <w:sz w:val="24"/>
        </w:rPr>
        <w:t>up.</w:t>
      </w:r>
    </w:p>
    <w:p w:rsidR="00990BE1" w:rsidRDefault="00331CD0">
      <w:pPr>
        <w:pStyle w:val="ListParagraph"/>
        <w:numPr>
          <w:ilvl w:val="1"/>
          <w:numId w:val="87"/>
        </w:numPr>
        <w:tabs>
          <w:tab w:val="left" w:pos="2520"/>
        </w:tabs>
        <w:spacing w:before="12"/>
        <w:jc w:val="both"/>
        <w:rPr>
          <w:sz w:val="24"/>
        </w:rPr>
      </w:pPr>
      <w:r>
        <w:rPr>
          <w:color w:val="231F20"/>
          <w:sz w:val="24"/>
        </w:rPr>
        <w:t>Move classroom desks or furniture out of the way if</w:t>
      </w:r>
      <w:r>
        <w:rPr>
          <w:color w:val="231F20"/>
          <w:spacing w:val="-8"/>
          <w:sz w:val="24"/>
        </w:rPr>
        <w:t xml:space="preserve"> </w:t>
      </w:r>
      <w:r>
        <w:rPr>
          <w:color w:val="231F20"/>
          <w:spacing w:val="-3"/>
          <w:sz w:val="24"/>
        </w:rPr>
        <w:t>necessary.</w:t>
      </w:r>
    </w:p>
    <w:p w:rsidR="00990BE1" w:rsidRDefault="00331CD0">
      <w:pPr>
        <w:pStyle w:val="ListParagraph"/>
        <w:numPr>
          <w:ilvl w:val="1"/>
          <w:numId w:val="87"/>
        </w:numPr>
        <w:tabs>
          <w:tab w:val="left" w:pos="2520"/>
        </w:tabs>
        <w:spacing w:before="12" w:line="249" w:lineRule="auto"/>
        <w:ind w:right="717"/>
        <w:jc w:val="both"/>
        <w:rPr>
          <w:sz w:val="24"/>
        </w:rPr>
      </w:pPr>
      <w:r>
        <w:rPr>
          <w:color w:val="231F20"/>
          <w:spacing w:val="-8"/>
          <w:sz w:val="24"/>
        </w:rPr>
        <w:t xml:space="preserve">Tell </w:t>
      </w:r>
      <w:r>
        <w:rPr>
          <w:color w:val="231F20"/>
          <w:sz w:val="24"/>
        </w:rPr>
        <w:t>students that when you say “Simon says…,” followed by directions, they have to do</w:t>
      </w:r>
      <w:r>
        <w:rPr>
          <w:color w:val="231F20"/>
          <w:spacing w:val="-7"/>
          <w:sz w:val="24"/>
        </w:rPr>
        <w:t xml:space="preserve"> </w:t>
      </w:r>
      <w:r>
        <w:rPr>
          <w:color w:val="231F20"/>
          <w:sz w:val="24"/>
        </w:rPr>
        <w:t>what</w:t>
      </w:r>
      <w:r>
        <w:rPr>
          <w:color w:val="231F20"/>
          <w:spacing w:val="-6"/>
          <w:sz w:val="24"/>
        </w:rPr>
        <w:t xml:space="preserve"> </w:t>
      </w:r>
      <w:r>
        <w:rPr>
          <w:color w:val="231F20"/>
          <w:sz w:val="24"/>
        </w:rPr>
        <w:t>the</w:t>
      </w:r>
      <w:r>
        <w:rPr>
          <w:color w:val="231F20"/>
          <w:spacing w:val="-6"/>
          <w:sz w:val="24"/>
        </w:rPr>
        <w:t xml:space="preserve"> </w:t>
      </w:r>
      <w:r>
        <w:rPr>
          <w:color w:val="231F20"/>
          <w:sz w:val="24"/>
        </w:rPr>
        <w:t>directions</w:t>
      </w:r>
      <w:r>
        <w:rPr>
          <w:color w:val="231F20"/>
          <w:spacing w:val="-6"/>
          <w:sz w:val="24"/>
        </w:rPr>
        <w:t xml:space="preserve"> </w:t>
      </w:r>
      <w:r>
        <w:rPr>
          <w:color w:val="231F20"/>
          <w:spacing w:val="-5"/>
          <w:sz w:val="24"/>
        </w:rPr>
        <w:t>say.</w:t>
      </w:r>
      <w:r>
        <w:rPr>
          <w:color w:val="231F20"/>
          <w:spacing w:val="-6"/>
          <w:sz w:val="24"/>
        </w:rPr>
        <w:t xml:space="preserve"> </w:t>
      </w:r>
      <w:r>
        <w:rPr>
          <w:color w:val="231F20"/>
          <w:sz w:val="24"/>
        </w:rPr>
        <w:t>For</w:t>
      </w:r>
      <w:r>
        <w:rPr>
          <w:color w:val="231F20"/>
          <w:spacing w:val="-6"/>
          <w:sz w:val="24"/>
        </w:rPr>
        <w:t xml:space="preserve"> </w:t>
      </w:r>
      <w:r>
        <w:rPr>
          <w:color w:val="231F20"/>
          <w:sz w:val="24"/>
        </w:rPr>
        <w:t>example,</w:t>
      </w:r>
      <w:r>
        <w:rPr>
          <w:color w:val="231F20"/>
          <w:spacing w:val="-6"/>
          <w:sz w:val="24"/>
        </w:rPr>
        <w:t xml:space="preserve"> </w:t>
      </w:r>
      <w:r>
        <w:rPr>
          <w:color w:val="231F20"/>
          <w:sz w:val="24"/>
        </w:rPr>
        <w:t>if</w:t>
      </w:r>
      <w:r>
        <w:rPr>
          <w:color w:val="231F20"/>
          <w:spacing w:val="-6"/>
          <w:sz w:val="24"/>
        </w:rPr>
        <w:t xml:space="preserve"> </w:t>
      </w:r>
      <w:r>
        <w:rPr>
          <w:color w:val="231F20"/>
          <w:sz w:val="24"/>
        </w:rPr>
        <w:t>you</w:t>
      </w:r>
      <w:r>
        <w:rPr>
          <w:color w:val="231F20"/>
          <w:spacing w:val="-6"/>
          <w:sz w:val="24"/>
        </w:rPr>
        <w:t xml:space="preserve"> </w:t>
      </w:r>
      <w:r>
        <w:rPr>
          <w:color w:val="231F20"/>
          <w:spacing w:val="-5"/>
          <w:sz w:val="24"/>
        </w:rPr>
        <w:t>say,</w:t>
      </w:r>
      <w:r>
        <w:rPr>
          <w:color w:val="231F20"/>
          <w:spacing w:val="-6"/>
          <w:sz w:val="24"/>
        </w:rPr>
        <w:t xml:space="preserve"> </w:t>
      </w:r>
      <w:r>
        <w:rPr>
          <w:color w:val="231F20"/>
          <w:sz w:val="24"/>
        </w:rPr>
        <w:t>“Simon</w:t>
      </w:r>
      <w:r>
        <w:rPr>
          <w:color w:val="231F20"/>
          <w:spacing w:val="-6"/>
          <w:sz w:val="24"/>
        </w:rPr>
        <w:t xml:space="preserve"> </w:t>
      </w:r>
      <w:r>
        <w:rPr>
          <w:color w:val="231F20"/>
          <w:sz w:val="24"/>
        </w:rPr>
        <w:t>says</w:t>
      </w:r>
      <w:r>
        <w:rPr>
          <w:color w:val="231F20"/>
          <w:spacing w:val="-6"/>
          <w:sz w:val="24"/>
        </w:rPr>
        <w:t xml:space="preserve"> </w:t>
      </w:r>
      <w:r>
        <w:rPr>
          <w:color w:val="231F20"/>
          <w:sz w:val="24"/>
        </w:rPr>
        <w:t>take</w:t>
      </w:r>
      <w:r>
        <w:rPr>
          <w:color w:val="231F20"/>
          <w:spacing w:val="-6"/>
          <w:sz w:val="24"/>
        </w:rPr>
        <w:t xml:space="preserve"> </w:t>
      </w:r>
      <w:r>
        <w:rPr>
          <w:color w:val="231F20"/>
          <w:sz w:val="24"/>
        </w:rPr>
        <w:t>two</w:t>
      </w:r>
      <w:r>
        <w:rPr>
          <w:color w:val="231F20"/>
          <w:spacing w:val="-6"/>
          <w:sz w:val="24"/>
        </w:rPr>
        <w:t xml:space="preserve"> </w:t>
      </w:r>
      <w:r>
        <w:rPr>
          <w:color w:val="231F20"/>
          <w:sz w:val="24"/>
        </w:rPr>
        <w:t>steps</w:t>
      </w:r>
      <w:r>
        <w:rPr>
          <w:color w:val="231F20"/>
          <w:spacing w:val="-6"/>
          <w:sz w:val="24"/>
        </w:rPr>
        <w:t xml:space="preserve"> </w:t>
      </w:r>
      <w:r>
        <w:rPr>
          <w:color w:val="231F20"/>
          <w:sz w:val="24"/>
        </w:rPr>
        <w:t>to</w:t>
      </w:r>
      <w:r>
        <w:rPr>
          <w:color w:val="231F20"/>
          <w:spacing w:val="-6"/>
          <w:sz w:val="24"/>
        </w:rPr>
        <w:t xml:space="preserve"> </w:t>
      </w:r>
      <w:r>
        <w:rPr>
          <w:color w:val="231F20"/>
          <w:sz w:val="24"/>
        </w:rPr>
        <w:t xml:space="preserve">the right,” students should take two steps to the right. If any students do an incorrect action, they are out and have to sit down. Also tell students that if you don’t say “Simon says” first, before the directions, they should not follow the directions. If they do, they are out as well. For example, if you </w:t>
      </w:r>
      <w:r>
        <w:rPr>
          <w:color w:val="231F20"/>
          <w:spacing w:val="-5"/>
          <w:sz w:val="24"/>
        </w:rPr>
        <w:t xml:space="preserve">say, </w:t>
      </w:r>
      <w:r>
        <w:rPr>
          <w:color w:val="231F20"/>
          <w:spacing w:val="-6"/>
          <w:sz w:val="24"/>
        </w:rPr>
        <w:t xml:space="preserve">“Take </w:t>
      </w:r>
      <w:r>
        <w:rPr>
          <w:color w:val="231F20"/>
          <w:sz w:val="24"/>
        </w:rPr>
        <w:t>two steps to the right,” and someone takes two steps, he or she is</w:t>
      </w:r>
      <w:r>
        <w:rPr>
          <w:color w:val="231F20"/>
          <w:spacing w:val="-4"/>
          <w:sz w:val="24"/>
        </w:rPr>
        <w:t xml:space="preserve"> </w:t>
      </w:r>
      <w:r>
        <w:rPr>
          <w:color w:val="231F20"/>
          <w:sz w:val="24"/>
        </w:rPr>
        <w:t>out.</w:t>
      </w:r>
    </w:p>
    <w:p w:rsidR="00990BE1" w:rsidRDefault="00990BE1">
      <w:pPr>
        <w:spacing w:line="249" w:lineRule="auto"/>
        <w:jc w:val="both"/>
        <w:rPr>
          <w:sz w:val="24"/>
        </w:rPr>
        <w:sectPr w:rsidR="00990BE1">
          <w:headerReference w:type="default" r:id="rId75"/>
          <w:footerReference w:type="even" r:id="rId76"/>
          <w:footerReference w:type="default" r:id="rId77"/>
          <w:pgSz w:w="12240" w:h="15840"/>
          <w:pgMar w:top="780" w:right="0" w:bottom="960" w:left="0" w:header="0" w:footer="764" w:gutter="0"/>
          <w:pgNumType w:start="23"/>
          <w:cols w:space="720"/>
        </w:sectPr>
      </w:pPr>
    </w:p>
    <w:p w:rsidR="00990BE1" w:rsidRDefault="00331CD0">
      <w:pPr>
        <w:pStyle w:val="ListParagraph"/>
        <w:numPr>
          <w:ilvl w:val="1"/>
          <w:numId w:val="87"/>
        </w:numPr>
        <w:tabs>
          <w:tab w:val="left" w:pos="2160"/>
        </w:tabs>
        <w:spacing w:before="63" w:line="249" w:lineRule="auto"/>
        <w:ind w:left="2160" w:right="1077"/>
        <w:jc w:val="left"/>
        <w:rPr>
          <w:sz w:val="24"/>
        </w:rPr>
      </w:pPr>
      <w:r>
        <w:rPr>
          <w:color w:val="231F20"/>
          <w:spacing w:val="-3"/>
          <w:sz w:val="24"/>
        </w:rPr>
        <w:t xml:space="preserve">Try </w:t>
      </w:r>
      <w:r>
        <w:rPr>
          <w:color w:val="231F20"/>
          <w:sz w:val="24"/>
        </w:rPr>
        <w:t>to use directions in the game that students might incorporate into their treasure maps later to reinforce vocabulary. Example directions may</w:t>
      </w:r>
      <w:r>
        <w:rPr>
          <w:color w:val="231F20"/>
          <w:spacing w:val="-11"/>
          <w:sz w:val="24"/>
        </w:rPr>
        <w:t xml:space="preserve"> </w:t>
      </w:r>
      <w:r>
        <w:rPr>
          <w:color w:val="231F20"/>
          <w:sz w:val="24"/>
        </w:rPr>
        <w:t>include:</w:t>
      </w:r>
    </w:p>
    <w:p w:rsidR="00990BE1" w:rsidRDefault="00331CD0">
      <w:pPr>
        <w:spacing w:before="2" w:line="249" w:lineRule="auto"/>
        <w:ind w:left="2520" w:right="5404"/>
        <w:rPr>
          <w:i/>
          <w:sz w:val="24"/>
        </w:rPr>
      </w:pPr>
      <w:r>
        <w:rPr>
          <w:i/>
          <w:color w:val="231F20"/>
          <w:sz w:val="24"/>
        </w:rPr>
        <w:t>Simon says take three steps backwards. Simon says turn around in a circle.</w:t>
      </w:r>
    </w:p>
    <w:p w:rsidR="00990BE1" w:rsidRDefault="00331CD0">
      <w:pPr>
        <w:spacing w:before="2" w:line="249" w:lineRule="auto"/>
        <w:ind w:left="2520" w:right="5484"/>
        <w:rPr>
          <w:i/>
          <w:sz w:val="24"/>
        </w:rPr>
      </w:pPr>
      <w:r>
        <w:rPr>
          <w:i/>
          <w:color w:val="231F20"/>
          <w:sz w:val="24"/>
        </w:rPr>
        <w:t>Simon says walk two steps to the north. Simon says hop once to the left.</w:t>
      </w:r>
    </w:p>
    <w:p w:rsidR="00990BE1" w:rsidRDefault="00331CD0">
      <w:pPr>
        <w:spacing w:before="1" w:line="249" w:lineRule="auto"/>
        <w:ind w:left="2520" w:right="5364"/>
        <w:rPr>
          <w:i/>
          <w:sz w:val="24"/>
        </w:rPr>
      </w:pPr>
      <w:r>
        <w:rPr>
          <w:i/>
          <w:color w:val="231F20"/>
          <w:sz w:val="24"/>
        </w:rPr>
        <w:t>Simon says take a giant step to the right. Simon says skip forward twice.</w:t>
      </w:r>
    </w:p>
    <w:p w:rsidR="00990BE1" w:rsidRDefault="00990BE1">
      <w:pPr>
        <w:pStyle w:val="BodyText"/>
        <w:spacing w:before="3"/>
        <w:rPr>
          <w:i/>
          <w:sz w:val="25"/>
        </w:rPr>
      </w:pPr>
    </w:p>
    <w:p w:rsidR="00990BE1" w:rsidRDefault="00331CD0">
      <w:pPr>
        <w:pStyle w:val="Heading6"/>
        <w:spacing w:before="0"/>
      </w:pPr>
      <w:r>
        <w:rPr>
          <w:color w:val="231F20"/>
        </w:rPr>
        <w:t>Part Two: Treasure Map Designs</w:t>
      </w:r>
    </w:p>
    <w:p w:rsidR="00990BE1" w:rsidRDefault="001F6120" w:rsidP="001F6120">
      <w:pPr>
        <w:pStyle w:val="ListParagraph"/>
        <w:numPr>
          <w:ilvl w:val="0"/>
          <w:numId w:val="86"/>
        </w:numPr>
        <w:tabs>
          <w:tab w:val="left" w:pos="1440"/>
        </w:tabs>
        <w:spacing w:before="156" w:line="250" w:lineRule="auto"/>
        <w:ind w:rightChars="1077" w:right="2369"/>
        <w:jc w:val="both"/>
        <w:rPr>
          <w:sz w:val="24"/>
        </w:rPr>
      </w:pPr>
      <w:r>
        <w:rPr>
          <w:noProof/>
          <w:lang w:bidi="ar-SA"/>
        </w:rPr>
        <w:drawing>
          <wp:anchor distT="0" distB="0" distL="0" distR="0" simplePos="0" relativeHeight="252004352" behindDoc="1" locked="0" layoutInCell="1" allowOverlap="1" wp14:anchorId="389B746A" wp14:editId="3ECDEA50">
            <wp:simplePos x="0" y="0"/>
            <wp:positionH relativeFrom="page">
              <wp:posOffset>3437255</wp:posOffset>
            </wp:positionH>
            <wp:positionV relativeFrom="paragraph">
              <wp:posOffset>138430</wp:posOffset>
            </wp:positionV>
            <wp:extent cx="3618865" cy="2730500"/>
            <wp:effectExtent l="0" t="0" r="0" b="0"/>
            <wp:wrapTight wrapText="bothSides">
              <wp:wrapPolygon edited="1">
                <wp:start x="-840" y="0"/>
                <wp:lineTo x="-840" y="21600"/>
                <wp:lineTo x="21556" y="21474"/>
                <wp:lineTo x="21556" y="0"/>
                <wp:lineTo x="-840" y="0"/>
              </wp:wrapPolygon>
            </wp:wrapTight>
            <wp:docPr id="33" name="image20.jpeg" descr="A map to a treasure hidden on an island. A red “X” marks the spot where the treasure chest is located, and dashed lines mark the path leading to it. Landmarks include a dock, a tower, a volcano, three huts, and a cave. Swimming in the surrounding waters are a whale, shark, dolphin, octopus, and groups of fish. Near the dock is a half-sunk 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0.jpeg"/>
                    <pic:cNvPicPr/>
                  </pic:nvPicPr>
                  <pic:blipFill>
                    <a:blip r:embed="rId78" cstate="print"/>
                    <a:stretch>
                      <a:fillRect/>
                    </a:stretch>
                  </pic:blipFill>
                  <pic:spPr>
                    <a:xfrm>
                      <a:off x="0" y="0"/>
                      <a:ext cx="3618865" cy="2730500"/>
                    </a:xfrm>
                    <a:prstGeom prst="rect">
                      <a:avLst/>
                    </a:prstGeom>
                  </pic:spPr>
                </pic:pic>
              </a:graphicData>
            </a:graphic>
            <wp14:sizeRelH relativeFrom="margin">
              <wp14:pctWidth>0</wp14:pctWidth>
            </wp14:sizeRelH>
            <wp14:sizeRelV relativeFrom="margin">
              <wp14:pctHeight>0</wp14:pctHeight>
            </wp14:sizeRelV>
          </wp:anchor>
        </w:drawing>
      </w:r>
      <w:r w:rsidR="00331CD0">
        <w:rPr>
          <w:color w:val="231F20"/>
          <w:sz w:val="24"/>
        </w:rPr>
        <w:t>Show students the example of the treasure map to the right (a larger version is located at the end of this chapter).</w:t>
      </w:r>
    </w:p>
    <w:p w:rsidR="00990BE1" w:rsidRDefault="00331CD0" w:rsidP="001F6120">
      <w:pPr>
        <w:pStyle w:val="ListParagraph"/>
        <w:numPr>
          <w:ilvl w:val="0"/>
          <w:numId w:val="86"/>
        </w:numPr>
        <w:tabs>
          <w:tab w:val="left" w:pos="1440"/>
        </w:tabs>
        <w:spacing w:before="4" w:line="250" w:lineRule="auto"/>
        <w:ind w:rightChars="1077" w:right="2369"/>
        <w:jc w:val="both"/>
        <w:rPr>
          <w:sz w:val="24"/>
        </w:rPr>
      </w:pPr>
      <w:r>
        <w:rPr>
          <w:color w:val="231F20"/>
          <w:sz w:val="24"/>
        </w:rPr>
        <w:t xml:space="preserve">If needed, explain what a treasure map is: a map that is used to find buried treasure (usually </w:t>
      </w:r>
      <w:r>
        <w:rPr>
          <w:color w:val="231F20"/>
          <w:spacing w:val="-2"/>
          <w:sz w:val="24"/>
        </w:rPr>
        <w:t xml:space="preserve">stolen </w:t>
      </w:r>
      <w:r>
        <w:rPr>
          <w:color w:val="231F20"/>
          <w:spacing w:val="-5"/>
          <w:sz w:val="24"/>
        </w:rPr>
        <w:t xml:space="preserve">money, </w:t>
      </w:r>
      <w:r>
        <w:rPr>
          <w:color w:val="231F20"/>
          <w:spacing w:val="-4"/>
          <w:sz w:val="24"/>
        </w:rPr>
        <w:t xml:space="preserve">jewelry, </w:t>
      </w:r>
      <w:r>
        <w:rPr>
          <w:color w:val="231F20"/>
          <w:sz w:val="24"/>
        </w:rPr>
        <w:t>or other</w:t>
      </w:r>
      <w:r>
        <w:rPr>
          <w:color w:val="231F20"/>
          <w:spacing w:val="10"/>
          <w:sz w:val="24"/>
        </w:rPr>
        <w:t xml:space="preserve"> </w:t>
      </w:r>
      <w:r>
        <w:rPr>
          <w:color w:val="231F20"/>
          <w:sz w:val="24"/>
        </w:rPr>
        <w:t>valuables).</w:t>
      </w:r>
    </w:p>
    <w:p w:rsidR="00990BE1" w:rsidRDefault="00331CD0" w:rsidP="001F6120">
      <w:pPr>
        <w:pStyle w:val="BodyText"/>
        <w:spacing w:before="4" w:line="250" w:lineRule="auto"/>
        <w:ind w:left="1440" w:rightChars="1077" w:right="2369"/>
        <w:jc w:val="both"/>
      </w:pPr>
      <w:r>
        <w:rPr>
          <w:b/>
          <w:color w:val="231F20"/>
        </w:rPr>
        <w:t xml:space="preserve">*NOTE: </w:t>
      </w:r>
      <w:r>
        <w:rPr>
          <w:color w:val="231F20"/>
        </w:rPr>
        <w:t xml:space="preserve">The topic of pirates </w:t>
      </w:r>
      <w:r>
        <w:rPr>
          <w:color w:val="231F20"/>
          <w:spacing w:val="-2"/>
        </w:rPr>
        <w:t xml:space="preserve">may </w:t>
      </w:r>
      <w:r>
        <w:rPr>
          <w:color w:val="231F20"/>
        </w:rPr>
        <w:t xml:space="preserve">come up. </w:t>
      </w:r>
      <w:r>
        <w:rPr>
          <w:color w:val="231F20"/>
          <w:spacing w:val="-9"/>
        </w:rPr>
        <w:t xml:space="preserve">You </w:t>
      </w:r>
      <w:r>
        <w:rPr>
          <w:color w:val="231F20"/>
        </w:rPr>
        <w:t xml:space="preserve">could elicit from students the names of popular </w:t>
      </w:r>
      <w:r>
        <w:rPr>
          <w:color w:val="231F20"/>
          <w:spacing w:val="-2"/>
        </w:rPr>
        <w:t xml:space="preserve">pirate </w:t>
      </w:r>
      <w:r>
        <w:rPr>
          <w:color w:val="231F20"/>
        </w:rPr>
        <w:t>movies and/or ask students to tell pirate</w:t>
      </w:r>
      <w:r>
        <w:rPr>
          <w:color w:val="231F20"/>
          <w:spacing w:val="-12"/>
        </w:rPr>
        <w:t xml:space="preserve"> </w:t>
      </w:r>
      <w:r>
        <w:rPr>
          <w:color w:val="231F20"/>
        </w:rPr>
        <w:t>stories.</w:t>
      </w:r>
      <w:r>
        <w:rPr>
          <w:color w:val="231F20"/>
          <w:spacing w:val="-11"/>
        </w:rPr>
        <w:t xml:space="preserve"> </w:t>
      </w:r>
      <w:r>
        <w:rPr>
          <w:color w:val="231F20"/>
          <w:spacing w:val="-4"/>
        </w:rPr>
        <w:t>However,</w:t>
      </w:r>
      <w:r>
        <w:rPr>
          <w:color w:val="231F20"/>
          <w:spacing w:val="-11"/>
        </w:rPr>
        <w:t xml:space="preserve"> </w:t>
      </w:r>
      <w:r>
        <w:rPr>
          <w:color w:val="231F20"/>
        </w:rPr>
        <w:t>this</w:t>
      </w:r>
      <w:r>
        <w:rPr>
          <w:color w:val="231F20"/>
          <w:spacing w:val="-11"/>
        </w:rPr>
        <w:t xml:space="preserve"> </w:t>
      </w:r>
      <w:r>
        <w:rPr>
          <w:color w:val="231F20"/>
        </w:rPr>
        <w:t>may</w:t>
      </w:r>
      <w:r>
        <w:rPr>
          <w:color w:val="231F20"/>
          <w:spacing w:val="-11"/>
        </w:rPr>
        <w:t xml:space="preserve"> </w:t>
      </w:r>
      <w:r>
        <w:rPr>
          <w:color w:val="231F20"/>
        </w:rPr>
        <w:t>be culturally inappropriate in some lo- cations due to the real risk factor of pirates along coasts. For more</w:t>
      </w:r>
      <w:r>
        <w:rPr>
          <w:color w:val="231F20"/>
          <w:spacing w:val="10"/>
        </w:rPr>
        <w:t xml:space="preserve"> </w:t>
      </w:r>
      <w:r>
        <w:rPr>
          <w:color w:val="231F20"/>
        </w:rPr>
        <w:t>advanced</w:t>
      </w:r>
      <w:r>
        <w:rPr>
          <w:color w:val="231F20"/>
          <w:spacing w:val="-14"/>
        </w:rPr>
        <w:t xml:space="preserve"> </w:t>
      </w:r>
      <w:r>
        <w:rPr>
          <w:color w:val="231F20"/>
        </w:rPr>
        <w:t>classes,</w:t>
      </w:r>
      <w:r>
        <w:rPr>
          <w:color w:val="231F20"/>
          <w:spacing w:val="-14"/>
        </w:rPr>
        <w:t xml:space="preserve"> </w:t>
      </w:r>
      <w:r>
        <w:rPr>
          <w:color w:val="231F20"/>
        </w:rPr>
        <w:t>you</w:t>
      </w:r>
      <w:r>
        <w:rPr>
          <w:color w:val="231F20"/>
          <w:spacing w:val="-13"/>
        </w:rPr>
        <w:t xml:space="preserve"> </w:t>
      </w:r>
      <w:r>
        <w:rPr>
          <w:color w:val="231F20"/>
        </w:rPr>
        <w:t>could</w:t>
      </w:r>
      <w:r>
        <w:rPr>
          <w:color w:val="231F20"/>
          <w:spacing w:val="-14"/>
        </w:rPr>
        <w:t xml:space="preserve"> </w:t>
      </w:r>
      <w:r>
        <w:rPr>
          <w:color w:val="231F20"/>
        </w:rPr>
        <w:t>begin</w:t>
      </w:r>
      <w:r>
        <w:rPr>
          <w:color w:val="231F20"/>
          <w:spacing w:val="-13"/>
        </w:rPr>
        <w:t xml:space="preserve"> </w:t>
      </w:r>
      <w:r>
        <w:rPr>
          <w:color w:val="231F20"/>
        </w:rPr>
        <w:t>a</w:t>
      </w:r>
      <w:r>
        <w:rPr>
          <w:color w:val="231F20"/>
          <w:spacing w:val="-14"/>
        </w:rPr>
        <w:t xml:space="preserve"> </w:t>
      </w:r>
      <w:r>
        <w:rPr>
          <w:color w:val="231F20"/>
        </w:rPr>
        <w:t>discussion</w:t>
      </w:r>
      <w:r>
        <w:rPr>
          <w:color w:val="231F20"/>
          <w:spacing w:val="-13"/>
        </w:rPr>
        <w:t xml:space="preserve"> </w:t>
      </w:r>
      <w:r>
        <w:rPr>
          <w:color w:val="231F20"/>
        </w:rPr>
        <w:t>with</w:t>
      </w:r>
      <w:r>
        <w:rPr>
          <w:color w:val="231F20"/>
          <w:spacing w:val="-14"/>
        </w:rPr>
        <w:t xml:space="preserve"> </w:t>
      </w:r>
      <w:r>
        <w:rPr>
          <w:color w:val="231F20"/>
        </w:rPr>
        <w:t>students</w:t>
      </w:r>
      <w:r>
        <w:rPr>
          <w:color w:val="231F20"/>
          <w:spacing w:val="-13"/>
        </w:rPr>
        <w:t xml:space="preserve"> </w:t>
      </w:r>
      <w:r>
        <w:rPr>
          <w:color w:val="231F20"/>
        </w:rPr>
        <w:t>on</w:t>
      </w:r>
      <w:r>
        <w:rPr>
          <w:color w:val="231F20"/>
          <w:spacing w:val="-14"/>
        </w:rPr>
        <w:t xml:space="preserve"> </w:t>
      </w:r>
      <w:r>
        <w:rPr>
          <w:color w:val="231F20"/>
        </w:rPr>
        <w:t>the</w:t>
      </w:r>
      <w:r>
        <w:rPr>
          <w:color w:val="231F20"/>
          <w:spacing w:val="-14"/>
        </w:rPr>
        <w:t xml:space="preserve"> </w:t>
      </w:r>
      <w:r>
        <w:rPr>
          <w:color w:val="231F20"/>
        </w:rPr>
        <w:t>mythical,</w:t>
      </w:r>
      <w:r>
        <w:rPr>
          <w:color w:val="231F20"/>
          <w:spacing w:val="-13"/>
        </w:rPr>
        <w:t xml:space="preserve"> </w:t>
      </w:r>
      <w:r>
        <w:rPr>
          <w:color w:val="231F20"/>
        </w:rPr>
        <w:t>comic</w:t>
      </w:r>
      <w:r>
        <w:rPr>
          <w:color w:val="231F20"/>
          <w:spacing w:val="-14"/>
        </w:rPr>
        <w:t xml:space="preserve"> </w:t>
      </w:r>
      <w:r>
        <w:rPr>
          <w:color w:val="231F20"/>
        </w:rPr>
        <w:t>version</w:t>
      </w:r>
      <w:r>
        <w:rPr>
          <w:color w:val="231F20"/>
          <w:spacing w:val="-13"/>
        </w:rPr>
        <w:t xml:space="preserve"> </w:t>
      </w:r>
      <w:r>
        <w:rPr>
          <w:color w:val="231F20"/>
        </w:rPr>
        <w:t>of a pirate in comparison to modern-day</w:t>
      </w:r>
      <w:r>
        <w:rPr>
          <w:color w:val="231F20"/>
          <w:spacing w:val="-23"/>
        </w:rPr>
        <w:t xml:space="preserve"> </w:t>
      </w:r>
      <w:r>
        <w:rPr>
          <w:color w:val="231F20"/>
        </w:rPr>
        <w:t>pirates.</w:t>
      </w:r>
    </w:p>
    <w:p w:rsidR="00990BE1" w:rsidRDefault="00331CD0">
      <w:pPr>
        <w:pStyle w:val="ListParagraph"/>
        <w:numPr>
          <w:ilvl w:val="0"/>
          <w:numId w:val="86"/>
        </w:numPr>
        <w:tabs>
          <w:tab w:val="left" w:pos="1440"/>
        </w:tabs>
        <w:spacing w:before="0" w:line="247" w:lineRule="auto"/>
        <w:ind w:right="1077"/>
        <w:jc w:val="both"/>
        <w:rPr>
          <w:sz w:val="24"/>
        </w:rPr>
      </w:pPr>
      <w:r>
        <w:rPr>
          <w:color w:val="231F20"/>
          <w:sz w:val="24"/>
        </w:rPr>
        <w:t xml:space="preserve">Review any unfamiliar vocabulary with students. </w:t>
      </w:r>
      <w:r>
        <w:rPr>
          <w:color w:val="231F20"/>
          <w:spacing w:val="-3"/>
          <w:sz w:val="24"/>
        </w:rPr>
        <w:t xml:space="preserve">Vocabulary </w:t>
      </w:r>
      <w:r>
        <w:rPr>
          <w:color w:val="231F20"/>
          <w:sz w:val="24"/>
        </w:rPr>
        <w:t xml:space="preserve">might include </w:t>
      </w:r>
      <w:r>
        <w:rPr>
          <w:color w:val="231F20"/>
          <w:sz w:val="25"/>
        </w:rPr>
        <w:t>“</w:t>
      </w:r>
      <w:r>
        <w:rPr>
          <w:i/>
          <w:color w:val="231F20"/>
          <w:sz w:val="24"/>
        </w:rPr>
        <w:t xml:space="preserve">‘X’ marks the spot,” treasure, ship, gold, legend, </w:t>
      </w:r>
      <w:r>
        <w:rPr>
          <w:color w:val="231F20"/>
          <w:sz w:val="24"/>
        </w:rPr>
        <w:t>or</w:t>
      </w:r>
      <w:r>
        <w:rPr>
          <w:color w:val="231F20"/>
          <w:spacing w:val="-3"/>
          <w:sz w:val="24"/>
        </w:rPr>
        <w:t xml:space="preserve"> </w:t>
      </w:r>
      <w:r>
        <w:rPr>
          <w:i/>
          <w:color w:val="231F20"/>
          <w:sz w:val="24"/>
        </w:rPr>
        <w:t>loot</w:t>
      </w:r>
      <w:r>
        <w:rPr>
          <w:color w:val="231F20"/>
          <w:sz w:val="24"/>
        </w:rPr>
        <w:t>.</w:t>
      </w:r>
    </w:p>
    <w:p w:rsidR="00990BE1" w:rsidRDefault="00331CD0">
      <w:pPr>
        <w:pStyle w:val="ListParagraph"/>
        <w:numPr>
          <w:ilvl w:val="0"/>
          <w:numId w:val="86"/>
        </w:numPr>
        <w:tabs>
          <w:tab w:val="left" w:pos="1440"/>
        </w:tabs>
        <w:spacing w:before="0"/>
        <w:jc w:val="both"/>
        <w:rPr>
          <w:sz w:val="24"/>
        </w:rPr>
      </w:pPr>
      <w:r>
        <w:rPr>
          <w:color w:val="231F20"/>
          <w:sz w:val="24"/>
        </w:rPr>
        <w:t>Break students up into pairs or small groups of</w:t>
      </w:r>
      <w:r>
        <w:rPr>
          <w:color w:val="231F20"/>
          <w:spacing w:val="-8"/>
          <w:sz w:val="24"/>
        </w:rPr>
        <w:t xml:space="preserve"> </w:t>
      </w:r>
      <w:r>
        <w:rPr>
          <w:color w:val="231F20"/>
          <w:sz w:val="24"/>
        </w:rPr>
        <w:t>three.</w:t>
      </w:r>
    </w:p>
    <w:p w:rsidR="00990BE1" w:rsidRDefault="00331CD0">
      <w:pPr>
        <w:pStyle w:val="ListParagraph"/>
        <w:numPr>
          <w:ilvl w:val="0"/>
          <w:numId w:val="86"/>
        </w:numPr>
        <w:tabs>
          <w:tab w:val="left" w:pos="1440"/>
        </w:tabs>
        <w:spacing w:before="9" w:line="249" w:lineRule="auto"/>
        <w:ind w:right="1075"/>
        <w:jc w:val="both"/>
        <w:rPr>
          <w:sz w:val="24"/>
        </w:rPr>
      </w:pPr>
      <w:r>
        <w:rPr>
          <w:color w:val="231F20"/>
          <w:spacing w:val="-8"/>
          <w:sz w:val="24"/>
        </w:rPr>
        <w:t xml:space="preserve">Tell </w:t>
      </w:r>
      <w:r>
        <w:rPr>
          <w:color w:val="231F20"/>
          <w:sz w:val="24"/>
        </w:rPr>
        <w:t>each group they will be creating a treasure map that leads to a treasure, similar to the example</w:t>
      </w:r>
      <w:r>
        <w:rPr>
          <w:color w:val="231F20"/>
          <w:spacing w:val="-2"/>
          <w:sz w:val="24"/>
        </w:rPr>
        <w:t xml:space="preserve"> </w:t>
      </w:r>
      <w:r>
        <w:rPr>
          <w:color w:val="231F20"/>
          <w:sz w:val="24"/>
        </w:rPr>
        <w:t>above.</w:t>
      </w:r>
    </w:p>
    <w:p w:rsidR="00990BE1" w:rsidRDefault="00331CD0">
      <w:pPr>
        <w:pStyle w:val="ListParagraph"/>
        <w:numPr>
          <w:ilvl w:val="0"/>
          <w:numId w:val="86"/>
        </w:numPr>
        <w:tabs>
          <w:tab w:val="left" w:pos="1440"/>
        </w:tabs>
        <w:spacing w:line="249" w:lineRule="auto"/>
        <w:ind w:right="1077"/>
        <w:jc w:val="both"/>
        <w:rPr>
          <w:sz w:val="24"/>
        </w:rPr>
      </w:pPr>
      <w:r>
        <w:rPr>
          <w:color w:val="231F20"/>
          <w:spacing w:val="-8"/>
          <w:sz w:val="24"/>
        </w:rPr>
        <w:t xml:space="preserve">Tell </w:t>
      </w:r>
      <w:r>
        <w:rPr>
          <w:color w:val="231F20"/>
          <w:sz w:val="24"/>
        </w:rPr>
        <w:t>students they will first need to decide what the treasure is and what landmarks they will be drawing in their treasure map. Elicit from students the landmarks on the map and write these responses on the</w:t>
      </w:r>
      <w:r>
        <w:rPr>
          <w:color w:val="231F20"/>
          <w:spacing w:val="-2"/>
          <w:sz w:val="24"/>
        </w:rPr>
        <w:t xml:space="preserve"> </w:t>
      </w:r>
      <w:r>
        <w:rPr>
          <w:color w:val="231F20"/>
          <w:sz w:val="24"/>
        </w:rPr>
        <w:t>board.</w:t>
      </w:r>
    </w:p>
    <w:p w:rsidR="00990BE1" w:rsidRDefault="00331CD0">
      <w:pPr>
        <w:pStyle w:val="ListParagraph"/>
        <w:numPr>
          <w:ilvl w:val="0"/>
          <w:numId w:val="86"/>
        </w:numPr>
        <w:tabs>
          <w:tab w:val="left" w:pos="1440"/>
        </w:tabs>
        <w:spacing w:before="3" w:line="249" w:lineRule="auto"/>
        <w:ind w:right="1077"/>
        <w:jc w:val="both"/>
        <w:rPr>
          <w:sz w:val="24"/>
        </w:rPr>
      </w:pPr>
      <w:r>
        <w:rPr>
          <w:color w:val="231F20"/>
          <w:sz w:val="24"/>
        </w:rPr>
        <w:t>Have students draw a rough sketch of their treasure maps on a piece of paper first, so they can</w:t>
      </w:r>
      <w:r>
        <w:rPr>
          <w:color w:val="231F20"/>
          <w:spacing w:val="-18"/>
          <w:sz w:val="24"/>
        </w:rPr>
        <w:t xml:space="preserve"> </w:t>
      </w:r>
      <w:r>
        <w:rPr>
          <w:color w:val="231F20"/>
          <w:sz w:val="24"/>
        </w:rPr>
        <w:t>plan</w:t>
      </w:r>
      <w:r>
        <w:rPr>
          <w:color w:val="231F20"/>
          <w:spacing w:val="-18"/>
          <w:sz w:val="24"/>
        </w:rPr>
        <w:t xml:space="preserve"> </w:t>
      </w:r>
      <w:r>
        <w:rPr>
          <w:color w:val="231F20"/>
          <w:sz w:val="24"/>
        </w:rPr>
        <w:t>the</w:t>
      </w:r>
      <w:r>
        <w:rPr>
          <w:color w:val="231F20"/>
          <w:spacing w:val="-18"/>
          <w:sz w:val="24"/>
        </w:rPr>
        <w:t xml:space="preserve"> </w:t>
      </w:r>
      <w:r>
        <w:rPr>
          <w:color w:val="231F20"/>
          <w:sz w:val="24"/>
        </w:rPr>
        <w:t>layout</w:t>
      </w:r>
      <w:r>
        <w:rPr>
          <w:color w:val="231F20"/>
          <w:spacing w:val="-17"/>
          <w:sz w:val="24"/>
        </w:rPr>
        <w:t xml:space="preserve"> </w:t>
      </w:r>
      <w:r>
        <w:rPr>
          <w:color w:val="231F20"/>
          <w:sz w:val="24"/>
        </w:rPr>
        <w:t>and</w:t>
      </w:r>
      <w:r>
        <w:rPr>
          <w:color w:val="231F20"/>
          <w:spacing w:val="-18"/>
          <w:sz w:val="24"/>
        </w:rPr>
        <w:t xml:space="preserve"> </w:t>
      </w:r>
      <w:r>
        <w:rPr>
          <w:color w:val="231F20"/>
          <w:sz w:val="24"/>
        </w:rPr>
        <w:t>landmarks</w:t>
      </w:r>
      <w:r>
        <w:rPr>
          <w:color w:val="231F20"/>
          <w:spacing w:val="-18"/>
          <w:sz w:val="24"/>
        </w:rPr>
        <w:t xml:space="preserve"> </w:t>
      </w:r>
      <w:r>
        <w:rPr>
          <w:color w:val="231F20"/>
          <w:sz w:val="24"/>
        </w:rPr>
        <w:t>of</w:t>
      </w:r>
      <w:r>
        <w:rPr>
          <w:color w:val="231F20"/>
          <w:spacing w:val="-18"/>
          <w:sz w:val="24"/>
        </w:rPr>
        <w:t xml:space="preserve"> </w:t>
      </w:r>
      <w:r>
        <w:rPr>
          <w:color w:val="231F20"/>
          <w:sz w:val="24"/>
        </w:rPr>
        <w:t>the</w:t>
      </w:r>
      <w:r>
        <w:rPr>
          <w:color w:val="231F20"/>
          <w:spacing w:val="-17"/>
          <w:sz w:val="24"/>
        </w:rPr>
        <w:t xml:space="preserve"> </w:t>
      </w:r>
      <w:r>
        <w:rPr>
          <w:color w:val="231F20"/>
          <w:sz w:val="24"/>
        </w:rPr>
        <w:t>treasure</w:t>
      </w:r>
      <w:r>
        <w:rPr>
          <w:color w:val="231F20"/>
          <w:spacing w:val="-18"/>
          <w:sz w:val="24"/>
        </w:rPr>
        <w:t xml:space="preserve"> </w:t>
      </w:r>
      <w:r>
        <w:rPr>
          <w:color w:val="231F20"/>
          <w:sz w:val="24"/>
        </w:rPr>
        <w:t>map.</w:t>
      </w:r>
      <w:r>
        <w:rPr>
          <w:color w:val="231F20"/>
          <w:spacing w:val="-18"/>
          <w:sz w:val="24"/>
        </w:rPr>
        <w:t xml:space="preserve"> </w:t>
      </w:r>
      <w:r>
        <w:rPr>
          <w:color w:val="231F20"/>
          <w:sz w:val="24"/>
        </w:rPr>
        <w:t>Notice</w:t>
      </w:r>
      <w:r>
        <w:rPr>
          <w:color w:val="231F20"/>
          <w:spacing w:val="-18"/>
          <w:sz w:val="24"/>
        </w:rPr>
        <w:t xml:space="preserve"> </w:t>
      </w:r>
      <w:r>
        <w:rPr>
          <w:color w:val="231F20"/>
          <w:sz w:val="24"/>
        </w:rPr>
        <w:t>the</w:t>
      </w:r>
      <w:r>
        <w:rPr>
          <w:color w:val="231F20"/>
          <w:spacing w:val="-17"/>
          <w:sz w:val="24"/>
        </w:rPr>
        <w:t xml:space="preserve"> </w:t>
      </w:r>
      <w:r>
        <w:rPr>
          <w:color w:val="231F20"/>
          <w:sz w:val="24"/>
        </w:rPr>
        <w:t>example</w:t>
      </w:r>
      <w:r>
        <w:rPr>
          <w:color w:val="231F20"/>
          <w:spacing w:val="-18"/>
          <w:sz w:val="24"/>
        </w:rPr>
        <w:t xml:space="preserve"> </w:t>
      </w:r>
      <w:r>
        <w:rPr>
          <w:color w:val="231F20"/>
          <w:sz w:val="24"/>
        </w:rPr>
        <w:t>above</w:t>
      </w:r>
      <w:r>
        <w:rPr>
          <w:color w:val="231F20"/>
          <w:spacing w:val="-18"/>
          <w:sz w:val="24"/>
        </w:rPr>
        <w:t xml:space="preserve"> </w:t>
      </w:r>
      <w:r>
        <w:rPr>
          <w:color w:val="231F20"/>
          <w:sz w:val="24"/>
        </w:rPr>
        <w:t>has</w:t>
      </w:r>
      <w:r>
        <w:rPr>
          <w:color w:val="231F20"/>
          <w:spacing w:val="-18"/>
          <w:sz w:val="24"/>
        </w:rPr>
        <w:t xml:space="preserve"> </w:t>
      </w:r>
      <w:r>
        <w:rPr>
          <w:color w:val="231F20"/>
          <w:spacing w:val="-2"/>
          <w:sz w:val="24"/>
        </w:rPr>
        <w:t xml:space="preserve">arrows </w:t>
      </w:r>
      <w:r>
        <w:rPr>
          <w:color w:val="231F20"/>
          <w:sz w:val="24"/>
        </w:rPr>
        <w:t>going</w:t>
      </w:r>
      <w:r>
        <w:rPr>
          <w:color w:val="231F20"/>
          <w:spacing w:val="-4"/>
          <w:sz w:val="24"/>
        </w:rPr>
        <w:t xml:space="preserve"> </w:t>
      </w:r>
      <w:r>
        <w:rPr>
          <w:color w:val="231F20"/>
          <w:sz w:val="24"/>
        </w:rPr>
        <w:t>through</w:t>
      </w:r>
      <w:r>
        <w:rPr>
          <w:color w:val="231F20"/>
          <w:spacing w:val="-4"/>
          <w:sz w:val="24"/>
        </w:rPr>
        <w:t xml:space="preserve"> </w:t>
      </w:r>
      <w:r>
        <w:rPr>
          <w:color w:val="231F20"/>
          <w:sz w:val="24"/>
        </w:rPr>
        <w:t>the</w:t>
      </w:r>
      <w:r>
        <w:rPr>
          <w:color w:val="231F20"/>
          <w:spacing w:val="-4"/>
          <w:sz w:val="24"/>
        </w:rPr>
        <w:t xml:space="preserve"> </w:t>
      </w:r>
      <w:r>
        <w:rPr>
          <w:color w:val="231F20"/>
          <w:sz w:val="24"/>
        </w:rPr>
        <w:t>map</w:t>
      </w:r>
      <w:r>
        <w:rPr>
          <w:color w:val="231F20"/>
          <w:spacing w:val="-4"/>
          <w:sz w:val="24"/>
        </w:rPr>
        <w:t xml:space="preserve"> </w:t>
      </w:r>
      <w:r>
        <w:rPr>
          <w:color w:val="231F20"/>
          <w:sz w:val="24"/>
        </w:rPr>
        <w:t>to</w:t>
      </w:r>
      <w:r>
        <w:rPr>
          <w:color w:val="231F20"/>
          <w:spacing w:val="-4"/>
          <w:sz w:val="24"/>
        </w:rPr>
        <w:t xml:space="preserve"> </w:t>
      </w:r>
      <w:r>
        <w:rPr>
          <w:color w:val="231F20"/>
          <w:sz w:val="24"/>
        </w:rPr>
        <w:t>show</w:t>
      </w:r>
      <w:r>
        <w:rPr>
          <w:color w:val="231F20"/>
          <w:spacing w:val="-4"/>
          <w:sz w:val="24"/>
        </w:rPr>
        <w:t xml:space="preserve"> </w:t>
      </w:r>
      <w:r>
        <w:rPr>
          <w:color w:val="231F20"/>
          <w:sz w:val="24"/>
        </w:rPr>
        <w:t>the</w:t>
      </w:r>
      <w:r>
        <w:rPr>
          <w:color w:val="231F20"/>
          <w:spacing w:val="-4"/>
          <w:sz w:val="24"/>
        </w:rPr>
        <w:t xml:space="preserve"> </w:t>
      </w:r>
      <w:r>
        <w:rPr>
          <w:color w:val="231F20"/>
          <w:sz w:val="24"/>
        </w:rPr>
        <w:t>viewer</w:t>
      </w:r>
      <w:r>
        <w:rPr>
          <w:color w:val="231F20"/>
          <w:spacing w:val="-4"/>
          <w:sz w:val="24"/>
        </w:rPr>
        <w:t xml:space="preserve"> </w:t>
      </w:r>
      <w:r>
        <w:rPr>
          <w:color w:val="231F20"/>
          <w:sz w:val="24"/>
        </w:rPr>
        <w:t>how</w:t>
      </w:r>
      <w:r>
        <w:rPr>
          <w:color w:val="231F20"/>
          <w:spacing w:val="-4"/>
          <w:sz w:val="24"/>
        </w:rPr>
        <w:t xml:space="preserve"> </w:t>
      </w:r>
      <w:r>
        <w:rPr>
          <w:color w:val="231F20"/>
          <w:sz w:val="24"/>
        </w:rPr>
        <w:t>to</w:t>
      </w:r>
      <w:r>
        <w:rPr>
          <w:color w:val="231F20"/>
          <w:spacing w:val="-4"/>
          <w:sz w:val="24"/>
        </w:rPr>
        <w:t xml:space="preserve"> </w:t>
      </w:r>
      <w:r>
        <w:rPr>
          <w:color w:val="231F20"/>
          <w:sz w:val="24"/>
        </w:rPr>
        <w:t>get</w:t>
      </w:r>
      <w:r>
        <w:rPr>
          <w:color w:val="231F20"/>
          <w:spacing w:val="-4"/>
          <w:sz w:val="24"/>
        </w:rPr>
        <w:t xml:space="preserve"> </w:t>
      </w:r>
      <w:r>
        <w:rPr>
          <w:color w:val="231F20"/>
          <w:sz w:val="24"/>
        </w:rPr>
        <w:t>to</w:t>
      </w:r>
      <w:r>
        <w:rPr>
          <w:color w:val="231F20"/>
          <w:spacing w:val="-4"/>
          <w:sz w:val="24"/>
        </w:rPr>
        <w:t xml:space="preserve"> </w:t>
      </w:r>
      <w:r>
        <w:rPr>
          <w:color w:val="231F20"/>
          <w:sz w:val="24"/>
        </w:rPr>
        <w:t>the</w:t>
      </w:r>
      <w:r>
        <w:rPr>
          <w:color w:val="231F20"/>
          <w:spacing w:val="-3"/>
          <w:sz w:val="24"/>
        </w:rPr>
        <w:t xml:space="preserve"> </w:t>
      </w:r>
      <w:r>
        <w:rPr>
          <w:color w:val="231F20"/>
          <w:sz w:val="24"/>
        </w:rPr>
        <w:t>treasure.</w:t>
      </w:r>
      <w:r>
        <w:rPr>
          <w:color w:val="231F20"/>
          <w:spacing w:val="-4"/>
          <w:sz w:val="24"/>
        </w:rPr>
        <w:t xml:space="preserve"> </w:t>
      </w:r>
      <w:r>
        <w:rPr>
          <w:color w:val="231F20"/>
          <w:sz w:val="24"/>
        </w:rPr>
        <w:t>Students</w:t>
      </w:r>
      <w:r>
        <w:rPr>
          <w:color w:val="231F20"/>
          <w:spacing w:val="-4"/>
          <w:sz w:val="24"/>
        </w:rPr>
        <w:t xml:space="preserve"> </w:t>
      </w:r>
      <w:r>
        <w:rPr>
          <w:color w:val="231F20"/>
          <w:sz w:val="24"/>
        </w:rPr>
        <w:t>can</w:t>
      </w:r>
      <w:r>
        <w:rPr>
          <w:color w:val="231F20"/>
          <w:spacing w:val="-4"/>
          <w:sz w:val="24"/>
        </w:rPr>
        <w:t xml:space="preserve"> </w:t>
      </w:r>
      <w:r>
        <w:rPr>
          <w:color w:val="231F20"/>
          <w:sz w:val="24"/>
        </w:rPr>
        <w:t>also</w:t>
      </w:r>
      <w:r>
        <w:rPr>
          <w:color w:val="231F20"/>
          <w:spacing w:val="-4"/>
          <w:sz w:val="24"/>
        </w:rPr>
        <w:t xml:space="preserve"> </w:t>
      </w:r>
      <w:r>
        <w:rPr>
          <w:color w:val="231F20"/>
          <w:spacing w:val="-2"/>
          <w:sz w:val="24"/>
        </w:rPr>
        <w:t xml:space="preserve">use </w:t>
      </w:r>
      <w:r>
        <w:rPr>
          <w:color w:val="231F20"/>
          <w:sz w:val="24"/>
        </w:rPr>
        <w:t xml:space="preserve">arrows or dotted lines in their treasure map to try to trick the viewer to lead them the wrong </w:t>
      </w:r>
      <w:r>
        <w:rPr>
          <w:color w:val="231F20"/>
          <w:spacing w:val="-6"/>
          <w:sz w:val="24"/>
        </w:rPr>
        <w:t>way.</w:t>
      </w:r>
    </w:p>
    <w:p w:rsidR="00990BE1" w:rsidRDefault="00331CD0">
      <w:pPr>
        <w:pStyle w:val="ListParagraph"/>
        <w:numPr>
          <w:ilvl w:val="0"/>
          <w:numId w:val="86"/>
        </w:numPr>
        <w:tabs>
          <w:tab w:val="left" w:pos="1440"/>
        </w:tabs>
        <w:spacing w:before="5" w:line="249" w:lineRule="auto"/>
        <w:ind w:right="1077"/>
        <w:jc w:val="both"/>
        <w:rPr>
          <w:sz w:val="24"/>
        </w:rPr>
      </w:pPr>
      <w:r>
        <w:rPr>
          <w:color w:val="231F20"/>
          <w:sz w:val="24"/>
        </w:rPr>
        <w:t>Now</w:t>
      </w:r>
      <w:r>
        <w:rPr>
          <w:color w:val="231F20"/>
          <w:spacing w:val="-12"/>
          <w:sz w:val="24"/>
        </w:rPr>
        <w:t xml:space="preserve"> </w:t>
      </w:r>
      <w:r>
        <w:rPr>
          <w:color w:val="231F20"/>
          <w:spacing w:val="-3"/>
          <w:sz w:val="24"/>
        </w:rPr>
        <w:t>it’s</w:t>
      </w:r>
      <w:r>
        <w:rPr>
          <w:color w:val="231F20"/>
          <w:spacing w:val="-11"/>
          <w:sz w:val="24"/>
        </w:rPr>
        <w:t xml:space="preserve"> </w:t>
      </w:r>
      <w:r>
        <w:rPr>
          <w:color w:val="231F20"/>
          <w:sz w:val="24"/>
        </w:rPr>
        <w:t>time</w:t>
      </w:r>
      <w:r>
        <w:rPr>
          <w:color w:val="231F20"/>
          <w:spacing w:val="-12"/>
          <w:sz w:val="24"/>
        </w:rPr>
        <w:t xml:space="preserve"> </w:t>
      </w:r>
      <w:r>
        <w:rPr>
          <w:color w:val="231F20"/>
          <w:sz w:val="24"/>
        </w:rPr>
        <w:t>to</w:t>
      </w:r>
      <w:r>
        <w:rPr>
          <w:color w:val="231F20"/>
          <w:spacing w:val="-11"/>
          <w:sz w:val="24"/>
        </w:rPr>
        <w:t xml:space="preserve"> </w:t>
      </w:r>
      <w:r>
        <w:rPr>
          <w:color w:val="231F20"/>
          <w:sz w:val="24"/>
        </w:rPr>
        <w:t>draw!</w:t>
      </w:r>
      <w:r>
        <w:rPr>
          <w:color w:val="231F20"/>
          <w:spacing w:val="-23"/>
          <w:sz w:val="24"/>
        </w:rPr>
        <w:t xml:space="preserve"> </w:t>
      </w:r>
      <w:r>
        <w:rPr>
          <w:color w:val="231F20"/>
          <w:sz w:val="24"/>
        </w:rPr>
        <w:t>Assign</w:t>
      </w:r>
      <w:r>
        <w:rPr>
          <w:color w:val="231F20"/>
          <w:spacing w:val="-12"/>
          <w:sz w:val="24"/>
        </w:rPr>
        <w:t xml:space="preserve"> </w:t>
      </w:r>
      <w:r>
        <w:rPr>
          <w:color w:val="231F20"/>
          <w:sz w:val="24"/>
        </w:rPr>
        <w:t>students</w:t>
      </w:r>
      <w:r>
        <w:rPr>
          <w:color w:val="231F20"/>
          <w:spacing w:val="-11"/>
          <w:sz w:val="24"/>
        </w:rPr>
        <w:t xml:space="preserve"> </w:t>
      </w:r>
      <w:r>
        <w:rPr>
          <w:color w:val="231F20"/>
          <w:sz w:val="24"/>
        </w:rPr>
        <w:t>a</w:t>
      </w:r>
      <w:r>
        <w:rPr>
          <w:color w:val="231F20"/>
          <w:spacing w:val="-11"/>
          <w:sz w:val="24"/>
        </w:rPr>
        <w:t xml:space="preserve"> </w:t>
      </w:r>
      <w:r>
        <w:rPr>
          <w:color w:val="231F20"/>
          <w:sz w:val="24"/>
        </w:rPr>
        <w:t>section</w:t>
      </w:r>
      <w:r>
        <w:rPr>
          <w:color w:val="231F20"/>
          <w:spacing w:val="-12"/>
          <w:sz w:val="24"/>
        </w:rPr>
        <w:t xml:space="preserve"> </w:t>
      </w:r>
      <w:r>
        <w:rPr>
          <w:color w:val="231F20"/>
          <w:sz w:val="24"/>
        </w:rPr>
        <w:t>of</w:t>
      </w:r>
      <w:r>
        <w:rPr>
          <w:color w:val="231F20"/>
          <w:spacing w:val="-11"/>
          <w:sz w:val="24"/>
        </w:rPr>
        <w:t xml:space="preserve"> </w:t>
      </w:r>
      <w:r>
        <w:rPr>
          <w:color w:val="231F20"/>
          <w:sz w:val="24"/>
        </w:rPr>
        <w:t>sidewalk</w:t>
      </w:r>
      <w:r>
        <w:rPr>
          <w:color w:val="231F20"/>
          <w:spacing w:val="-12"/>
          <w:sz w:val="24"/>
        </w:rPr>
        <w:t xml:space="preserve"> </w:t>
      </w:r>
      <w:r>
        <w:rPr>
          <w:color w:val="231F20"/>
          <w:sz w:val="24"/>
        </w:rPr>
        <w:t>or</w:t>
      </w:r>
      <w:r>
        <w:rPr>
          <w:color w:val="231F20"/>
          <w:spacing w:val="-11"/>
          <w:sz w:val="24"/>
        </w:rPr>
        <w:t xml:space="preserve"> </w:t>
      </w:r>
      <w:r>
        <w:rPr>
          <w:color w:val="231F20"/>
          <w:sz w:val="24"/>
        </w:rPr>
        <w:t>piece</w:t>
      </w:r>
      <w:r>
        <w:rPr>
          <w:color w:val="231F20"/>
          <w:spacing w:val="-11"/>
          <w:sz w:val="24"/>
        </w:rPr>
        <w:t xml:space="preserve"> </w:t>
      </w:r>
      <w:r>
        <w:rPr>
          <w:color w:val="231F20"/>
          <w:sz w:val="24"/>
        </w:rPr>
        <w:t>of</w:t>
      </w:r>
      <w:r>
        <w:rPr>
          <w:color w:val="231F20"/>
          <w:spacing w:val="-12"/>
          <w:sz w:val="24"/>
        </w:rPr>
        <w:t xml:space="preserve"> </w:t>
      </w:r>
      <w:r>
        <w:rPr>
          <w:color w:val="231F20"/>
          <w:sz w:val="24"/>
        </w:rPr>
        <w:t>concrete</w:t>
      </w:r>
      <w:r>
        <w:rPr>
          <w:color w:val="231F20"/>
          <w:spacing w:val="-11"/>
          <w:sz w:val="24"/>
        </w:rPr>
        <w:t xml:space="preserve"> </w:t>
      </w:r>
      <w:r>
        <w:rPr>
          <w:color w:val="231F20"/>
          <w:sz w:val="24"/>
        </w:rPr>
        <w:t>to</w:t>
      </w:r>
      <w:r>
        <w:rPr>
          <w:color w:val="231F20"/>
          <w:spacing w:val="-12"/>
          <w:sz w:val="24"/>
        </w:rPr>
        <w:t xml:space="preserve"> </w:t>
      </w:r>
      <w:r>
        <w:rPr>
          <w:color w:val="231F20"/>
          <w:sz w:val="24"/>
        </w:rPr>
        <w:t>draw</w:t>
      </w:r>
      <w:r>
        <w:rPr>
          <w:color w:val="231F20"/>
          <w:spacing w:val="-11"/>
          <w:sz w:val="24"/>
        </w:rPr>
        <w:t xml:space="preserve"> </w:t>
      </w:r>
      <w:r>
        <w:rPr>
          <w:color w:val="231F20"/>
          <w:sz w:val="24"/>
        </w:rPr>
        <w:t>their treasure</w:t>
      </w:r>
      <w:r>
        <w:rPr>
          <w:color w:val="231F20"/>
          <w:spacing w:val="-7"/>
          <w:sz w:val="24"/>
        </w:rPr>
        <w:t xml:space="preserve"> </w:t>
      </w:r>
      <w:r>
        <w:rPr>
          <w:color w:val="231F20"/>
          <w:sz w:val="24"/>
        </w:rPr>
        <w:t>maps.</w:t>
      </w:r>
      <w:r>
        <w:rPr>
          <w:color w:val="231F20"/>
          <w:spacing w:val="-6"/>
          <w:sz w:val="24"/>
        </w:rPr>
        <w:t xml:space="preserve"> </w:t>
      </w:r>
      <w:r>
        <w:rPr>
          <w:color w:val="231F20"/>
          <w:sz w:val="24"/>
        </w:rPr>
        <w:t>Make</w:t>
      </w:r>
      <w:r>
        <w:rPr>
          <w:color w:val="231F20"/>
          <w:spacing w:val="-6"/>
          <w:sz w:val="24"/>
        </w:rPr>
        <w:t xml:space="preserve"> </w:t>
      </w:r>
      <w:r>
        <w:rPr>
          <w:color w:val="231F20"/>
          <w:sz w:val="24"/>
        </w:rPr>
        <w:t>sure</w:t>
      </w:r>
      <w:r>
        <w:rPr>
          <w:color w:val="231F20"/>
          <w:spacing w:val="-6"/>
          <w:sz w:val="24"/>
        </w:rPr>
        <w:t xml:space="preserve"> </w:t>
      </w:r>
      <w:r>
        <w:rPr>
          <w:color w:val="231F20"/>
          <w:sz w:val="24"/>
        </w:rPr>
        <w:t>students</w:t>
      </w:r>
      <w:r>
        <w:rPr>
          <w:color w:val="231F20"/>
          <w:spacing w:val="-6"/>
          <w:sz w:val="24"/>
        </w:rPr>
        <w:t xml:space="preserve"> </w:t>
      </w:r>
      <w:r>
        <w:rPr>
          <w:color w:val="231F20"/>
          <w:sz w:val="24"/>
        </w:rPr>
        <w:t>draw</w:t>
      </w:r>
      <w:r>
        <w:rPr>
          <w:color w:val="231F20"/>
          <w:spacing w:val="-6"/>
          <w:sz w:val="24"/>
        </w:rPr>
        <w:t xml:space="preserve"> </w:t>
      </w:r>
      <w:r>
        <w:rPr>
          <w:color w:val="231F20"/>
          <w:sz w:val="24"/>
        </w:rPr>
        <w:t>the</w:t>
      </w:r>
      <w:r>
        <w:rPr>
          <w:color w:val="231F20"/>
          <w:spacing w:val="-7"/>
          <w:sz w:val="24"/>
        </w:rPr>
        <w:t xml:space="preserve"> </w:t>
      </w:r>
      <w:r>
        <w:rPr>
          <w:color w:val="231F20"/>
          <w:sz w:val="24"/>
        </w:rPr>
        <w:t>landmarks</w:t>
      </w:r>
      <w:r>
        <w:rPr>
          <w:color w:val="231F20"/>
          <w:spacing w:val="-6"/>
          <w:sz w:val="24"/>
        </w:rPr>
        <w:t xml:space="preserve"> </w:t>
      </w:r>
      <w:r>
        <w:rPr>
          <w:color w:val="231F20"/>
          <w:sz w:val="24"/>
        </w:rPr>
        <w:t>of</w:t>
      </w:r>
      <w:r>
        <w:rPr>
          <w:color w:val="231F20"/>
          <w:spacing w:val="-6"/>
          <w:sz w:val="24"/>
        </w:rPr>
        <w:t xml:space="preserve"> </w:t>
      </w:r>
      <w:r>
        <w:rPr>
          <w:color w:val="231F20"/>
          <w:sz w:val="24"/>
        </w:rPr>
        <w:t>the</w:t>
      </w:r>
      <w:r>
        <w:rPr>
          <w:color w:val="231F20"/>
          <w:spacing w:val="-5"/>
          <w:sz w:val="24"/>
        </w:rPr>
        <w:t xml:space="preserve"> </w:t>
      </w:r>
      <w:r>
        <w:rPr>
          <w:color w:val="231F20"/>
          <w:sz w:val="24"/>
        </w:rPr>
        <w:t>treasure</w:t>
      </w:r>
      <w:r>
        <w:rPr>
          <w:color w:val="231F20"/>
          <w:spacing w:val="-6"/>
          <w:sz w:val="24"/>
        </w:rPr>
        <w:t xml:space="preserve"> </w:t>
      </w:r>
      <w:r>
        <w:rPr>
          <w:color w:val="231F20"/>
          <w:sz w:val="24"/>
        </w:rPr>
        <w:t>map,</w:t>
      </w:r>
      <w:r>
        <w:rPr>
          <w:color w:val="231F20"/>
          <w:spacing w:val="-7"/>
          <w:sz w:val="24"/>
        </w:rPr>
        <w:t xml:space="preserve"> </w:t>
      </w:r>
      <w:r>
        <w:rPr>
          <w:color w:val="231F20"/>
          <w:sz w:val="24"/>
        </w:rPr>
        <w:t>the</w:t>
      </w:r>
      <w:r>
        <w:rPr>
          <w:color w:val="231F20"/>
          <w:spacing w:val="-6"/>
          <w:sz w:val="24"/>
        </w:rPr>
        <w:t xml:space="preserve"> </w:t>
      </w:r>
      <w:r>
        <w:rPr>
          <w:color w:val="231F20"/>
          <w:sz w:val="24"/>
        </w:rPr>
        <w:t>treasure</w:t>
      </w:r>
      <w:r>
        <w:rPr>
          <w:color w:val="231F20"/>
          <w:spacing w:val="-6"/>
          <w:sz w:val="24"/>
        </w:rPr>
        <w:t xml:space="preserve"> </w:t>
      </w:r>
      <w:r>
        <w:rPr>
          <w:color w:val="231F20"/>
          <w:sz w:val="24"/>
        </w:rPr>
        <w:t xml:space="preserve">at the end, and lines or arrows to follow through the treasure map, if desired. </w:t>
      </w:r>
      <w:r>
        <w:rPr>
          <w:color w:val="231F20"/>
          <w:spacing w:val="-4"/>
          <w:sz w:val="24"/>
        </w:rPr>
        <w:t xml:space="preserve">Ideally, </w:t>
      </w:r>
      <w:r>
        <w:rPr>
          <w:color w:val="231F20"/>
          <w:sz w:val="24"/>
        </w:rPr>
        <w:t>have students</w:t>
      </w:r>
      <w:r>
        <w:rPr>
          <w:color w:val="231F20"/>
          <w:spacing w:val="-11"/>
          <w:sz w:val="24"/>
        </w:rPr>
        <w:t xml:space="preserve"> </w:t>
      </w:r>
      <w:r>
        <w:rPr>
          <w:color w:val="231F20"/>
          <w:sz w:val="24"/>
        </w:rPr>
        <w:t>draw</w:t>
      </w:r>
      <w:r>
        <w:rPr>
          <w:color w:val="231F20"/>
          <w:spacing w:val="-11"/>
          <w:sz w:val="24"/>
        </w:rPr>
        <w:t xml:space="preserve"> </w:t>
      </w:r>
      <w:r>
        <w:rPr>
          <w:color w:val="231F20"/>
          <w:sz w:val="24"/>
        </w:rPr>
        <w:t>these</w:t>
      </w:r>
      <w:r>
        <w:rPr>
          <w:color w:val="231F20"/>
          <w:spacing w:val="-11"/>
          <w:sz w:val="24"/>
        </w:rPr>
        <w:t xml:space="preserve"> </w:t>
      </w:r>
      <w:r>
        <w:rPr>
          <w:color w:val="231F20"/>
          <w:sz w:val="24"/>
        </w:rPr>
        <w:t>maps</w:t>
      </w:r>
      <w:r>
        <w:rPr>
          <w:color w:val="231F20"/>
          <w:spacing w:val="-11"/>
          <w:sz w:val="24"/>
        </w:rPr>
        <w:t xml:space="preserve"> </w:t>
      </w:r>
      <w:r>
        <w:rPr>
          <w:color w:val="231F20"/>
          <w:sz w:val="24"/>
        </w:rPr>
        <w:t>as</w:t>
      </w:r>
      <w:r>
        <w:rPr>
          <w:color w:val="231F20"/>
          <w:spacing w:val="-11"/>
          <w:sz w:val="24"/>
        </w:rPr>
        <w:t xml:space="preserve"> </w:t>
      </w:r>
      <w:r>
        <w:rPr>
          <w:color w:val="231F20"/>
          <w:sz w:val="24"/>
        </w:rPr>
        <w:t>large</w:t>
      </w:r>
      <w:r>
        <w:rPr>
          <w:color w:val="231F20"/>
          <w:spacing w:val="-11"/>
          <w:sz w:val="24"/>
        </w:rPr>
        <w:t xml:space="preserve"> </w:t>
      </w:r>
      <w:r>
        <w:rPr>
          <w:color w:val="231F20"/>
          <w:sz w:val="24"/>
        </w:rPr>
        <w:t>as</w:t>
      </w:r>
      <w:r>
        <w:rPr>
          <w:color w:val="231F20"/>
          <w:spacing w:val="-10"/>
          <w:sz w:val="24"/>
        </w:rPr>
        <w:t xml:space="preserve"> </w:t>
      </w:r>
      <w:r>
        <w:rPr>
          <w:color w:val="231F20"/>
          <w:sz w:val="24"/>
        </w:rPr>
        <w:t>possible.</w:t>
      </w:r>
      <w:r>
        <w:rPr>
          <w:color w:val="231F20"/>
          <w:spacing w:val="-11"/>
          <w:sz w:val="24"/>
        </w:rPr>
        <w:t xml:space="preserve"> </w:t>
      </w:r>
      <w:r>
        <w:rPr>
          <w:color w:val="231F20"/>
          <w:sz w:val="24"/>
        </w:rPr>
        <w:t>Make</w:t>
      </w:r>
      <w:r>
        <w:rPr>
          <w:color w:val="231F20"/>
          <w:spacing w:val="-11"/>
          <w:sz w:val="24"/>
        </w:rPr>
        <w:t xml:space="preserve"> </w:t>
      </w:r>
      <w:r>
        <w:rPr>
          <w:color w:val="231F20"/>
          <w:sz w:val="24"/>
        </w:rPr>
        <w:t>sure</w:t>
      </w:r>
      <w:r>
        <w:rPr>
          <w:color w:val="231F20"/>
          <w:spacing w:val="-11"/>
          <w:sz w:val="24"/>
        </w:rPr>
        <w:t xml:space="preserve"> </w:t>
      </w:r>
      <w:r>
        <w:rPr>
          <w:color w:val="231F20"/>
          <w:sz w:val="24"/>
        </w:rPr>
        <w:t>they</w:t>
      </w:r>
      <w:r>
        <w:rPr>
          <w:color w:val="231F20"/>
          <w:spacing w:val="-11"/>
          <w:sz w:val="24"/>
        </w:rPr>
        <w:t xml:space="preserve"> </w:t>
      </w:r>
      <w:r>
        <w:rPr>
          <w:color w:val="231F20"/>
          <w:sz w:val="24"/>
        </w:rPr>
        <w:t>include</w:t>
      </w:r>
      <w:r>
        <w:rPr>
          <w:color w:val="231F20"/>
          <w:spacing w:val="-11"/>
          <w:sz w:val="24"/>
        </w:rPr>
        <w:t xml:space="preserve"> </w:t>
      </w:r>
      <w:r>
        <w:rPr>
          <w:color w:val="231F20"/>
          <w:sz w:val="24"/>
        </w:rPr>
        <w:t>a</w:t>
      </w:r>
      <w:r>
        <w:rPr>
          <w:color w:val="231F20"/>
          <w:spacing w:val="-11"/>
          <w:sz w:val="24"/>
        </w:rPr>
        <w:t xml:space="preserve"> </w:t>
      </w:r>
      <w:r>
        <w:rPr>
          <w:color w:val="231F20"/>
          <w:sz w:val="24"/>
        </w:rPr>
        <w:t>legend</w:t>
      </w:r>
      <w:r>
        <w:rPr>
          <w:color w:val="231F20"/>
          <w:spacing w:val="-10"/>
          <w:sz w:val="24"/>
        </w:rPr>
        <w:t xml:space="preserve"> </w:t>
      </w:r>
      <w:r>
        <w:rPr>
          <w:color w:val="231F20"/>
          <w:sz w:val="24"/>
        </w:rPr>
        <w:t>on</w:t>
      </w:r>
      <w:r>
        <w:rPr>
          <w:color w:val="231F20"/>
          <w:spacing w:val="-11"/>
          <w:sz w:val="24"/>
        </w:rPr>
        <w:t xml:space="preserve"> </w:t>
      </w:r>
      <w:r>
        <w:rPr>
          <w:color w:val="231F20"/>
          <w:sz w:val="24"/>
        </w:rPr>
        <w:t>their</w:t>
      </w:r>
      <w:r>
        <w:rPr>
          <w:color w:val="231F20"/>
          <w:spacing w:val="-11"/>
          <w:sz w:val="24"/>
        </w:rPr>
        <w:t xml:space="preserve"> </w:t>
      </w:r>
      <w:r>
        <w:rPr>
          <w:color w:val="231F20"/>
          <w:sz w:val="24"/>
        </w:rPr>
        <w:t>maps.</w:t>
      </w:r>
    </w:p>
    <w:p w:rsidR="00990BE1" w:rsidRDefault="00331CD0">
      <w:pPr>
        <w:pStyle w:val="ListParagraph"/>
        <w:numPr>
          <w:ilvl w:val="0"/>
          <w:numId w:val="86"/>
        </w:numPr>
        <w:tabs>
          <w:tab w:val="left" w:pos="1440"/>
        </w:tabs>
        <w:spacing w:before="4"/>
        <w:jc w:val="both"/>
        <w:rPr>
          <w:sz w:val="24"/>
        </w:rPr>
      </w:pPr>
      <w:r>
        <w:rPr>
          <w:color w:val="231F20"/>
          <w:sz w:val="24"/>
        </w:rPr>
        <w:t>Once each group has drawn their treasure map, they need to write directions for</w:t>
      </w:r>
      <w:r>
        <w:rPr>
          <w:color w:val="231F20"/>
          <w:spacing w:val="-17"/>
          <w:sz w:val="24"/>
        </w:rPr>
        <w:t xml:space="preserve"> </w:t>
      </w:r>
      <w:r>
        <w:rPr>
          <w:color w:val="231F20"/>
          <w:sz w:val="24"/>
        </w:rPr>
        <w:t>it.</w:t>
      </w:r>
    </w:p>
    <w:p w:rsidR="00990BE1" w:rsidRDefault="00990BE1">
      <w:pPr>
        <w:jc w:val="both"/>
        <w:rPr>
          <w:sz w:val="24"/>
        </w:rPr>
        <w:sectPr w:rsidR="00990BE1">
          <w:headerReference w:type="even" r:id="rId79"/>
          <w:pgSz w:w="12240" w:h="15840"/>
          <w:pgMar w:top="900" w:right="0" w:bottom="960" w:left="0" w:header="0" w:footer="764" w:gutter="0"/>
          <w:cols w:space="720"/>
        </w:sectPr>
      </w:pPr>
    </w:p>
    <w:p w:rsidR="00990BE1" w:rsidRDefault="009E6681" w:rsidP="000A567E">
      <w:pPr>
        <w:pStyle w:val="ListParagraph"/>
        <w:numPr>
          <w:ilvl w:val="0"/>
          <w:numId w:val="86"/>
        </w:numPr>
        <w:tabs>
          <w:tab w:val="left" w:pos="1800"/>
        </w:tabs>
        <w:spacing w:before="63" w:line="249" w:lineRule="auto"/>
        <w:ind w:left="1800" w:right="7090"/>
        <w:jc w:val="both"/>
        <w:rPr>
          <w:sz w:val="24"/>
        </w:rPr>
      </w:pPr>
      <w:r>
        <w:pict>
          <v:shape id="_x0000_s1185" type="#_x0000_t202" alt="" style="position:absolute;left:0;text-align:left;margin-left:266.4pt;margin-top:0;width:310.25pt;height:159.8pt;z-index:251719680;mso-wrap-style:square;mso-wrap-edited:f;mso-width-percent:0;mso-height-percent:0;mso-position-horizontal-relative:page;mso-width-percent:0;mso-height-percent:0;v-text-anchor:top" filled="f" stroked="f">
            <v:textbox inset="0,0,0,0">
              <w:txbxContent>
                <w:tbl>
                  <w:tblPr>
                    <w:tblW w:w="0" w:type="auto"/>
                    <w:tblInd w:w="10" w:type="dxa"/>
                    <w:tblLayout w:type="fixed"/>
                    <w:tblCellMar>
                      <w:left w:w="0" w:type="dxa"/>
                      <w:right w:w="0" w:type="dxa"/>
                    </w:tblCellMar>
                    <w:tblLook w:val="01E0" w:firstRow="1" w:lastRow="1" w:firstColumn="1" w:lastColumn="1" w:noHBand="0" w:noVBand="0"/>
                  </w:tblPr>
                  <w:tblGrid>
                    <w:gridCol w:w="2248"/>
                    <w:gridCol w:w="1868"/>
                    <w:gridCol w:w="2058"/>
                  </w:tblGrid>
                  <w:tr w:rsidR="002758B1">
                    <w:trPr>
                      <w:trHeight w:val="539"/>
                    </w:trPr>
                    <w:tc>
                      <w:tcPr>
                        <w:tcW w:w="6174" w:type="dxa"/>
                        <w:gridSpan w:val="3"/>
                        <w:shd w:val="clear" w:color="auto" w:fill="40AD49"/>
                      </w:tcPr>
                      <w:p w:rsidR="002758B1" w:rsidRDefault="002758B1">
                        <w:pPr>
                          <w:pStyle w:val="TableParagraph"/>
                          <w:spacing w:before="138"/>
                          <w:ind w:left="942" w:right="922"/>
                          <w:jc w:val="center"/>
                          <w:rPr>
                            <w:b/>
                            <w:sz w:val="23"/>
                          </w:rPr>
                        </w:pPr>
                        <w:r>
                          <w:rPr>
                            <w:b/>
                            <w:color w:val="FFFFFF"/>
                            <w:sz w:val="23"/>
                          </w:rPr>
                          <w:t>Ordinal Numbers and Sequence Words</w:t>
                        </w:r>
                      </w:p>
                    </w:tc>
                  </w:tr>
                  <w:tr w:rsidR="002758B1">
                    <w:trPr>
                      <w:trHeight w:val="459"/>
                    </w:trPr>
                    <w:tc>
                      <w:tcPr>
                        <w:tcW w:w="2248" w:type="dxa"/>
                        <w:tcBorders>
                          <w:left w:val="single" w:sz="8" w:space="0" w:color="40AD49"/>
                        </w:tcBorders>
                        <w:shd w:val="clear" w:color="auto" w:fill="D8E9D2"/>
                      </w:tcPr>
                      <w:p w:rsidR="002758B1" w:rsidRDefault="002758B1">
                        <w:pPr>
                          <w:pStyle w:val="TableParagraph"/>
                          <w:spacing w:before="109"/>
                          <w:ind w:left="264"/>
                          <w:rPr>
                            <w:sz w:val="23"/>
                          </w:rPr>
                        </w:pPr>
                        <w:r>
                          <w:rPr>
                            <w:color w:val="231F20"/>
                            <w:sz w:val="23"/>
                          </w:rPr>
                          <w:t>first(ly)</w:t>
                        </w:r>
                      </w:p>
                    </w:tc>
                    <w:tc>
                      <w:tcPr>
                        <w:tcW w:w="1868" w:type="dxa"/>
                        <w:shd w:val="clear" w:color="auto" w:fill="D8E9D2"/>
                      </w:tcPr>
                      <w:p w:rsidR="002758B1" w:rsidRDefault="002758B1">
                        <w:pPr>
                          <w:pStyle w:val="TableParagraph"/>
                          <w:spacing w:before="109"/>
                          <w:ind w:left="319"/>
                          <w:rPr>
                            <w:sz w:val="23"/>
                          </w:rPr>
                        </w:pPr>
                        <w:r>
                          <w:rPr>
                            <w:color w:val="231F20"/>
                            <w:sz w:val="23"/>
                          </w:rPr>
                          <w:t>second(ly)</w:t>
                        </w:r>
                      </w:p>
                    </w:tc>
                    <w:tc>
                      <w:tcPr>
                        <w:tcW w:w="2058" w:type="dxa"/>
                        <w:tcBorders>
                          <w:right w:val="single" w:sz="8" w:space="0" w:color="40AD49"/>
                        </w:tcBorders>
                        <w:shd w:val="clear" w:color="auto" w:fill="D8E9D2"/>
                      </w:tcPr>
                      <w:p w:rsidR="002758B1" w:rsidRDefault="002758B1">
                        <w:pPr>
                          <w:pStyle w:val="TableParagraph"/>
                          <w:spacing w:before="109"/>
                          <w:ind w:left="392"/>
                          <w:rPr>
                            <w:sz w:val="23"/>
                          </w:rPr>
                        </w:pPr>
                        <w:r>
                          <w:rPr>
                            <w:color w:val="231F20"/>
                            <w:sz w:val="23"/>
                          </w:rPr>
                          <w:t>third</w:t>
                        </w:r>
                      </w:p>
                    </w:tc>
                  </w:tr>
                  <w:tr w:rsidR="002758B1">
                    <w:trPr>
                      <w:trHeight w:val="431"/>
                    </w:trPr>
                    <w:tc>
                      <w:tcPr>
                        <w:tcW w:w="2248" w:type="dxa"/>
                        <w:tcBorders>
                          <w:left w:val="single" w:sz="8" w:space="0" w:color="40AD49"/>
                        </w:tcBorders>
                        <w:shd w:val="clear" w:color="auto" w:fill="D8E9D2"/>
                      </w:tcPr>
                      <w:p w:rsidR="002758B1" w:rsidRDefault="002758B1">
                        <w:pPr>
                          <w:pStyle w:val="TableParagraph"/>
                          <w:spacing w:before="82"/>
                          <w:ind w:left="264"/>
                          <w:rPr>
                            <w:sz w:val="23"/>
                          </w:rPr>
                        </w:pPr>
                        <w:r>
                          <w:rPr>
                            <w:color w:val="231F20"/>
                            <w:sz w:val="23"/>
                          </w:rPr>
                          <w:t>after</w:t>
                        </w:r>
                      </w:p>
                    </w:tc>
                    <w:tc>
                      <w:tcPr>
                        <w:tcW w:w="1868" w:type="dxa"/>
                        <w:shd w:val="clear" w:color="auto" w:fill="D8E9D2"/>
                      </w:tcPr>
                      <w:p w:rsidR="002758B1" w:rsidRDefault="002758B1">
                        <w:pPr>
                          <w:pStyle w:val="TableParagraph"/>
                          <w:spacing w:before="82"/>
                          <w:ind w:left="319"/>
                          <w:rPr>
                            <w:sz w:val="23"/>
                          </w:rPr>
                        </w:pPr>
                        <w:r>
                          <w:rPr>
                            <w:color w:val="231F20"/>
                            <w:sz w:val="23"/>
                          </w:rPr>
                          <w:t>afterwards</w:t>
                        </w:r>
                      </w:p>
                    </w:tc>
                    <w:tc>
                      <w:tcPr>
                        <w:tcW w:w="2058" w:type="dxa"/>
                        <w:tcBorders>
                          <w:right w:val="single" w:sz="8" w:space="0" w:color="40AD49"/>
                        </w:tcBorders>
                        <w:shd w:val="clear" w:color="auto" w:fill="D8E9D2"/>
                      </w:tcPr>
                      <w:p w:rsidR="002758B1" w:rsidRDefault="002758B1">
                        <w:pPr>
                          <w:pStyle w:val="TableParagraph"/>
                          <w:spacing w:before="82"/>
                          <w:ind w:left="392"/>
                          <w:rPr>
                            <w:sz w:val="23"/>
                          </w:rPr>
                        </w:pPr>
                        <w:r>
                          <w:rPr>
                            <w:color w:val="231F20"/>
                            <w:sz w:val="23"/>
                          </w:rPr>
                          <w:t>as soon as</w:t>
                        </w:r>
                      </w:p>
                    </w:tc>
                  </w:tr>
                  <w:tr w:rsidR="002758B1">
                    <w:trPr>
                      <w:trHeight w:val="432"/>
                    </w:trPr>
                    <w:tc>
                      <w:tcPr>
                        <w:tcW w:w="2248" w:type="dxa"/>
                        <w:tcBorders>
                          <w:left w:val="single" w:sz="8" w:space="0" w:color="40AD49"/>
                        </w:tcBorders>
                        <w:shd w:val="clear" w:color="auto" w:fill="D8E9D2"/>
                      </w:tcPr>
                      <w:p w:rsidR="002758B1" w:rsidRDefault="002758B1">
                        <w:pPr>
                          <w:pStyle w:val="TableParagraph"/>
                          <w:spacing w:before="82"/>
                          <w:ind w:left="264"/>
                          <w:rPr>
                            <w:sz w:val="23"/>
                          </w:rPr>
                        </w:pPr>
                        <w:r>
                          <w:rPr>
                            <w:color w:val="231F20"/>
                            <w:sz w:val="23"/>
                          </w:rPr>
                          <w:t>in the first place</w:t>
                        </w:r>
                      </w:p>
                    </w:tc>
                    <w:tc>
                      <w:tcPr>
                        <w:tcW w:w="1868" w:type="dxa"/>
                        <w:shd w:val="clear" w:color="auto" w:fill="D8E9D2"/>
                      </w:tcPr>
                      <w:p w:rsidR="002758B1" w:rsidRDefault="002758B1">
                        <w:pPr>
                          <w:pStyle w:val="TableParagraph"/>
                          <w:spacing w:before="82"/>
                          <w:ind w:left="319"/>
                          <w:rPr>
                            <w:sz w:val="23"/>
                          </w:rPr>
                        </w:pPr>
                        <w:r>
                          <w:rPr>
                            <w:color w:val="231F20"/>
                            <w:sz w:val="23"/>
                          </w:rPr>
                          <w:t>at first</w:t>
                        </w:r>
                      </w:p>
                    </w:tc>
                    <w:tc>
                      <w:tcPr>
                        <w:tcW w:w="2058" w:type="dxa"/>
                        <w:tcBorders>
                          <w:right w:val="single" w:sz="8" w:space="0" w:color="40AD49"/>
                        </w:tcBorders>
                        <w:shd w:val="clear" w:color="auto" w:fill="D8E9D2"/>
                      </w:tcPr>
                      <w:p w:rsidR="002758B1" w:rsidRDefault="002758B1">
                        <w:pPr>
                          <w:pStyle w:val="TableParagraph"/>
                          <w:spacing w:before="82"/>
                          <w:ind w:left="392"/>
                          <w:rPr>
                            <w:sz w:val="23"/>
                          </w:rPr>
                        </w:pPr>
                        <w:r>
                          <w:rPr>
                            <w:color w:val="231F20"/>
                            <w:sz w:val="23"/>
                          </w:rPr>
                          <w:t>at last</w:t>
                        </w:r>
                      </w:p>
                    </w:tc>
                  </w:tr>
                  <w:tr w:rsidR="002758B1">
                    <w:trPr>
                      <w:trHeight w:val="431"/>
                    </w:trPr>
                    <w:tc>
                      <w:tcPr>
                        <w:tcW w:w="2248" w:type="dxa"/>
                        <w:tcBorders>
                          <w:left w:val="single" w:sz="8" w:space="0" w:color="40AD49"/>
                        </w:tcBorders>
                        <w:shd w:val="clear" w:color="auto" w:fill="D8E9D2"/>
                      </w:tcPr>
                      <w:p w:rsidR="002758B1" w:rsidRDefault="002758B1">
                        <w:pPr>
                          <w:pStyle w:val="TableParagraph"/>
                          <w:spacing w:before="82"/>
                          <w:ind w:left="264"/>
                          <w:rPr>
                            <w:sz w:val="23"/>
                          </w:rPr>
                        </w:pPr>
                        <w:r>
                          <w:rPr>
                            <w:color w:val="231F20"/>
                            <w:sz w:val="23"/>
                          </w:rPr>
                          <w:t>before</w:t>
                        </w:r>
                      </w:p>
                    </w:tc>
                    <w:tc>
                      <w:tcPr>
                        <w:tcW w:w="1868" w:type="dxa"/>
                        <w:shd w:val="clear" w:color="auto" w:fill="D8E9D2"/>
                      </w:tcPr>
                      <w:p w:rsidR="002758B1" w:rsidRDefault="002758B1">
                        <w:pPr>
                          <w:pStyle w:val="TableParagraph"/>
                          <w:spacing w:before="82"/>
                          <w:ind w:left="319"/>
                          <w:rPr>
                            <w:sz w:val="23"/>
                          </w:rPr>
                        </w:pPr>
                        <w:r>
                          <w:rPr>
                            <w:color w:val="231F20"/>
                            <w:sz w:val="23"/>
                          </w:rPr>
                          <w:t>before long</w:t>
                        </w:r>
                      </w:p>
                    </w:tc>
                    <w:tc>
                      <w:tcPr>
                        <w:tcW w:w="2058" w:type="dxa"/>
                        <w:tcBorders>
                          <w:right w:val="single" w:sz="8" w:space="0" w:color="40AD49"/>
                        </w:tcBorders>
                        <w:shd w:val="clear" w:color="auto" w:fill="D8E9D2"/>
                      </w:tcPr>
                      <w:p w:rsidR="002758B1" w:rsidRDefault="002758B1">
                        <w:pPr>
                          <w:pStyle w:val="TableParagraph"/>
                          <w:spacing w:before="82"/>
                          <w:ind w:left="392"/>
                          <w:rPr>
                            <w:sz w:val="23"/>
                          </w:rPr>
                        </w:pPr>
                        <w:r>
                          <w:rPr>
                            <w:color w:val="231F20"/>
                            <w:sz w:val="23"/>
                          </w:rPr>
                          <w:t>finally</w:t>
                        </w:r>
                      </w:p>
                    </w:tc>
                  </w:tr>
                  <w:tr w:rsidR="002758B1">
                    <w:trPr>
                      <w:trHeight w:val="432"/>
                    </w:trPr>
                    <w:tc>
                      <w:tcPr>
                        <w:tcW w:w="2248" w:type="dxa"/>
                        <w:tcBorders>
                          <w:left w:val="single" w:sz="8" w:space="0" w:color="40AD49"/>
                        </w:tcBorders>
                        <w:shd w:val="clear" w:color="auto" w:fill="D8E9D2"/>
                      </w:tcPr>
                      <w:p w:rsidR="002758B1" w:rsidRDefault="002758B1">
                        <w:pPr>
                          <w:pStyle w:val="TableParagraph"/>
                          <w:spacing w:before="82"/>
                          <w:ind w:left="264"/>
                          <w:rPr>
                            <w:sz w:val="23"/>
                          </w:rPr>
                        </w:pPr>
                        <w:r>
                          <w:rPr>
                            <w:color w:val="231F20"/>
                            <w:sz w:val="23"/>
                          </w:rPr>
                          <w:t>in the meantime</w:t>
                        </w:r>
                      </w:p>
                    </w:tc>
                    <w:tc>
                      <w:tcPr>
                        <w:tcW w:w="1868" w:type="dxa"/>
                        <w:shd w:val="clear" w:color="auto" w:fill="D8E9D2"/>
                      </w:tcPr>
                      <w:p w:rsidR="002758B1" w:rsidRDefault="002758B1">
                        <w:pPr>
                          <w:pStyle w:val="TableParagraph"/>
                          <w:spacing w:before="82"/>
                          <w:ind w:left="319"/>
                          <w:rPr>
                            <w:sz w:val="23"/>
                          </w:rPr>
                        </w:pPr>
                        <w:r>
                          <w:rPr>
                            <w:color w:val="231F20"/>
                            <w:sz w:val="23"/>
                          </w:rPr>
                          <w:t>later</w:t>
                        </w:r>
                      </w:p>
                    </w:tc>
                    <w:tc>
                      <w:tcPr>
                        <w:tcW w:w="2058" w:type="dxa"/>
                        <w:tcBorders>
                          <w:right w:val="single" w:sz="8" w:space="0" w:color="40AD49"/>
                        </w:tcBorders>
                        <w:shd w:val="clear" w:color="auto" w:fill="D8E9D2"/>
                      </w:tcPr>
                      <w:p w:rsidR="002758B1" w:rsidRDefault="002758B1">
                        <w:pPr>
                          <w:pStyle w:val="TableParagraph"/>
                          <w:spacing w:before="82"/>
                          <w:ind w:left="392"/>
                          <w:rPr>
                            <w:sz w:val="23"/>
                          </w:rPr>
                        </w:pPr>
                        <w:r>
                          <w:rPr>
                            <w:color w:val="231F20"/>
                            <w:sz w:val="23"/>
                          </w:rPr>
                          <w:t>meanwhile</w:t>
                        </w:r>
                      </w:p>
                    </w:tc>
                  </w:tr>
                  <w:tr w:rsidR="002758B1">
                    <w:trPr>
                      <w:trHeight w:val="448"/>
                    </w:trPr>
                    <w:tc>
                      <w:tcPr>
                        <w:tcW w:w="2248" w:type="dxa"/>
                        <w:tcBorders>
                          <w:left w:val="single" w:sz="8" w:space="0" w:color="40AD49"/>
                          <w:bottom w:val="single" w:sz="8" w:space="0" w:color="40AD49"/>
                        </w:tcBorders>
                        <w:shd w:val="clear" w:color="auto" w:fill="D8E9D2"/>
                      </w:tcPr>
                      <w:p w:rsidR="002758B1" w:rsidRDefault="002758B1">
                        <w:pPr>
                          <w:pStyle w:val="TableParagraph"/>
                          <w:spacing w:before="82"/>
                          <w:ind w:left="264"/>
                          <w:rPr>
                            <w:sz w:val="23"/>
                          </w:rPr>
                        </w:pPr>
                        <w:r>
                          <w:rPr>
                            <w:color w:val="231F20"/>
                            <w:sz w:val="23"/>
                          </w:rPr>
                          <w:t>next</w:t>
                        </w:r>
                      </w:p>
                    </w:tc>
                    <w:tc>
                      <w:tcPr>
                        <w:tcW w:w="1868" w:type="dxa"/>
                        <w:tcBorders>
                          <w:bottom w:val="single" w:sz="8" w:space="0" w:color="40AD49"/>
                        </w:tcBorders>
                        <w:shd w:val="clear" w:color="auto" w:fill="D8E9D2"/>
                      </w:tcPr>
                      <w:p w:rsidR="002758B1" w:rsidRDefault="002758B1">
                        <w:pPr>
                          <w:pStyle w:val="TableParagraph"/>
                          <w:spacing w:before="82"/>
                          <w:ind w:left="319"/>
                          <w:rPr>
                            <w:sz w:val="23"/>
                          </w:rPr>
                        </w:pPr>
                        <w:r>
                          <w:rPr>
                            <w:color w:val="231F20"/>
                            <w:sz w:val="23"/>
                          </w:rPr>
                          <w:t>soon</w:t>
                        </w:r>
                      </w:p>
                    </w:tc>
                    <w:tc>
                      <w:tcPr>
                        <w:tcW w:w="2058" w:type="dxa"/>
                        <w:tcBorders>
                          <w:bottom w:val="single" w:sz="8" w:space="0" w:color="40AD49"/>
                          <w:right w:val="single" w:sz="8" w:space="0" w:color="40AD49"/>
                        </w:tcBorders>
                        <w:shd w:val="clear" w:color="auto" w:fill="D8E9D2"/>
                      </w:tcPr>
                      <w:p w:rsidR="002758B1" w:rsidRDefault="002758B1">
                        <w:pPr>
                          <w:pStyle w:val="TableParagraph"/>
                          <w:spacing w:before="82"/>
                          <w:ind w:left="392"/>
                          <w:rPr>
                            <w:sz w:val="23"/>
                          </w:rPr>
                        </w:pPr>
                        <w:r>
                          <w:rPr>
                            <w:color w:val="231F20"/>
                            <w:sz w:val="23"/>
                          </w:rPr>
                          <w:t>then</w:t>
                        </w:r>
                      </w:p>
                    </w:tc>
                  </w:tr>
                </w:tbl>
                <w:p w:rsidR="002758B1" w:rsidRDefault="002758B1">
                  <w:pPr>
                    <w:pStyle w:val="BodyText"/>
                  </w:pPr>
                </w:p>
              </w:txbxContent>
            </v:textbox>
            <w10:wrap anchorx="page"/>
          </v:shape>
        </w:pict>
      </w:r>
      <w:r w:rsidR="00331CD0">
        <w:rPr>
          <w:color w:val="231F20"/>
          <w:sz w:val="24"/>
        </w:rPr>
        <w:t>If needed, review or teach or</w:t>
      </w:r>
      <w:r w:rsidR="00825D56">
        <w:rPr>
          <w:color w:val="231F20"/>
          <w:sz w:val="24"/>
        </w:rPr>
        <w:softHyphen/>
      </w:r>
      <w:r w:rsidR="00331CD0">
        <w:rPr>
          <w:color w:val="231F20"/>
          <w:sz w:val="24"/>
        </w:rPr>
        <w:t>dinal numbers and sequence</w:t>
      </w:r>
      <w:r w:rsidR="00331CD0">
        <w:rPr>
          <w:color w:val="231F20"/>
          <w:spacing w:val="-29"/>
          <w:sz w:val="24"/>
        </w:rPr>
        <w:t xml:space="preserve"> </w:t>
      </w:r>
      <w:r w:rsidR="00331CD0">
        <w:rPr>
          <w:color w:val="231F20"/>
          <w:sz w:val="24"/>
        </w:rPr>
        <w:t>and transition words to</w:t>
      </w:r>
      <w:r w:rsidR="00331CD0">
        <w:rPr>
          <w:color w:val="231F20"/>
          <w:spacing w:val="-3"/>
          <w:sz w:val="24"/>
        </w:rPr>
        <w:t xml:space="preserve"> </w:t>
      </w:r>
      <w:r w:rsidR="00331CD0">
        <w:rPr>
          <w:color w:val="231F20"/>
          <w:sz w:val="24"/>
        </w:rPr>
        <w:t>stu</w:t>
      </w:r>
      <w:r w:rsidR="00825D56">
        <w:rPr>
          <w:color w:val="231F20"/>
          <w:sz w:val="24"/>
        </w:rPr>
        <w:softHyphen/>
      </w:r>
      <w:r w:rsidR="00331CD0">
        <w:rPr>
          <w:color w:val="231F20"/>
          <w:sz w:val="24"/>
        </w:rPr>
        <w:t>dents.</w:t>
      </w:r>
    </w:p>
    <w:p w:rsidR="00990BE1" w:rsidRDefault="00331CD0">
      <w:pPr>
        <w:pStyle w:val="ListParagraph"/>
        <w:numPr>
          <w:ilvl w:val="0"/>
          <w:numId w:val="86"/>
        </w:numPr>
        <w:tabs>
          <w:tab w:val="left" w:pos="1800"/>
        </w:tabs>
        <w:spacing w:before="3" w:line="249" w:lineRule="auto"/>
        <w:ind w:left="1800" w:right="7088"/>
        <w:jc w:val="both"/>
        <w:rPr>
          <w:sz w:val="24"/>
        </w:rPr>
      </w:pPr>
      <w:r>
        <w:rPr>
          <w:color w:val="231F20"/>
          <w:sz w:val="24"/>
        </w:rPr>
        <w:t xml:space="preserve">Make sure to tell students </w:t>
      </w:r>
      <w:r>
        <w:rPr>
          <w:color w:val="231F20"/>
          <w:spacing w:val="-4"/>
          <w:sz w:val="24"/>
        </w:rPr>
        <w:t>that</w:t>
      </w:r>
      <w:r>
        <w:rPr>
          <w:color w:val="231F20"/>
          <w:spacing w:val="58"/>
          <w:sz w:val="24"/>
        </w:rPr>
        <w:t xml:space="preserve"> </w:t>
      </w:r>
      <w:r>
        <w:rPr>
          <w:color w:val="231F20"/>
          <w:sz w:val="24"/>
        </w:rPr>
        <w:t>their directions must match the drawings on the sidewalk or</w:t>
      </w:r>
      <w:r>
        <w:rPr>
          <w:color w:val="231F20"/>
          <w:spacing w:val="-40"/>
          <w:sz w:val="24"/>
        </w:rPr>
        <w:t xml:space="preserve"> </w:t>
      </w:r>
      <w:r>
        <w:rPr>
          <w:color w:val="231F20"/>
          <w:sz w:val="24"/>
        </w:rPr>
        <w:t>pa</w:t>
      </w:r>
      <w:r>
        <w:rPr>
          <w:color w:val="231F20"/>
          <w:spacing w:val="-4"/>
          <w:sz w:val="24"/>
        </w:rPr>
        <w:t xml:space="preserve">per. </w:t>
      </w:r>
      <w:r>
        <w:rPr>
          <w:color w:val="231F20"/>
          <w:sz w:val="24"/>
        </w:rPr>
        <w:t xml:space="preserve">They can try to trick other students by drawing arrows or lines that go the wrong </w:t>
      </w:r>
      <w:r>
        <w:rPr>
          <w:color w:val="231F20"/>
          <w:spacing w:val="-5"/>
          <w:sz w:val="24"/>
        </w:rPr>
        <w:t>way,</w:t>
      </w:r>
      <w:r>
        <w:rPr>
          <w:color w:val="231F20"/>
          <w:spacing w:val="-24"/>
          <w:sz w:val="24"/>
        </w:rPr>
        <w:t xml:space="preserve"> </w:t>
      </w:r>
      <w:r>
        <w:rPr>
          <w:color w:val="231F20"/>
          <w:sz w:val="24"/>
        </w:rPr>
        <w:t xml:space="preserve">but if other students follow the directions correctly, they </w:t>
      </w:r>
      <w:r>
        <w:rPr>
          <w:color w:val="231F20"/>
          <w:spacing w:val="-3"/>
          <w:sz w:val="24"/>
        </w:rPr>
        <w:t xml:space="preserve">should </w:t>
      </w:r>
      <w:r>
        <w:rPr>
          <w:color w:val="231F20"/>
          <w:sz w:val="24"/>
        </w:rPr>
        <w:t>find the treasure.</w:t>
      </w:r>
    </w:p>
    <w:p w:rsidR="00990BE1" w:rsidRDefault="00331CD0">
      <w:pPr>
        <w:pStyle w:val="ListParagraph"/>
        <w:numPr>
          <w:ilvl w:val="0"/>
          <w:numId w:val="86"/>
        </w:numPr>
        <w:tabs>
          <w:tab w:val="left" w:pos="1800"/>
        </w:tabs>
        <w:spacing w:before="8" w:line="249" w:lineRule="auto"/>
        <w:ind w:left="1800" w:right="718"/>
        <w:jc w:val="both"/>
        <w:rPr>
          <w:sz w:val="24"/>
        </w:rPr>
      </w:pPr>
      <w:r>
        <w:rPr>
          <w:color w:val="231F20"/>
          <w:sz w:val="24"/>
        </w:rPr>
        <w:t>Once</w:t>
      </w:r>
      <w:r>
        <w:rPr>
          <w:color w:val="231F20"/>
          <w:spacing w:val="-8"/>
          <w:sz w:val="24"/>
        </w:rPr>
        <w:t xml:space="preserve"> </w:t>
      </w:r>
      <w:r>
        <w:rPr>
          <w:color w:val="231F20"/>
          <w:sz w:val="24"/>
        </w:rPr>
        <w:t>groups</w:t>
      </w:r>
      <w:r>
        <w:rPr>
          <w:color w:val="231F20"/>
          <w:spacing w:val="-7"/>
          <w:sz w:val="24"/>
        </w:rPr>
        <w:t xml:space="preserve"> </w:t>
      </w:r>
      <w:r>
        <w:rPr>
          <w:color w:val="231F20"/>
          <w:sz w:val="24"/>
        </w:rPr>
        <w:t>have</w:t>
      </w:r>
      <w:r>
        <w:rPr>
          <w:color w:val="231F20"/>
          <w:spacing w:val="-7"/>
          <w:sz w:val="24"/>
        </w:rPr>
        <w:t xml:space="preserve"> </w:t>
      </w:r>
      <w:r>
        <w:rPr>
          <w:color w:val="231F20"/>
          <w:sz w:val="24"/>
        </w:rPr>
        <w:t>completed</w:t>
      </w:r>
      <w:r>
        <w:rPr>
          <w:color w:val="231F20"/>
          <w:spacing w:val="-8"/>
          <w:sz w:val="24"/>
        </w:rPr>
        <w:t xml:space="preserve"> </w:t>
      </w:r>
      <w:r>
        <w:rPr>
          <w:color w:val="231F20"/>
          <w:sz w:val="24"/>
        </w:rPr>
        <w:t>drawing</w:t>
      </w:r>
      <w:r>
        <w:rPr>
          <w:color w:val="231F20"/>
          <w:spacing w:val="-6"/>
          <w:sz w:val="24"/>
        </w:rPr>
        <w:t xml:space="preserve"> </w:t>
      </w:r>
      <w:r>
        <w:rPr>
          <w:color w:val="231F20"/>
          <w:sz w:val="24"/>
        </w:rPr>
        <w:t>their</w:t>
      </w:r>
      <w:r>
        <w:rPr>
          <w:color w:val="231F20"/>
          <w:spacing w:val="-6"/>
          <w:sz w:val="24"/>
        </w:rPr>
        <w:t xml:space="preserve"> </w:t>
      </w:r>
      <w:r>
        <w:rPr>
          <w:color w:val="231F20"/>
          <w:sz w:val="24"/>
        </w:rPr>
        <w:t>treasure</w:t>
      </w:r>
      <w:r>
        <w:rPr>
          <w:color w:val="231F20"/>
          <w:spacing w:val="-7"/>
          <w:sz w:val="24"/>
        </w:rPr>
        <w:t xml:space="preserve"> </w:t>
      </w:r>
      <w:r>
        <w:rPr>
          <w:color w:val="231F20"/>
          <w:sz w:val="24"/>
        </w:rPr>
        <w:t>maps</w:t>
      </w:r>
      <w:r>
        <w:rPr>
          <w:color w:val="231F20"/>
          <w:spacing w:val="-7"/>
          <w:sz w:val="24"/>
        </w:rPr>
        <w:t xml:space="preserve"> </w:t>
      </w:r>
      <w:r>
        <w:rPr>
          <w:color w:val="231F20"/>
          <w:sz w:val="24"/>
        </w:rPr>
        <w:t>and</w:t>
      </w:r>
      <w:r>
        <w:rPr>
          <w:color w:val="231F20"/>
          <w:spacing w:val="-7"/>
          <w:sz w:val="24"/>
        </w:rPr>
        <w:t xml:space="preserve"> </w:t>
      </w:r>
      <w:r>
        <w:rPr>
          <w:color w:val="231F20"/>
          <w:sz w:val="24"/>
        </w:rPr>
        <w:t>writing</w:t>
      </w:r>
      <w:r>
        <w:rPr>
          <w:color w:val="231F20"/>
          <w:spacing w:val="-8"/>
          <w:sz w:val="24"/>
        </w:rPr>
        <w:t xml:space="preserve"> </w:t>
      </w:r>
      <w:r>
        <w:rPr>
          <w:color w:val="231F20"/>
          <w:sz w:val="24"/>
        </w:rPr>
        <w:t>directions,</w:t>
      </w:r>
      <w:r>
        <w:rPr>
          <w:color w:val="231F20"/>
          <w:spacing w:val="-7"/>
          <w:sz w:val="24"/>
        </w:rPr>
        <w:t xml:space="preserve"> </w:t>
      </w:r>
      <w:r>
        <w:rPr>
          <w:color w:val="231F20"/>
          <w:sz w:val="24"/>
        </w:rPr>
        <w:t>it</w:t>
      </w:r>
      <w:r>
        <w:rPr>
          <w:color w:val="231F20"/>
          <w:spacing w:val="-7"/>
          <w:sz w:val="24"/>
        </w:rPr>
        <w:t xml:space="preserve"> </w:t>
      </w:r>
      <w:r>
        <w:rPr>
          <w:color w:val="231F20"/>
          <w:sz w:val="24"/>
        </w:rPr>
        <w:t>is</w:t>
      </w:r>
      <w:r>
        <w:rPr>
          <w:color w:val="231F20"/>
          <w:spacing w:val="-8"/>
          <w:sz w:val="24"/>
        </w:rPr>
        <w:t xml:space="preserve"> </w:t>
      </w:r>
      <w:r>
        <w:rPr>
          <w:color w:val="231F20"/>
          <w:sz w:val="24"/>
        </w:rPr>
        <w:t>time</w:t>
      </w:r>
      <w:r>
        <w:rPr>
          <w:color w:val="231F20"/>
          <w:spacing w:val="-7"/>
          <w:sz w:val="24"/>
        </w:rPr>
        <w:t xml:space="preserve"> </w:t>
      </w:r>
      <w:r>
        <w:rPr>
          <w:color w:val="231F20"/>
          <w:sz w:val="24"/>
        </w:rPr>
        <w:t>to follow the directions to the buried</w:t>
      </w:r>
      <w:r>
        <w:rPr>
          <w:color w:val="231F20"/>
          <w:spacing w:val="-3"/>
          <w:sz w:val="24"/>
        </w:rPr>
        <w:t xml:space="preserve"> </w:t>
      </w:r>
      <w:r>
        <w:rPr>
          <w:color w:val="231F20"/>
          <w:sz w:val="24"/>
        </w:rPr>
        <w:t>treasure!</w:t>
      </w:r>
    </w:p>
    <w:p w:rsidR="00990BE1" w:rsidRDefault="00331CD0">
      <w:pPr>
        <w:pStyle w:val="ListParagraph"/>
        <w:numPr>
          <w:ilvl w:val="0"/>
          <w:numId w:val="86"/>
        </w:numPr>
        <w:tabs>
          <w:tab w:val="left" w:pos="1800"/>
        </w:tabs>
        <w:ind w:left="1800"/>
        <w:jc w:val="both"/>
        <w:rPr>
          <w:sz w:val="24"/>
        </w:rPr>
      </w:pPr>
      <w:r>
        <w:rPr>
          <w:color w:val="231F20"/>
          <w:sz w:val="24"/>
        </w:rPr>
        <w:t>Groups can exchange directions several</w:t>
      </w:r>
      <w:r>
        <w:rPr>
          <w:color w:val="231F20"/>
          <w:spacing w:val="-4"/>
          <w:sz w:val="24"/>
        </w:rPr>
        <w:t xml:space="preserve"> </w:t>
      </w:r>
      <w:r>
        <w:rPr>
          <w:color w:val="231F20"/>
          <w:sz w:val="24"/>
        </w:rPr>
        <w:t>ways:</w:t>
      </w:r>
    </w:p>
    <w:p w:rsidR="00990BE1" w:rsidRDefault="00331CD0">
      <w:pPr>
        <w:pStyle w:val="ListParagraph"/>
        <w:numPr>
          <w:ilvl w:val="1"/>
          <w:numId w:val="86"/>
        </w:numPr>
        <w:tabs>
          <w:tab w:val="left" w:pos="2520"/>
        </w:tabs>
        <w:spacing w:before="12" w:line="249" w:lineRule="auto"/>
        <w:ind w:right="717"/>
        <w:rPr>
          <w:sz w:val="24"/>
        </w:rPr>
      </w:pPr>
      <w:r>
        <w:rPr>
          <w:color w:val="231F20"/>
          <w:sz w:val="24"/>
        </w:rPr>
        <w:t>One</w:t>
      </w:r>
      <w:r>
        <w:rPr>
          <w:color w:val="231F20"/>
          <w:spacing w:val="-17"/>
          <w:sz w:val="24"/>
        </w:rPr>
        <w:t xml:space="preserve"> </w:t>
      </w:r>
      <w:r>
        <w:rPr>
          <w:color w:val="231F20"/>
          <w:sz w:val="24"/>
        </w:rPr>
        <w:t>group</w:t>
      </w:r>
      <w:r>
        <w:rPr>
          <w:color w:val="231F20"/>
          <w:spacing w:val="-16"/>
          <w:sz w:val="24"/>
        </w:rPr>
        <w:t xml:space="preserve"> </w:t>
      </w:r>
      <w:r>
        <w:rPr>
          <w:color w:val="231F20"/>
          <w:sz w:val="24"/>
        </w:rPr>
        <w:t>can</w:t>
      </w:r>
      <w:r>
        <w:rPr>
          <w:color w:val="231F20"/>
          <w:spacing w:val="-17"/>
          <w:sz w:val="24"/>
        </w:rPr>
        <w:t xml:space="preserve"> </w:t>
      </w:r>
      <w:r>
        <w:rPr>
          <w:color w:val="231F20"/>
          <w:sz w:val="24"/>
        </w:rPr>
        <w:t>read</w:t>
      </w:r>
      <w:r>
        <w:rPr>
          <w:color w:val="231F20"/>
          <w:spacing w:val="-16"/>
          <w:sz w:val="24"/>
        </w:rPr>
        <w:t xml:space="preserve"> </w:t>
      </w:r>
      <w:r>
        <w:rPr>
          <w:color w:val="231F20"/>
          <w:sz w:val="24"/>
        </w:rPr>
        <w:t>their</w:t>
      </w:r>
      <w:r>
        <w:rPr>
          <w:color w:val="231F20"/>
          <w:spacing w:val="-17"/>
          <w:sz w:val="24"/>
        </w:rPr>
        <w:t xml:space="preserve"> </w:t>
      </w:r>
      <w:r>
        <w:rPr>
          <w:color w:val="231F20"/>
          <w:sz w:val="24"/>
        </w:rPr>
        <w:t>directions</w:t>
      </w:r>
      <w:r>
        <w:rPr>
          <w:color w:val="231F20"/>
          <w:spacing w:val="-16"/>
          <w:sz w:val="24"/>
        </w:rPr>
        <w:t xml:space="preserve"> </w:t>
      </w:r>
      <w:r>
        <w:rPr>
          <w:color w:val="231F20"/>
          <w:sz w:val="24"/>
        </w:rPr>
        <w:t>aloud,</w:t>
      </w:r>
      <w:r>
        <w:rPr>
          <w:color w:val="231F20"/>
          <w:spacing w:val="-16"/>
          <w:sz w:val="24"/>
        </w:rPr>
        <w:t xml:space="preserve"> </w:t>
      </w:r>
      <w:r>
        <w:rPr>
          <w:color w:val="231F20"/>
          <w:sz w:val="24"/>
        </w:rPr>
        <w:t>while</w:t>
      </w:r>
      <w:r>
        <w:rPr>
          <w:color w:val="231F20"/>
          <w:spacing w:val="-17"/>
          <w:sz w:val="24"/>
        </w:rPr>
        <w:t xml:space="preserve"> </w:t>
      </w:r>
      <w:r>
        <w:rPr>
          <w:color w:val="231F20"/>
          <w:sz w:val="24"/>
        </w:rPr>
        <w:t>another</w:t>
      </w:r>
      <w:r>
        <w:rPr>
          <w:color w:val="231F20"/>
          <w:spacing w:val="-16"/>
          <w:sz w:val="24"/>
        </w:rPr>
        <w:t xml:space="preserve"> </w:t>
      </w:r>
      <w:r>
        <w:rPr>
          <w:color w:val="231F20"/>
          <w:sz w:val="24"/>
        </w:rPr>
        <w:t>group</w:t>
      </w:r>
      <w:r>
        <w:rPr>
          <w:color w:val="231F20"/>
          <w:spacing w:val="-17"/>
          <w:sz w:val="24"/>
        </w:rPr>
        <w:t xml:space="preserve"> </w:t>
      </w:r>
      <w:r>
        <w:rPr>
          <w:color w:val="231F20"/>
          <w:sz w:val="24"/>
        </w:rPr>
        <w:t>listens</w:t>
      </w:r>
      <w:r>
        <w:rPr>
          <w:color w:val="231F20"/>
          <w:spacing w:val="-16"/>
          <w:sz w:val="24"/>
        </w:rPr>
        <w:t xml:space="preserve"> </w:t>
      </w:r>
      <w:r>
        <w:rPr>
          <w:color w:val="231F20"/>
          <w:sz w:val="24"/>
        </w:rPr>
        <w:t>to</w:t>
      </w:r>
      <w:r>
        <w:rPr>
          <w:color w:val="231F20"/>
          <w:spacing w:val="-17"/>
          <w:sz w:val="24"/>
        </w:rPr>
        <w:t xml:space="preserve"> </w:t>
      </w:r>
      <w:r>
        <w:rPr>
          <w:color w:val="231F20"/>
          <w:sz w:val="24"/>
        </w:rPr>
        <w:t>the</w:t>
      </w:r>
      <w:r>
        <w:rPr>
          <w:color w:val="231F20"/>
          <w:spacing w:val="-16"/>
          <w:sz w:val="24"/>
        </w:rPr>
        <w:t xml:space="preserve"> </w:t>
      </w:r>
      <w:r>
        <w:rPr>
          <w:color w:val="231F20"/>
          <w:sz w:val="24"/>
        </w:rPr>
        <w:t>directions and</w:t>
      </w:r>
      <w:r>
        <w:rPr>
          <w:color w:val="231F20"/>
          <w:spacing w:val="-7"/>
          <w:sz w:val="24"/>
        </w:rPr>
        <w:t xml:space="preserve"> </w:t>
      </w:r>
      <w:r>
        <w:rPr>
          <w:color w:val="231F20"/>
          <w:sz w:val="24"/>
        </w:rPr>
        <w:t>follows</w:t>
      </w:r>
      <w:r>
        <w:rPr>
          <w:color w:val="231F20"/>
          <w:spacing w:val="-6"/>
          <w:sz w:val="24"/>
        </w:rPr>
        <w:t xml:space="preserve"> </w:t>
      </w:r>
      <w:r>
        <w:rPr>
          <w:color w:val="231F20"/>
          <w:sz w:val="24"/>
        </w:rPr>
        <w:t>what</w:t>
      </w:r>
      <w:r>
        <w:rPr>
          <w:color w:val="231F20"/>
          <w:spacing w:val="-7"/>
          <w:sz w:val="24"/>
        </w:rPr>
        <w:t xml:space="preserve"> </w:t>
      </w:r>
      <w:r>
        <w:rPr>
          <w:color w:val="231F20"/>
          <w:sz w:val="24"/>
        </w:rPr>
        <w:t>they</w:t>
      </w:r>
      <w:r>
        <w:rPr>
          <w:color w:val="231F20"/>
          <w:spacing w:val="-7"/>
          <w:sz w:val="24"/>
        </w:rPr>
        <w:t xml:space="preserve"> </w:t>
      </w:r>
      <w:r>
        <w:rPr>
          <w:color w:val="231F20"/>
          <w:sz w:val="24"/>
        </w:rPr>
        <w:t>hear</w:t>
      </w:r>
      <w:r>
        <w:rPr>
          <w:color w:val="231F20"/>
          <w:spacing w:val="-7"/>
          <w:sz w:val="24"/>
        </w:rPr>
        <w:t xml:space="preserve"> </w:t>
      </w:r>
      <w:r>
        <w:rPr>
          <w:color w:val="231F20"/>
          <w:sz w:val="24"/>
        </w:rPr>
        <w:t>on</w:t>
      </w:r>
      <w:r>
        <w:rPr>
          <w:color w:val="231F20"/>
          <w:spacing w:val="-7"/>
          <w:sz w:val="24"/>
        </w:rPr>
        <w:t xml:space="preserve"> </w:t>
      </w:r>
      <w:r>
        <w:rPr>
          <w:color w:val="231F20"/>
          <w:sz w:val="24"/>
        </w:rPr>
        <w:t>the</w:t>
      </w:r>
      <w:r>
        <w:rPr>
          <w:color w:val="231F20"/>
          <w:spacing w:val="-7"/>
          <w:sz w:val="24"/>
        </w:rPr>
        <w:t xml:space="preserve"> </w:t>
      </w:r>
      <w:r>
        <w:rPr>
          <w:color w:val="231F20"/>
          <w:sz w:val="24"/>
        </w:rPr>
        <w:t>treasure</w:t>
      </w:r>
      <w:r>
        <w:rPr>
          <w:color w:val="231F20"/>
          <w:spacing w:val="-6"/>
          <w:sz w:val="24"/>
        </w:rPr>
        <w:t xml:space="preserve"> </w:t>
      </w:r>
      <w:r>
        <w:rPr>
          <w:color w:val="231F20"/>
          <w:sz w:val="24"/>
        </w:rPr>
        <w:t>map.</w:t>
      </w:r>
      <w:r>
        <w:rPr>
          <w:color w:val="231F20"/>
          <w:spacing w:val="-7"/>
          <w:sz w:val="24"/>
        </w:rPr>
        <w:t xml:space="preserve"> </w:t>
      </w:r>
      <w:r>
        <w:rPr>
          <w:color w:val="231F20"/>
          <w:sz w:val="24"/>
        </w:rPr>
        <w:t>(Another</w:t>
      </w:r>
      <w:r>
        <w:rPr>
          <w:color w:val="231F20"/>
          <w:spacing w:val="-7"/>
          <w:sz w:val="24"/>
        </w:rPr>
        <w:t xml:space="preserve"> </w:t>
      </w:r>
      <w:r>
        <w:rPr>
          <w:color w:val="231F20"/>
          <w:sz w:val="24"/>
        </w:rPr>
        <w:t>possibility</w:t>
      </w:r>
      <w:r>
        <w:rPr>
          <w:color w:val="231F20"/>
          <w:spacing w:val="-7"/>
          <w:sz w:val="24"/>
        </w:rPr>
        <w:t xml:space="preserve"> </w:t>
      </w:r>
      <w:r>
        <w:rPr>
          <w:color w:val="231F20"/>
          <w:sz w:val="24"/>
        </w:rPr>
        <w:t>would</w:t>
      </w:r>
      <w:r>
        <w:rPr>
          <w:color w:val="231F20"/>
          <w:spacing w:val="-6"/>
          <w:sz w:val="24"/>
        </w:rPr>
        <w:t xml:space="preserve"> </w:t>
      </w:r>
      <w:r>
        <w:rPr>
          <w:color w:val="231F20"/>
          <w:sz w:val="24"/>
        </w:rPr>
        <w:t>be</w:t>
      </w:r>
      <w:r>
        <w:rPr>
          <w:color w:val="231F20"/>
          <w:spacing w:val="-7"/>
          <w:sz w:val="24"/>
        </w:rPr>
        <w:t xml:space="preserve"> </w:t>
      </w:r>
      <w:r>
        <w:rPr>
          <w:color w:val="231F20"/>
          <w:sz w:val="24"/>
        </w:rPr>
        <w:t>to</w:t>
      </w:r>
      <w:r>
        <w:rPr>
          <w:color w:val="231F20"/>
          <w:spacing w:val="-7"/>
          <w:sz w:val="24"/>
        </w:rPr>
        <w:t xml:space="preserve"> </w:t>
      </w:r>
      <w:r>
        <w:rPr>
          <w:color w:val="231F20"/>
          <w:sz w:val="24"/>
        </w:rPr>
        <w:t>walk through the treasure map if the map was drawn on a concrete surface</w:t>
      </w:r>
      <w:r>
        <w:rPr>
          <w:color w:val="231F20"/>
          <w:spacing w:val="-15"/>
          <w:sz w:val="24"/>
        </w:rPr>
        <w:t xml:space="preserve"> </w:t>
      </w:r>
      <w:r>
        <w:rPr>
          <w:color w:val="231F20"/>
          <w:sz w:val="24"/>
        </w:rPr>
        <w:t>outside.)</w:t>
      </w:r>
    </w:p>
    <w:p w:rsidR="00990BE1" w:rsidRDefault="00331CD0">
      <w:pPr>
        <w:pStyle w:val="ListParagraph"/>
        <w:numPr>
          <w:ilvl w:val="1"/>
          <w:numId w:val="86"/>
        </w:numPr>
        <w:tabs>
          <w:tab w:val="left" w:pos="2520"/>
        </w:tabs>
        <w:spacing w:before="3" w:line="249" w:lineRule="auto"/>
        <w:ind w:right="718"/>
        <w:rPr>
          <w:sz w:val="24"/>
        </w:rPr>
      </w:pPr>
      <w:r>
        <w:rPr>
          <w:color w:val="231F20"/>
          <w:sz w:val="24"/>
        </w:rPr>
        <w:t>Alternatively,</w:t>
      </w:r>
      <w:r>
        <w:rPr>
          <w:color w:val="231F20"/>
          <w:spacing w:val="-12"/>
          <w:sz w:val="24"/>
        </w:rPr>
        <w:t xml:space="preserve"> </w:t>
      </w:r>
      <w:r>
        <w:rPr>
          <w:color w:val="231F20"/>
          <w:sz w:val="24"/>
        </w:rPr>
        <w:t>groups</w:t>
      </w:r>
      <w:r>
        <w:rPr>
          <w:color w:val="231F20"/>
          <w:spacing w:val="-12"/>
          <w:sz w:val="24"/>
        </w:rPr>
        <w:t xml:space="preserve"> </w:t>
      </w:r>
      <w:r>
        <w:rPr>
          <w:color w:val="231F20"/>
          <w:sz w:val="24"/>
        </w:rPr>
        <w:t>can</w:t>
      </w:r>
      <w:r>
        <w:rPr>
          <w:color w:val="231F20"/>
          <w:spacing w:val="-12"/>
          <w:sz w:val="24"/>
        </w:rPr>
        <w:t xml:space="preserve"> </w:t>
      </w:r>
      <w:r>
        <w:rPr>
          <w:color w:val="231F20"/>
          <w:sz w:val="24"/>
        </w:rPr>
        <w:t>exchange</w:t>
      </w:r>
      <w:r>
        <w:rPr>
          <w:color w:val="231F20"/>
          <w:spacing w:val="-12"/>
          <w:sz w:val="24"/>
        </w:rPr>
        <w:t xml:space="preserve"> </w:t>
      </w:r>
      <w:r>
        <w:rPr>
          <w:color w:val="231F20"/>
          <w:sz w:val="24"/>
        </w:rPr>
        <w:t>the</w:t>
      </w:r>
      <w:r>
        <w:rPr>
          <w:color w:val="231F20"/>
          <w:spacing w:val="-12"/>
          <w:sz w:val="24"/>
        </w:rPr>
        <w:t xml:space="preserve"> </w:t>
      </w:r>
      <w:r>
        <w:rPr>
          <w:color w:val="231F20"/>
          <w:sz w:val="24"/>
        </w:rPr>
        <w:t>written</w:t>
      </w:r>
      <w:r>
        <w:rPr>
          <w:color w:val="231F20"/>
          <w:spacing w:val="-12"/>
          <w:sz w:val="24"/>
        </w:rPr>
        <w:t xml:space="preserve"> </w:t>
      </w:r>
      <w:r>
        <w:rPr>
          <w:color w:val="231F20"/>
          <w:sz w:val="24"/>
        </w:rPr>
        <w:t>directions</w:t>
      </w:r>
      <w:r>
        <w:rPr>
          <w:color w:val="231F20"/>
          <w:spacing w:val="-12"/>
          <w:sz w:val="24"/>
        </w:rPr>
        <w:t xml:space="preserve"> </w:t>
      </w:r>
      <w:r>
        <w:rPr>
          <w:color w:val="231F20"/>
          <w:sz w:val="24"/>
        </w:rPr>
        <w:t>of</w:t>
      </w:r>
      <w:r>
        <w:rPr>
          <w:color w:val="231F20"/>
          <w:spacing w:val="-12"/>
          <w:sz w:val="24"/>
        </w:rPr>
        <w:t xml:space="preserve"> </w:t>
      </w:r>
      <w:r>
        <w:rPr>
          <w:color w:val="231F20"/>
          <w:sz w:val="24"/>
        </w:rPr>
        <w:t>their</w:t>
      </w:r>
      <w:r>
        <w:rPr>
          <w:color w:val="231F20"/>
          <w:spacing w:val="-12"/>
          <w:sz w:val="24"/>
        </w:rPr>
        <w:t xml:space="preserve"> </w:t>
      </w:r>
      <w:r>
        <w:rPr>
          <w:color w:val="231F20"/>
          <w:sz w:val="24"/>
        </w:rPr>
        <w:t>treasure</w:t>
      </w:r>
      <w:r>
        <w:rPr>
          <w:color w:val="231F20"/>
          <w:spacing w:val="-12"/>
          <w:sz w:val="24"/>
        </w:rPr>
        <w:t xml:space="preserve"> </w:t>
      </w:r>
      <w:r>
        <w:rPr>
          <w:color w:val="231F20"/>
          <w:sz w:val="24"/>
        </w:rPr>
        <w:t>maps,</w:t>
      </w:r>
      <w:r>
        <w:rPr>
          <w:color w:val="231F20"/>
          <w:spacing w:val="-12"/>
          <w:sz w:val="24"/>
        </w:rPr>
        <w:t xml:space="preserve"> </w:t>
      </w:r>
      <w:r>
        <w:rPr>
          <w:color w:val="231F20"/>
          <w:sz w:val="24"/>
        </w:rPr>
        <w:t>reading the other group’s directions and following them through the treasure</w:t>
      </w:r>
      <w:r>
        <w:rPr>
          <w:color w:val="231F20"/>
          <w:spacing w:val="-17"/>
          <w:sz w:val="24"/>
        </w:rPr>
        <w:t xml:space="preserve"> </w:t>
      </w:r>
      <w:r>
        <w:rPr>
          <w:color w:val="231F20"/>
          <w:sz w:val="24"/>
        </w:rPr>
        <w:t>map.</w:t>
      </w:r>
    </w:p>
    <w:p w:rsidR="00990BE1" w:rsidRDefault="00331CD0">
      <w:pPr>
        <w:pStyle w:val="BodyText"/>
        <w:spacing w:before="2" w:line="249" w:lineRule="auto"/>
        <w:ind w:left="1800" w:right="718"/>
        <w:jc w:val="both"/>
      </w:pPr>
      <w:r>
        <w:rPr>
          <w:color w:val="231F20"/>
        </w:rPr>
        <w:t>Choose</w:t>
      </w:r>
      <w:r>
        <w:rPr>
          <w:color w:val="231F20"/>
          <w:spacing w:val="-4"/>
        </w:rPr>
        <w:t xml:space="preserve"> </w:t>
      </w:r>
      <w:r>
        <w:rPr>
          <w:color w:val="231F20"/>
        </w:rPr>
        <w:t>an</w:t>
      </w:r>
      <w:r>
        <w:rPr>
          <w:color w:val="231F20"/>
          <w:spacing w:val="-3"/>
        </w:rPr>
        <w:t xml:space="preserve"> </w:t>
      </w:r>
      <w:r>
        <w:rPr>
          <w:color w:val="231F20"/>
        </w:rPr>
        <w:t>option</w:t>
      </w:r>
      <w:r>
        <w:rPr>
          <w:color w:val="231F20"/>
          <w:spacing w:val="-3"/>
        </w:rPr>
        <w:t xml:space="preserve"> </w:t>
      </w:r>
      <w:r>
        <w:rPr>
          <w:color w:val="231F20"/>
        </w:rPr>
        <w:t>for</w:t>
      </w:r>
      <w:r>
        <w:rPr>
          <w:color w:val="231F20"/>
          <w:spacing w:val="-3"/>
        </w:rPr>
        <w:t xml:space="preserve"> </w:t>
      </w:r>
      <w:r>
        <w:rPr>
          <w:color w:val="231F20"/>
        </w:rPr>
        <w:t>students</w:t>
      </w:r>
      <w:r>
        <w:rPr>
          <w:color w:val="231F20"/>
          <w:spacing w:val="-4"/>
        </w:rPr>
        <w:t xml:space="preserve"> </w:t>
      </w:r>
      <w:r>
        <w:rPr>
          <w:color w:val="231F20"/>
        </w:rPr>
        <w:t>to</w:t>
      </w:r>
      <w:r>
        <w:rPr>
          <w:color w:val="231F20"/>
          <w:spacing w:val="-3"/>
        </w:rPr>
        <w:t xml:space="preserve"> </w:t>
      </w:r>
      <w:r>
        <w:rPr>
          <w:color w:val="231F20"/>
        </w:rPr>
        <w:t>follow</w:t>
      </w:r>
      <w:r>
        <w:rPr>
          <w:color w:val="231F20"/>
          <w:spacing w:val="-3"/>
        </w:rPr>
        <w:t xml:space="preserve"> </w:t>
      </w:r>
      <w:r>
        <w:rPr>
          <w:color w:val="231F20"/>
        </w:rPr>
        <w:t>based</w:t>
      </w:r>
      <w:r>
        <w:rPr>
          <w:color w:val="231F20"/>
          <w:spacing w:val="-3"/>
        </w:rPr>
        <w:t xml:space="preserve"> </w:t>
      </w:r>
      <w:r>
        <w:rPr>
          <w:color w:val="231F20"/>
        </w:rPr>
        <w:t>on</w:t>
      </w:r>
      <w:r>
        <w:rPr>
          <w:color w:val="231F20"/>
          <w:spacing w:val="-4"/>
        </w:rPr>
        <w:t xml:space="preserve"> </w:t>
      </w:r>
      <w:r>
        <w:rPr>
          <w:color w:val="231F20"/>
        </w:rPr>
        <w:t>what</w:t>
      </w:r>
      <w:r>
        <w:rPr>
          <w:color w:val="231F20"/>
          <w:spacing w:val="-3"/>
        </w:rPr>
        <w:t xml:space="preserve"> </w:t>
      </w:r>
      <w:r>
        <w:rPr>
          <w:color w:val="231F20"/>
        </w:rPr>
        <w:t>you</w:t>
      </w:r>
      <w:r>
        <w:rPr>
          <w:color w:val="231F20"/>
          <w:spacing w:val="-3"/>
        </w:rPr>
        <w:t xml:space="preserve"> </w:t>
      </w:r>
      <w:r>
        <w:rPr>
          <w:color w:val="231F20"/>
        </w:rPr>
        <w:t>want</w:t>
      </w:r>
      <w:r>
        <w:rPr>
          <w:color w:val="231F20"/>
          <w:spacing w:val="-3"/>
        </w:rPr>
        <w:t xml:space="preserve"> </w:t>
      </w:r>
      <w:r>
        <w:rPr>
          <w:color w:val="231F20"/>
        </w:rPr>
        <w:t>students</w:t>
      </w:r>
      <w:r>
        <w:rPr>
          <w:color w:val="231F20"/>
          <w:spacing w:val="-3"/>
        </w:rPr>
        <w:t xml:space="preserve"> </w:t>
      </w:r>
      <w:r>
        <w:rPr>
          <w:color w:val="231F20"/>
        </w:rPr>
        <w:t>to</w:t>
      </w:r>
      <w:r>
        <w:rPr>
          <w:color w:val="231F20"/>
          <w:spacing w:val="-4"/>
        </w:rPr>
        <w:t xml:space="preserve"> </w:t>
      </w:r>
      <w:r>
        <w:rPr>
          <w:color w:val="231F20"/>
        </w:rPr>
        <w:t>practice:</w:t>
      </w:r>
      <w:r>
        <w:rPr>
          <w:color w:val="231F20"/>
          <w:spacing w:val="-3"/>
        </w:rPr>
        <w:t xml:space="preserve"> </w:t>
      </w:r>
      <w:r>
        <w:rPr>
          <w:color w:val="231F20"/>
        </w:rPr>
        <w:t>listening to directions and reacting, or reading and comprehending written</w:t>
      </w:r>
      <w:r>
        <w:rPr>
          <w:color w:val="231F20"/>
          <w:spacing w:val="-17"/>
        </w:rPr>
        <w:t xml:space="preserve"> </w:t>
      </w:r>
      <w:r>
        <w:rPr>
          <w:color w:val="231F20"/>
        </w:rPr>
        <w:t>directions.</w:t>
      </w:r>
    </w:p>
    <w:p w:rsidR="00990BE1" w:rsidRDefault="00331CD0">
      <w:pPr>
        <w:pStyle w:val="ListParagraph"/>
        <w:numPr>
          <w:ilvl w:val="0"/>
          <w:numId w:val="86"/>
        </w:numPr>
        <w:tabs>
          <w:tab w:val="left" w:pos="1800"/>
        </w:tabs>
        <w:spacing w:line="249" w:lineRule="auto"/>
        <w:ind w:left="1800" w:right="718"/>
        <w:jc w:val="both"/>
        <w:rPr>
          <w:sz w:val="24"/>
        </w:rPr>
      </w:pPr>
      <w:r>
        <w:rPr>
          <w:color w:val="231F20"/>
          <w:sz w:val="24"/>
        </w:rPr>
        <w:t>Each group should give their directions once and try to follow another group’s direction at least once. If possible, have groups switch treasure maps and directions with every other group.</w:t>
      </w:r>
    </w:p>
    <w:p w:rsidR="00990BE1" w:rsidRDefault="00331CD0">
      <w:pPr>
        <w:pStyle w:val="ListParagraph"/>
        <w:numPr>
          <w:ilvl w:val="0"/>
          <w:numId w:val="86"/>
        </w:numPr>
        <w:tabs>
          <w:tab w:val="left" w:pos="1800"/>
        </w:tabs>
        <w:spacing w:before="3" w:line="249" w:lineRule="auto"/>
        <w:ind w:left="1800" w:right="718"/>
        <w:jc w:val="both"/>
        <w:rPr>
          <w:sz w:val="24"/>
        </w:rPr>
      </w:pPr>
      <w:r>
        <w:rPr>
          <w:color w:val="231F20"/>
          <w:sz w:val="24"/>
        </w:rPr>
        <w:t>As</w:t>
      </w:r>
      <w:r>
        <w:rPr>
          <w:color w:val="231F20"/>
          <w:spacing w:val="-15"/>
          <w:sz w:val="24"/>
        </w:rPr>
        <w:t xml:space="preserve"> </w:t>
      </w:r>
      <w:r>
        <w:rPr>
          <w:color w:val="231F20"/>
          <w:sz w:val="24"/>
        </w:rPr>
        <w:t>a</w:t>
      </w:r>
      <w:r>
        <w:rPr>
          <w:color w:val="231F20"/>
          <w:spacing w:val="-14"/>
          <w:sz w:val="24"/>
        </w:rPr>
        <w:t xml:space="preserve"> </w:t>
      </w:r>
      <w:r>
        <w:rPr>
          <w:color w:val="231F20"/>
          <w:sz w:val="24"/>
        </w:rPr>
        <w:t>closure</w:t>
      </w:r>
      <w:r>
        <w:rPr>
          <w:color w:val="231F20"/>
          <w:spacing w:val="-14"/>
          <w:sz w:val="24"/>
        </w:rPr>
        <w:t xml:space="preserve"> </w:t>
      </w:r>
      <w:r>
        <w:rPr>
          <w:color w:val="231F20"/>
          <w:sz w:val="24"/>
        </w:rPr>
        <w:t>activity</w:t>
      </w:r>
      <w:r>
        <w:rPr>
          <w:color w:val="231F20"/>
          <w:spacing w:val="-14"/>
          <w:sz w:val="24"/>
        </w:rPr>
        <w:t xml:space="preserve"> </w:t>
      </w:r>
      <w:r>
        <w:rPr>
          <w:color w:val="231F20"/>
          <w:sz w:val="24"/>
        </w:rPr>
        <w:t>and</w:t>
      </w:r>
      <w:r>
        <w:rPr>
          <w:color w:val="231F20"/>
          <w:spacing w:val="-13"/>
          <w:sz w:val="24"/>
        </w:rPr>
        <w:t xml:space="preserve"> </w:t>
      </w:r>
      <w:r>
        <w:rPr>
          <w:color w:val="231F20"/>
          <w:sz w:val="24"/>
        </w:rPr>
        <w:t>to</w:t>
      </w:r>
      <w:r>
        <w:rPr>
          <w:color w:val="231F20"/>
          <w:spacing w:val="-14"/>
          <w:sz w:val="24"/>
        </w:rPr>
        <w:t xml:space="preserve"> </w:t>
      </w:r>
      <w:r>
        <w:rPr>
          <w:color w:val="231F20"/>
          <w:sz w:val="24"/>
        </w:rPr>
        <w:t>reinforce</w:t>
      </w:r>
      <w:r>
        <w:rPr>
          <w:color w:val="231F20"/>
          <w:spacing w:val="-13"/>
          <w:sz w:val="24"/>
        </w:rPr>
        <w:t xml:space="preserve"> </w:t>
      </w:r>
      <w:r>
        <w:rPr>
          <w:color w:val="231F20"/>
          <w:sz w:val="24"/>
        </w:rPr>
        <w:t>new</w:t>
      </w:r>
      <w:r>
        <w:rPr>
          <w:color w:val="231F20"/>
          <w:spacing w:val="-14"/>
          <w:sz w:val="24"/>
        </w:rPr>
        <w:t xml:space="preserve"> </w:t>
      </w:r>
      <w:r>
        <w:rPr>
          <w:color w:val="231F20"/>
          <w:sz w:val="24"/>
        </w:rPr>
        <w:t>vocabulary,</w:t>
      </w:r>
      <w:r>
        <w:rPr>
          <w:color w:val="231F20"/>
          <w:spacing w:val="-13"/>
          <w:sz w:val="24"/>
        </w:rPr>
        <w:t xml:space="preserve"> </w:t>
      </w:r>
      <w:r>
        <w:rPr>
          <w:color w:val="231F20"/>
          <w:sz w:val="24"/>
        </w:rPr>
        <w:t>ask</w:t>
      </w:r>
      <w:r>
        <w:rPr>
          <w:color w:val="231F20"/>
          <w:spacing w:val="-14"/>
          <w:sz w:val="24"/>
        </w:rPr>
        <w:t xml:space="preserve"> </w:t>
      </w:r>
      <w:r>
        <w:rPr>
          <w:color w:val="231F20"/>
          <w:sz w:val="24"/>
        </w:rPr>
        <w:t>each</w:t>
      </w:r>
      <w:r>
        <w:rPr>
          <w:color w:val="231F20"/>
          <w:spacing w:val="-14"/>
          <w:sz w:val="24"/>
        </w:rPr>
        <w:t xml:space="preserve"> </w:t>
      </w:r>
      <w:r>
        <w:rPr>
          <w:color w:val="231F20"/>
          <w:sz w:val="24"/>
        </w:rPr>
        <w:t>student</w:t>
      </w:r>
      <w:r>
        <w:rPr>
          <w:color w:val="231F20"/>
          <w:spacing w:val="-13"/>
          <w:sz w:val="24"/>
        </w:rPr>
        <w:t xml:space="preserve"> </w:t>
      </w:r>
      <w:r>
        <w:rPr>
          <w:color w:val="231F20"/>
          <w:sz w:val="24"/>
        </w:rPr>
        <w:t>to</w:t>
      </w:r>
      <w:r>
        <w:rPr>
          <w:color w:val="231F20"/>
          <w:spacing w:val="-14"/>
          <w:sz w:val="24"/>
        </w:rPr>
        <w:t xml:space="preserve"> </w:t>
      </w:r>
      <w:r>
        <w:rPr>
          <w:color w:val="231F20"/>
          <w:sz w:val="24"/>
        </w:rPr>
        <w:t>tell</w:t>
      </w:r>
      <w:r>
        <w:rPr>
          <w:color w:val="231F20"/>
          <w:spacing w:val="-13"/>
          <w:sz w:val="24"/>
        </w:rPr>
        <w:t xml:space="preserve"> </w:t>
      </w:r>
      <w:r>
        <w:rPr>
          <w:color w:val="231F20"/>
          <w:sz w:val="24"/>
        </w:rPr>
        <w:t>you</w:t>
      </w:r>
      <w:r>
        <w:rPr>
          <w:color w:val="231F20"/>
          <w:spacing w:val="-13"/>
          <w:sz w:val="24"/>
        </w:rPr>
        <w:t xml:space="preserve"> </w:t>
      </w:r>
      <w:r>
        <w:rPr>
          <w:color w:val="231F20"/>
          <w:sz w:val="24"/>
        </w:rPr>
        <w:t>a</w:t>
      </w:r>
      <w:r>
        <w:rPr>
          <w:color w:val="231F20"/>
          <w:spacing w:val="-15"/>
          <w:sz w:val="24"/>
        </w:rPr>
        <w:t xml:space="preserve"> </w:t>
      </w:r>
      <w:r>
        <w:rPr>
          <w:color w:val="231F20"/>
          <w:sz w:val="24"/>
        </w:rPr>
        <w:t>new</w:t>
      </w:r>
      <w:r>
        <w:rPr>
          <w:color w:val="231F20"/>
          <w:spacing w:val="-13"/>
          <w:sz w:val="24"/>
        </w:rPr>
        <w:t xml:space="preserve"> </w:t>
      </w:r>
      <w:r>
        <w:rPr>
          <w:color w:val="231F20"/>
          <w:sz w:val="24"/>
        </w:rPr>
        <w:t>word he or she has learned before leaving class. The word can be vocabulary related to treasure maps or an action verb used in their map</w:t>
      </w:r>
      <w:r>
        <w:rPr>
          <w:color w:val="231F20"/>
          <w:spacing w:val="-8"/>
          <w:sz w:val="24"/>
        </w:rPr>
        <w:t xml:space="preserve"> </w:t>
      </w:r>
      <w:r>
        <w:rPr>
          <w:color w:val="231F20"/>
          <w:sz w:val="24"/>
        </w:rPr>
        <w:t>directions.</w:t>
      </w:r>
    </w:p>
    <w:p w:rsidR="00990BE1" w:rsidRDefault="00990BE1">
      <w:pPr>
        <w:pStyle w:val="BodyText"/>
        <w:spacing w:before="4"/>
        <w:rPr>
          <w:sz w:val="25"/>
        </w:rPr>
      </w:pPr>
    </w:p>
    <w:p w:rsidR="00990BE1" w:rsidRDefault="00331CD0">
      <w:pPr>
        <w:pStyle w:val="Heading6"/>
        <w:spacing w:before="0"/>
        <w:ind w:left="1080"/>
      </w:pPr>
      <w:r>
        <w:rPr>
          <w:color w:val="231F20"/>
        </w:rPr>
        <w:t>Extension Activity:</w:t>
      </w:r>
    </w:p>
    <w:p w:rsidR="00990BE1" w:rsidRDefault="00331CD0">
      <w:pPr>
        <w:spacing w:before="156"/>
        <w:ind w:left="1080"/>
        <w:rPr>
          <w:b/>
          <w:sz w:val="24"/>
        </w:rPr>
      </w:pPr>
      <w:r>
        <w:rPr>
          <w:b/>
          <w:color w:val="231F20"/>
          <w:sz w:val="24"/>
        </w:rPr>
        <w:t>Character Sketch</w:t>
      </w:r>
    </w:p>
    <w:p w:rsidR="00990BE1" w:rsidRDefault="00331CD0">
      <w:pPr>
        <w:pStyle w:val="BodyText"/>
        <w:spacing w:before="156" w:line="249" w:lineRule="auto"/>
        <w:ind w:left="1080" w:right="718"/>
        <w:jc w:val="both"/>
      </w:pPr>
      <w:r>
        <w:rPr>
          <w:color w:val="231F20"/>
        </w:rPr>
        <w:t>Have students create a character sketch about an imaginary person who buried the treasure. Depending on the level of the students, students can give their character a name and describe his or her physical characteristics and personality. Students can then draw a picture of their imaginary character and, if level appropriate, write a small story about him or her, where he or she has been, what he or she has done, and so on.</w:t>
      </w:r>
    </w:p>
    <w:p w:rsidR="00990BE1" w:rsidRDefault="00990BE1">
      <w:pPr>
        <w:spacing w:line="249" w:lineRule="auto"/>
        <w:jc w:val="both"/>
        <w:sectPr w:rsidR="00990BE1">
          <w:headerReference w:type="default" r:id="rId80"/>
          <w:footerReference w:type="even" r:id="rId81"/>
          <w:footerReference w:type="default" r:id="rId82"/>
          <w:pgSz w:w="12240" w:h="15840"/>
          <w:pgMar w:top="900" w:right="0" w:bottom="960" w:left="0" w:header="0" w:footer="764" w:gutter="0"/>
          <w:pgNumType w:start="25"/>
          <w:cols w:space="720"/>
        </w:sectPr>
      </w:pPr>
    </w:p>
    <w:p w:rsidR="00990BE1" w:rsidRDefault="00331CD0">
      <w:pPr>
        <w:pStyle w:val="Heading2"/>
        <w:tabs>
          <w:tab w:val="left" w:pos="4183"/>
          <w:tab w:val="left" w:pos="11159"/>
        </w:tabs>
      </w:pPr>
      <w:r>
        <w:rPr>
          <w:color w:val="FFFFFF"/>
          <w:shd w:val="clear" w:color="auto" w:fill="40AD49"/>
        </w:rPr>
        <w:t xml:space="preserve"> </w:t>
      </w:r>
      <w:r>
        <w:rPr>
          <w:color w:val="FFFFFF"/>
          <w:shd w:val="clear" w:color="auto" w:fill="40AD49"/>
        </w:rPr>
        <w:tab/>
        <w:t>TREASURE MAP</w:t>
      </w:r>
      <w:r>
        <w:rPr>
          <w:color w:val="FFFFFF"/>
          <w:shd w:val="clear" w:color="auto" w:fill="40AD49"/>
        </w:rPr>
        <w:tab/>
      </w:r>
    </w:p>
    <w:p w:rsidR="00990BE1" w:rsidRDefault="00990BE1">
      <w:pPr>
        <w:pStyle w:val="BodyText"/>
        <w:rPr>
          <w:b/>
          <w:sz w:val="20"/>
        </w:rPr>
      </w:pPr>
    </w:p>
    <w:p w:rsidR="00990BE1" w:rsidRDefault="00990BE1">
      <w:pPr>
        <w:pStyle w:val="BodyText"/>
        <w:rPr>
          <w:b/>
          <w:sz w:val="20"/>
        </w:rPr>
      </w:pPr>
    </w:p>
    <w:p w:rsidR="00990BE1" w:rsidRDefault="00331CD0">
      <w:pPr>
        <w:pStyle w:val="BodyText"/>
        <w:spacing w:before="7"/>
        <w:rPr>
          <w:b/>
          <w:sz w:val="23"/>
        </w:rPr>
      </w:pPr>
      <w:r>
        <w:rPr>
          <w:noProof/>
          <w:lang w:bidi="ar-SA"/>
        </w:rPr>
        <w:drawing>
          <wp:anchor distT="0" distB="0" distL="0" distR="0" simplePos="0" relativeHeight="61" behindDoc="0" locked="0" layoutInCell="1" allowOverlap="1">
            <wp:simplePos x="0" y="0"/>
            <wp:positionH relativeFrom="page">
              <wp:posOffset>1004766</wp:posOffset>
            </wp:positionH>
            <wp:positionV relativeFrom="paragraph">
              <wp:posOffset>197537</wp:posOffset>
            </wp:positionV>
            <wp:extent cx="5479182" cy="7326915"/>
            <wp:effectExtent l="0" t="0" r="0" b="0"/>
            <wp:wrapTopAndBottom/>
            <wp:docPr id="35" name="image21.jpeg" descr="A map to a treasure hidden on an island. A red “X” marks the spot where the treasure chest is located, and dashed lines mark the path leading to it. Landmarks include a dock, a tower, a volcano, three huts, and a cave. Swimming in the surrounding waters are a whale, shark, dolphin, octopus, and groups of fish. Near the dock is a half-sunk 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1.jpeg"/>
                    <pic:cNvPicPr/>
                  </pic:nvPicPr>
                  <pic:blipFill>
                    <a:blip r:embed="rId83" cstate="print"/>
                    <a:stretch>
                      <a:fillRect/>
                    </a:stretch>
                  </pic:blipFill>
                  <pic:spPr>
                    <a:xfrm>
                      <a:off x="0" y="0"/>
                      <a:ext cx="5479182" cy="7326915"/>
                    </a:xfrm>
                    <a:prstGeom prst="rect">
                      <a:avLst/>
                    </a:prstGeom>
                  </pic:spPr>
                </pic:pic>
              </a:graphicData>
            </a:graphic>
          </wp:anchor>
        </w:drawing>
      </w:r>
    </w:p>
    <w:p w:rsidR="00990BE1" w:rsidRDefault="00990BE1">
      <w:pPr>
        <w:rPr>
          <w:sz w:val="23"/>
        </w:rPr>
        <w:sectPr w:rsidR="00990BE1">
          <w:headerReference w:type="even" r:id="rId84"/>
          <w:pgSz w:w="12240" w:h="15840"/>
          <w:pgMar w:top="1000" w:right="0" w:bottom="960" w:left="0" w:header="0" w:footer="764" w:gutter="0"/>
          <w:cols w:space="720"/>
        </w:sectPr>
      </w:pPr>
    </w:p>
    <w:p w:rsidR="00990BE1" w:rsidRDefault="00331CD0">
      <w:pPr>
        <w:tabs>
          <w:tab w:val="left" w:pos="1956"/>
          <w:tab w:val="left" w:pos="11519"/>
        </w:tabs>
        <w:spacing w:before="63"/>
        <w:ind w:left="1080"/>
        <w:rPr>
          <w:b/>
          <w:sz w:val="44"/>
        </w:rPr>
      </w:pPr>
      <w:r>
        <w:rPr>
          <w:b/>
          <w:color w:val="FFFFFF"/>
          <w:sz w:val="44"/>
          <w:shd w:val="clear" w:color="auto" w:fill="40AD49"/>
        </w:rPr>
        <w:t xml:space="preserve"> </w:t>
      </w:r>
      <w:r>
        <w:rPr>
          <w:b/>
          <w:color w:val="FFFFFF"/>
          <w:sz w:val="44"/>
          <w:shd w:val="clear" w:color="auto" w:fill="40AD49"/>
        </w:rPr>
        <w:tab/>
        <w:t>GO FOR THE GOLD! MY TREASURE</w:t>
      </w:r>
      <w:r>
        <w:rPr>
          <w:b/>
          <w:color w:val="FFFFFF"/>
          <w:spacing w:val="-9"/>
          <w:sz w:val="44"/>
          <w:shd w:val="clear" w:color="auto" w:fill="40AD49"/>
        </w:rPr>
        <w:t xml:space="preserve"> </w:t>
      </w:r>
      <w:r>
        <w:rPr>
          <w:b/>
          <w:color w:val="FFFFFF"/>
          <w:sz w:val="44"/>
          <w:shd w:val="clear" w:color="auto" w:fill="40AD49"/>
        </w:rPr>
        <w:t>MAP</w:t>
      </w:r>
      <w:r>
        <w:rPr>
          <w:b/>
          <w:color w:val="FFFFFF"/>
          <w:sz w:val="44"/>
          <w:shd w:val="clear" w:color="auto" w:fill="40AD49"/>
        </w:rPr>
        <w:tab/>
      </w:r>
    </w:p>
    <w:p w:rsidR="00990BE1" w:rsidRDefault="00990BE1">
      <w:pPr>
        <w:pStyle w:val="BodyText"/>
        <w:rPr>
          <w:b/>
          <w:sz w:val="48"/>
        </w:rPr>
      </w:pPr>
    </w:p>
    <w:p w:rsidR="00990BE1" w:rsidRDefault="00331CD0">
      <w:pPr>
        <w:pStyle w:val="BodyText"/>
        <w:spacing w:before="282" w:line="249" w:lineRule="auto"/>
        <w:ind w:left="1080" w:right="588"/>
      </w:pPr>
      <w:r>
        <w:rPr>
          <w:b/>
          <w:color w:val="231F20"/>
        </w:rPr>
        <w:t xml:space="preserve">Directions: </w:t>
      </w:r>
      <w:r>
        <w:rPr>
          <w:color w:val="231F20"/>
        </w:rPr>
        <w:t>Draw your treasure map in the space provided below. Draw symbols in the legend box below.</w:t>
      </w:r>
    </w:p>
    <w:p w:rsidR="00990BE1" w:rsidRDefault="00990BE1">
      <w:pPr>
        <w:pStyle w:val="BodyText"/>
        <w:spacing w:before="2"/>
        <w:rPr>
          <w:sz w:val="25"/>
        </w:rPr>
      </w:pPr>
    </w:p>
    <w:p w:rsidR="00990BE1" w:rsidRDefault="00331CD0">
      <w:pPr>
        <w:pStyle w:val="BodyText"/>
        <w:tabs>
          <w:tab w:val="left" w:pos="5660"/>
        </w:tabs>
        <w:ind w:left="1080"/>
        <w:rPr>
          <w:rFonts w:ascii="Times New Roman"/>
        </w:rPr>
      </w:pPr>
      <w:r>
        <w:rPr>
          <w:color w:val="231F20"/>
          <w:spacing w:val="-3"/>
        </w:rPr>
        <w:t>Title:</w:t>
      </w:r>
      <w:r>
        <w:rPr>
          <w:color w:val="231F20"/>
          <w:spacing w:val="-1"/>
        </w:rPr>
        <w:t xml:space="preserve"> </w:t>
      </w:r>
      <w:r>
        <w:rPr>
          <w:rFonts w:ascii="Times New Roman"/>
          <w:color w:val="231F20"/>
          <w:u w:val="single" w:color="221E1F"/>
        </w:rPr>
        <w:t xml:space="preserve"> </w:t>
      </w:r>
      <w:r>
        <w:rPr>
          <w:rFonts w:ascii="Times New Roman"/>
          <w:color w:val="231F20"/>
          <w:u w:val="single" w:color="221E1F"/>
        </w:rPr>
        <w:tab/>
      </w:r>
    </w:p>
    <w:p w:rsidR="00990BE1" w:rsidRDefault="00990BE1">
      <w:pPr>
        <w:pStyle w:val="BodyText"/>
        <w:rPr>
          <w:rFonts w:ascii="Times New Roman"/>
          <w:sz w:val="20"/>
        </w:rPr>
      </w:pPr>
    </w:p>
    <w:p w:rsidR="00990BE1" w:rsidRDefault="00990BE1">
      <w:pPr>
        <w:pStyle w:val="BodyText"/>
        <w:rPr>
          <w:rFonts w:ascii="Times New Roman"/>
          <w:sz w:val="20"/>
        </w:rPr>
      </w:pPr>
    </w:p>
    <w:p w:rsidR="00990BE1" w:rsidRDefault="00990BE1">
      <w:pPr>
        <w:pStyle w:val="BodyText"/>
        <w:rPr>
          <w:rFonts w:ascii="Times New Roman"/>
          <w:sz w:val="20"/>
        </w:rPr>
      </w:pPr>
    </w:p>
    <w:p w:rsidR="00990BE1" w:rsidRDefault="00990BE1">
      <w:pPr>
        <w:pStyle w:val="BodyText"/>
        <w:rPr>
          <w:rFonts w:ascii="Times New Roman"/>
          <w:sz w:val="20"/>
        </w:rPr>
      </w:pPr>
    </w:p>
    <w:p w:rsidR="00990BE1" w:rsidRDefault="00990BE1">
      <w:pPr>
        <w:pStyle w:val="BodyText"/>
        <w:rPr>
          <w:rFonts w:ascii="Times New Roman"/>
          <w:sz w:val="20"/>
        </w:rPr>
      </w:pPr>
    </w:p>
    <w:p w:rsidR="00990BE1" w:rsidRDefault="00331CD0">
      <w:pPr>
        <w:pStyle w:val="BodyText"/>
        <w:spacing w:before="8"/>
        <w:rPr>
          <w:rFonts w:ascii="Times New Roman"/>
          <w:sz w:val="13"/>
        </w:rPr>
      </w:pPr>
      <w:r>
        <w:rPr>
          <w:noProof/>
          <w:lang w:bidi="ar-SA"/>
        </w:rPr>
        <w:drawing>
          <wp:anchor distT="0" distB="0" distL="0" distR="0" simplePos="0" relativeHeight="62" behindDoc="0" locked="0" layoutInCell="1" allowOverlap="1">
            <wp:simplePos x="0" y="0"/>
            <wp:positionH relativeFrom="page">
              <wp:posOffset>685800</wp:posOffset>
            </wp:positionH>
            <wp:positionV relativeFrom="paragraph">
              <wp:posOffset>125262</wp:posOffset>
            </wp:positionV>
            <wp:extent cx="6568368" cy="4903470"/>
            <wp:effectExtent l="0" t="0" r="0" b="0"/>
            <wp:wrapTopAndBottom/>
            <wp:docPr id="37" name="image22.jpeg" descr="A blank paper scroll, laid flat. On the bottom left is a blank box labeled “Legend.” On the bottom right is a drawing of a compass with the four main points marked “N,” “E,” “W,” and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2.jpeg"/>
                    <pic:cNvPicPr/>
                  </pic:nvPicPr>
                  <pic:blipFill>
                    <a:blip r:embed="rId85" cstate="print"/>
                    <a:stretch>
                      <a:fillRect/>
                    </a:stretch>
                  </pic:blipFill>
                  <pic:spPr>
                    <a:xfrm>
                      <a:off x="0" y="0"/>
                      <a:ext cx="6568368" cy="4903470"/>
                    </a:xfrm>
                    <a:prstGeom prst="rect">
                      <a:avLst/>
                    </a:prstGeom>
                  </pic:spPr>
                </pic:pic>
              </a:graphicData>
            </a:graphic>
          </wp:anchor>
        </w:drawing>
      </w:r>
    </w:p>
    <w:p w:rsidR="00990BE1" w:rsidRDefault="00990BE1">
      <w:pPr>
        <w:rPr>
          <w:rFonts w:ascii="Times New Roman"/>
          <w:sz w:val="13"/>
        </w:rPr>
        <w:sectPr w:rsidR="00990BE1">
          <w:headerReference w:type="default" r:id="rId86"/>
          <w:footerReference w:type="even" r:id="rId87"/>
          <w:footerReference w:type="default" r:id="rId88"/>
          <w:pgSz w:w="12240" w:h="15840"/>
          <w:pgMar w:top="1000" w:right="0" w:bottom="960" w:left="0" w:header="0" w:footer="764" w:gutter="0"/>
          <w:pgNumType w:start="27"/>
          <w:cols w:space="720"/>
        </w:sectPr>
      </w:pPr>
    </w:p>
    <w:p w:rsidR="00990BE1" w:rsidRDefault="00331CD0">
      <w:pPr>
        <w:spacing w:before="96"/>
        <w:ind w:left="1483" w:right="1336"/>
        <w:jc w:val="center"/>
        <w:rPr>
          <w:rFonts w:ascii="Arial Narrow"/>
          <w:sz w:val="36"/>
        </w:rPr>
      </w:pPr>
      <w:r>
        <w:rPr>
          <w:noProof/>
          <w:lang w:bidi="ar-SA"/>
        </w:rPr>
        <w:drawing>
          <wp:anchor distT="0" distB="0" distL="0" distR="0" simplePos="0" relativeHeight="251723776" behindDoc="0" locked="0" layoutInCell="1" allowOverlap="1">
            <wp:simplePos x="0" y="0"/>
            <wp:positionH relativeFrom="page">
              <wp:posOffset>4562855</wp:posOffset>
            </wp:positionH>
            <wp:positionV relativeFrom="paragraph">
              <wp:posOffset>-2619</wp:posOffset>
            </wp:positionV>
            <wp:extent cx="2523744" cy="1780793"/>
            <wp:effectExtent l="0" t="0" r="0" b="0"/>
            <wp:wrapNone/>
            <wp:docPr id="39" name="image23.jpeg" descr="An artwork depicting a red rocket ship blasting through outer space. It also shows the earth, a portion of the sun, and some st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3.jpeg"/>
                    <pic:cNvPicPr/>
                  </pic:nvPicPr>
                  <pic:blipFill>
                    <a:blip r:embed="rId89" cstate="print"/>
                    <a:stretch>
                      <a:fillRect/>
                    </a:stretch>
                  </pic:blipFill>
                  <pic:spPr>
                    <a:xfrm>
                      <a:off x="0" y="0"/>
                      <a:ext cx="2523744" cy="1780793"/>
                    </a:xfrm>
                    <a:prstGeom prst="rect">
                      <a:avLst/>
                    </a:prstGeom>
                  </pic:spPr>
                </pic:pic>
              </a:graphicData>
            </a:graphic>
          </wp:anchor>
        </w:drawing>
      </w:r>
      <w:r>
        <w:rPr>
          <w:rFonts w:ascii="Arial Narrow"/>
          <w:color w:val="231F20"/>
          <w:sz w:val="36"/>
        </w:rPr>
        <w:t>LESSON</w:t>
      </w:r>
      <w:r>
        <w:rPr>
          <w:rFonts w:ascii="Arial Narrow"/>
          <w:color w:val="231F20"/>
          <w:spacing w:val="-6"/>
          <w:sz w:val="36"/>
        </w:rPr>
        <w:t xml:space="preserve"> </w:t>
      </w:r>
      <w:r>
        <w:rPr>
          <w:rFonts w:ascii="Arial Narrow"/>
          <w:color w:val="231F20"/>
          <w:sz w:val="36"/>
        </w:rPr>
        <w:t>4</w:t>
      </w:r>
    </w:p>
    <w:p w:rsidR="00990BE1" w:rsidRDefault="00331CD0">
      <w:pPr>
        <w:spacing w:before="269"/>
        <w:ind w:left="4056"/>
        <w:rPr>
          <w:b/>
          <w:sz w:val="40"/>
        </w:rPr>
      </w:pPr>
      <w:r>
        <w:rPr>
          <w:b/>
          <w:color w:val="231F20"/>
          <w:sz w:val="40"/>
        </w:rPr>
        <w:t>OUTER</w:t>
      </w:r>
      <w:r>
        <w:rPr>
          <w:b/>
          <w:color w:val="231F20"/>
          <w:spacing w:val="2"/>
          <w:sz w:val="40"/>
        </w:rPr>
        <w:t xml:space="preserve"> </w:t>
      </w:r>
      <w:r>
        <w:rPr>
          <w:b/>
          <w:color w:val="231F20"/>
          <w:spacing w:val="-7"/>
          <w:sz w:val="40"/>
        </w:rPr>
        <w:t>SPACE</w:t>
      </w:r>
    </w:p>
    <w:p w:rsidR="00990BE1" w:rsidRDefault="00331CD0">
      <w:pPr>
        <w:spacing w:before="155"/>
        <w:ind w:left="2928"/>
        <w:rPr>
          <w:rFonts w:ascii="Times New Roman"/>
          <w:b/>
          <w:sz w:val="36"/>
        </w:rPr>
      </w:pPr>
      <w:r>
        <w:rPr>
          <w:rFonts w:ascii="Times New Roman"/>
          <w:b/>
          <w:color w:val="231F20"/>
          <w:spacing w:val="-17"/>
          <w:sz w:val="36"/>
        </w:rPr>
        <w:t xml:space="preserve">To </w:t>
      </w:r>
      <w:r>
        <w:rPr>
          <w:rFonts w:ascii="Times New Roman"/>
          <w:b/>
          <w:color w:val="231F20"/>
          <w:sz w:val="36"/>
        </w:rPr>
        <w:t>the Moon and</w:t>
      </w:r>
      <w:r>
        <w:rPr>
          <w:rFonts w:ascii="Times New Roman"/>
          <w:b/>
          <w:color w:val="231F20"/>
          <w:spacing w:val="17"/>
          <w:sz w:val="36"/>
        </w:rPr>
        <w:t xml:space="preserve"> </w:t>
      </w:r>
      <w:r>
        <w:rPr>
          <w:rFonts w:ascii="Times New Roman"/>
          <w:b/>
          <w:color w:val="231F20"/>
          <w:sz w:val="36"/>
        </w:rPr>
        <w:t>Beyond!</w:t>
      </w:r>
    </w:p>
    <w:p w:rsidR="00990BE1" w:rsidRDefault="00331CD0">
      <w:pPr>
        <w:pStyle w:val="BodyText"/>
        <w:spacing w:before="277" w:line="254" w:lineRule="auto"/>
        <w:ind w:left="3753" w:right="4930" w:firstLine="1236"/>
        <w:rPr>
          <w:rFonts w:ascii="Arial Narrow"/>
        </w:rPr>
      </w:pPr>
      <w:r>
        <w:rPr>
          <w:rFonts w:ascii="Arial Narrow"/>
          <w:color w:val="231F20"/>
        </w:rPr>
        <w:t xml:space="preserve">Postcard writing </w:t>
      </w:r>
      <w:r>
        <w:rPr>
          <w:rFonts w:ascii="Arial Narrow"/>
          <w:color w:val="231F20"/>
          <w:spacing w:val="-4"/>
        </w:rPr>
        <w:t xml:space="preserve">using </w:t>
      </w:r>
      <w:r>
        <w:rPr>
          <w:rFonts w:ascii="Arial Narrow"/>
          <w:color w:val="231F20"/>
        </w:rPr>
        <w:t>simple present and past tense</w:t>
      </w:r>
      <w:r>
        <w:rPr>
          <w:rFonts w:ascii="Arial Narrow"/>
          <w:color w:val="231F20"/>
          <w:spacing w:val="-30"/>
        </w:rPr>
        <w:t xml:space="preserve"> </w:t>
      </w:r>
      <w:r>
        <w:rPr>
          <w:rFonts w:ascii="Arial Narrow"/>
          <w:color w:val="231F20"/>
        </w:rPr>
        <w:t>verbs</w:t>
      </w:r>
    </w:p>
    <w:p w:rsidR="00990BE1" w:rsidRDefault="00990BE1">
      <w:pPr>
        <w:pStyle w:val="BodyText"/>
        <w:rPr>
          <w:rFonts w:ascii="Arial Narrow"/>
          <w:sz w:val="20"/>
        </w:rPr>
      </w:pPr>
    </w:p>
    <w:p w:rsidR="00990BE1" w:rsidRDefault="009E6681">
      <w:pPr>
        <w:pStyle w:val="BodyText"/>
        <w:spacing w:before="8"/>
        <w:rPr>
          <w:rFonts w:ascii="Arial Narrow"/>
          <w:sz w:val="17"/>
        </w:rPr>
      </w:pPr>
      <w:r>
        <w:pict>
          <v:shape id="_x0000_s1184" type="#_x0000_t202" alt="" style="position:absolute;margin-left:36pt;margin-top:11.25pt;width:522pt;height:196.4pt;z-index:-251593728;mso-wrap-style:square;mso-wrap-edited:f;mso-width-percent:0;mso-height-percent:0;mso-wrap-distance-left:0;mso-wrap-distance-right:0;mso-position-horizontal-relative:page;mso-width-percent:0;mso-height-percent:0;v-text-anchor:top" fillcolor="#d8e9d2" stroked="f">
            <v:textbox inset="0,0,0,0">
              <w:txbxContent>
                <w:p w:rsidR="002758B1" w:rsidRDefault="002758B1">
                  <w:pPr>
                    <w:pStyle w:val="BodyText"/>
                    <w:spacing w:before="4"/>
                    <w:rPr>
                      <w:rFonts w:ascii="Arial Narrow"/>
                      <w:sz w:val="23"/>
                    </w:rPr>
                  </w:pPr>
                </w:p>
                <w:p w:rsidR="002758B1" w:rsidRDefault="002758B1">
                  <w:pPr>
                    <w:pStyle w:val="BodyText"/>
                    <w:spacing w:line="249" w:lineRule="auto"/>
                    <w:ind w:left="270" w:right="611"/>
                  </w:pPr>
                  <w:r>
                    <w:rPr>
                      <w:b/>
                      <w:color w:val="231F20"/>
                    </w:rPr>
                    <w:t xml:space="preserve">Objective: </w:t>
                  </w:r>
                  <w:r>
                    <w:rPr>
                      <w:color w:val="231F20"/>
                    </w:rPr>
                    <w:t xml:space="preserve">Students will design the front of a postcard and write a letter on the back using present tense </w:t>
                  </w:r>
                  <w:r>
                    <w:rPr>
                      <w:i/>
                      <w:color w:val="231F20"/>
                    </w:rPr>
                    <w:t xml:space="preserve">to be </w:t>
                  </w:r>
                  <w:r>
                    <w:rPr>
                      <w:color w:val="231F20"/>
                    </w:rPr>
                    <w:t>and past tense verbs.</w:t>
                  </w:r>
                </w:p>
                <w:p w:rsidR="002758B1" w:rsidRDefault="002758B1">
                  <w:pPr>
                    <w:spacing w:before="146"/>
                    <w:ind w:left="270"/>
                    <w:rPr>
                      <w:sz w:val="24"/>
                    </w:rPr>
                  </w:pPr>
                  <w:r>
                    <w:rPr>
                      <w:b/>
                      <w:color w:val="231F20"/>
                      <w:sz w:val="24"/>
                    </w:rPr>
                    <w:t xml:space="preserve">Level: </w:t>
                  </w:r>
                  <w:r>
                    <w:rPr>
                      <w:color w:val="231F20"/>
                      <w:sz w:val="24"/>
                    </w:rPr>
                    <w:t>Beginner to Intermediate</w:t>
                  </w:r>
                </w:p>
                <w:p w:rsidR="002758B1" w:rsidRDefault="002758B1">
                  <w:pPr>
                    <w:pStyle w:val="BodyText"/>
                    <w:spacing w:before="156"/>
                    <w:ind w:left="270"/>
                  </w:pPr>
                  <w:r>
                    <w:rPr>
                      <w:b/>
                      <w:color w:val="231F20"/>
                    </w:rPr>
                    <w:t xml:space="preserve">Materials: </w:t>
                  </w:r>
                  <w:r>
                    <w:rPr>
                      <w:color w:val="231F20"/>
                    </w:rPr>
                    <w:t>Paper, pencils. Optional: paint, crayons, colored pencils, or markers.</w:t>
                  </w:r>
                </w:p>
                <w:p w:rsidR="002758B1" w:rsidRDefault="002758B1">
                  <w:pPr>
                    <w:spacing w:before="156"/>
                    <w:ind w:left="270"/>
                    <w:rPr>
                      <w:sz w:val="24"/>
                    </w:rPr>
                  </w:pPr>
                  <w:r>
                    <w:rPr>
                      <w:b/>
                      <w:color w:val="231F20"/>
                      <w:sz w:val="24"/>
                    </w:rPr>
                    <w:t xml:space="preserve">Teacher Preparation: </w:t>
                  </w:r>
                  <w:r>
                    <w:rPr>
                      <w:color w:val="231F20"/>
                      <w:sz w:val="24"/>
                    </w:rPr>
                    <w:t xml:space="preserve">Duplicate the postcard template in the </w:t>
                  </w:r>
                  <w:r>
                    <w:rPr>
                      <w:i/>
                      <w:color w:val="231F20"/>
                      <w:sz w:val="24"/>
                    </w:rPr>
                    <w:t xml:space="preserve">Reproducible Worksheet </w:t>
                  </w:r>
                  <w:r>
                    <w:rPr>
                      <w:color w:val="231F20"/>
                      <w:sz w:val="24"/>
                    </w:rPr>
                    <w:t>section.</w:t>
                  </w:r>
                </w:p>
                <w:p w:rsidR="002758B1" w:rsidRDefault="002758B1">
                  <w:pPr>
                    <w:pStyle w:val="BodyText"/>
                    <w:spacing w:before="156" w:line="249" w:lineRule="auto"/>
                    <w:ind w:left="270" w:right="271"/>
                    <w:jc w:val="both"/>
                  </w:pPr>
                  <w:r>
                    <w:rPr>
                      <w:b/>
                      <w:color w:val="231F20"/>
                    </w:rPr>
                    <w:t xml:space="preserve">Art Options: </w:t>
                  </w:r>
                  <w:r>
                    <w:rPr>
                      <w:color w:val="231F20"/>
                    </w:rPr>
                    <w:t>If paints are available, students can use paint in their outer space scenes. Have students use crayons to draw the items in their outer space artwork. Then have students</w:t>
                  </w:r>
                </w:p>
                <w:p w:rsidR="002758B1" w:rsidRDefault="002758B1">
                  <w:pPr>
                    <w:pStyle w:val="BodyText"/>
                    <w:spacing w:before="2" w:line="249" w:lineRule="auto"/>
                    <w:ind w:left="270" w:right="459"/>
                    <w:jc w:val="both"/>
                  </w:pPr>
                  <w:r>
                    <w:rPr>
                      <w:color w:val="231F20"/>
                    </w:rPr>
                    <w:t>use</w:t>
                  </w:r>
                  <w:r>
                    <w:rPr>
                      <w:color w:val="231F20"/>
                      <w:spacing w:val="-5"/>
                    </w:rPr>
                    <w:t xml:space="preserve"> </w:t>
                  </w:r>
                  <w:r>
                    <w:rPr>
                      <w:color w:val="231F20"/>
                    </w:rPr>
                    <w:t>black</w:t>
                  </w:r>
                  <w:r>
                    <w:rPr>
                      <w:color w:val="231F20"/>
                      <w:spacing w:val="-5"/>
                    </w:rPr>
                    <w:t xml:space="preserve"> </w:t>
                  </w:r>
                  <w:r>
                    <w:rPr>
                      <w:color w:val="231F20"/>
                    </w:rPr>
                    <w:t>tempera</w:t>
                  </w:r>
                  <w:r>
                    <w:rPr>
                      <w:color w:val="231F20"/>
                      <w:spacing w:val="-4"/>
                    </w:rPr>
                    <w:t xml:space="preserve"> </w:t>
                  </w:r>
                  <w:r>
                    <w:rPr>
                      <w:color w:val="231F20"/>
                    </w:rPr>
                    <w:t>paint</w:t>
                  </w:r>
                  <w:r>
                    <w:rPr>
                      <w:color w:val="231F20"/>
                      <w:spacing w:val="-4"/>
                    </w:rPr>
                    <w:t xml:space="preserve"> </w:t>
                  </w:r>
                  <w:r>
                    <w:rPr>
                      <w:color w:val="231F20"/>
                    </w:rPr>
                    <w:t>diluted</w:t>
                  </w:r>
                  <w:r>
                    <w:rPr>
                      <w:color w:val="231F20"/>
                      <w:spacing w:val="-5"/>
                    </w:rPr>
                    <w:t xml:space="preserve"> </w:t>
                  </w:r>
                  <w:r>
                    <w:rPr>
                      <w:color w:val="231F20"/>
                    </w:rPr>
                    <w:t>with</w:t>
                  </w:r>
                  <w:r>
                    <w:rPr>
                      <w:color w:val="231F20"/>
                      <w:spacing w:val="-4"/>
                    </w:rPr>
                    <w:t xml:space="preserve"> </w:t>
                  </w:r>
                  <w:r>
                    <w:rPr>
                      <w:color w:val="231F20"/>
                    </w:rPr>
                    <w:t>water</w:t>
                  </w:r>
                  <w:r>
                    <w:rPr>
                      <w:color w:val="231F20"/>
                      <w:spacing w:val="-5"/>
                    </w:rPr>
                    <w:t xml:space="preserve"> </w:t>
                  </w:r>
                  <w:r>
                    <w:rPr>
                      <w:color w:val="231F20"/>
                    </w:rPr>
                    <w:t>or</w:t>
                  </w:r>
                  <w:r>
                    <w:rPr>
                      <w:color w:val="231F20"/>
                      <w:spacing w:val="-5"/>
                    </w:rPr>
                    <w:t xml:space="preserve"> </w:t>
                  </w:r>
                  <w:r>
                    <w:rPr>
                      <w:color w:val="231F20"/>
                    </w:rPr>
                    <w:t>black</w:t>
                  </w:r>
                  <w:r>
                    <w:rPr>
                      <w:color w:val="231F20"/>
                      <w:spacing w:val="-4"/>
                    </w:rPr>
                    <w:t xml:space="preserve"> </w:t>
                  </w:r>
                  <w:r>
                    <w:rPr>
                      <w:color w:val="231F20"/>
                    </w:rPr>
                    <w:t>watercolor</w:t>
                  </w:r>
                  <w:r>
                    <w:rPr>
                      <w:color w:val="231F20"/>
                      <w:spacing w:val="-5"/>
                    </w:rPr>
                    <w:t xml:space="preserve"> </w:t>
                  </w:r>
                  <w:r>
                    <w:rPr>
                      <w:color w:val="231F20"/>
                    </w:rPr>
                    <w:t>paint</w:t>
                  </w:r>
                  <w:r>
                    <w:rPr>
                      <w:color w:val="231F20"/>
                      <w:spacing w:val="-5"/>
                    </w:rPr>
                    <w:t xml:space="preserve"> </w:t>
                  </w:r>
                  <w:r>
                    <w:rPr>
                      <w:color w:val="231F20"/>
                    </w:rPr>
                    <w:t>to</w:t>
                  </w:r>
                  <w:r>
                    <w:rPr>
                      <w:color w:val="231F20"/>
                      <w:spacing w:val="-4"/>
                    </w:rPr>
                    <w:t xml:space="preserve"> </w:t>
                  </w:r>
                  <w:r>
                    <w:rPr>
                      <w:color w:val="231F20"/>
                    </w:rPr>
                    <w:t>paint</w:t>
                  </w:r>
                  <w:r>
                    <w:rPr>
                      <w:color w:val="231F20"/>
                      <w:spacing w:val="-4"/>
                    </w:rPr>
                    <w:t xml:space="preserve"> </w:t>
                  </w:r>
                  <w:r>
                    <w:rPr>
                      <w:color w:val="231F20"/>
                    </w:rPr>
                    <w:t>the</w:t>
                  </w:r>
                  <w:r>
                    <w:rPr>
                      <w:color w:val="231F20"/>
                      <w:spacing w:val="-4"/>
                    </w:rPr>
                    <w:t xml:space="preserve"> </w:t>
                  </w:r>
                  <w:r>
                    <w:rPr>
                      <w:color w:val="231F20"/>
                    </w:rPr>
                    <w:t>background of the picture. The crayon drawings should resist being covered by the paint because of the wax in the crayons, creating a nice</w:t>
                  </w:r>
                  <w:r>
                    <w:rPr>
                      <w:color w:val="231F20"/>
                      <w:spacing w:val="-5"/>
                    </w:rPr>
                    <w:t xml:space="preserve"> </w:t>
                  </w:r>
                  <w:r>
                    <w:rPr>
                      <w:color w:val="231F20"/>
                    </w:rPr>
                    <w:t>effect.</w:t>
                  </w:r>
                </w:p>
              </w:txbxContent>
            </v:textbox>
            <w10:wrap type="topAndBottom" anchorx="page"/>
          </v:shape>
        </w:pict>
      </w:r>
    </w:p>
    <w:p w:rsidR="00990BE1" w:rsidRDefault="00990BE1">
      <w:pPr>
        <w:pStyle w:val="BodyText"/>
        <w:spacing w:before="4"/>
        <w:rPr>
          <w:rFonts w:ascii="Arial Narrow"/>
          <w:sz w:val="10"/>
        </w:rPr>
      </w:pPr>
    </w:p>
    <w:p w:rsidR="00990BE1" w:rsidRDefault="00331CD0">
      <w:pPr>
        <w:pStyle w:val="Heading6"/>
        <w:spacing w:before="92"/>
      </w:pPr>
      <w:r>
        <w:rPr>
          <w:color w:val="231F20"/>
        </w:rPr>
        <w:t>INSTRUCTIONS</w:t>
      </w:r>
    </w:p>
    <w:p w:rsidR="00990BE1" w:rsidRDefault="00331CD0">
      <w:pPr>
        <w:spacing w:before="156"/>
        <w:ind w:left="720"/>
        <w:rPr>
          <w:b/>
          <w:sz w:val="24"/>
        </w:rPr>
      </w:pPr>
      <w:r>
        <w:rPr>
          <w:b/>
          <w:color w:val="231F20"/>
          <w:sz w:val="24"/>
        </w:rPr>
        <w:t>Part One: Outer Space Landscape Drawing</w:t>
      </w:r>
    </w:p>
    <w:p w:rsidR="00990BE1" w:rsidRDefault="00331CD0">
      <w:pPr>
        <w:pStyle w:val="ListParagraph"/>
        <w:numPr>
          <w:ilvl w:val="0"/>
          <w:numId w:val="85"/>
        </w:numPr>
        <w:tabs>
          <w:tab w:val="left" w:pos="1440"/>
        </w:tabs>
        <w:spacing w:before="156" w:line="249" w:lineRule="auto"/>
        <w:ind w:right="1078"/>
        <w:jc w:val="left"/>
        <w:rPr>
          <w:sz w:val="24"/>
        </w:rPr>
      </w:pPr>
      <w:r>
        <w:rPr>
          <w:color w:val="231F20"/>
          <w:sz w:val="24"/>
        </w:rPr>
        <w:t>Discuss with students the various things they might see or encounter in outer space. Ask students questions such</w:t>
      </w:r>
      <w:r>
        <w:rPr>
          <w:color w:val="231F20"/>
          <w:spacing w:val="-2"/>
          <w:sz w:val="24"/>
        </w:rPr>
        <w:t xml:space="preserve"> </w:t>
      </w:r>
      <w:r>
        <w:rPr>
          <w:color w:val="231F20"/>
          <w:sz w:val="24"/>
        </w:rPr>
        <w:t>as:</w:t>
      </w:r>
    </w:p>
    <w:p w:rsidR="00990BE1" w:rsidRDefault="00331CD0">
      <w:pPr>
        <w:spacing w:before="146" w:line="249" w:lineRule="auto"/>
        <w:ind w:left="2160" w:right="4576"/>
        <w:rPr>
          <w:i/>
          <w:sz w:val="24"/>
        </w:rPr>
      </w:pPr>
      <w:r>
        <w:rPr>
          <w:i/>
          <w:color w:val="231F20"/>
          <w:sz w:val="24"/>
        </w:rPr>
        <w:t>What do you see when you look at the sky at night? What do you imagine is out there?</w:t>
      </w:r>
    </w:p>
    <w:p w:rsidR="00990BE1" w:rsidRDefault="00331CD0">
      <w:pPr>
        <w:spacing w:before="2"/>
        <w:ind w:left="2160"/>
        <w:rPr>
          <w:i/>
          <w:sz w:val="24"/>
        </w:rPr>
      </w:pPr>
      <w:r>
        <w:rPr>
          <w:i/>
          <w:color w:val="231F20"/>
          <w:sz w:val="24"/>
        </w:rPr>
        <w:t>Have you ever seen a movie or read a book about outer space?</w:t>
      </w:r>
    </w:p>
    <w:p w:rsidR="00990BE1" w:rsidRDefault="009E6681">
      <w:pPr>
        <w:pStyle w:val="ListParagraph"/>
        <w:numPr>
          <w:ilvl w:val="0"/>
          <w:numId w:val="85"/>
        </w:numPr>
        <w:tabs>
          <w:tab w:val="left" w:pos="1440"/>
        </w:tabs>
        <w:spacing w:before="156" w:line="249" w:lineRule="auto"/>
        <w:ind w:right="5664"/>
        <w:jc w:val="both"/>
        <w:rPr>
          <w:sz w:val="24"/>
        </w:rPr>
      </w:pPr>
      <w:r>
        <w:pict>
          <v:shape id="_x0000_s1183" type="#_x0000_t202" alt="" style="position:absolute;left:0;text-align:left;margin-left:337.7pt;margin-top:17.5pt;width:217.5pt;height:159.8pt;z-index:251724800;mso-wrap-style:square;mso-wrap-edited:f;mso-width-percent:0;mso-height-percent:0;mso-position-horizontal-relative:page;mso-width-percent:0;mso-height-percent:0;v-text-anchor:top" filled="f" stroked="f">
            <v:textbox inset="0,0,0,0">
              <w:txbxContent>
                <w:tbl>
                  <w:tblPr>
                    <w:tblW w:w="0" w:type="auto"/>
                    <w:tblInd w:w="10" w:type="dxa"/>
                    <w:tblLayout w:type="fixed"/>
                    <w:tblCellMar>
                      <w:left w:w="0" w:type="dxa"/>
                      <w:right w:w="0" w:type="dxa"/>
                    </w:tblCellMar>
                    <w:tblLook w:val="01E0" w:firstRow="1" w:lastRow="1" w:firstColumn="1" w:lastColumn="1" w:noHBand="0" w:noVBand="0"/>
                  </w:tblPr>
                  <w:tblGrid>
                    <w:gridCol w:w="1972"/>
                    <w:gridCol w:w="2349"/>
                  </w:tblGrid>
                  <w:tr w:rsidR="002758B1">
                    <w:trPr>
                      <w:trHeight w:val="539"/>
                    </w:trPr>
                    <w:tc>
                      <w:tcPr>
                        <w:tcW w:w="4321" w:type="dxa"/>
                        <w:gridSpan w:val="2"/>
                        <w:shd w:val="clear" w:color="auto" w:fill="40AD49"/>
                      </w:tcPr>
                      <w:p w:rsidR="002758B1" w:rsidRDefault="002758B1">
                        <w:pPr>
                          <w:pStyle w:val="TableParagraph"/>
                          <w:spacing w:before="149"/>
                          <w:ind w:left="819"/>
                          <w:rPr>
                            <w:b/>
                            <w:sz w:val="23"/>
                          </w:rPr>
                        </w:pPr>
                        <w:r>
                          <w:rPr>
                            <w:b/>
                            <w:color w:val="FFFFFF"/>
                            <w:sz w:val="23"/>
                          </w:rPr>
                          <w:t>Outer Space Vocabulary</w:t>
                        </w:r>
                      </w:p>
                    </w:tc>
                  </w:tr>
                  <w:tr w:rsidR="002758B1">
                    <w:trPr>
                      <w:trHeight w:val="402"/>
                    </w:trPr>
                    <w:tc>
                      <w:tcPr>
                        <w:tcW w:w="1972" w:type="dxa"/>
                        <w:tcBorders>
                          <w:left w:val="single" w:sz="8" w:space="0" w:color="40AD49"/>
                        </w:tcBorders>
                        <w:shd w:val="clear" w:color="auto" w:fill="D8E9D2"/>
                      </w:tcPr>
                      <w:p w:rsidR="002758B1" w:rsidRDefault="002758B1">
                        <w:pPr>
                          <w:pStyle w:val="TableParagraph"/>
                          <w:spacing w:before="39"/>
                          <w:ind w:left="264"/>
                          <w:rPr>
                            <w:sz w:val="24"/>
                          </w:rPr>
                        </w:pPr>
                        <w:r>
                          <w:rPr>
                            <w:color w:val="231F20"/>
                            <w:sz w:val="24"/>
                          </w:rPr>
                          <w:t>outer space</w:t>
                        </w:r>
                      </w:p>
                    </w:tc>
                    <w:tc>
                      <w:tcPr>
                        <w:tcW w:w="2349" w:type="dxa"/>
                        <w:tcBorders>
                          <w:right w:val="single" w:sz="8" w:space="0" w:color="40AD49"/>
                        </w:tcBorders>
                        <w:shd w:val="clear" w:color="auto" w:fill="D8E9D2"/>
                      </w:tcPr>
                      <w:p w:rsidR="002758B1" w:rsidRDefault="002758B1">
                        <w:pPr>
                          <w:pStyle w:val="TableParagraph"/>
                          <w:spacing w:before="39"/>
                          <w:ind w:left="462"/>
                          <w:rPr>
                            <w:sz w:val="24"/>
                          </w:rPr>
                        </w:pPr>
                        <w:r>
                          <w:rPr>
                            <w:color w:val="231F20"/>
                            <w:sz w:val="24"/>
                          </w:rPr>
                          <w:t>galaxy</w:t>
                        </w:r>
                      </w:p>
                    </w:tc>
                  </w:tr>
                  <w:tr w:rsidR="002758B1">
                    <w:trPr>
                      <w:trHeight w:val="441"/>
                    </w:trPr>
                    <w:tc>
                      <w:tcPr>
                        <w:tcW w:w="1972" w:type="dxa"/>
                        <w:tcBorders>
                          <w:left w:val="single" w:sz="8" w:space="0" w:color="40AD49"/>
                        </w:tcBorders>
                        <w:shd w:val="clear" w:color="auto" w:fill="D8E9D2"/>
                      </w:tcPr>
                      <w:p w:rsidR="002758B1" w:rsidRDefault="002758B1">
                        <w:pPr>
                          <w:pStyle w:val="TableParagraph"/>
                          <w:spacing w:before="78"/>
                          <w:ind w:left="264"/>
                          <w:rPr>
                            <w:sz w:val="24"/>
                          </w:rPr>
                        </w:pPr>
                        <w:r>
                          <w:rPr>
                            <w:color w:val="231F20"/>
                            <w:sz w:val="24"/>
                          </w:rPr>
                          <w:t>meteor</w:t>
                        </w:r>
                      </w:p>
                    </w:tc>
                    <w:tc>
                      <w:tcPr>
                        <w:tcW w:w="2349" w:type="dxa"/>
                        <w:tcBorders>
                          <w:right w:val="single" w:sz="8" w:space="0" w:color="40AD49"/>
                        </w:tcBorders>
                        <w:shd w:val="clear" w:color="auto" w:fill="D8E9D2"/>
                      </w:tcPr>
                      <w:p w:rsidR="002758B1" w:rsidRDefault="002758B1">
                        <w:pPr>
                          <w:pStyle w:val="TableParagraph"/>
                          <w:spacing w:before="78"/>
                          <w:ind w:left="462"/>
                          <w:rPr>
                            <w:sz w:val="24"/>
                          </w:rPr>
                        </w:pPr>
                        <w:r>
                          <w:rPr>
                            <w:color w:val="231F20"/>
                            <w:sz w:val="24"/>
                          </w:rPr>
                          <w:t>alien</w:t>
                        </w:r>
                      </w:p>
                    </w:tc>
                  </w:tr>
                  <w:tr w:rsidR="002758B1">
                    <w:trPr>
                      <w:trHeight w:val="441"/>
                    </w:trPr>
                    <w:tc>
                      <w:tcPr>
                        <w:tcW w:w="1972" w:type="dxa"/>
                        <w:tcBorders>
                          <w:left w:val="single" w:sz="8" w:space="0" w:color="40AD49"/>
                        </w:tcBorders>
                        <w:shd w:val="clear" w:color="auto" w:fill="D8E9D2"/>
                      </w:tcPr>
                      <w:p w:rsidR="002758B1" w:rsidRDefault="002758B1">
                        <w:pPr>
                          <w:pStyle w:val="TableParagraph"/>
                          <w:spacing w:before="78"/>
                          <w:ind w:left="264"/>
                          <w:rPr>
                            <w:sz w:val="24"/>
                          </w:rPr>
                        </w:pPr>
                        <w:r>
                          <w:rPr>
                            <w:color w:val="231F20"/>
                            <w:sz w:val="24"/>
                          </w:rPr>
                          <w:t>UFO</w:t>
                        </w:r>
                      </w:p>
                    </w:tc>
                    <w:tc>
                      <w:tcPr>
                        <w:tcW w:w="2349" w:type="dxa"/>
                        <w:tcBorders>
                          <w:right w:val="single" w:sz="8" w:space="0" w:color="40AD49"/>
                        </w:tcBorders>
                        <w:shd w:val="clear" w:color="auto" w:fill="D8E9D2"/>
                      </w:tcPr>
                      <w:p w:rsidR="002758B1" w:rsidRDefault="002758B1">
                        <w:pPr>
                          <w:pStyle w:val="TableParagraph"/>
                          <w:spacing w:before="78"/>
                          <w:ind w:left="462"/>
                          <w:rPr>
                            <w:sz w:val="24"/>
                          </w:rPr>
                        </w:pPr>
                        <w:r>
                          <w:rPr>
                            <w:color w:val="231F20"/>
                            <w:sz w:val="24"/>
                          </w:rPr>
                          <w:t>sun</w:t>
                        </w:r>
                      </w:p>
                    </w:tc>
                  </w:tr>
                  <w:tr w:rsidR="002758B1">
                    <w:trPr>
                      <w:trHeight w:val="441"/>
                    </w:trPr>
                    <w:tc>
                      <w:tcPr>
                        <w:tcW w:w="1972" w:type="dxa"/>
                        <w:tcBorders>
                          <w:left w:val="single" w:sz="8" w:space="0" w:color="40AD49"/>
                        </w:tcBorders>
                        <w:shd w:val="clear" w:color="auto" w:fill="D8E9D2"/>
                      </w:tcPr>
                      <w:p w:rsidR="002758B1" w:rsidRDefault="002758B1">
                        <w:pPr>
                          <w:pStyle w:val="TableParagraph"/>
                          <w:spacing w:before="78"/>
                          <w:ind w:left="264"/>
                          <w:rPr>
                            <w:sz w:val="24"/>
                          </w:rPr>
                        </w:pPr>
                        <w:r>
                          <w:rPr>
                            <w:color w:val="231F20"/>
                            <w:sz w:val="24"/>
                          </w:rPr>
                          <w:t>star</w:t>
                        </w:r>
                      </w:p>
                    </w:tc>
                    <w:tc>
                      <w:tcPr>
                        <w:tcW w:w="2349" w:type="dxa"/>
                        <w:tcBorders>
                          <w:right w:val="single" w:sz="8" w:space="0" w:color="40AD49"/>
                        </w:tcBorders>
                        <w:shd w:val="clear" w:color="auto" w:fill="D8E9D2"/>
                      </w:tcPr>
                      <w:p w:rsidR="002758B1" w:rsidRDefault="002758B1">
                        <w:pPr>
                          <w:pStyle w:val="TableParagraph"/>
                          <w:spacing w:before="78"/>
                          <w:ind w:left="462"/>
                          <w:rPr>
                            <w:sz w:val="24"/>
                          </w:rPr>
                        </w:pPr>
                        <w:r>
                          <w:rPr>
                            <w:color w:val="231F20"/>
                            <w:sz w:val="24"/>
                          </w:rPr>
                          <w:t>planet</w:t>
                        </w:r>
                      </w:p>
                    </w:tc>
                  </w:tr>
                  <w:tr w:rsidR="002758B1">
                    <w:trPr>
                      <w:trHeight w:val="441"/>
                    </w:trPr>
                    <w:tc>
                      <w:tcPr>
                        <w:tcW w:w="1972" w:type="dxa"/>
                        <w:tcBorders>
                          <w:left w:val="single" w:sz="8" w:space="0" w:color="40AD49"/>
                        </w:tcBorders>
                        <w:shd w:val="clear" w:color="auto" w:fill="D8E9D2"/>
                      </w:tcPr>
                      <w:p w:rsidR="002758B1" w:rsidRDefault="002758B1">
                        <w:pPr>
                          <w:pStyle w:val="TableParagraph"/>
                          <w:spacing w:before="78"/>
                          <w:ind w:left="264"/>
                          <w:rPr>
                            <w:sz w:val="24"/>
                          </w:rPr>
                        </w:pPr>
                        <w:r>
                          <w:rPr>
                            <w:color w:val="231F20"/>
                            <w:sz w:val="24"/>
                          </w:rPr>
                          <w:t>moon</w:t>
                        </w:r>
                      </w:p>
                    </w:tc>
                    <w:tc>
                      <w:tcPr>
                        <w:tcW w:w="2349" w:type="dxa"/>
                        <w:tcBorders>
                          <w:right w:val="single" w:sz="8" w:space="0" w:color="40AD49"/>
                        </w:tcBorders>
                        <w:shd w:val="clear" w:color="auto" w:fill="D8E9D2"/>
                      </w:tcPr>
                      <w:p w:rsidR="002758B1" w:rsidRDefault="002758B1">
                        <w:pPr>
                          <w:pStyle w:val="TableParagraph"/>
                          <w:spacing w:before="78"/>
                          <w:ind w:left="462"/>
                          <w:rPr>
                            <w:sz w:val="24"/>
                          </w:rPr>
                        </w:pPr>
                        <w:r>
                          <w:rPr>
                            <w:color w:val="231F20"/>
                            <w:sz w:val="24"/>
                          </w:rPr>
                          <w:t>comet</w:t>
                        </w:r>
                      </w:p>
                    </w:tc>
                  </w:tr>
                  <w:tr w:rsidR="002758B1">
                    <w:trPr>
                      <w:trHeight w:val="470"/>
                    </w:trPr>
                    <w:tc>
                      <w:tcPr>
                        <w:tcW w:w="1972" w:type="dxa"/>
                        <w:tcBorders>
                          <w:left w:val="single" w:sz="8" w:space="0" w:color="40AD49"/>
                          <w:bottom w:val="single" w:sz="8" w:space="0" w:color="40AD49"/>
                        </w:tcBorders>
                        <w:shd w:val="clear" w:color="auto" w:fill="D8E9D2"/>
                      </w:tcPr>
                      <w:p w:rsidR="002758B1" w:rsidRDefault="002758B1">
                        <w:pPr>
                          <w:pStyle w:val="TableParagraph"/>
                          <w:spacing w:before="78"/>
                          <w:ind w:left="264"/>
                          <w:rPr>
                            <w:sz w:val="24"/>
                          </w:rPr>
                        </w:pPr>
                        <w:r>
                          <w:rPr>
                            <w:color w:val="231F20"/>
                            <w:sz w:val="24"/>
                          </w:rPr>
                          <w:t>rocket ship</w:t>
                        </w:r>
                      </w:p>
                    </w:tc>
                    <w:tc>
                      <w:tcPr>
                        <w:tcW w:w="2349" w:type="dxa"/>
                        <w:tcBorders>
                          <w:bottom w:val="single" w:sz="8" w:space="0" w:color="40AD49"/>
                          <w:right w:val="single" w:sz="8" w:space="0" w:color="40AD49"/>
                        </w:tcBorders>
                        <w:shd w:val="clear" w:color="auto" w:fill="D8E9D2"/>
                      </w:tcPr>
                      <w:p w:rsidR="002758B1" w:rsidRDefault="002758B1">
                        <w:pPr>
                          <w:pStyle w:val="TableParagraph"/>
                          <w:spacing w:before="78"/>
                          <w:ind w:left="462"/>
                          <w:rPr>
                            <w:sz w:val="24"/>
                          </w:rPr>
                        </w:pPr>
                        <w:r>
                          <w:rPr>
                            <w:color w:val="231F20"/>
                            <w:sz w:val="24"/>
                          </w:rPr>
                          <w:t>shooting star</w:t>
                        </w:r>
                      </w:p>
                    </w:tc>
                  </w:tr>
                </w:tbl>
                <w:p w:rsidR="002758B1" w:rsidRDefault="002758B1">
                  <w:pPr>
                    <w:pStyle w:val="BodyText"/>
                  </w:pPr>
                </w:p>
              </w:txbxContent>
            </v:textbox>
            <w10:wrap anchorx="page"/>
          </v:shape>
        </w:pict>
      </w:r>
      <w:r w:rsidR="00331CD0">
        <w:rPr>
          <w:color w:val="231F20"/>
          <w:sz w:val="24"/>
        </w:rPr>
        <w:t>Brainstorm ideas with students and create a list of outer space items on the board. If needed, introduce or review the outer space vocabulary that</w:t>
      </w:r>
      <w:r w:rsidR="00331CD0">
        <w:rPr>
          <w:color w:val="231F20"/>
          <w:spacing w:val="-10"/>
          <w:sz w:val="24"/>
        </w:rPr>
        <w:t xml:space="preserve"> </w:t>
      </w:r>
      <w:r w:rsidR="00331CD0">
        <w:rPr>
          <w:color w:val="231F20"/>
          <w:sz w:val="24"/>
        </w:rPr>
        <w:t>is</w:t>
      </w:r>
      <w:r w:rsidR="00331CD0">
        <w:rPr>
          <w:color w:val="231F20"/>
          <w:spacing w:val="-10"/>
          <w:sz w:val="24"/>
        </w:rPr>
        <w:t xml:space="preserve"> </w:t>
      </w:r>
      <w:r w:rsidR="00331CD0">
        <w:rPr>
          <w:color w:val="231F20"/>
          <w:sz w:val="24"/>
        </w:rPr>
        <w:t>generated.</w:t>
      </w:r>
      <w:r w:rsidR="00331CD0">
        <w:rPr>
          <w:color w:val="231F20"/>
          <w:spacing w:val="-9"/>
          <w:sz w:val="24"/>
        </w:rPr>
        <w:t xml:space="preserve"> </w:t>
      </w:r>
      <w:r w:rsidR="00331CD0">
        <w:rPr>
          <w:color w:val="231F20"/>
          <w:sz w:val="24"/>
        </w:rPr>
        <w:t>Refer</w:t>
      </w:r>
      <w:r w:rsidR="00331CD0">
        <w:rPr>
          <w:color w:val="231F20"/>
          <w:spacing w:val="-10"/>
          <w:sz w:val="24"/>
        </w:rPr>
        <w:t xml:space="preserve"> </w:t>
      </w:r>
      <w:r w:rsidR="00331CD0">
        <w:rPr>
          <w:color w:val="231F20"/>
          <w:sz w:val="24"/>
        </w:rPr>
        <w:t>to</w:t>
      </w:r>
      <w:r w:rsidR="00331CD0">
        <w:rPr>
          <w:color w:val="231F20"/>
          <w:spacing w:val="-9"/>
          <w:sz w:val="24"/>
        </w:rPr>
        <w:t xml:space="preserve"> </w:t>
      </w:r>
      <w:r w:rsidR="00331CD0">
        <w:rPr>
          <w:color w:val="231F20"/>
          <w:sz w:val="24"/>
        </w:rPr>
        <w:t>the</w:t>
      </w:r>
      <w:r w:rsidR="00331CD0">
        <w:rPr>
          <w:color w:val="231F20"/>
          <w:spacing w:val="-9"/>
          <w:sz w:val="24"/>
        </w:rPr>
        <w:t xml:space="preserve"> </w:t>
      </w:r>
      <w:r w:rsidR="00331CD0">
        <w:rPr>
          <w:color w:val="231F20"/>
          <w:sz w:val="24"/>
        </w:rPr>
        <w:t>vocabulary</w:t>
      </w:r>
      <w:r w:rsidR="00331CD0">
        <w:rPr>
          <w:color w:val="231F20"/>
          <w:spacing w:val="-10"/>
          <w:sz w:val="24"/>
        </w:rPr>
        <w:t xml:space="preserve"> </w:t>
      </w:r>
      <w:r w:rsidR="00331CD0">
        <w:rPr>
          <w:color w:val="231F20"/>
          <w:sz w:val="24"/>
        </w:rPr>
        <w:t>box</w:t>
      </w:r>
      <w:r w:rsidR="00331CD0">
        <w:rPr>
          <w:color w:val="231F20"/>
          <w:spacing w:val="-10"/>
          <w:sz w:val="24"/>
        </w:rPr>
        <w:t xml:space="preserve"> </w:t>
      </w:r>
      <w:r w:rsidR="00331CD0">
        <w:rPr>
          <w:color w:val="231F20"/>
          <w:sz w:val="24"/>
        </w:rPr>
        <w:t xml:space="preserve">on the right if </w:t>
      </w:r>
      <w:r w:rsidR="00331CD0">
        <w:rPr>
          <w:color w:val="231F20"/>
          <w:spacing w:val="-3"/>
          <w:sz w:val="24"/>
        </w:rPr>
        <w:t xml:space="preserve">necessary. </w:t>
      </w:r>
      <w:r w:rsidR="00331CD0">
        <w:rPr>
          <w:color w:val="231F20"/>
          <w:sz w:val="24"/>
        </w:rPr>
        <w:t>Use the images at the end of</w:t>
      </w:r>
      <w:r w:rsidR="00331CD0">
        <w:rPr>
          <w:color w:val="231F20"/>
          <w:spacing w:val="-15"/>
          <w:sz w:val="24"/>
        </w:rPr>
        <w:t xml:space="preserve"> </w:t>
      </w:r>
      <w:r w:rsidR="00331CD0">
        <w:rPr>
          <w:color w:val="231F20"/>
          <w:sz w:val="24"/>
        </w:rPr>
        <w:t>the</w:t>
      </w:r>
      <w:r w:rsidR="00331CD0">
        <w:rPr>
          <w:color w:val="231F20"/>
          <w:spacing w:val="-14"/>
          <w:sz w:val="24"/>
        </w:rPr>
        <w:t xml:space="preserve"> </w:t>
      </w:r>
      <w:r w:rsidR="00331CD0">
        <w:rPr>
          <w:color w:val="231F20"/>
          <w:sz w:val="24"/>
        </w:rPr>
        <w:t>section</w:t>
      </w:r>
      <w:r w:rsidR="00331CD0">
        <w:rPr>
          <w:color w:val="231F20"/>
          <w:spacing w:val="-14"/>
          <w:sz w:val="24"/>
        </w:rPr>
        <w:t xml:space="preserve"> </w:t>
      </w:r>
      <w:r w:rsidR="00331CD0">
        <w:rPr>
          <w:color w:val="231F20"/>
          <w:sz w:val="24"/>
        </w:rPr>
        <w:t>to</w:t>
      </w:r>
      <w:r w:rsidR="00331CD0">
        <w:rPr>
          <w:color w:val="231F20"/>
          <w:spacing w:val="-14"/>
          <w:sz w:val="24"/>
        </w:rPr>
        <w:t xml:space="preserve"> </w:t>
      </w:r>
      <w:r w:rsidR="00331CD0">
        <w:rPr>
          <w:color w:val="231F20"/>
          <w:sz w:val="24"/>
        </w:rPr>
        <w:t>provide</w:t>
      </w:r>
      <w:r w:rsidR="00331CD0">
        <w:rPr>
          <w:color w:val="231F20"/>
          <w:spacing w:val="-13"/>
          <w:sz w:val="24"/>
        </w:rPr>
        <w:t xml:space="preserve"> </w:t>
      </w:r>
      <w:r w:rsidR="00331CD0">
        <w:rPr>
          <w:color w:val="231F20"/>
          <w:sz w:val="24"/>
        </w:rPr>
        <w:t>examples</w:t>
      </w:r>
      <w:r w:rsidR="00331CD0">
        <w:rPr>
          <w:color w:val="231F20"/>
          <w:spacing w:val="-14"/>
          <w:sz w:val="24"/>
        </w:rPr>
        <w:t xml:space="preserve"> </w:t>
      </w:r>
      <w:r w:rsidR="00331CD0">
        <w:rPr>
          <w:color w:val="231F20"/>
          <w:sz w:val="24"/>
        </w:rPr>
        <w:t>of</w:t>
      </w:r>
      <w:r w:rsidR="00331CD0">
        <w:rPr>
          <w:color w:val="231F20"/>
          <w:spacing w:val="-15"/>
          <w:sz w:val="24"/>
        </w:rPr>
        <w:t xml:space="preserve"> </w:t>
      </w:r>
      <w:r w:rsidR="00331CD0">
        <w:rPr>
          <w:color w:val="231F20"/>
          <w:sz w:val="24"/>
        </w:rPr>
        <w:t>the</w:t>
      </w:r>
      <w:r w:rsidR="00331CD0">
        <w:rPr>
          <w:color w:val="231F20"/>
          <w:spacing w:val="-14"/>
          <w:sz w:val="24"/>
        </w:rPr>
        <w:t xml:space="preserve"> </w:t>
      </w:r>
      <w:r w:rsidR="00331CD0">
        <w:rPr>
          <w:color w:val="231F20"/>
          <w:sz w:val="24"/>
        </w:rPr>
        <w:t>vocabulary words for</w:t>
      </w:r>
      <w:r w:rsidR="00331CD0">
        <w:rPr>
          <w:color w:val="231F20"/>
          <w:spacing w:val="-3"/>
          <w:sz w:val="24"/>
        </w:rPr>
        <w:t xml:space="preserve"> </w:t>
      </w:r>
      <w:r w:rsidR="00331CD0">
        <w:rPr>
          <w:color w:val="231F20"/>
          <w:sz w:val="24"/>
        </w:rPr>
        <w:t>students.</w:t>
      </w:r>
    </w:p>
    <w:p w:rsidR="00990BE1" w:rsidRDefault="00331CD0">
      <w:pPr>
        <w:pStyle w:val="ListParagraph"/>
        <w:numPr>
          <w:ilvl w:val="0"/>
          <w:numId w:val="85"/>
        </w:numPr>
        <w:tabs>
          <w:tab w:val="left" w:pos="1440"/>
        </w:tabs>
        <w:spacing w:before="7" w:line="249" w:lineRule="auto"/>
        <w:ind w:right="5664"/>
        <w:jc w:val="both"/>
        <w:rPr>
          <w:sz w:val="24"/>
        </w:rPr>
      </w:pPr>
      <w:r>
        <w:rPr>
          <w:color w:val="231F20"/>
          <w:spacing w:val="-8"/>
          <w:sz w:val="24"/>
        </w:rPr>
        <w:t xml:space="preserve">Tell </w:t>
      </w:r>
      <w:r>
        <w:rPr>
          <w:color w:val="231F20"/>
          <w:sz w:val="24"/>
        </w:rPr>
        <w:t>students they are going to draw an outer space scene. They can include whatever outer space items they would like in their drawings, real or</w:t>
      </w:r>
      <w:r>
        <w:rPr>
          <w:color w:val="231F20"/>
          <w:spacing w:val="-1"/>
          <w:sz w:val="24"/>
        </w:rPr>
        <w:t xml:space="preserve"> </w:t>
      </w:r>
      <w:r>
        <w:rPr>
          <w:color w:val="231F20"/>
          <w:spacing w:val="-3"/>
          <w:sz w:val="24"/>
        </w:rPr>
        <w:t>imaginary.</w:t>
      </w:r>
    </w:p>
    <w:p w:rsidR="00990BE1" w:rsidRDefault="00990BE1">
      <w:pPr>
        <w:spacing w:line="249" w:lineRule="auto"/>
        <w:jc w:val="both"/>
        <w:rPr>
          <w:sz w:val="24"/>
        </w:rPr>
        <w:sectPr w:rsidR="00990BE1">
          <w:headerReference w:type="even" r:id="rId90"/>
          <w:pgSz w:w="12240" w:h="15840"/>
          <w:pgMar w:top="760" w:right="0" w:bottom="960" w:left="0" w:header="0" w:footer="764" w:gutter="0"/>
          <w:cols w:space="720"/>
        </w:sectPr>
      </w:pPr>
    </w:p>
    <w:p w:rsidR="00990BE1" w:rsidRDefault="00331CD0">
      <w:pPr>
        <w:pStyle w:val="ListParagraph"/>
        <w:numPr>
          <w:ilvl w:val="0"/>
          <w:numId w:val="85"/>
        </w:numPr>
        <w:tabs>
          <w:tab w:val="left" w:pos="1800"/>
        </w:tabs>
        <w:spacing w:before="63" w:line="249" w:lineRule="auto"/>
        <w:ind w:left="1800" w:right="719"/>
        <w:jc w:val="both"/>
        <w:rPr>
          <w:sz w:val="24"/>
        </w:rPr>
      </w:pPr>
      <w:r>
        <w:rPr>
          <w:color w:val="231F20"/>
          <w:sz w:val="24"/>
        </w:rPr>
        <w:t>Pass out paper and pencils to students. If possible, students can use crayons, markers, or colored pencils to add color to their outer space</w:t>
      </w:r>
      <w:r>
        <w:rPr>
          <w:color w:val="231F20"/>
          <w:spacing w:val="-6"/>
          <w:sz w:val="24"/>
        </w:rPr>
        <w:t xml:space="preserve"> </w:t>
      </w:r>
      <w:r>
        <w:rPr>
          <w:color w:val="231F20"/>
          <w:sz w:val="24"/>
        </w:rPr>
        <w:t>drawings.</w:t>
      </w:r>
    </w:p>
    <w:p w:rsidR="00990BE1" w:rsidRDefault="00331CD0">
      <w:pPr>
        <w:pStyle w:val="ListParagraph"/>
        <w:numPr>
          <w:ilvl w:val="0"/>
          <w:numId w:val="85"/>
        </w:numPr>
        <w:tabs>
          <w:tab w:val="left" w:pos="1800"/>
        </w:tabs>
        <w:spacing w:line="249" w:lineRule="auto"/>
        <w:ind w:left="1800" w:right="717"/>
        <w:jc w:val="both"/>
        <w:rPr>
          <w:sz w:val="24"/>
        </w:rPr>
      </w:pPr>
      <w:r>
        <w:rPr>
          <w:color w:val="231F20"/>
          <w:sz w:val="24"/>
        </w:rPr>
        <w:t xml:space="preserve">If appropriate for your students, discuss the idea of perspective. First demonstrate the concept by having a shorter student stand in the doorway of the classroom, and a taller student stand outside or down a long </w:t>
      </w:r>
      <w:r>
        <w:rPr>
          <w:color w:val="231F20"/>
          <w:spacing w:val="-3"/>
          <w:sz w:val="24"/>
        </w:rPr>
        <w:t xml:space="preserve">hallway. </w:t>
      </w:r>
      <w:r>
        <w:rPr>
          <w:color w:val="231F20"/>
          <w:sz w:val="24"/>
        </w:rPr>
        <w:t>Who appears bigger? The student standing in the doorway</w:t>
      </w:r>
      <w:r>
        <w:rPr>
          <w:color w:val="231F20"/>
          <w:spacing w:val="-15"/>
          <w:sz w:val="24"/>
        </w:rPr>
        <w:t xml:space="preserve"> </w:t>
      </w:r>
      <w:r>
        <w:rPr>
          <w:color w:val="231F20"/>
          <w:sz w:val="24"/>
        </w:rPr>
        <w:t>should</w:t>
      </w:r>
      <w:r>
        <w:rPr>
          <w:color w:val="231F20"/>
          <w:spacing w:val="-15"/>
          <w:sz w:val="24"/>
        </w:rPr>
        <w:t xml:space="preserve"> </w:t>
      </w:r>
      <w:r>
        <w:rPr>
          <w:color w:val="231F20"/>
          <w:sz w:val="24"/>
        </w:rPr>
        <w:t>seem</w:t>
      </w:r>
      <w:r>
        <w:rPr>
          <w:color w:val="231F20"/>
          <w:spacing w:val="-15"/>
          <w:sz w:val="24"/>
        </w:rPr>
        <w:t xml:space="preserve"> </w:t>
      </w:r>
      <w:r>
        <w:rPr>
          <w:color w:val="231F20"/>
          <w:spacing w:val="-3"/>
          <w:sz w:val="24"/>
        </w:rPr>
        <w:t>bigger,</w:t>
      </w:r>
      <w:r>
        <w:rPr>
          <w:color w:val="231F20"/>
          <w:spacing w:val="-15"/>
          <w:sz w:val="24"/>
        </w:rPr>
        <w:t xml:space="preserve"> </w:t>
      </w:r>
      <w:r>
        <w:rPr>
          <w:color w:val="231F20"/>
          <w:sz w:val="24"/>
        </w:rPr>
        <w:t>because</w:t>
      </w:r>
      <w:r>
        <w:rPr>
          <w:color w:val="231F20"/>
          <w:spacing w:val="-15"/>
          <w:sz w:val="24"/>
        </w:rPr>
        <w:t xml:space="preserve"> </w:t>
      </w:r>
      <w:r>
        <w:rPr>
          <w:color w:val="231F20"/>
          <w:sz w:val="24"/>
        </w:rPr>
        <w:t>he</w:t>
      </w:r>
      <w:r>
        <w:rPr>
          <w:color w:val="231F20"/>
          <w:spacing w:val="-15"/>
          <w:sz w:val="24"/>
        </w:rPr>
        <w:t xml:space="preserve"> </w:t>
      </w:r>
      <w:r>
        <w:rPr>
          <w:color w:val="231F20"/>
          <w:sz w:val="24"/>
        </w:rPr>
        <w:t>or</w:t>
      </w:r>
      <w:r>
        <w:rPr>
          <w:color w:val="231F20"/>
          <w:spacing w:val="-14"/>
          <w:sz w:val="24"/>
        </w:rPr>
        <w:t xml:space="preserve"> </w:t>
      </w:r>
      <w:r>
        <w:rPr>
          <w:color w:val="231F20"/>
          <w:sz w:val="24"/>
        </w:rPr>
        <w:t>she</w:t>
      </w:r>
      <w:r>
        <w:rPr>
          <w:color w:val="231F20"/>
          <w:spacing w:val="-15"/>
          <w:sz w:val="24"/>
        </w:rPr>
        <w:t xml:space="preserve"> </w:t>
      </w:r>
      <w:r>
        <w:rPr>
          <w:color w:val="231F20"/>
          <w:sz w:val="24"/>
        </w:rPr>
        <w:t>is</w:t>
      </w:r>
      <w:r>
        <w:rPr>
          <w:color w:val="231F20"/>
          <w:spacing w:val="-15"/>
          <w:sz w:val="24"/>
        </w:rPr>
        <w:t xml:space="preserve"> </w:t>
      </w:r>
      <w:r>
        <w:rPr>
          <w:color w:val="231F20"/>
          <w:sz w:val="24"/>
        </w:rPr>
        <w:t>standing</w:t>
      </w:r>
      <w:r>
        <w:rPr>
          <w:color w:val="231F20"/>
          <w:spacing w:val="-15"/>
          <w:sz w:val="24"/>
        </w:rPr>
        <w:t xml:space="preserve"> </w:t>
      </w:r>
      <w:r>
        <w:rPr>
          <w:color w:val="231F20"/>
          <w:sz w:val="24"/>
        </w:rPr>
        <w:t>closer.</w:t>
      </w:r>
      <w:r>
        <w:rPr>
          <w:color w:val="231F20"/>
          <w:spacing w:val="-15"/>
          <w:sz w:val="24"/>
        </w:rPr>
        <w:t xml:space="preserve"> </w:t>
      </w:r>
      <w:r>
        <w:rPr>
          <w:color w:val="231F20"/>
          <w:sz w:val="24"/>
        </w:rPr>
        <w:t>Similarly,</w:t>
      </w:r>
      <w:r>
        <w:rPr>
          <w:color w:val="231F20"/>
          <w:spacing w:val="-15"/>
          <w:sz w:val="24"/>
        </w:rPr>
        <w:t xml:space="preserve"> </w:t>
      </w:r>
      <w:r>
        <w:rPr>
          <w:color w:val="231F20"/>
          <w:sz w:val="24"/>
        </w:rPr>
        <w:t>some</w:t>
      </w:r>
      <w:r>
        <w:rPr>
          <w:color w:val="231F20"/>
          <w:spacing w:val="-15"/>
          <w:sz w:val="24"/>
        </w:rPr>
        <w:t xml:space="preserve"> </w:t>
      </w:r>
      <w:r>
        <w:rPr>
          <w:color w:val="231F20"/>
          <w:sz w:val="24"/>
        </w:rPr>
        <w:t>elements of a drawing may appear bigger and closer while others may look smaller or farther</w:t>
      </w:r>
      <w:r>
        <w:rPr>
          <w:color w:val="231F20"/>
          <w:spacing w:val="-35"/>
          <w:sz w:val="24"/>
        </w:rPr>
        <w:t xml:space="preserve"> </w:t>
      </w:r>
      <w:r>
        <w:rPr>
          <w:color w:val="231F20"/>
          <w:spacing w:val="-4"/>
          <w:sz w:val="24"/>
        </w:rPr>
        <w:t>away.</w:t>
      </w:r>
    </w:p>
    <w:p w:rsidR="00990BE1" w:rsidRDefault="00331CD0">
      <w:pPr>
        <w:pStyle w:val="ListParagraph"/>
        <w:numPr>
          <w:ilvl w:val="0"/>
          <w:numId w:val="85"/>
        </w:numPr>
        <w:tabs>
          <w:tab w:val="left" w:pos="1800"/>
        </w:tabs>
        <w:spacing w:before="4" w:line="249" w:lineRule="auto"/>
        <w:ind w:left="1800" w:right="718"/>
        <w:jc w:val="both"/>
        <w:rPr>
          <w:sz w:val="24"/>
        </w:rPr>
      </w:pPr>
      <w:r>
        <w:rPr>
          <w:noProof/>
          <w:lang w:bidi="ar-SA"/>
        </w:rPr>
        <w:drawing>
          <wp:anchor distT="0" distB="0" distL="0" distR="0" simplePos="0" relativeHeight="66" behindDoc="0" locked="0" layoutInCell="1" allowOverlap="1">
            <wp:simplePos x="0" y="0"/>
            <wp:positionH relativeFrom="page">
              <wp:posOffset>1149997</wp:posOffset>
            </wp:positionH>
            <wp:positionV relativeFrom="paragraph">
              <wp:posOffset>628203</wp:posOffset>
            </wp:positionV>
            <wp:extent cx="2005598" cy="1419225"/>
            <wp:effectExtent l="0" t="0" r="0" b="0"/>
            <wp:wrapTopAndBottom/>
            <wp:docPr id="41" name="image24.jpeg" descr="Cows in a field on a sunny day. The two cows in the foreground appear larger than the other two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4.jpeg"/>
                    <pic:cNvPicPr/>
                  </pic:nvPicPr>
                  <pic:blipFill>
                    <a:blip r:embed="rId91" cstate="print"/>
                    <a:stretch>
                      <a:fillRect/>
                    </a:stretch>
                  </pic:blipFill>
                  <pic:spPr>
                    <a:xfrm>
                      <a:off x="0" y="0"/>
                      <a:ext cx="2005598" cy="1419225"/>
                    </a:xfrm>
                    <a:prstGeom prst="rect">
                      <a:avLst/>
                    </a:prstGeom>
                  </pic:spPr>
                </pic:pic>
              </a:graphicData>
            </a:graphic>
          </wp:anchor>
        </w:drawing>
      </w:r>
      <w:r>
        <w:rPr>
          <w:noProof/>
          <w:lang w:bidi="ar-SA"/>
        </w:rPr>
        <w:drawing>
          <wp:anchor distT="0" distB="0" distL="0" distR="0" simplePos="0" relativeHeight="67" behindDoc="0" locked="0" layoutInCell="1" allowOverlap="1">
            <wp:simplePos x="0" y="0"/>
            <wp:positionH relativeFrom="page">
              <wp:posOffset>3197199</wp:posOffset>
            </wp:positionH>
            <wp:positionV relativeFrom="paragraph">
              <wp:posOffset>625829</wp:posOffset>
            </wp:positionV>
            <wp:extent cx="1536197" cy="1414462"/>
            <wp:effectExtent l="0" t="0" r="0" b="0"/>
            <wp:wrapTopAndBottom/>
            <wp:docPr id="43" name="image25.jpeg" descr="A model of a planetary system. In the foreground is a blue ringed planet. Other ringed planters are shown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5.jpeg"/>
                    <pic:cNvPicPr/>
                  </pic:nvPicPr>
                  <pic:blipFill>
                    <a:blip r:embed="rId92" cstate="print"/>
                    <a:stretch>
                      <a:fillRect/>
                    </a:stretch>
                  </pic:blipFill>
                  <pic:spPr>
                    <a:xfrm>
                      <a:off x="0" y="0"/>
                      <a:ext cx="1536197" cy="1414462"/>
                    </a:xfrm>
                    <a:prstGeom prst="rect">
                      <a:avLst/>
                    </a:prstGeom>
                  </pic:spPr>
                </pic:pic>
              </a:graphicData>
            </a:graphic>
          </wp:anchor>
        </w:drawing>
      </w:r>
      <w:r>
        <w:rPr>
          <w:noProof/>
          <w:lang w:bidi="ar-SA"/>
        </w:rPr>
        <w:drawing>
          <wp:anchor distT="0" distB="0" distL="0" distR="0" simplePos="0" relativeHeight="68" behindDoc="0" locked="0" layoutInCell="1" allowOverlap="1">
            <wp:simplePos x="0" y="0"/>
            <wp:positionH relativeFrom="page">
              <wp:posOffset>4787178</wp:posOffset>
            </wp:positionH>
            <wp:positionV relativeFrom="paragraph">
              <wp:posOffset>626387</wp:posOffset>
            </wp:positionV>
            <wp:extent cx="933882" cy="1414462"/>
            <wp:effectExtent l="0" t="0" r="0" b="0"/>
            <wp:wrapTopAndBottom/>
            <wp:docPr id="45" name="image26.jpeg" descr="An aerial view of a city skyline during the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6.jpeg"/>
                    <pic:cNvPicPr/>
                  </pic:nvPicPr>
                  <pic:blipFill>
                    <a:blip r:embed="rId93" cstate="print"/>
                    <a:stretch>
                      <a:fillRect/>
                    </a:stretch>
                  </pic:blipFill>
                  <pic:spPr>
                    <a:xfrm>
                      <a:off x="0" y="0"/>
                      <a:ext cx="933882" cy="1414462"/>
                    </a:xfrm>
                    <a:prstGeom prst="rect">
                      <a:avLst/>
                    </a:prstGeom>
                  </pic:spPr>
                </pic:pic>
              </a:graphicData>
            </a:graphic>
          </wp:anchor>
        </w:drawing>
      </w:r>
      <w:r>
        <w:rPr>
          <w:noProof/>
          <w:lang w:bidi="ar-SA"/>
        </w:rPr>
        <w:drawing>
          <wp:anchor distT="0" distB="0" distL="0" distR="0" simplePos="0" relativeHeight="69" behindDoc="0" locked="0" layoutInCell="1" allowOverlap="1">
            <wp:simplePos x="0" y="0"/>
            <wp:positionH relativeFrom="page">
              <wp:posOffset>5772175</wp:posOffset>
            </wp:positionH>
            <wp:positionV relativeFrom="paragraph">
              <wp:posOffset>626108</wp:posOffset>
            </wp:positionV>
            <wp:extent cx="1536197" cy="1414462"/>
            <wp:effectExtent l="0" t="0" r="0" b="0"/>
            <wp:wrapTopAndBottom/>
            <wp:docPr id="47" name="image27.jpeg" descr="A nighttime scene in a city bustling with people and cars. Tall buildings and bright advertising displays line both sides of the ro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7.jpeg"/>
                    <pic:cNvPicPr/>
                  </pic:nvPicPr>
                  <pic:blipFill>
                    <a:blip r:embed="rId94" cstate="print"/>
                    <a:stretch>
                      <a:fillRect/>
                    </a:stretch>
                  </pic:blipFill>
                  <pic:spPr>
                    <a:xfrm>
                      <a:off x="0" y="0"/>
                      <a:ext cx="1536197" cy="1414462"/>
                    </a:xfrm>
                    <a:prstGeom prst="rect">
                      <a:avLst/>
                    </a:prstGeom>
                  </pic:spPr>
                </pic:pic>
              </a:graphicData>
            </a:graphic>
          </wp:anchor>
        </w:drawing>
      </w:r>
      <w:r>
        <w:rPr>
          <w:color w:val="231F20"/>
          <w:spacing w:val="-14"/>
          <w:sz w:val="24"/>
        </w:rPr>
        <w:t>To</w:t>
      </w:r>
      <w:r>
        <w:rPr>
          <w:color w:val="231F20"/>
          <w:spacing w:val="-12"/>
          <w:sz w:val="24"/>
        </w:rPr>
        <w:t xml:space="preserve"> </w:t>
      </w:r>
      <w:r>
        <w:rPr>
          <w:color w:val="231F20"/>
          <w:sz w:val="24"/>
        </w:rPr>
        <w:t>show</w:t>
      </w:r>
      <w:r>
        <w:rPr>
          <w:color w:val="231F20"/>
          <w:spacing w:val="-11"/>
          <w:sz w:val="24"/>
        </w:rPr>
        <w:t xml:space="preserve"> </w:t>
      </w:r>
      <w:r>
        <w:rPr>
          <w:color w:val="231F20"/>
          <w:sz w:val="24"/>
        </w:rPr>
        <w:t>perspective,</w:t>
      </w:r>
      <w:r>
        <w:rPr>
          <w:color w:val="231F20"/>
          <w:spacing w:val="-11"/>
          <w:sz w:val="24"/>
        </w:rPr>
        <w:t xml:space="preserve"> </w:t>
      </w:r>
      <w:r>
        <w:rPr>
          <w:color w:val="231F20"/>
          <w:sz w:val="24"/>
        </w:rPr>
        <w:t>ask</w:t>
      </w:r>
      <w:r>
        <w:rPr>
          <w:color w:val="231F20"/>
          <w:spacing w:val="-12"/>
          <w:sz w:val="24"/>
        </w:rPr>
        <w:t xml:space="preserve"> </w:t>
      </w:r>
      <w:r>
        <w:rPr>
          <w:color w:val="231F20"/>
          <w:sz w:val="24"/>
        </w:rPr>
        <w:t>students</w:t>
      </w:r>
      <w:r>
        <w:rPr>
          <w:color w:val="231F20"/>
          <w:spacing w:val="-12"/>
          <w:sz w:val="24"/>
        </w:rPr>
        <w:t xml:space="preserve"> </w:t>
      </w:r>
      <w:r>
        <w:rPr>
          <w:color w:val="231F20"/>
          <w:sz w:val="24"/>
        </w:rPr>
        <w:t>to</w:t>
      </w:r>
      <w:r>
        <w:rPr>
          <w:color w:val="231F20"/>
          <w:spacing w:val="-11"/>
          <w:sz w:val="24"/>
        </w:rPr>
        <w:t xml:space="preserve"> </w:t>
      </w:r>
      <w:r>
        <w:rPr>
          <w:color w:val="231F20"/>
          <w:sz w:val="24"/>
        </w:rPr>
        <w:t>look</w:t>
      </w:r>
      <w:r>
        <w:rPr>
          <w:color w:val="231F20"/>
          <w:spacing w:val="-11"/>
          <w:sz w:val="24"/>
        </w:rPr>
        <w:t xml:space="preserve"> </w:t>
      </w:r>
      <w:r>
        <w:rPr>
          <w:color w:val="231F20"/>
          <w:sz w:val="24"/>
        </w:rPr>
        <w:t>at</w:t>
      </w:r>
      <w:r>
        <w:rPr>
          <w:color w:val="231F20"/>
          <w:spacing w:val="-12"/>
          <w:sz w:val="24"/>
        </w:rPr>
        <w:t xml:space="preserve"> </w:t>
      </w:r>
      <w:r>
        <w:rPr>
          <w:color w:val="231F20"/>
          <w:sz w:val="24"/>
        </w:rPr>
        <w:t>the</w:t>
      </w:r>
      <w:r>
        <w:rPr>
          <w:color w:val="231F20"/>
          <w:spacing w:val="-12"/>
          <w:sz w:val="24"/>
        </w:rPr>
        <w:t xml:space="preserve"> </w:t>
      </w:r>
      <w:r>
        <w:rPr>
          <w:color w:val="231F20"/>
          <w:sz w:val="24"/>
        </w:rPr>
        <w:t>images</w:t>
      </w:r>
      <w:r>
        <w:rPr>
          <w:color w:val="231F20"/>
          <w:spacing w:val="-11"/>
          <w:sz w:val="24"/>
        </w:rPr>
        <w:t xml:space="preserve"> </w:t>
      </w:r>
      <w:r>
        <w:rPr>
          <w:color w:val="231F20"/>
          <w:sz w:val="24"/>
        </w:rPr>
        <w:t>below</w:t>
      </w:r>
      <w:r>
        <w:rPr>
          <w:color w:val="231F20"/>
          <w:spacing w:val="-11"/>
          <w:sz w:val="24"/>
        </w:rPr>
        <w:t xml:space="preserve"> </w:t>
      </w:r>
      <w:r>
        <w:rPr>
          <w:color w:val="231F20"/>
          <w:sz w:val="24"/>
        </w:rPr>
        <w:t>(also</w:t>
      </w:r>
      <w:r>
        <w:rPr>
          <w:color w:val="231F20"/>
          <w:spacing w:val="-11"/>
          <w:sz w:val="24"/>
        </w:rPr>
        <w:t xml:space="preserve"> </w:t>
      </w:r>
      <w:r>
        <w:rPr>
          <w:color w:val="231F20"/>
          <w:sz w:val="24"/>
        </w:rPr>
        <w:t>provided</w:t>
      </w:r>
      <w:r>
        <w:rPr>
          <w:color w:val="231F20"/>
          <w:spacing w:val="-12"/>
          <w:sz w:val="24"/>
        </w:rPr>
        <w:t xml:space="preserve"> </w:t>
      </w:r>
      <w:r>
        <w:rPr>
          <w:color w:val="231F20"/>
          <w:sz w:val="24"/>
        </w:rPr>
        <w:t>in</w:t>
      </w:r>
      <w:r>
        <w:rPr>
          <w:color w:val="231F20"/>
          <w:spacing w:val="-11"/>
          <w:sz w:val="24"/>
        </w:rPr>
        <w:t xml:space="preserve"> </w:t>
      </w:r>
      <w:r>
        <w:rPr>
          <w:color w:val="231F20"/>
          <w:sz w:val="24"/>
        </w:rPr>
        <w:t>reproducible format at the end of this chapter) and decide with partners which aspects of each image appear closer and which appear farther</w:t>
      </w:r>
      <w:r>
        <w:rPr>
          <w:color w:val="231F20"/>
          <w:spacing w:val="-5"/>
          <w:sz w:val="24"/>
        </w:rPr>
        <w:t xml:space="preserve"> away.</w:t>
      </w:r>
    </w:p>
    <w:p w:rsidR="00990BE1" w:rsidRDefault="00990BE1">
      <w:pPr>
        <w:pStyle w:val="BodyText"/>
        <w:spacing w:before="5"/>
        <w:rPr>
          <w:sz w:val="30"/>
        </w:rPr>
      </w:pPr>
    </w:p>
    <w:p w:rsidR="00990BE1" w:rsidRDefault="00331CD0">
      <w:pPr>
        <w:pStyle w:val="Heading6"/>
        <w:spacing w:before="0"/>
        <w:ind w:left="1080"/>
      </w:pPr>
      <w:r>
        <w:rPr>
          <w:color w:val="231F20"/>
        </w:rPr>
        <w:t>Part Two: Listening and Drawing</w:t>
      </w:r>
    </w:p>
    <w:p w:rsidR="00990BE1" w:rsidRDefault="00331CD0">
      <w:pPr>
        <w:pStyle w:val="ListParagraph"/>
        <w:numPr>
          <w:ilvl w:val="0"/>
          <w:numId w:val="84"/>
        </w:numPr>
        <w:tabs>
          <w:tab w:val="left" w:pos="1800"/>
        </w:tabs>
        <w:spacing w:before="156" w:line="249" w:lineRule="auto"/>
        <w:ind w:right="718"/>
        <w:rPr>
          <w:sz w:val="24"/>
        </w:rPr>
      </w:pPr>
      <w:r>
        <w:rPr>
          <w:color w:val="231F20"/>
          <w:sz w:val="24"/>
        </w:rPr>
        <w:t xml:space="preserve">Display students’ drawings around the room. </w:t>
      </w:r>
      <w:r w:rsidR="00340052">
        <w:rPr>
          <w:color w:val="231F20"/>
          <w:sz w:val="24"/>
        </w:rPr>
        <w:t>Ask students to look at the outer space drawings their classmates</w:t>
      </w:r>
      <w:r w:rsidR="00340052">
        <w:rPr>
          <w:color w:val="231F20"/>
          <w:spacing w:val="-2"/>
          <w:sz w:val="24"/>
        </w:rPr>
        <w:t xml:space="preserve"> </w:t>
      </w:r>
      <w:r w:rsidR="00340052">
        <w:rPr>
          <w:color w:val="231F20"/>
          <w:sz w:val="24"/>
        </w:rPr>
        <w:t>created.</w:t>
      </w:r>
    </w:p>
    <w:p w:rsidR="00990BE1" w:rsidRDefault="00331CD0">
      <w:pPr>
        <w:pStyle w:val="ListParagraph"/>
        <w:numPr>
          <w:ilvl w:val="0"/>
          <w:numId w:val="84"/>
        </w:numPr>
        <w:tabs>
          <w:tab w:val="left" w:pos="1800"/>
        </w:tabs>
        <w:spacing w:line="249" w:lineRule="auto"/>
        <w:ind w:right="719"/>
        <w:rPr>
          <w:sz w:val="24"/>
        </w:rPr>
      </w:pPr>
      <w:r>
        <w:rPr>
          <w:color w:val="231F20"/>
          <w:sz w:val="24"/>
        </w:rPr>
        <w:t>Demonstrate</w:t>
      </w:r>
      <w:r>
        <w:rPr>
          <w:color w:val="231F20"/>
          <w:spacing w:val="-11"/>
          <w:sz w:val="24"/>
        </w:rPr>
        <w:t xml:space="preserve"> </w:t>
      </w:r>
      <w:r>
        <w:rPr>
          <w:color w:val="231F20"/>
          <w:sz w:val="24"/>
        </w:rPr>
        <w:t>the</w:t>
      </w:r>
      <w:r>
        <w:rPr>
          <w:color w:val="231F20"/>
          <w:spacing w:val="-11"/>
          <w:sz w:val="24"/>
        </w:rPr>
        <w:t xml:space="preserve"> </w:t>
      </w:r>
      <w:r>
        <w:rPr>
          <w:color w:val="231F20"/>
          <w:sz w:val="24"/>
        </w:rPr>
        <w:t>target</w:t>
      </w:r>
      <w:r>
        <w:rPr>
          <w:color w:val="231F20"/>
          <w:spacing w:val="-10"/>
          <w:sz w:val="24"/>
        </w:rPr>
        <w:t xml:space="preserve"> </w:t>
      </w:r>
      <w:r>
        <w:rPr>
          <w:color w:val="231F20"/>
          <w:sz w:val="24"/>
        </w:rPr>
        <w:t>structure</w:t>
      </w:r>
      <w:r>
        <w:rPr>
          <w:color w:val="231F20"/>
          <w:spacing w:val="-11"/>
          <w:sz w:val="24"/>
        </w:rPr>
        <w:t xml:space="preserve"> </w:t>
      </w:r>
      <w:r>
        <w:rPr>
          <w:color w:val="231F20"/>
          <w:sz w:val="24"/>
        </w:rPr>
        <w:t>(</w:t>
      </w:r>
      <w:r>
        <w:rPr>
          <w:i/>
          <w:color w:val="231F20"/>
          <w:sz w:val="24"/>
        </w:rPr>
        <w:t>there</w:t>
      </w:r>
      <w:r>
        <w:rPr>
          <w:i/>
          <w:color w:val="231F20"/>
          <w:spacing w:val="-11"/>
          <w:sz w:val="24"/>
        </w:rPr>
        <w:t xml:space="preserve"> </w:t>
      </w:r>
      <w:r>
        <w:rPr>
          <w:i/>
          <w:color w:val="231F20"/>
          <w:sz w:val="24"/>
        </w:rPr>
        <w:t>is/there</w:t>
      </w:r>
      <w:r>
        <w:rPr>
          <w:i/>
          <w:color w:val="231F20"/>
          <w:spacing w:val="-11"/>
          <w:sz w:val="24"/>
        </w:rPr>
        <w:t xml:space="preserve"> </w:t>
      </w:r>
      <w:r>
        <w:rPr>
          <w:i/>
          <w:color w:val="231F20"/>
          <w:sz w:val="24"/>
        </w:rPr>
        <w:t>are</w:t>
      </w:r>
      <w:r>
        <w:rPr>
          <w:color w:val="231F20"/>
          <w:sz w:val="24"/>
        </w:rPr>
        <w:t>)</w:t>
      </w:r>
      <w:r>
        <w:rPr>
          <w:color w:val="231F20"/>
          <w:spacing w:val="-11"/>
          <w:sz w:val="24"/>
        </w:rPr>
        <w:t xml:space="preserve"> </w:t>
      </w:r>
      <w:r>
        <w:rPr>
          <w:color w:val="231F20"/>
          <w:sz w:val="24"/>
        </w:rPr>
        <w:t>to</w:t>
      </w:r>
      <w:r>
        <w:rPr>
          <w:color w:val="231F20"/>
          <w:spacing w:val="-10"/>
          <w:sz w:val="24"/>
        </w:rPr>
        <w:t xml:space="preserve"> </w:t>
      </w:r>
      <w:r>
        <w:rPr>
          <w:color w:val="231F20"/>
          <w:sz w:val="24"/>
        </w:rPr>
        <w:t>students</w:t>
      </w:r>
      <w:r>
        <w:rPr>
          <w:color w:val="231F20"/>
          <w:spacing w:val="-11"/>
          <w:sz w:val="24"/>
        </w:rPr>
        <w:t xml:space="preserve"> </w:t>
      </w:r>
      <w:r>
        <w:rPr>
          <w:color w:val="231F20"/>
          <w:sz w:val="24"/>
        </w:rPr>
        <w:t>by</w:t>
      </w:r>
      <w:r>
        <w:rPr>
          <w:color w:val="231F20"/>
          <w:spacing w:val="-11"/>
          <w:sz w:val="24"/>
        </w:rPr>
        <w:t xml:space="preserve"> </w:t>
      </w:r>
      <w:r>
        <w:rPr>
          <w:color w:val="231F20"/>
          <w:sz w:val="24"/>
        </w:rPr>
        <w:t>using</w:t>
      </w:r>
      <w:r>
        <w:rPr>
          <w:color w:val="231F20"/>
          <w:spacing w:val="-11"/>
          <w:sz w:val="24"/>
        </w:rPr>
        <w:t xml:space="preserve"> </w:t>
      </w:r>
      <w:r>
        <w:rPr>
          <w:color w:val="231F20"/>
          <w:sz w:val="24"/>
        </w:rPr>
        <w:t>a</w:t>
      </w:r>
      <w:r>
        <w:rPr>
          <w:color w:val="231F20"/>
          <w:spacing w:val="-10"/>
          <w:sz w:val="24"/>
        </w:rPr>
        <w:t xml:space="preserve"> </w:t>
      </w:r>
      <w:r>
        <w:rPr>
          <w:color w:val="231F20"/>
          <w:spacing w:val="-3"/>
          <w:sz w:val="24"/>
        </w:rPr>
        <w:t>student’s</w:t>
      </w:r>
      <w:r>
        <w:rPr>
          <w:color w:val="231F20"/>
          <w:spacing w:val="-11"/>
          <w:sz w:val="24"/>
        </w:rPr>
        <w:t xml:space="preserve"> </w:t>
      </w:r>
      <w:r>
        <w:rPr>
          <w:color w:val="231F20"/>
          <w:sz w:val="24"/>
        </w:rPr>
        <w:t>drawing as</w:t>
      </w:r>
      <w:r>
        <w:rPr>
          <w:color w:val="231F20"/>
          <w:spacing w:val="-13"/>
          <w:sz w:val="24"/>
        </w:rPr>
        <w:t xml:space="preserve"> </w:t>
      </w:r>
      <w:r>
        <w:rPr>
          <w:color w:val="231F20"/>
          <w:sz w:val="24"/>
        </w:rPr>
        <w:t>an</w:t>
      </w:r>
      <w:r>
        <w:rPr>
          <w:color w:val="231F20"/>
          <w:spacing w:val="-12"/>
          <w:sz w:val="24"/>
        </w:rPr>
        <w:t xml:space="preserve"> </w:t>
      </w:r>
      <w:r>
        <w:rPr>
          <w:color w:val="231F20"/>
          <w:sz w:val="24"/>
        </w:rPr>
        <w:t>example</w:t>
      </w:r>
      <w:r>
        <w:rPr>
          <w:color w:val="231F20"/>
          <w:spacing w:val="-12"/>
          <w:sz w:val="24"/>
        </w:rPr>
        <w:t xml:space="preserve"> </w:t>
      </w:r>
      <w:r>
        <w:rPr>
          <w:color w:val="231F20"/>
          <w:sz w:val="24"/>
        </w:rPr>
        <w:t>and</w:t>
      </w:r>
      <w:r>
        <w:rPr>
          <w:color w:val="231F20"/>
          <w:spacing w:val="-13"/>
          <w:sz w:val="24"/>
        </w:rPr>
        <w:t xml:space="preserve"> </w:t>
      </w:r>
      <w:r>
        <w:rPr>
          <w:color w:val="231F20"/>
          <w:sz w:val="24"/>
        </w:rPr>
        <w:t>giving</w:t>
      </w:r>
      <w:r>
        <w:rPr>
          <w:color w:val="231F20"/>
          <w:spacing w:val="-12"/>
          <w:sz w:val="24"/>
        </w:rPr>
        <w:t xml:space="preserve"> </w:t>
      </w:r>
      <w:r>
        <w:rPr>
          <w:color w:val="231F20"/>
          <w:sz w:val="24"/>
        </w:rPr>
        <w:t>students</w:t>
      </w:r>
      <w:r>
        <w:rPr>
          <w:color w:val="231F20"/>
          <w:spacing w:val="-12"/>
          <w:sz w:val="24"/>
        </w:rPr>
        <w:t xml:space="preserve"> </w:t>
      </w:r>
      <w:r>
        <w:rPr>
          <w:color w:val="231F20"/>
          <w:sz w:val="24"/>
        </w:rPr>
        <w:t>a</w:t>
      </w:r>
      <w:r>
        <w:rPr>
          <w:color w:val="231F20"/>
          <w:spacing w:val="-13"/>
          <w:sz w:val="24"/>
        </w:rPr>
        <w:t xml:space="preserve"> </w:t>
      </w:r>
      <w:r>
        <w:rPr>
          <w:color w:val="231F20"/>
          <w:sz w:val="24"/>
        </w:rPr>
        <w:t>few</w:t>
      </w:r>
      <w:r>
        <w:rPr>
          <w:color w:val="231F20"/>
          <w:spacing w:val="-11"/>
          <w:sz w:val="24"/>
        </w:rPr>
        <w:t xml:space="preserve"> </w:t>
      </w:r>
      <w:r>
        <w:rPr>
          <w:color w:val="231F20"/>
          <w:sz w:val="24"/>
        </w:rPr>
        <w:t>examples</w:t>
      </w:r>
      <w:r>
        <w:rPr>
          <w:color w:val="231F20"/>
          <w:spacing w:val="-12"/>
          <w:sz w:val="24"/>
        </w:rPr>
        <w:t xml:space="preserve"> </w:t>
      </w:r>
      <w:r>
        <w:rPr>
          <w:color w:val="231F20"/>
          <w:sz w:val="24"/>
        </w:rPr>
        <w:t>of</w:t>
      </w:r>
      <w:r>
        <w:rPr>
          <w:color w:val="231F20"/>
          <w:spacing w:val="-13"/>
          <w:sz w:val="24"/>
        </w:rPr>
        <w:t xml:space="preserve"> </w:t>
      </w:r>
      <w:r>
        <w:rPr>
          <w:color w:val="231F20"/>
          <w:sz w:val="24"/>
        </w:rPr>
        <w:t>things</w:t>
      </w:r>
      <w:r>
        <w:rPr>
          <w:color w:val="231F20"/>
          <w:spacing w:val="-11"/>
          <w:sz w:val="24"/>
        </w:rPr>
        <w:t xml:space="preserve"> </w:t>
      </w:r>
      <w:r>
        <w:rPr>
          <w:color w:val="231F20"/>
          <w:sz w:val="24"/>
        </w:rPr>
        <w:t>that</w:t>
      </w:r>
      <w:r>
        <w:rPr>
          <w:color w:val="231F20"/>
          <w:spacing w:val="-12"/>
          <w:sz w:val="24"/>
        </w:rPr>
        <w:t xml:space="preserve"> </w:t>
      </w:r>
      <w:r>
        <w:rPr>
          <w:color w:val="231F20"/>
          <w:sz w:val="24"/>
        </w:rPr>
        <w:t>can</w:t>
      </w:r>
      <w:r>
        <w:rPr>
          <w:color w:val="231F20"/>
          <w:spacing w:val="-12"/>
          <w:sz w:val="24"/>
        </w:rPr>
        <w:t xml:space="preserve"> </w:t>
      </w:r>
      <w:r>
        <w:rPr>
          <w:color w:val="231F20"/>
          <w:sz w:val="24"/>
        </w:rPr>
        <w:t>be</w:t>
      </w:r>
      <w:r>
        <w:rPr>
          <w:color w:val="231F20"/>
          <w:spacing w:val="-12"/>
          <w:sz w:val="24"/>
        </w:rPr>
        <w:t xml:space="preserve"> </w:t>
      </w:r>
      <w:r>
        <w:rPr>
          <w:color w:val="231F20"/>
          <w:sz w:val="24"/>
        </w:rPr>
        <w:t>seen</w:t>
      </w:r>
      <w:r>
        <w:rPr>
          <w:color w:val="231F20"/>
          <w:spacing w:val="-12"/>
          <w:sz w:val="24"/>
        </w:rPr>
        <w:t xml:space="preserve"> </w:t>
      </w:r>
      <w:r>
        <w:rPr>
          <w:color w:val="231F20"/>
          <w:sz w:val="24"/>
        </w:rPr>
        <w:t>in</w:t>
      </w:r>
      <w:r>
        <w:rPr>
          <w:color w:val="231F20"/>
          <w:spacing w:val="-13"/>
          <w:sz w:val="24"/>
        </w:rPr>
        <w:t xml:space="preserve"> </w:t>
      </w:r>
      <w:r>
        <w:rPr>
          <w:color w:val="231F20"/>
          <w:sz w:val="24"/>
        </w:rPr>
        <w:t>the</w:t>
      </w:r>
      <w:r>
        <w:rPr>
          <w:color w:val="231F20"/>
          <w:spacing w:val="-11"/>
          <w:sz w:val="24"/>
        </w:rPr>
        <w:t xml:space="preserve"> </w:t>
      </w:r>
      <w:r>
        <w:rPr>
          <w:color w:val="231F20"/>
          <w:sz w:val="24"/>
        </w:rPr>
        <w:t>drawing. For example: “There is a large planet in this outer space drawing,” or “There are many stars in this</w:t>
      </w:r>
      <w:r>
        <w:rPr>
          <w:color w:val="231F20"/>
          <w:spacing w:val="-7"/>
          <w:sz w:val="24"/>
        </w:rPr>
        <w:t xml:space="preserve"> </w:t>
      </w:r>
      <w:r>
        <w:rPr>
          <w:color w:val="231F20"/>
          <w:sz w:val="24"/>
        </w:rPr>
        <w:t>drawing.”</w:t>
      </w:r>
    </w:p>
    <w:p w:rsidR="00990BE1" w:rsidRDefault="00331CD0">
      <w:pPr>
        <w:pStyle w:val="ListParagraph"/>
        <w:numPr>
          <w:ilvl w:val="0"/>
          <w:numId w:val="84"/>
        </w:numPr>
        <w:tabs>
          <w:tab w:val="left" w:pos="1800"/>
        </w:tabs>
        <w:spacing w:before="0" w:line="249" w:lineRule="auto"/>
        <w:ind w:right="718"/>
        <w:rPr>
          <w:sz w:val="24"/>
        </w:rPr>
      </w:pPr>
      <w:r>
        <w:rPr>
          <w:color w:val="231F20"/>
          <w:sz w:val="24"/>
        </w:rPr>
        <w:t>Continue</w:t>
      </w:r>
      <w:r>
        <w:rPr>
          <w:color w:val="231F20"/>
          <w:spacing w:val="-5"/>
          <w:sz w:val="24"/>
        </w:rPr>
        <w:t xml:space="preserve"> </w:t>
      </w:r>
      <w:r>
        <w:rPr>
          <w:color w:val="231F20"/>
          <w:sz w:val="24"/>
        </w:rPr>
        <w:t>to</w:t>
      </w:r>
      <w:r>
        <w:rPr>
          <w:color w:val="231F20"/>
          <w:spacing w:val="-4"/>
          <w:sz w:val="24"/>
        </w:rPr>
        <w:t xml:space="preserve"> </w:t>
      </w:r>
      <w:r>
        <w:rPr>
          <w:color w:val="231F20"/>
          <w:sz w:val="24"/>
        </w:rPr>
        <w:t>review</w:t>
      </w:r>
      <w:r>
        <w:rPr>
          <w:color w:val="231F20"/>
          <w:spacing w:val="-4"/>
          <w:sz w:val="24"/>
        </w:rPr>
        <w:t xml:space="preserve"> </w:t>
      </w:r>
      <w:r>
        <w:rPr>
          <w:color w:val="231F20"/>
          <w:sz w:val="24"/>
        </w:rPr>
        <w:t>with</w:t>
      </w:r>
      <w:r>
        <w:rPr>
          <w:color w:val="231F20"/>
          <w:spacing w:val="-4"/>
          <w:sz w:val="24"/>
        </w:rPr>
        <w:t xml:space="preserve"> </w:t>
      </w:r>
      <w:r>
        <w:rPr>
          <w:color w:val="231F20"/>
          <w:sz w:val="24"/>
        </w:rPr>
        <w:t>students</w:t>
      </w:r>
      <w:r>
        <w:rPr>
          <w:color w:val="231F20"/>
          <w:spacing w:val="-4"/>
          <w:sz w:val="24"/>
        </w:rPr>
        <w:t xml:space="preserve"> </w:t>
      </w:r>
      <w:r>
        <w:rPr>
          <w:color w:val="231F20"/>
          <w:sz w:val="24"/>
        </w:rPr>
        <w:t>how</w:t>
      </w:r>
      <w:r>
        <w:rPr>
          <w:color w:val="231F20"/>
          <w:spacing w:val="-4"/>
          <w:sz w:val="24"/>
        </w:rPr>
        <w:t xml:space="preserve"> </w:t>
      </w:r>
      <w:r>
        <w:rPr>
          <w:i/>
          <w:color w:val="231F20"/>
          <w:sz w:val="24"/>
        </w:rPr>
        <w:t>there</w:t>
      </w:r>
      <w:r>
        <w:rPr>
          <w:i/>
          <w:color w:val="231F20"/>
          <w:spacing w:val="-4"/>
          <w:sz w:val="24"/>
        </w:rPr>
        <w:t xml:space="preserve"> </w:t>
      </w:r>
      <w:r>
        <w:rPr>
          <w:i/>
          <w:color w:val="231F20"/>
          <w:sz w:val="24"/>
        </w:rPr>
        <w:t>is/there</w:t>
      </w:r>
      <w:r>
        <w:rPr>
          <w:i/>
          <w:color w:val="231F20"/>
          <w:spacing w:val="-4"/>
          <w:sz w:val="24"/>
        </w:rPr>
        <w:t xml:space="preserve"> </w:t>
      </w:r>
      <w:r>
        <w:rPr>
          <w:color w:val="231F20"/>
          <w:sz w:val="25"/>
        </w:rPr>
        <w:t>are</w:t>
      </w:r>
      <w:r>
        <w:rPr>
          <w:color w:val="231F20"/>
          <w:spacing w:val="-7"/>
          <w:sz w:val="25"/>
        </w:rPr>
        <w:t xml:space="preserve"> </w:t>
      </w:r>
      <w:r>
        <w:rPr>
          <w:color w:val="231F20"/>
          <w:sz w:val="24"/>
        </w:rPr>
        <w:t>constructions</w:t>
      </w:r>
      <w:r>
        <w:rPr>
          <w:color w:val="231F20"/>
          <w:spacing w:val="-4"/>
          <w:sz w:val="24"/>
        </w:rPr>
        <w:t xml:space="preserve"> </w:t>
      </w:r>
      <w:r>
        <w:rPr>
          <w:color w:val="231F20"/>
          <w:sz w:val="24"/>
        </w:rPr>
        <w:t>are</w:t>
      </w:r>
      <w:r>
        <w:rPr>
          <w:color w:val="231F20"/>
          <w:spacing w:val="-5"/>
          <w:sz w:val="24"/>
        </w:rPr>
        <w:t xml:space="preserve"> </w:t>
      </w:r>
      <w:r>
        <w:rPr>
          <w:color w:val="231F20"/>
          <w:sz w:val="24"/>
        </w:rPr>
        <w:t>used</w:t>
      </w:r>
      <w:r>
        <w:rPr>
          <w:color w:val="231F20"/>
          <w:spacing w:val="-4"/>
          <w:sz w:val="24"/>
        </w:rPr>
        <w:t xml:space="preserve"> </w:t>
      </w:r>
      <w:r>
        <w:rPr>
          <w:color w:val="231F20"/>
          <w:sz w:val="24"/>
        </w:rPr>
        <w:t>with</w:t>
      </w:r>
      <w:r>
        <w:rPr>
          <w:color w:val="231F20"/>
          <w:spacing w:val="-4"/>
          <w:sz w:val="24"/>
        </w:rPr>
        <w:t xml:space="preserve"> </w:t>
      </w:r>
      <w:r>
        <w:rPr>
          <w:color w:val="231F20"/>
          <w:sz w:val="24"/>
        </w:rPr>
        <w:t>singular and plural nouns by demonstrating the structure with classroom items. For example, you might say:</w:t>
      </w:r>
    </w:p>
    <w:p w:rsidR="00990BE1" w:rsidRDefault="00331CD0">
      <w:pPr>
        <w:spacing w:before="139"/>
        <w:ind w:left="2520"/>
        <w:rPr>
          <w:i/>
          <w:sz w:val="24"/>
        </w:rPr>
      </w:pPr>
      <w:r>
        <w:rPr>
          <w:i/>
          <w:color w:val="231F20"/>
          <w:sz w:val="24"/>
        </w:rPr>
        <w:t>There are ten desks in the classroom.</w:t>
      </w:r>
    </w:p>
    <w:p w:rsidR="00990BE1" w:rsidRDefault="00331CD0">
      <w:pPr>
        <w:spacing w:before="12" w:line="249" w:lineRule="auto"/>
        <w:ind w:left="2520" w:right="4937"/>
        <w:rPr>
          <w:i/>
          <w:sz w:val="24"/>
        </w:rPr>
      </w:pPr>
      <w:r>
        <w:rPr>
          <w:i/>
          <w:color w:val="231F20"/>
          <w:sz w:val="24"/>
        </w:rPr>
        <w:t>There are two bookshelves in the classroom. There is one door in the classroom.</w:t>
      </w:r>
    </w:p>
    <w:p w:rsidR="00990BE1" w:rsidRDefault="00331CD0">
      <w:pPr>
        <w:spacing w:before="2"/>
        <w:ind w:left="2520"/>
        <w:rPr>
          <w:i/>
          <w:sz w:val="24"/>
        </w:rPr>
      </w:pPr>
      <w:r>
        <w:rPr>
          <w:i/>
          <w:color w:val="231F20"/>
          <w:sz w:val="24"/>
        </w:rPr>
        <w:t>There is one stapler in the classroom.</w:t>
      </w:r>
    </w:p>
    <w:p w:rsidR="00990BE1" w:rsidRDefault="00331CD0">
      <w:pPr>
        <w:pStyle w:val="BodyText"/>
        <w:spacing w:before="156" w:line="249" w:lineRule="auto"/>
        <w:ind w:left="1800" w:right="588"/>
      </w:pPr>
      <w:r>
        <w:rPr>
          <w:color w:val="231F20"/>
        </w:rPr>
        <w:t xml:space="preserve">Ask students if they notice a pattern. When do you use </w:t>
      </w:r>
      <w:r>
        <w:rPr>
          <w:i/>
          <w:color w:val="231F20"/>
        </w:rPr>
        <w:t xml:space="preserve">there is </w:t>
      </w:r>
      <w:r>
        <w:rPr>
          <w:color w:val="231F20"/>
        </w:rPr>
        <w:t xml:space="preserve">and when do you use </w:t>
      </w:r>
      <w:r>
        <w:rPr>
          <w:i/>
          <w:color w:val="231F20"/>
        </w:rPr>
        <w:t>there are</w:t>
      </w:r>
      <w:r>
        <w:rPr>
          <w:color w:val="231F20"/>
        </w:rPr>
        <w:t>?</w:t>
      </w:r>
    </w:p>
    <w:p w:rsidR="00990BE1" w:rsidRDefault="00331CD0">
      <w:pPr>
        <w:pStyle w:val="ListParagraph"/>
        <w:numPr>
          <w:ilvl w:val="0"/>
          <w:numId w:val="84"/>
        </w:numPr>
        <w:tabs>
          <w:tab w:val="left" w:pos="1800"/>
        </w:tabs>
        <w:spacing w:line="249" w:lineRule="auto"/>
        <w:ind w:right="718"/>
        <w:rPr>
          <w:sz w:val="24"/>
        </w:rPr>
      </w:pPr>
      <w:r>
        <w:rPr>
          <w:color w:val="231F20"/>
          <w:sz w:val="24"/>
        </w:rPr>
        <w:t xml:space="preserve">Have students practice using </w:t>
      </w:r>
      <w:r>
        <w:rPr>
          <w:i/>
          <w:color w:val="231F20"/>
          <w:sz w:val="24"/>
        </w:rPr>
        <w:t xml:space="preserve">there is </w:t>
      </w:r>
      <w:r>
        <w:rPr>
          <w:color w:val="231F20"/>
          <w:sz w:val="24"/>
        </w:rPr>
        <w:t xml:space="preserve">and </w:t>
      </w:r>
      <w:r>
        <w:rPr>
          <w:i/>
          <w:color w:val="231F20"/>
          <w:sz w:val="24"/>
        </w:rPr>
        <w:t xml:space="preserve">there are </w:t>
      </w:r>
      <w:r>
        <w:rPr>
          <w:color w:val="231F20"/>
          <w:sz w:val="24"/>
        </w:rPr>
        <w:t>by holding up a student’s painting and asking the other students to describe what they</w:t>
      </w:r>
      <w:r>
        <w:rPr>
          <w:color w:val="231F20"/>
          <w:spacing w:val="-7"/>
          <w:sz w:val="24"/>
        </w:rPr>
        <w:t xml:space="preserve"> </w:t>
      </w:r>
      <w:r>
        <w:rPr>
          <w:color w:val="231F20"/>
          <w:sz w:val="24"/>
        </w:rPr>
        <w:t>see.</w:t>
      </w:r>
    </w:p>
    <w:p w:rsidR="00990BE1" w:rsidRDefault="00331CD0">
      <w:pPr>
        <w:pStyle w:val="ListParagraph"/>
        <w:numPr>
          <w:ilvl w:val="0"/>
          <w:numId w:val="84"/>
        </w:numPr>
        <w:tabs>
          <w:tab w:val="left" w:pos="1800"/>
        </w:tabs>
        <w:spacing w:line="249" w:lineRule="auto"/>
        <w:ind w:right="718"/>
        <w:rPr>
          <w:sz w:val="24"/>
        </w:rPr>
      </w:pPr>
      <w:r>
        <w:rPr>
          <w:color w:val="231F20"/>
          <w:sz w:val="24"/>
        </w:rPr>
        <w:t>When</w:t>
      </w:r>
      <w:r>
        <w:rPr>
          <w:color w:val="231F20"/>
          <w:spacing w:val="-10"/>
          <w:sz w:val="24"/>
        </w:rPr>
        <w:t xml:space="preserve"> </w:t>
      </w:r>
      <w:r>
        <w:rPr>
          <w:color w:val="231F20"/>
          <w:sz w:val="24"/>
        </w:rPr>
        <w:t>students</w:t>
      </w:r>
      <w:r>
        <w:rPr>
          <w:color w:val="231F20"/>
          <w:spacing w:val="-10"/>
          <w:sz w:val="24"/>
        </w:rPr>
        <w:t xml:space="preserve"> </w:t>
      </w:r>
      <w:r>
        <w:rPr>
          <w:color w:val="231F20"/>
          <w:sz w:val="24"/>
        </w:rPr>
        <w:t>are</w:t>
      </w:r>
      <w:r>
        <w:rPr>
          <w:color w:val="231F20"/>
          <w:spacing w:val="-9"/>
          <w:sz w:val="24"/>
        </w:rPr>
        <w:t xml:space="preserve"> </w:t>
      </w:r>
      <w:r>
        <w:rPr>
          <w:color w:val="231F20"/>
          <w:sz w:val="24"/>
        </w:rPr>
        <w:t>comfortable</w:t>
      </w:r>
      <w:r>
        <w:rPr>
          <w:color w:val="231F20"/>
          <w:spacing w:val="-9"/>
          <w:sz w:val="24"/>
        </w:rPr>
        <w:t xml:space="preserve"> </w:t>
      </w:r>
      <w:r>
        <w:rPr>
          <w:color w:val="231F20"/>
          <w:sz w:val="24"/>
        </w:rPr>
        <w:t>with</w:t>
      </w:r>
      <w:r>
        <w:rPr>
          <w:color w:val="231F20"/>
          <w:spacing w:val="-10"/>
          <w:sz w:val="24"/>
        </w:rPr>
        <w:t xml:space="preserve"> </w:t>
      </w:r>
      <w:r>
        <w:rPr>
          <w:color w:val="231F20"/>
          <w:sz w:val="24"/>
        </w:rPr>
        <w:t>the</w:t>
      </w:r>
      <w:r>
        <w:rPr>
          <w:color w:val="231F20"/>
          <w:spacing w:val="-9"/>
          <w:sz w:val="24"/>
        </w:rPr>
        <w:t xml:space="preserve"> </w:t>
      </w:r>
      <w:r>
        <w:rPr>
          <w:color w:val="231F20"/>
          <w:sz w:val="24"/>
        </w:rPr>
        <w:t>structures</w:t>
      </w:r>
      <w:r>
        <w:rPr>
          <w:color w:val="231F20"/>
          <w:spacing w:val="-10"/>
          <w:sz w:val="24"/>
        </w:rPr>
        <w:t xml:space="preserve"> </w:t>
      </w:r>
      <w:r>
        <w:rPr>
          <w:i/>
          <w:color w:val="231F20"/>
          <w:sz w:val="24"/>
        </w:rPr>
        <w:t>there</w:t>
      </w:r>
      <w:r>
        <w:rPr>
          <w:i/>
          <w:color w:val="231F20"/>
          <w:spacing w:val="-9"/>
          <w:sz w:val="24"/>
        </w:rPr>
        <w:t xml:space="preserve"> </w:t>
      </w:r>
      <w:r>
        <w:rPr>
          <w:i/>
          <w:color w:val="231F20"/>
          <w:sz w:val="24"/>
        </w:rPr>
        <w:t>is</w:t>
      </w:r>
      <w:r>
        <w:rPr>
          <w:i/>
          <w:color w:val="231F20"/>
          <w:spacing w:val="-11"/>
          <w:sz w:val="24"/>
        </w:rPr>
        <w:t xml:space="preserve"> </w:t>
      </w:r>
      <w:r>
        <w:rPr>
          <w:color w:val="231F20"/>
          <w:sz w:val="24"/>
        </w:rPr>
        <w:t>and</w:t>
      </w:r>
      <w:r>
        <w:rPr>
          <w:color w:val="231F20"/>
          <w:spacing w:val="-9"/>
          <w:sz w:val="24"/>
        </w:rPr>
        <w:t xml:space="preserve"> </w:t>
      </w:r>
      <w:r>
        <w:rPr>
          <w:i/>
          <w:color w:val="231F20"/>
          <w:sz w:val="24"/>
        </w:rPr>
        <w:t>there</w:t>
      </w:r>
      <w:r>
        <w:rPr>
          <w:i/>
          <w:color w:val="231F20"/>
          <w:spacing w:val="-9"/>
          <w:sz w:val="24"/>
        </w:rPr>
        <w:t xml:space="preserve"> </w:t>
      </w:r>
      <w:r>
        <w:rPr>
          <w:i/>
          <w:color w:val="231F20"/>
          <w:sz w:val="24"/>
        </w:rPr>
        <w:t>are</w:t>
      </w:r>
      <w:r>
        <w:rPr>
          <w:color w:val="231F20"/>
          <w:sz w:val="24"/>
        </w:rPr>
        <w:t>,</w:t>
      </w:r>
      <w:r>
        <w:rPr>
          <w:color w:val="231F20"/>
          <w:spacing w:val="-9"/>
          <w:sz w:val="24"/>
        </w:rPr>
        <w:t xml:space="preserve"> </w:t>
      </w:r>
      <w:r>
        <w:rPr>
          <w:color w:val="231F20"/>
          <w:sz w:val="24"/>
        </w:rPr>
        <w:t>have</w:t>
      </w:r>
      <w:r>
        <w:rPr>
          <w:color w:val="231F20"/>
          <w:spacing w:val="-10"/>
          <w:sz w:val="24"/>
        </w:rPr>
        <w:t xml:space="preserve"> </w:t>
      </w:r>
      <w:r>
        <w:rPr>
          <w:color w:val="231F20"/>
          <w:sz w:val="24"/>
        </w:rPr>
        <w:t>students</w:t>
      </w:r>
      <w:r>
        <w:rPr>
          <w:color w:val="231F20"/>
          <w:spacing w:val="-9"/>
          <w:sz w:val="24"/>
        </w:rPr>
        <w:t xml:space="preserve"> </w:t>
      </w:r>
      <w:r>
        <w:rPr>
          <w:color w:val="231F20"/>
          <w:sz w:val="24"/>
        </w:rPr>
        <w:t>play a listening and drawing game, as demonstrated</w:t>
      </w:r>
      <w:r>
        <w:rPr>
          <w:color w:val="231F20"/>
          <w:spacing w:val="-11"/>
          <w:sz w:val="24"/>
        </w:rPr>
        <w:t xml:space="preserve"> </w:t>
      </w:r>
      <w:r>
        <w:rPr>
          <w:color w:val="231F20"/>
          <w:sz w:val="24"/>
        </w:rPr>
        <w:t>below:</w:t>
      </w:r>
    </w:p>
    <w:p w:rsidR="00990BE1" w:rsidRDefault="00331CD0">
      <w:pPr>
        <w:pStyle w:val="ListParagraph"/>
        <w:numPr>
          <w:ilvl w:val="1"/>
          <w:numId w:val="84"/>
        </w:numPr>
        <w:tabs>
          <w:tab w:val="left" w:pos="2520"/>
        </w:tabs>
        <w:spacing w:line="249" w:lineRule="auto"/>
        <w:ind w:right="718"/>
        <w:jc w:val="left"/>
        <w:rPr>
          <w:sz w:val="24"/>
        </w:rPr>
      </w:pPr>
      <w:r>
        <w:rPr>
          <w:color w:val="231F20"/>
          <w:sz w:val="24"/>
        </w:rPr>
        <w:t>Break</w:t>
      </w:r>
      <w:r>
        <w:rPr>
          <w:color w:val="231F20"/>
          <w:spacing w:val="-10"/>
          <w:sz w:val="24"/>
        </w:rPr>
        <w:t xml:space="preserve"> </w:t>
      </w:r>
      <w:r>
        <w:rPr>
          <w:color w:val="231F20"/>
          <w:sz w:val="24"/>
        </w:rPr>
        <w:t>students</w:t>
      </w:r>
      <w:r>
        <w:rPr>
          <w:color w:val="231F20"/>
          <w:spacing w:val="-11"/>
          <w:sz w:val="24"/>
        </w:rPr>
        <w:t xml:space="preserve"> </w:t>
      </w:r>
      <w:r>
        <w:rPr>
          <w:color w:val="231F20"/>
          <w:sz w:val="24"/>
        </w:rPr>
        <w:t>up</w:t>
      </w:r>
      <w:r>
        <w:rPr>
          <w:color w:val="231F20"/>
          <w:spacing w:val="-10"/>
          <w:sz w:val="24"/>
        </w:rPr>
        <w:t xml:space="preserve"> </w:t>
      </w:r>
      <w:r>
        <w:rPr>
          <w:color w:val="231F20"/>
          <w:sz w:val="24"/>
        </w:rPr>
        <w:t>into</w:t>
      </w:r>
      <w:r>
        <w:rPr>
          <w:color w:val="231F20"/>
          <w:spacing w:val="-11"/>
          <w:sz w:val="24"/>
        </w:rPr>
        <w:t xml:space="preserve"> </w:t>
      </w:r>
      <w:r>
        <w:rPr>
          <w:color w:val="231F20"/>
          <w:sz w:val="24"/>
        </w:rPr>
        <w:t>small</w:t>
      </w:r>
      <w:r>
        <w:rPr>
          <w:color w:val="231F20"/>
          <w:spacing w:val="-9"/>
          <w:sz w:val="24"/>
        </w:rPr>
        <w:t xml:space="preserve"> </w:t>
      </w:r>
      <w:r>
        <w:rPr>
          <w:color w:val="231F20"/>
          <w:sz w:val="24"/>
        </w:rPr>
        <w:t>groups.</w:t>
      </w:r>
      <w:r>
        <w:rPr>
          <w:color w:val="231F20"/>
          <w:spacing w:val="-10"/>
          <w:sz w:val="24"/>
        </w:rPr>
        <w:t xml:space="preserve"> </w:t>
      </w:r>
      <w:r w:rsidR="00340052">
        <w:rPr>
          <w:color w:val="231F20"/>
          <w:sz w:val="24"/>
        </w:rPr>
        <w:t>Students</w:t>
      </w:r>
      <w:r w:rsidR="00340052">
        <w:rPr>
          <w:color w:val="231F20"/>
          <w:spacing w:val="-10"/>
          <w:sz w:val="24"/>
        </w:rPr>
        <w:t xml:space="preserve"> </w:t>
      </w:r>
      <w:r w:rsidR="00340052">
        <w:rPr>
          <w:color w:val="231F20"/>
          <w:sz w:val="24"/>
        </w:rPr>
        <w:t>can</w:t>
      </w:r>
      <w:r w:rsidR="00340052">
        <w:rPr>
          <w:color w:val="231F20"/>
          <w:spacing w:val="-10"/>
          <w:sz w:val="24"/>
        </w:rPr>
        <w:t xml:space="preserve"> </w:t>
      </w:r>
      <w:r w:rsidR="00340052">
        <w:rPr>
          <w:color w:val="231F20"/>
          <w:sz w:val="24"/>
        </w:rPr>
        <w:t>play</w:t>
      </w:r>
      <w:r w:rsidR="00340052">
        <w:rPr>
          <w:color w:val="231F20"/>
          <w:spacing w:val="-10"/>
          <w:sz w:val="24"/>
        </w:rPr>
        <w:t xml:space="preserve"> </w:t>
      </w:r>
      <w:r w:rsidR="00340052">
        <w:rPr>
          <w:color w:val="231F20"/>
          <w:sz w:val="24"/>
        </w:rPr>
        <w:t>the</w:t>
      </w:r>
      <w:r w:rsidR="00340052">
        <w:rPr>
          <w:color w:val="231F20"/>
          <w:spacing w:val="-9"/>
          <w:sz w:val="24"/>
        </w:rPr>
        <w:t xml:space="preserve"> </w:t>
      </w:r>
      <w:r w:rsidR="00340052">
        <w:rPr>
          <w:color w:val="231F20"/>
          <w:sz w:val="24"/>
        </w:rPr>
        <w:t>game</w:t>
      </w:r>
      <w:r w:rsidR="00340052">
        <w:rPr>
          <w:color w:val="231F20"/>
          <w:spacing w:val="-10"/>
          <w:sz w:val="24"/>
        </w:rPr>
        <w:t xml:space="preserve"> </w:t>
      </w:r>
      <w:r w:rsidR="00340052">
        <w:rPr>
          <w:color w:val="231F20"/>
          <w:sz w:val="24"/>
        </w:rPr>
        <w:t>with</w:t>
      </w:r>
      <w:r w:rsidR="00340052">
        <w:rPr>
          <w:color w:val="231F20"/>
          <w:spacing w:val="-10"/>
          <w:sz w:val="24"/>
        </w:rPr>
        <w:t xml:space="preserve"> </w:t>
      </w:r>
      <w:r w:rsidR="00340052">
        <w:rPr>
          <w:color w:val="231F20"/>
          <w:sz w:val="24"/>
        </w:rPr>
        <w:t>paper</w:t>
      </w:r>
      <w:r w:rsidR="00340052">
        <w:rPr>
          <w:color w:val="231F20"/>
          <w:spacing w:val="-10"/>
          <w:sz w:val="24"/>
        </w:rPr>
        <w:t xml:space="preserve"> </w:t>
      </w:r>
      <w:r w:rsidR="00340052">
        <w:rPr>
          <w:color w:val="231F20"/>
          <w:sz w:val="24"/>
        </w:rPr>
        <w:t>and</w:t>
      </w:r>
      <w:r w:rsidR="00340052">
        <w:rPr>
          <w:color w:val="231F20"/>
          <w:spacing w:val="-10"/>
          <w:sz w:val="24"/>
        </w:rPr>
        <w:t xml:space="preserve"> </w:t>
      </w:r>
      <w:r w:rsidR="00340052">
        <w:rPr>
          <w:color w:val="231F20"/>
          <w:sz w:val="24"/>
        </w:rPr>
        <w:t>pencil, or chalk and a chalkboard, or markers and a</w:t>
      </w:r>
      <w:r w:rsidR="00340052">
        <w:rPr>
          <w:color w:val="231F20"/>
          <w:spacing w:val="-10"/>
          <w:sz w:val="24"/>
        </w:rPr>
        <w:t xml:space="preserve"> </w:t>
      </w:r>
      <w:r w:rsidR="00340052">
        <w:rPr>
          <w:color w:val="231F20"/>
          <w:sz w:val="24"/>
        </w:rPr>
        <w:t>whiteboard.</w:t>
      </w:r>
    </w:p>
    <w:p w:rsidR="00990BE1" w:rsidRDefault="00331CD0">
      <w:pPr>
        <w:pStyle w:val="ListParagraph"/>
        <w:numPr>
          <w:ilvl w:val="1"/>
          <w:numId w:val="84"/>
        </w:numPr>
        <w:tabs>
          <w:tab w:val="left" w:pos="2520"/>
        </w:tabs>
        <w:jc w:val="left"/>
        <w:rPr>
          <w:sz w:val="24"/>
        </w:rPr>
      </w:pPr>
      <w:r>
        <w:rPr>
          <w:color w:val="231F20"/>
          <w:spacing w:val="-8"/>
          <w:sz w:val="24"/>
        </w:rPr>
        <w:t xml:space="preserve">Tell </w:t>
      </w:r>
      <w:r>
        <w:rPr>
          <w:color w:val="231F20"/>
          <w:sz w:val="24"/>
        </w:rPr>
        <w:t>the student who will draw to close his or her</w:t>
      </w:r>
      <w:r>
        <w:rPr>
          <w:color w:val="231F20"/>
          <w:spacing w:val="-2"/>
          <w:sz w:val="24"/>
        </w:rPr>
        <w:t xml:space="preserve"> </w:t>
      </w:r>
      <w:r>
        <w:rPr>
          <w:color w:val="231F20"/>
          <w:sz w:val="24"/>
        </w:rPr>
        <w:t>eyes.</w:t>
      </w:r>
    </w:p>
    <w:p w:rsidR="00990BE1" w:rsidRDefault="00331CD0">
      <w:pPr>
        <w:pStyle w:val="ListParagraph"/>
        <w:numPr>
          <w:ilvl w:val="1"/>
          <w:numId w:val="84"/>
        </w:numPr>
        <w:tabs>
          <w:tab w:val="left" w:pos="2520"/>
        </w:tabs>
        <w:spacing w:before="12"/>
        <w:jc w:val="left"/>
        <w:rPr>
          <w:sz w:val="24"/>
        </w:rPr>
      </w:pPr>
      <w:r>
        <w:rPr>
          <w:color w:val="231F20"/>
          <w:sz w:val="24"/>
        </w:rPr>
        <w:t>Once the student closes his or her eyes, choose an outer space drawing to</w:t>
      </w:r>
      <w:r>
        <w:rPr>
          <w:color w:val="231F20"/>
          <w:spacing w:val="-23"/>
          <w:sz w:val="24"/>
        </w:rPr>
        <w:t xml:space="preserve"> </w:t>
      </w:r>
      <w:r>
        <w:rPr>
          <w:color w:val="231F20"/>
          <w:sz w:val="24"/>
        </w:rPr>
        <w:t>describe.</w:t>
      </w:r>
    </w:p>
    <w:p w:rsidR="00990BE1" w:rsidRDefault="00990BE1">
      <w:pPr>
        <w:rPr>
          <w:sz w:val="24"/>
        </w:rPr>
        <w:sectPr w:rsidR="00990BE1">
          <w:headerReference w:type="default" r:id="rId95"/>
          <w:footerReference w:type="even" r:id="rId96"/>
          <w:footerReference w:type="default" r:id="rId97"/>
          <w:pgSz w:w="12240" w:h="15840"/>
          <w:pgMar w:top="900" w:right="0" w:bottom="960" w:left="0" w:header="0" w:footer="764" w:gutter="0"/>
          <w:pgNumType w:start="29"/>
          <w:cols w:space="720"/>
        </w:sectPr>
      </w:pPr>
    </w:p>
    <w:p w:rsidR="00990BE1" w:rsidRDefault="00331CD0">
      <w:pPr>
        <w:pStyle w:val="ListParagraph"/>
        <w:numPr>
          <w:ilvl w:val="1"/>
          <w:numId w:val="84"/>
        </w:numPr>
        <w:tabs>
          <w:tab w:val="left" w:pos="2160"/>
        </w:tabs>
        <w:spacing w:before="63" w:line="249" w:lineRule="auto"/>
        <w:ind w:left="2160" w:right="1076"/>
        <w:jc w:val="both"/>
        <w:rPr>
          <w:sz w:val="24"/>
        </w:rPr>
      </w:pPr>
      <w:r>
        <w:rPr>
          <w:color w:val="231F20"/>
          <w:sz w:val="24"/>
        </w:rPr>
        <w:t xml:space="preserve">The other students in the group then take turns describing something that is in the drawing using </w:t>
      </w:r>
      <w:r>
        <w:rPr>
          <w:i/>
          <w:color w:val="231F20"/>
          <w:sz w:val="24"/>
        </w:rPr>
        <w:t xml:space="preserve">there is </w:t>
      </w:r>
      <w:r>
        <w:rPr>
          <w:color w:val="231F20"/>
          <w:sz w:val="24"/>
        </w:rPr>
        <w:t xml:space="preserve">or </w:t>
      </w:r>
      <w:r>
        <w:rPr>
          <w:i/>
          <w:color w:val="231F20"/>
          <w:sz w:val="24"/>
        </w:rPr>
        <w:t>there are</w:t>
      </w:r>
      <w:r>
        <w:rPr>
          <w:color w:val="231F20"/>
          <w:sz w:val="24"/>
        </w:rPr>
        <w:t xml:space="preserve">. For example: “There is a rocket ship shooting through the </w:t>
      </w:r>
      <w:r>
        <w:rPr>
          <w:color w:val="231F20"/>
          <w:spacing w:val="-4"/>
          <w:sz w:val="24"/>
        </w:rPr>
        <w:t xml:space="preserve">sky,” </w:t>
      </w:r>
      <w:r>
        <w:rPr>
          <w:color w:val="231F20"/>
          <w:sz w:val="24"/>
        </w:rPr>
        <w:t>or “There are five shooting stars.” The student with closed eyes has to listen to the descriptions and try to draw what he or she</w:t>
      </w:r>
      <w:r>
        <w:rPr>
          <w:color w:val="231F20"/>
          <w:spacing w:val="-17"/>
          <w:sz w:val="24"/>
        </w:rPr>
        <w:t xml:space="preserve"> </w:t>
      </w:r>
      <w:r>
        <w:rPr>
          <w:color w:val="231F20"/>
          <w:sz w:val="24"/>
        </w:rPr>
        <w:t>hears.</w:t>
      </w:r>
    </w:p>
    <w:p w:rsidR="00990BE1" w:rsidRDefault="00331CD0">
      <w:pPr>
        <w:pStyle w:val="ListParagraph"/>
        <w:numPr>
          <w:ilvl w:val="1"/>
          <w:numId w:val="84"/>
        </w:numPr>
        <w:tabs>
          <w:tab w:val="left" w:pos="2160"/>
        </w:tabs>
        <w:spacing w:before="4" w:line="249" w:lineRule="auto"/>
        <w:ind w:left="2160" w:right="1077"/>
        <w:jc w:val="both"/>
        <w:rPr>
          <w:sz w:val="24"/>
        </w:rPr>
      </w:pPr>
      <w:r>
        <w:rPr>
          <w:color w:val="231F20"/>
          <w:sz w:val="24"/>
        </w:rPr>
        <w:t>When students have finished describing the picture, students should compare the blind drawings to the original</w:t>
      </w:r>
      <w:r>
        <w:rPr>
          <w:color w:val="231F20"/>
          <w:spacing w:val="-5"/>
          <w:sz w:val="24"/>
        </w:rPr>
        <w:t xml:space="preserve"> </w:t>
      </w:r>
      <w:r>
        <w:rPr>
          <w:color w:val="231F20"/>
          <w:sz w:val="24"/>
        </w:rPr>
        <w:t>artwork.</w:t>
      </w:r>
    </w:p>
    <w:p w:rsidR="00990BE1" w:rsidRDefault="00990BE1">
      <w:pPr>
        <w:pStyle w:val="BodyText"/>
        <w:spacing w:before="2"/>
        <w:rPr>
          <w:sz w:val="25"/>
        </w:rPr>
      </w:pPr>
    </w:p>
    <w:p w:rsidR="00990BE1" w:rsidRDefault="00331CD0">
      <w:pPr>
        <w:pStyle w:val="Heading6"/>
        <w:spacing w:before="0"/>
      </w:pPr>
      <w:r>
        <w:rPr>
          <w:color w:val="231F20"/>
        </w:rPr>
        <w:t>Part Three: Outer Space Postcard</w:t>
      </w:r>
    </w:p>
    <w:p w:rsidR="00990BE1" w:rsidRDefault="00331CD0">
      <w:pPr>
        <w:pStyle w:val="ListParagraph"/>
        <w:numPr>
          <w:ilvl w:val="0"/>
          <w:numId w:val="83"/>
        </w:numPr>
        <w:tabs>
          <w:tab w:val="left" w:pos="1440"/>
        </w:tabs>
        <w:spacing w:before="156" w:line="249" w:lineRule="auto"/>
        <w:ind w:right="1077"/>
        <w:rPr>
          <w:sz w:val="24"/>
        </w:rPr>
      </w:pPr>
      <w:r>
        <w:rPr>
          <w:color w:val="231F20"/>
          <w:sz w:val="24"/>
        </w:rPr>
        <w:t xml:space="preserve">For writing practice, have students write a postcard from outer space. Beginning level students can continue to practice the structure </w:t>
      </w:r>
      <w:r>
        <w:rPr>
          <w:i/>
          <w:color w:val="231F20"/>
          <w:sz w:val="24"/>
        </w:rPr>
        <w:t>there is/there are</w:t>
      </w:r>
      <w:r>
        <w:rPr>
          <w:color w:val="231F20"/>
          <w:sz w:val="24"/>
        </w:rPr>
        <w:t xml:space="preserve">, while intermediate level students can write a postcard in the past tense, describing what they </w:t>
      </w:r>
      <w:r>
        <w:rPr>
          <w:color w:val="231F20"/>
          <w:spacing w:val="-4"/>
          <w:sz w:val="24"/>
        </w:rPr>
        <w:t xml:space="preserve">saw, </w:t>
      </w:r>
      <w:r>
        <w:rPr>
          <w:color w:val="231F20"/>
          <w:sz w:val="24"/>
        </w:rPr>
        <w:t>the things they encountered, or the places they went in the outer space</w:t>
      </w:r>
      <w:r>
        <w:rPr>
          <w:color w:val="231F20"/>
          <w:spacing w:val="-11"/>
          <w:sz w:val="24"/>
        </w:rPr>
        <w:t xml:space="preserve"> </w:t>
      </w:r>
      <w:r>
        <w:rPr>
          <w:color w:val="231F20"/>
          <w:sz w:val="24"/>
        </w:rPr>
        <w:t>trip.</w:t>
      </w:r>
    </w:p>
    <w:p w:rsidR="00990BE1" w:rsidRDefault="00331CD0">
      <w:pPr>
        <w:pStyle w:val="ListParagraph"/>
        <w:numPr>
          <w:ilvl w:val="0"/>
          <w:numId w:val="83"/>
        </w:numPr>
        <w:tabs>
          <w:tab w:val="left" w:pos="1440"/>
        </w:tabs>
        <w:spacing w:before="4" w:line="249" w:lineRule="auto"/>
        <w:ind w:right="1078"/>
        <w:rPr>
          <w:sz w:val="24"/>
        </w:rPr>
      </w:pPr>
      <w:r>
        <w:rPr>
          <w:color w:val="231F20"/>
          <w:sz w:val="24"/>
        </w:rPr>
        <w:t>Students</w:t>
      </w:r>
      <w:r>
        <w:rPr>
          <w:color w:val="231F20"/>
          <w:spacing w:val="-9"/>
          <w:sz w:val="24"/>
        </w:rPr>
        <w:t xml:space="preserve"> </w:t>
      </w:r>
      <w:r>
        <w:rPr>
          <w:color w:val="231F20"/>
          <w:sz w:val="24"/>
        </w:rPr>
        <w:t>can</w:t>
      </w:r>
      <w:r>
        <w:rPr>
          <w:color w:val="231F20"/>
          <w:spacing w:val="-9"/>
          <w:sz w:val="24"/>
        </w:rPr>
        <w:t xml:space="preserve"> </w:t>
      </w:r>
      <w:r>
        <w:rPr>
          <w:color w:val="231F20"/>
          <w:sz w:val="24"/>
        </w:rPr>
        <w:t>use</w:t>
      </w:r>
      <w:r>
        <w:rPr>
          <w:color w:val="231F20"/>
          <w:spacing w:val="-9"/>
          <w:sz w:val="24"/>
        </w:rPr>
        <w:t xml:space="preserve"> </w:t>
      </w:r>
      <w:r>
        <w:rPr>
          <w:color w:val="231F20"/>
          <w:sz w:val="24"/>
        </w:rPr>
        <w:t>their</w:t>
      </w:r>
      <w:r>
        <w:rPr>
          <w:color w:val="231F20"/>
          <w:spacing w:val="-9"/>
          <w:sz w:val="24"/>
        </w:rPr>
        <w:t xml:space="preserve"> </w:t>
      </w:r>
      <w:r>
        <w:rPr>
          <w:color w:val="231F20"/>
          <w:sz w:val="24"/>
        </w:rPr>
        <w:t>drawings</w:t>
      </w:r>
      <w:r>
        <w:rPr>
          <w:color w:val="231F20"/>
          <w:spacing w:val="-8"/>
          <w:sz w:val="24"/>
        </w:rPr>
        <w:t xml:space="preserve"> </w:t>
      </w:r>
      <w:r>
        <w:rPr>
          <w:color w:val="231F20"/>
          <w:sz w:val="24"/>
        </w:rPr>
        <w:t>or</w:t>
      </w:r>
      <w:r>
        <w:rPr>
          <w:color w:val="231F20"/>
          <w:spacing w:val="-9"/>
          <w:sz w:val="24"/>
        </w:rPr>
        <w:t xml:space="preserve"> </w:t>
      </w:r>
      <w:r>
        <w:rPr>
          <w:color w:val="231F20"/>
          <w:sz w:val="24"/>
        </w:rPr>
        <w:t>their</w:t>
      </w:r>
      <w:r>
        <w:rPr>
          <w:color w:val="231F20"/>
          <w:spacing w:val="-9"/>
          <w:sz w:val="24"/>
        </w:rPr>
        <w:t xml:space="preserve"> </w:t>
      </w:r>
      <w:r>
        <w:rPr>
          <w:color w:val="231F20"/>
          <w:sz w:val="24"/>
        </w:rPr>
        <w:t>classmates’</w:t>
      </w:r>
      <w:r>
        <w:rPr>
          <w:color w:val="231F20"/>
          <w:spacing w:val="-18"/>
          <w:sz w:val="24"/>
        </w:rPr>
        <w:t xml:space="preserve"> </w:t>
      </w:r>
      <w:r>
        <w:rPr>
          <w:color w:val="231F20"/>
          <w:sz w:val="24"/>
        </w:rPr>
        <w:t>drawings</w:t>
      </w:r>
      <w:r>
        <w:rPr>
          <w:color w:val="231F20"/>
          <w:spacing w:val="-8"/>
          <w:sz w:val="24"/>
        </w:rPr>
        <w:t xml:space="preserve"> </w:t>
      </w:r>
      <w:r>
        <w:rPr>
          <w:color w:val="231F20"/>
          <w:sz w:val="24"/>
        </w:rPr>
        <w:t>as</w:t>
      </w:r>
      <w:r>
        <w:rPr>
          <w:color w:val="231F20"/>
          <w:spacing w:val="-9"/>
          <w:sz w:val="24"/>
        </w:rPr>
        <w:t xml:space="preserve"> </w:t>
      </w:r>
      <w:r>
        <w:rPr>
          <w:color w:val="231F20"/>
          <w:sz w:val="24"/>
        </w:rPr>
        <w:t>motivation</w:t>
      </w:r>
      <w:r>
        <w:rPr>
          <w:color w:val="231F20"/>
          <w:spacing w:val="-9"/>
          <w:sz w:val="24"/>
        </w:rPr>
        <w:t xml:space="preserve"> </w:t>
      </w:r>
      <w:r>
        <w:rPr>
          <w:color w:val="231F20"/>
          <w:sz w:val="24"/>
        </w:rPr>
        <w:t>for</w:t>
      </w:r>
      <w:r>
        <w:rPr>
          <w:color w:val="231F20"/>
          <w:spacing w:val="-9"/>
          <w:sz w:val="24"/>
        </w:rPr>
        <w:t xml:space="preserve"> </w:t>
      </w:r>
      <w:r>
        <w:rPr>
          <w:color w:val="231F20"/>
          <w:sz w:val="24"/>
        </w:rPr>
        <w:t>what</w:t>
      </w:r>
      <w:r>
        <w:rPr>
          <w:color w:val="231F20"/>
          <w:spacing w:val="-9"/>
          <w:sz w:val="24"/>
        </w:rPr>
        <w:t xml:space="preserve"> </w:t>
      </w:r>
      <w:r>
        <w:rPr>
          <w:color w:val="231F20"/>
          <w:sz w:val="24"/>
        </w:rPr>
        <w:t>to</w:t>
      </w:r>
      <w:r>
        <w:rPr>
          <w:color w:val="231F20"/>
          <w:spacing w:val="-8"/>
          <w:sz w:val="24"/>
        </w:rPr>
        <w:t xml:space="preserve"> </w:t>
      </w:r>
      <w:r>
        <w:rPr>
          <w:color w:val="231F20"/>
          <w:sz w:val="24"/>
        </w:rPr>
        <w:t>write about.</w:t>
      </w:r>
    </w:p>
    <w:p w:rsidR="00990BE1" w:rsidRDefault="00331CD0">
      <w:pPr>
        <w:pStyle w:val="ListParagraph"/>
        <w:numPr>
          <w:ilvl w:val="0"/>
          <w:numId w:val="83"/>
        </w:numPr>
        <w:tabs>
          <w:tab w:val="left" w:pos="1440"/>
        </w:tabs>
        <w:spacing w:line="249" w:lineRule="auto"/>
        <w:ind w:right="1079"/>
        <w:rPr>
          <w:sz w:val="24"/>
        </w:rPr>
      </w:pPr>
      <w:r>
        <w:rPr>
          <w:color w:val="231F20"/>
          <w:sz w:val="24"/>
        </w:rPr>
        <w:t xml:space="preserve">If </w:t>
      </w:r>
      <w:r>
        <w:rPr>
          <w:color w:val="231F20"/>
          <w:spacing w:val="-3"/>
          <w:sz w:val="24"/>
        </w:rPr>
        <w:t xml:space="preserve">necessary, </w:t>
      </w:r>
      <w:r>
        <w:rPr>
          <w:color w:val="231F20"/>
          <w:sz w:val="24"/>
        </w:rPr>
        <w:t xml:space="preserve">review the structure of a postcard. A sample postcard is shown </w:t>
      </w:r>
      <w:r>
        <w:rPr>
          <w:color w:val="231F20"/>
          <w:spacing w:val="-3"/>
          <w:sz w:val="24"/>
        </w:rPr>
        <w:t xml:space="preserve">below. </w:t>
      </w:r>
      <w:r>
        <w:rPr>
          <w:color w:val="231F20"/>
          <w:sz w:val="24"/>
        </w:rPr>
        <w:t xml:space="preserve">A blank postcard is also available at the end of this activity in the </w:t>
      </w:r>
      <w:r>
        <w:rPr>
          <w:i/>
          <w:color w:val="231F20"/>
          <w:sz w:val="24"/>
        </w:rPr>
        <w:t>Reproducible Worksheets</w:t>
      </w:r>
      <w:r>
        <w:rPr>
          <w:i/>
          <w:color w:val="231F20"/>
          <w:spacing w:val="-48"/>
          <w:sz w:val="24"/>
        </w:rPr>
        <w:t xml:space="preserve"> </w:t>
      </w:r>
      <w:r>
        <w:rPr>
          <w:color w:val="231F20"/>
          <w:sz w:val="24"/>
        </w:rPr>
        <w:t>section.</w:t>
      </w:r>
    </w:p>
    <w:p w:rsidR="00990BE1" w:rsidRDefault="00990BE1">
      <w:pPr>
        <w:pStyle w:val="BodyText"/>
        <w:spacing w:before="2"/>
        <w:rPr>
          <w:sz w:val="25"/>
        </w:rPr>
      </w:pPr>
    </w:p>
    <w:p w:rsidR="00990BE1" w:rsidRDefault="00331CD0">
      <w:pPr>
        <w:pStyle w:val="Heading6"/>
        <w:spacing w:before="0"/>
      </w:pPr>
      <w:r>
        <w:rPr>
          <w:color w:val="231F20"/>
        </w:rPr>
        <w:t>Example Postcard</w:t>
      </w:r>
    </w:p>
    <w:p w:rsidR="00990BE1" w:rsidRDefault="009E6681">
      <w:pPr>
        <w:pStyle w:val="BodyText"/>
        <w:spacing w:before="1"/>
        <w:rPr>
          <w:b/>
          <w:sz w:val="14"/>
        </w:rPr>
      </w:pPr>
      <w:r>
        <w:pict>
          <v:group id="_x0000_s1180" alt="The back of a postcard. On the left is a sample message with blank lines to be filled out with things the sender saw or encountered in outer space. The right side has a stamp of two ducks on top, and lines for the recipient’s name and address at the bottom." style="position:absolute;margin-left:94.5pt;margin-top:10.1pt;width:405pt;height:270pt;z-index:-251586560;mso-wrap-distance-left:0;mso-wrap-distance-right:0;mso-position-horizontal-relative:page" coordorigin="1890,202" coordsize="8100,5400">
            <v:shape id="_x0000_s1181" type="#_x0000_t75" alt="The back of a postcard. On the left is a sample message with blank lines to be filled out with things the sender saw or encountered in outer space. The right side has a stamp of two ducks on top, and lines for the recipient’s name and address at the bottom." style="position:absolute;left:1890;top:201;width:8100;height:5400">
              <v:imagedata r:id="rId98" o:title=""/>
            </v:shape>
            <v:rect id="_x0000_s1182" alt="The back of a postcard. On the left is a sample message with blank lines to be filled out with things the sender saw or encountered in outer space. The right side has a stamp of two ducks on top, and lines for the recipient’s name and address at the bottom." style="position:absolute;left:1897;top:209;width:8085;height:5385" filled="f" strokecolor="#231f20"/>
            <w10:wrap type="topAndBottom" anchorx="page"/>
          </v:group>
        </w:pict>
      </w:r>
    </w:p>
    <w:p w:rsidR="00990BE1" w:rsidRDefault="00990BE1">
      <w:pPr>
        <w:pStyle w:val="BodyText"/>
        <w:spacing w:before="3"/>
        <w:rPr>
          <w:b/>
          <w:sz w:val="29"/>
        </w:rPr>
      </w:pPr>
    </w:p>
    <w:p w:rsidR="00990BE1" w:rsidRDefault="00331CD0">
      <w:pPr>
        <w:spacing w:before="93"/>
        <w:ind w:left="720"/>
        <w:rPr>
          <w:b/>
          <w:sz w:val="24"/>
        </w:rPr>
      </w:pPr>
      <w:r>
        <w:rPr>
          <w:b/>
          <w:color w:val="231F20"/>
          <w:sz w:val="24"/>
        </w:rPr>
        <w:t>Part Four: Closing Activity</w:t>
      </w:r>
    </w:p>
    <w:p w:rsidR="00990BE1" w:rsidRDefault="00331CD0">
      <w:pPr>
        <w:pStyle w:val="ListParagraph"/>
        <w:numPr>
          <w:ilvl w:val="0"/>
          <w:numId w:val="82"/>
        </w:numPr>
        <w:tabs>
          <w:tab w:val="left" w:pos="1440"/>
        </w:tabs>
        <w:spacing w:before="156" w:line="249" w:lineRule="auto"/>
        <w:ind w:right="1078"/>
        <w:jc w:val="left"/>
        <w:rPr>
          <w:sz w:val="24"/>
        </w:rPr>
      </w:pPr>
      <w:r>
        <w:rPr>
          <w:color w:val="231F20"/>
          <w:sz w:val="24"/>
        </w:rPr>
        <w:t>When students are finished writing their postcards, display the outer space drawings on the classroom board or</w:t>
      </w:r>
      <w:r>
        <w:rPr>
          <w:color w:val="231F20"/>
          <w:spacing w:val="-3"/>
          <w:sz w:val="24"/>
        </w:rPr>
        <w:t xml:space="preserve"> </w:t>
      </w:r>
      <w:r>
        <w:rPr>
          <w:color w:val="231F20"/>
          <w:sz w:val="24"/>
        </w:rPr>
        <w:t>wall.</w:t>
      </w:r>
    </w:p>
    <w:p w:rsidR="00990BE1" w:rsidRDefault="00331CD0">
      <w:pPr>
        <w:pStyle w:val="ListParagraph"/>
        <w:numPr>
          <w:ilvl w:val="0"/>
          <w:numId w:val="82"/>
        </w:numPr>
        <w:tabs>
          <w:tab w:val="left" w:pos="1440"/>
        </w:tabs>
        <w:jc w:val="left"/>
        <w:rPr>
          <w:sz w:val="24"/>
        </w:rPr>
      </w:pPr>
      <w:r>
        <w:rPr>
          <w:color w:val="231F20"/>
          <w:sz w:val="24"/>
        </w:rPr>
        <w:t>Collect the postcards and mix them</w:t>
      </w:r>
      <w:r>
        <w:rPr>
          <w:color w:val="231F20"/>
          <w:spacing w:val="-5"/>
          <w:sz w:val="24"/>
        </w:rPr>
        <w:t xml:space="preserve"> </w:t>
      </w:r>
      <w:r>
        <w:rPr>
          <w:color w:val="231F20"/>
          <w:sz w:val="24"/>
        </w:rPr>
        <w:t>up.</w:t>
      </w:r>
    </w:p>
    <w:p w:rsidR="00990BE1" w:rsidRDefault="00331CD0">
      <w:pPr>
        <w:pStyle w:val="ListParagraph"/>
        <w:numPr>
          <w:ilvl w:val="0"/>
          <w:numId w:val="82"/>
        </w:numPr>
        <w:tabs>
          <w:tab w:val="left" w:pos="1440"/>
        </w:tabs>
        <w:spacing w:before="12"/>
        <w:jc w:val="left"/>
        <w:rPr>
          <w:sz w:val="24"/>
        </w:rPr>
      </w:pPr>
      <w:r>
        <w:rPr>
          <w:color w:val="231F20"/>
          <w:sz w:val="24"/>
        </w:rPr>
        <w:t>Hand each student a</w:t>
      </w:r>
      <w:r>
        <w:rPr>
          <w:color w:val="231F20"/>
          <w:spacing w:val="-4"/>
          <w:sz w:val="24"/>
        </w:rPr>
        <w:t xml:space="preserve"> </w:t>
      </w:r>
      <w:r>
        <w:rPr>
          <w:color w:val="231F20"/>
          <w:sz w:val="24"/>
        </w:rPr>
        <w:t>postcard.</w:t>
      </w:r>
    </w:p>
    <w:p w:rsidR="00990BE1" w:rsidRDefault="00990BE1">
      <w:pPr>
        <w:rPr>
          <w:sz w:val="24"/>
        </w:rPr>
        <w:sectPr w:rsidR="00990BE1">
          <w:headerReference w:type="even" r:id="rId99"/>
          <w:pgSz w:w="12240" w:h="15840"/>
          <w:pgMar w:top="900" w:right="0" w:bottom="960" w:left="0" w:header="0" w:footer="764" w:gutter="0"/>
          <w:cols w:space="720"/>
        </w:sectPr>
      </w:pPr>
    </w:p>
    <w:p w:rsidR="00990BE1" w:rsidRDefault="00331CD0">
      <w:pPr>
        <w:pStyle w:val="ListParagraph"/>
        <w:numPr>
          <w:ilvl w:val="0"/>
          <w:numId w:val="82"/>
        </w:numPr>
        <w:tabs>
          <w:tab w:val="left" w:pos="1800"/>
        </w:tabs>
        <w:spacing w:before="63" w:line="249" w:lineRule="auto"/>
        <w:ind w:left="1800" w:right="716"/>
        <w:jc w:val="left"/>
        <w:rPr>
          <w:sz w:val="24"/>
        </w:rPr>
      </w:pPr>
      <w:r>
        <w:rPr>
          <w:color w:val="231F20"/>
          <w:sz w:val="24"/>
        </w:rPr>
        <w:t>Have students take turns reading them. Students should try to guess which drawing the postcard</w:t>
      </w:r>
      <w:r>
        <w:rPr>
          <w:color w:val="231F20"/>
          <w:spacing w:val="-2"/>
          <w:sz w:val="24"/>
        </w:rPr>
        <w:t xml:space="preserve"> </w:t>
      </w:r>
      <w:r>
        <w:rPr>
          <w:color w:val="231F20"/>
          <w:sz w:val="24"/>
        </w:rPr>
        <w:t>describes.</w:t>
      </w:r>
    </w:p>
    <w:p w:rsidR="00990BE1" w:rsidRDefault="00331CD0">
      <w:pPr>
        <w:pStyle w:val="ListParagraph"/>
        <w:numPr>
          <w:ilvl w:val="0"/>
          <w:numId w:val="82"/>
        </w:numPr>
        <w:tabs>
          <w:tab w:val="left" w:pos="1800"/>
        </w:tabs>
        <w:spacing w:line="249" w:lineRule="auto"/>
        <w:ind w:left="1800" w:right="719"/>
        <w:jc w:val="left"/>
        <w:rPr>
          <w:sz w:val="24"/>
        </w:rPr>
      </w:pPr>
      <w:r>
        <w:rPr>
          <w:color w:val="231F20"/>
          <w:sz w:val="24"/>
        </w:rPr>
        <w:t>If desired, have students complete this activity in small groups. Hand out a few postcards to each</w:t>
      </w:r>
      <w:r>
        <w:rPr>
          <w:color w:val="231F20"/>
          <w:spacing w:val="-2"/>
          <w:sz w:val="24"/>
        </w:rPr>
        <w:t xml:space="preserve"> </w:t>
      </w:r>
      <w:r>
        <w:rPr>
          <w:color w:val="231F20"/>
          <w:sz w:val="24"/>
        </w:rPr>
        <w:t>group.</w:t>
      </w:r>
    </w:p>
    <w:p w:rsidR="00990BE1" w:rsidRDefault="00990BE1">
      <w:pPr>
        <w:pStyle w:val="BodyText"/>
        <w:spacing w:before="2"/>
        <w:rPr>
          <w:sz w:val="25"/>
        </w:rPr>
      </w:pPr>
    </w:p>
    <w:p w:rsidR="00990BE1" w:rsidRDefault="00331CD0">
      <w:pPr>
        <w:pStyle w:val="Heading6"/>
        <w:spacing w:before="0"/>
        <w:ind w:left="1080"/>
      </w:pPr>
      <w:r>
        <w:rPr>
          <w:color w:val="231F20"/>
        </w:rPr>
        <w:t>Extension Activities:</w:t>
      </w:r>
    </w:p>
    <w:p w:rsidR="00990BE1" w:rsidRDefault="00331CD0">
      <w:pPr>
        <w:spacing w:before="156"/>
        <w:ind w:left="1080"/>
        <w:rPr>
          <w:b/>
          <w:sz w:val="24"/>
        </w:rPr>
      </w:pPr>
      <w:r>
        <w:rPr>
          <w:b/>
          <w:color w:val="231F20"/>
          <w:sz w:val="24"/>
        </w:rPr>
        <w:t>Planet/Star Descriptions News Report</w:t>
      </w:r>
    </w:p>
    <w:p w:rsidR="00990BE1" w:rsidRDefault="00331CD0">
      <w:pPr>
        <w:pStyle w:val="BodyText"/>
        <w:spacing w:before="156" w:line="249" w:lineRule="auto"/>
        <w:ind w:left="1080" w:right="716"/>
        <w:jc w:val="both"/>
      </w:pPr>
      <w:r>
        <w:rPr>
          <w:color w:val="231F20"/>
        </w:rPr>
        <w:t>Practice speaking or writing with higher level students by having students look at an outer space drawing created by a classmate and imagine that they have landed on one of the planets or stars depicted in the drawing. Ask students to describe to people on Earth what they see. Students can pretend</w:t>
      </w:r>
      <w:r>
        <w:rPr>
          <w:color w:val="231F20"/>
          <w:spacing w:val="-13"/>
        </w:rPr>
        <w:t xml:space="preserve"> </w:t>
      </w:r>
      <w:r>
        <w:rPr>
          <w:color w:val="231F20"/>
        </w:rPr>
        <w:t>they</w:t>
      </w:r>
      <w:r>
        <w:rPr>
          <w:color w:val="231F20"/>
          <w:spacing w:val="-13"/>
        </w:rPr>
        <w:t xml:space="preserve"> </w:t>
      </w:r>
      <w:r>
        <w:rPr>
          <w:color w:val="231F20"/>
        </w:rPr>
        <w:t>are</w:t>
      </w:r>
      <w:r>
        <w:rPr>
          <w:color w:val="231F20"/>
          <w:spacing w:val="-13"/>
        </w:rPr>
        <w:t xml:space="preserve"> </w:t>
      </w:r>
      <w:r>
        <w:rPr>
          <w:color w:val="231F20"/>
        </w:rPr>
        <w:t>giving</w:t>
      </w:r>
      <w:r>
        <w:rPr>
          <w:color w:val="231F20"/>
          <w:spacing w:val="-13"/>
        </w:rPr>
        <w:t xml:space="preserve"> </w:t>
      </w:r>
      <w:r>
        <w:rPr>
          <w:color w:val="231F20"/>
        </w:rPr>
        <w:t>a</w:t>
      </w:r>
      <w:r>
        <w:rPr>
          <w:color w:val="231F20"/>
          <w:spacing w:val="-13"/>
        </w:rPr>
        <w:t xml:space="preserve"> </w:t>
      </w:r>
      <w:r>
        <w:rPr>
          <w:color w:val="231F20"/>
        </w:rPr>
        <w:t>news</w:t>
      </w:r>
      <w:r>
        <w:rPr>
          <w:color w:val="231F20"/>
          <w:spacing w:val="-13"/>
        </w:rPr>
        <w:t xml:space="preserve"> </w:t>
      </w:r>
      <w:r>
        <w:rPr>
          <w:color w:val="231F20"/>
        </w:rPr>
        <w:t>report</w:t>
      </w:r>
      <w:r>
        <w:rPr>
          <w:color w:val="231F20"/>
          <w:spacing w:val="-13"/>
        </w:rPr>
        <w:t xml:space="preserve"> </w:t>
      </w:r>
      <w:r>
        <w:rPr>
          <w:color w:val="231F20"/>
        </w:rPr>
        <w:t>to</w:t>
      </w:r>
      <w:r>
        <w:rPr>
          <w:color w:val="231F20"/>
          <w:spacing w:val="-12"/>
        </w:rPr>
        <w:t xml:space="preserve"> </w:t>
      </w:r>
      <w:r>
        <w:rPr>
          <w:color w:val="231F20"/>
        </w:rPr>
        <w:t>people</w:t>
      </w:r>
      <w:r>
        <w:rPr>
          <w:color w:val="231F20"/>
          <w:spacing w:val="-13"/>
        </w:rPr>
        <w:t xml:space="preserve"> </w:t>
      </w:r>
      <w:r>
        <w:rPr>
          <w:color w:val="231F20"/>
        </w:rPr>
        <w:t>on</w:t>
      </w:r>
      <w:r>
        <w:rPr>
          <w:color w:val="231F20"/>
          <w:spacing w:val="-13"/>
        </w:rPr>
        <w:t xml:space="preserve"> </w:t>
      </w:r>
      <w:r>
        <w:rPr>
          <w:color w:val="231F20"/>
        </w:rPr>
        <w:t>Earth</w:t>
      </w:r>
      <w:r>
        <w:rPr>
          <w:color w:val="231F20"/>
          <w:spacing w:val="-13"/>
        </w:rPr>
        <w:t xml:space="preserve"> </w:t>
      </w:r>
      <w:r>
        <w:rPr>
          <w:color w:val="231F20"/>
        </w:rPr>
        <w:t>from</w:t>
      </w:r>
      <w:r>
        <w:rPr>
          <w:color w:val="231F20"/>
          <w:spacing w:val="-13"/>
        </w:rPr>
        <w:t xml:space="preserve"> </w:t>
      </w:r>
      <w:r>
        <w:rPr>
          <w:color w:val="231F20"/>
        </w:rPr>
        <w:t>outer</w:t>
      </w:r>
      <w:r>
        <w:rPr>
          <w:color w:val="231F20"/>
          <w:spacing w:val="-13"/>
        </w:rPr>
        <w:t xml:space="preserve"> </w:t>
      </w:r>
      <w:r>
        <w:rPr>
          <w:color w:val="231F20"/>
        </w:rPr>
        <w:t>space</w:t>
      </w:r>
      <w:r>
        <w:rPr>
          <w:color w:val="231F20"/>
          <w:spacing w:val="-13"/>
        </w:rPr>
        <w:t xml:space="preserve"> </w:t>
      </w:r>
      <w:r>
        <w:rPr>
          <w:color w:val="231F20"/>
        </w:rPr>
        <w:t>and</w:t>
      </w:r>
      <w:r>
        <w:rPr>
          <w:color w:val="231F20"/>
          <w:spacing w:val="-12"/>
        </w:rPr>
        <w:t xml:space="preserve"> </w:t>
      </w:r>
      <w:r>
        <w:rPr>
          <w:color w:val="231F20"/>
        </w:rPr>
        <w:t>focus</w:t>
      </w:r>
      <w:r>
        <w:rPr>
          <w:color w:val="231F20"/>
          <w:spacing w:val="-13"/>
        </w:rPr>
        <w:t xml:space="preserve"> </w:t>
      </w:r>
      <w:r>
        <w:rPr>
          <w:color w:val="231F20"/>
        </w:rPr>
        <w:t>on</w:t>
      </w:r>
      <w:r>
        <w:rPr>
          <w:color w:val="231F20"/>
          <w:spacing w:val="-13"/>
        </w:rPr>
        <w:t xml:space="preserve"> </w:t>
      </w:r>
      <w:r>
        <w:rPr>
          <w:color w:val="231F20"/>
        </w:rPr>
        <w:t>details</w:t>
      </w:r>
      <w:r>
        <w:rPr>
          <w:color w:val="231F20"/>
          <w:spacing w:val="-13"/>
        </w:rPr>
        <w:t xml:space="preserve"> </w:t>
      </w:r>
      <w:r>
        <w:rPr>
          <w:color w:val="231F20"/>
        </w:rPr>
        <w:t xml:space="preserve">such as the color of the sky above them, how many moons or suns they see, the air temperature, how the air feels, what they are going to do there, if there are any animals or other creatures, if there is </w:t>
      </w:r>
      <w:r>
        <w:rPr>
          <w:color w:val="231F20"/>
          <w:spacing w:val="-3"/>
        </w:rPr>
        <w:t xml:space="preserve">water, </w:t>
      </w:r>
      <w:r>
        <w:rPr>
          <w:color w:val="231F20"/>
        </w:rPr>
        <w:t>and if there are</w:t>
      </w:r>
      <w:r>
        <w:rPr>
          <w:color w:val="231F20"/>
          <w:spacing w:val="-1"/>
        </w:rPr>
        <w:t xml:space="preserve"> </w:t>
      </w:r>
      <w:r>
        <w:rPr>
          <w:color w:val="231F20"/>
        </w:rPr>
        <w:t>plants.</w:t>
      </w:r>
    </w:p>
    <w:p w:rsidR="00990BE1" w:rsidRDefault="00990BE1">
      <w:pPr>
        <w:pStyle w:val="BodyText"/>
        <w:spacing w:before="7"/>
        <w:rPr>
          <w:sz w:val="25"/>
        </w:rPr>
      </w:pPr>
    </w:p>
    <w:p w:rsidR="00990BE1" w:rsidRDefault="00331CD0">
      <w:pPr>
        <w:pStyle w:val="Heading6"/>
        <w:spacing w:before="1"/>
        <w:ind w:left="1080"/>
      </w:pPr>
      <w:r>
        <w:rPr>
          <w:color w:val="231F20"/>
        </w:rPr>
        <w:t>Outer Space Word</w:t>
      </w:r>
      <w:r>
        <w:rPr>
          <w:color w:val="231F20"/>
          <w:spacing w:val="-5"/>
        </w:rPr>
        <w:t xml:space="preserve"> </w:t>
      </w:r>
      <w:r>
        <w:rPr>
          <w:color w:val="231F20"/>
        </w:rPr>
        <w:t>Search!</w:t>
      </w:r>
    </w:p>
    <w:p w:rsidR="00990BE1" w:rsidRDefault="00331CD0">
      <w:pPr>
        <w:pStyle w:val="BodyText"/>
        <w:spacing w:before="156" w:line="249" w:lineRule="auto"/>
        <w:ind w:left="1080" w:right="717"/>
        <w:jc w:val="both"/>
      </w:pPr>
      <w:r>
        <w:rPr>
          <w:color w:val="231F20"/>
        </w:rPr>
        <w:t>Use</w:t>
      </w:r>
      <w:r>
        <w:rPr>
          <w:color w:val="231F20"/>
          <w:spacing w:val="-14"/>
        </w:rPr>
        <w:t xml:space="preserve"> </w:t>
      </w:r>
      <w:r>
        <w:rPr>
          <w:color w:val="231F20"/>
        </w:rPr>
        <w:t>one</w:t>
      </w:r>
      <w:r>
        <w:rPr>
          <w:color w:val="231F20"/>
          <w:spacing w:val="-13"/>
        </w:rPr>
        <w:t xml:space="preserve"> </w:t>
      </w:r>
      <w:r>
        <w:rPr>
          <w:color w:val="231F20"/>
        </w:rPr>
        <w:t>of</w:t>
      </w:r>
      <w:r>
        <w:rPr>
          <w:color w:val="231F20"/>
          <w:spacing w:val="-13"/>
        </w:rPr>
        <w:t xml:space="preserve"> </w:t>
      </w:r>
      <w:r>
        <w:rPr>
          <w:color w:val="231F20"/>
        </w:rPr>
        <w:t>the</w:t>
      </w:r>
      <w:r>
        <w:rPr>
          <w:color w:val="231F20"/>
          <w:spacing w:val="-13"/>
        </w:rPr>
        <w:t xml:space="preserve"> </w:t>
      </w:r>
      <w:r>
        <w:rPr>
          <w:color w:val="231F20"/>
        </w:rPr>
        <w:t>online</w:t>
      </w:r>
      <w:r>
        <w:rPr>
          <w:color w:val="231F20"/>
          <w:spacing w:val="-13"/>
        </w:rPr>
        <w:t xml:space="preserve"> </w:t>
      </w:r>
      <w:r>
        <w:rPr>
          <w:color w:val="231F20"/>
        </w:rPr>
        <w:t>resources</w:t>
      </w:r>
      <w:r>
        <w:rPr>
          <w:color w:val="231F20"/>
          <w:spacing w:val="-14"/>
        </w:rPr>
        <w:t xml:space="preserve"> </w:t>
      </w:r>
      <w:r>
        <w:rPr>
          <w:color w:val="231F20"/>
        </w:rPr>
        <w:t>below</w:t>
      </w:r>
      <w:r>
        <w:rPr>
          <w:color w:val="231F20"/>
          <w:spacing w:val="-13"/>
        </w:rPr>
        <w:t xml:space="preserve"> </w:t>
      </w:r>
      <w:r>
        <w:rPr>
          <w:color w:val="231F20"/>
        </w:rPr>
        <w:t>to</w:t>
      </w:r>
      <w:r>
        <w:rPr>
          <w:color w:val="231F20"/>
          <w:spacing w:val="-13"/>
        </w:rPr>
        <w:t xml:space="preserve"> </w:t>
      </w:r>
      <w:r>
        <w:rPr>
          <w:color w:val="231F20"/>
        </w:rPr>
        <w:t>create</w:t>
      </w:r>
      <w:r>
        <w:rPr>
          <w:color w:val="231F20"/>
          <w:spacing w:val="-13"/>
        </w:rPr>
        <w:t xml:space="preserve"> </w:t>
      </w:r>
      <w:r>
        <w:rPr>
          <w:color w:val="231F20"/>
        </w:rPr>
        <w:t>a</w:t>
      </w:r>
      <w:r>
        <w:rPr>
          <w:color w:val="231F20"/>
          <w:spacing w:val="-13"/>
        </w:rPr>
        <w:t xml:space="preserve"> </w:t>
      </w:r>
      <w:r>
        <w:rPr>
          <w:color w:val="231F20"/>
        </w:rPr>
        <w:t>word</w:t>
      </w:r>
      <w:r>
        <w:rPr>
          <w:color w:val="231F20"/>
          <w:spacing w:val="-14"/>
        </w:rPr>
        <w:t xml:space="preserve"> </w:t>
      </w:r>
      <w:r>
        <w:rPr>
          <w:color w:val="231F20"/>
        </w:rPr>
        <w:t>search</w:t>
      </w:r>
      <w:r>
        <w:rPr>
          <w:color w:val="231F20"/>
          <w:spacing w:val="-13"/>
        </w:rPr>
        <w:t xml:space="preserve"> </w:t>
      </w:r>
      <w:r>
        <w:rPr>
          <w:color w:val="231F20"/>
        </w:rPr>
        <w:t>to</w:t>
      </w:r>
      <w:r>
        <w:rPr>
          <w:color w:val="231F20"/>
          <w:spacing w:val="-13"/>
        </w:rPr>
        <w:t xml:space="preserve"> </w:t>
      </w:r>
      <w:r>
        <w:rPr>
          <w:color w:val="231F20"/>
        </w:rPr>
        <w:t>review</w:t>
      </w:r>
      <w:r>
        <w:rPr>
          <w:color w:val="231F20"/>
          <w:spacing w:val="-13"/>
        </w:rPr>
        <w:t xml:space="preserve"> </w:t>
      </w:r>
      <w:r>
        <w:rPr>
          <w:color w:val="231F20"/>
        </w:rPr>
        <w:t>the</w:t>
      </w:r>
      <w:r>
        <w:rPr>
          <w:color w:val="231F20"/>
          <w:spacing w:val="-13"/>
        </w:rPr>
        <w:t xml:space="preserve"> </w:t>
      </w:r>
      <w:r>
        <w:rPr>
          <w:color w:val="231F20"/>
        </w:rPr>
        <w:t>outer</w:t>
      </w:r>
      <w:r>
        <w:rPr>
          <w:color w:val="231F20"/>
          <w:spacing w:val="-14"/>
        </w:rPr>
        <w:t xml:space="preserve"> </w:t>
      </w:r>
      <w:r>
        <w:rPr>
          <w:color w:val="231F20"/>
        </w:rPr>
        <w:t>space</w:t>
      </w:r>
      <w:r>
        <w:rPr>
          <w:color w:val="231F20"/>
          <w:spacing w:val="-13"/>
        </w:rPr>
        <w:t xml:space="preserve"> </w:t>
      </w:r>
      <w:r>
        <w:rPr>
          <w:color w:val="231F20"/>
        </w:rPr>
        <w:t>vocabulary used in this</w:t>
      </w:r>
      <w:r>
        <w:rPr>
          <w:color w:val="231F20"/>
          <w:spacing w:val="-3"/>
        </w:rPr>
        <w:t xml:space="preserve"> activity.</w:t>
      </w:r>
    </w:p>
    <w:p w:rsidR="00990BE1" w:rsidRDefault="00990BE1">
      <w:pPr>
        <w:pStyle w:val="BodyText"/>
        <w:spacing w:before="2"/>
        <w:rPr>
          <w:sz w:val="25"/>
        </w:rPr>
      </w:pPr>
    </w:p>
    <w:p w:rsidR="00990BE1" w:rsidRDefault="00331CD0">
      <w:pPr>
        <w:pStyle w:val="BodyText"/>
        <w:spacing w:line="501" w:lineRule="auto"/>
        <w:ind w:left="1080" w:right="2656"/>
      </w:pPr>
      <w:r>
        <w:rPr>
          <w:color w:val="231F20"/>
        </w:rPr>
        <w:t xml:space="preserve">Discovery Education Puzzlemaker: </w:t>
      </w:r>
      <w:hyperlink r:id="rId100">
        <w:r>
          <w:rPr>
            <w:color w:val="25408F"/>
          </w:rPr>
          <w:t>http://puzzlemaker.discoveryeducation.com/</w:t>
        </w:r>
      </w:hyperlink>
      <w:r>
        <w:rPr>
          <w:color w:val="25408F"/>
        </w:rPr>
        <w:t xml:space="preserve"> </w:t>
      </w:r>
      <w:r>
        <w:rPr>
          <w:color w:val="231F20"/>
        </w:rPr>
        <w:t xml:space="preserve">A to Z Teacher Stuff Word Search Worksheets: </w:t>
      </w:r>
      <w:hyperlink r:id="rId101">
        <w:r>
          <w:rPr>
            <w:color w:val="25408F"/>
          </w:rPr>
          <w:t>http://tools.atozteacherstuff.com</w:t>
        </w:r>
      </w:hyperlink>
    </w:p>
    <w:p w:rsidR="00990BE1" w:rsidRDefault="00331CD0">
      <w:pPr>
        <w:pStyle w:val="BodyText"/>
        <w:spacing w:line="274" w:lineRule="exact"/>
        <w:ind w:left="1080"/>
        <w:jc w:val="both"/>
      </w:pPr>
      <w:r>
        <w:rPr>
          <w:color w:val="231F20"/>
        </w:rPr>
        <w:t xml:space="preserve">TeAchnology Word Search Maker: </w:t>
      </w:r>
      <w:hyperlink r:id="rId102">
        <w:r>
          <w:rPr>
            <w:color w:val="25408F"/>
          </w:rPr>
          <w:t>http://www.teach-nology.com/web_tools/word_search</w:t>
        </w:r>
      </w:hyperlink>
      <w:r>
        <w:rPr>
          <w:color w:val="25408F"/>
        </w:rPr>
        <w:t>/</w:t>
      </w:r>
    </w:p>
    <w:p w:rsidR="00990BE1" w:rsidRDefault="00990BE1">
      <w:pPr>
        <w:pStyle w:val="BodyText"/>
        <w:spacing w:before="7"/>
        <w:rPr>
          <w:sz w:val="38"/>
        </w:rPr>
      </w:pPr>
    </w:p>
    <w:p w:rsidR="00990BE1" w:rsidRDefault="00331CD0">
      <w:pPr>
        <w:pStyle w:val="Heading6"/>
        <w:spacing w:before="0"/>
        <w:ind w:left="1080"/>
      </w:pPr>
      <w:r>
        <w:rPr>
          <w:color w:val="231F20"/>
        </w:rPr>
        <w:t>Additional Resources:</w:t>
      </w:r>
    </w:p>
    <w:p w:rsidR="00990BE1" w:rsidRDefault="00331CD0">
      <w:pPr>
        <w:pStyle w:val="BodyText"/>
        <w:spacing w:before="156" w:line="249" w:lineRule="auto"/>
        <w:ind w:left="1080" w:right="719"/>
        <w:jc w:val="both"/>
      </w:pPr>
      <w:r>
        <w:rPr>
          <w:color w:val="231F20"/>
        </w:rPr>
        <w:t>Students can learn more about outer space and astronomy on this website while also practicing English. This online resource has word searches, hangman games, outer space jokes, as well as many more outer space-related activities.</w:t>
      </w:r>
    </w:p>
    <w:p w:rsidR="00990BE1" w:rsidRDefault="009E6681">
      <w:pPr>
        <w:pStyle w:val="BodyText"/>
        <w:spacing w:before="3"/>
        <w:ind w:left="1080"/>
      </w:pPr>
      <w:hyperlink r:id="rId103">
        <w:r w:rsidR="00331CD0">
          <w:rPr>
            <w:color w:val="25408F"/>
          </w:rPr>
          <w:t>http://www.kidsastronomy.com</w:t>
        </w:r>
      </w:hyperlink>
      <w:r w:rsidR="00331CD0">
        <w:rPr>
          <w:color w:val="25408F"/>
        </w:rPr>
        <w:t>/</w:t>
      </w:r>
    </w:p>
    <w:p w:rsidR="00990BE1" w:rsidRDefault="00990BE1">
      <w:pPr>
        <w:pStyle w:val="BodyText"/>
        <w:spacing w:before="1"/>
        <w:rPr>
          <w:sz w:val="26"/>
        </w:rPr>
      </w:pPr>
    </w:p>
    <w:p w:rsidR="00990BE1" w:rsidRDefault="00331CD0">
      <w:pPr>
        <w:pStyle w:val="BodyText"/>
        <w:spacing w:line="249" w:lineRule="auto"/>
        <w:ind w:left="1080" w:right="588"/>
      </w:pPr>
      <w:r>
        <w:rPr>
          <w:color w:val="231F20"/>
          <w:spacing w:val="-5"/>
        </w:rPr>
        <w:t>NASA’s</w:t>
      </w:r>
      <w:r>
        <w:rPr>
          <w:color w:val="231F20"/>
          <w:spacing w:val="-15"/>
        </w:rPr>
        <w:t xml:space="preserve"> </w:t>
      </w:r>
      <w:r>
        <w:rPr>
          <w:color w:val="231F20"/>
        </w:rPr>
        <w:t>kids’</w:t>
      </w:r>
      <w:r>
        <w:rPr>
          <w:color w:val="231F20"/>
          <w:spacing w:val="-23"/>
        </w:rPr>
        <w:t xml:space="preserve"> </w:t>
      </w:r>
      <w:r>
        <w:rPr>
          <w:color w:val="231F20"/>
        </w:rPr>
        <w:t>website</w:t>
      </w:r>
      <w:r>
        <w:rPr>
          <w:color w:val="231F20"/>
          <w:spacing w:val="-14"/>
        </w:rPr>
        <w:t xml:space="preserve"> </w:t>
      </w:r>
      <w:r>
        <w:rPr>
          <w:color w:val="231F20"/>
        </w:rPr>
        <w:t>is</w:t>
      </w:r>
      <w:r>
        <w:rPr>
          <w:color w:val="231F20"/>
          <w:spacing w:val="-14"/>
        </w:rPr>
        <w:t xml:space="preserve"> </w:t>
      </w:r>
      <w:r>
        <w:rPr>
          <w:color w:val="231F20"/>
        </w:rPr>
        <w:t>a</w:t>
      </w:r>
      <w:r>
        <w:rPr>
          <w:color w:val="231F20"/>
          <w:spacing w:val="-14"/>
        </w:rPr>
        <w:t xml:space="preserve"> </w:t>
      </w:r>
      <w:r>
        <w:rPr>
          <w:color w:val="231F20"/>
        </w:rPr>
        <w:t>great</w:t>
      </w:r>
      <w:r>
        <w:rPr>
          <w:color w:val="231F20"/>
          <w:spacing w:val="-14"/>
        </w:rPr>
        <w:t xml:space="preserve"> </w:t>
      </w:r>
      <w:r>
        <w:rPr>
          <w:color w:val="231F20"/>
        </w:rPr>
        <w:t>resource</w:t>
      </w:r>
      <w:r>
        <w:rPr>
          <w:color w:val="231F20"/>
          <w:spacing w:val="-14"/>
        </w:rPr>
        <w:t xml:space="preserve"> </w:t>
      </w:r>
      <w:r>
        <w:rPr>
          <w:color w:val="231F20"/>
        </w:rPr>
        <w:t>for</w:t>
      </w:r>
      <w:r>
        <w:rPr>
          <w:color w:val="231F20"/>
          <w:spacing w:val="-15"/>
        </w:rPr>
        <w:t xml:space="preserve"> </w:t>
      </w:r>
      <w:r>
        <w:rPr>
          <w:color w:val="231F20"/>
        </w:rPr>
        <w:t>teachers</w:t>
      </w:r>
      <w:r>
        <w:rPr>
          <w:color w:val="231F20"/>
          <w:spacing w:val="-14"/>
        </w:rPr>
        <w:t xml:space="preserve"> </w:t>
      </w:r>
      <w:r>
        <w:rPr>
          <w:color w:val="231F20"/>
        </w:rPr>
        <w:t>and</w:t>
      </w:r>
      <w:r>
        <w:rPr>
          <w:color w:val="231F20"/>
          <w:spacing w:val="-14"/>
        </w:rPr>
        <w:t xml:space="preserve"> </w:t>
      </w:r>
      <w:r>
        <w:rPr>
          <w:color w:val="231F20"/>
        </w:rPr>
        <w:t>students.</w:t>
      </w:r>
      <w:r>
        <w:rPr>
          <w:color w:val="231F20"/>
          <w:spacing w:val="-18"/>
        </w:rPr>
        <w:t xml:space="preserve"> </w:t>
      </w:r>
      <w:r>
        <w:rPr>
          <w:color w:val="231F20"/>
        </w:rPr>
        <w:t>The</w:t>
      </w:r>
      <w:r>
        <w:rPr>
          <w:color w:val="231F20"/>
          <w:spacing w:val="-14"/>
        </w:rPr>
        <w:t xml:space="preserve"> </w:t>
      </w:r>
      <w:r>
        <w:rPr>
          <w:color w:val="231F20"/>
        </w:rPr>
        <w:t>site</w:t>
      </w:r>
      <w:r>
        <w:rPr>
          <w:color w:val="231F20"/>
          <w:spacing w:val="-14"/>
        </w:rPr>
        <w:t xml:space="preserve"> </w:t>
      </w:r>
      <w:r>
        <w:rPr>
          <w:color w:val="231F20"/>
        </w:rPr>
        <w:t>has</w:t>
      </w:r>
      <w:r>
        <w:rPr>
          <w:color w:val="231F20"/>
          <w:spacing w:val="-14"/>
        </w:rPr>
        <w:t xml:space="preserve"> </w:t>
      </w:r>
      <w:r>
        <w:rPr>
          <w:color w:val="231F20"/>
        </w:rPr>
        <w:t>videos,</w:t>
      </w:r>
      <w:r>
        <w:rPr>
          <w:color w:val="231F20"/>
          <w:spacing w:val="-14"/>
        </w:rPr>
        <w:t xml:space="preserve"> </w:t>
      </w:r>
      <w:r>
        <w:rPr>
          <w:color w:val="231F20"/>
        </w:rPr>
        <w:t>games,</w:t>
      </w:r>
      <w:r>
        <w:rPr>
          <w:color w:val="231F20"/>
          <w:spacing w:val="-15"/>
        </w:rPr>
        <w:t xml:space="preserve"> </w:t>
      </w:r>
      <w:r>
        <w:rPr>
          <w:color w:val="231F20"/>
        </w:rPr>
        <w:t xml:space="preserve">and online storybooks about outer space. Likewise, the site has an educator’s section with classroom activities, images of Earth and outer space, and downloadable posters and space podcasts. </w:t>
      </w:r>
      <w:hyperlink r:id="rId104">
        <w:r>
          <w:rPr>
            <w:color w:val="25408F"/>
          </w:rPr>
          <w:t>http://spaceplace.nasa.gov/en/kids</w:t>
        </w:r>
      </w:hyperlink>
      <w:r>
        <w:rPr>
          <w:color w:val="25408F"/>
        </w:rPr>
        <w:t>/</w:t>
      </w:r>
    </w:p>
    <w:p w:rsidR="00990BE1" w:rsidRDefault="00990BE1">
      <w:pPr>
        <w:spacing w:line="249" w:lineRule="auto"/>
        <w:sectPr w:rsidR="00990BE1">
          <w:headerReference w:type="default" r:id="rId105"/>
          <w:footerReference w:type="even" r:id="rId106"/>
          <w:footerReference w:type="default" r:id="rId107"/>
          <w:pgSz w:w="12240" w:h="15840"/>
          <w:pgMar w:top="900" w:right="0" w:bottom="960" w:left="0" w:header="0" w:footer="764" w:gutter="0"/>
          <w:pgNumType w:start="31"/>
          <w:cols w:space="720"/>
        </w:sectPr>
      </w:pPr>
    </w:p>
    <w:p w:rsidR="00990BE1" w:rsidRDefault="00331CD0">
      <w:pPr>
        <w:pStyle w:val="Heading2"/>
        <w:tabs>
          <w:tab w:val="left" w:pos="3470"/>
          <w:tab w:val="left" w:pos="11159"/>
        </w:tabs>
      </w:pPr>
      <w:r>
        <w:rPr>
          <w:color w:val="FFFFFF"/>
          <w:shd w:val="clear" w:color="auto" w:fill="40AD49"/>
        </w:rPr>
        <w:t xml:space="preserve"> </w:t>
      </w:r>
      <w:r>
        <w:rPr>
          <w:color w:val="FFFFFF"/>
          <w:shd w:val="clear" w:color="auto" w:fill="40AD49"/>
        </w:rPr>
        <w:tab/>
        <w:t>PERSPECTIVE IMAGES</w:t>
      </w:r>
      <w:r>
        <w:rPr>
          <w:color w:val="FFFFFF"/>
          <w:shd w:val="clear" w:color="auto" w:fill="40AD49"/>
        </w:rPr>
        <w:tab/>
      </w:r>
    </w:p>
    <w:p w:rsidR="00990BE1" w:rsidRDefault="00990BE1">
      <w:pPr>
        <w:pStyle w:val="BodyText"/>
        <w:rPr>
          <w:b/>
          <w:sz w:val="48"/>
        </w:rPr>
      </w:pPr>
    </w:p>
    <w:p w:rsidR="00990BE1" w:rsidRDefault="00331CD0">
      <w:pPr>
        <w:pStyle w:val="BodyText"/>
        <w:spacing w:before="282" w:line="249" w:lineRule="auto"/>
        <w:ind w:left="720" w:right="1014"/>
      </w:pPr>
      <w:r>
        <w:rPr>
          <w:b/>
          <w:color w:val="231F20"/>
        </w:rPr>
        <w:t>Directions:</w:t>
      </w:r>
      <w:r>
        <w:rPr>
          <w:b/>
          <w:color w:val="231F20"/>
          <w:spacing w:val="-10"/>
        </w:rPr>
        <w:t xml:space="preserve"> </w:t>
      </w:r>
      <w:r>
        <w:rPr>
          <w:color w:val="231F20"/>
        </w:rPr>
        <w:t>Compare</w:t>
      </w:r>
      <w:r>
        <w:rPr>
          <w:color w:val="231F20"/>
          <w:spacing w:val="-9"/>
        </w:rPr>
        <w:t xml:space="preserve"> </w:t>
      </w:r>
      <w:r>
        <w:rPr>
          <w:color w:val="231F20"/>
        </w:rPr>
        <w:t>and</w:t>
      </w:r>
      <w:r>
        <w:rPr>
          <w:color w:val="231F20"/>
          <w:spacing w:val="-9"/>
        </w:rPr>
        <w:t xml:space="preserve"> </w:t>
      </w:r>
      <w:r>
        <w:rPr>
          <w:color w:val="231F20"/>
        </w:rPr>
        <w:t>contrast</w:t>
      </w:r>
      <w:r>
        <w:rPr>
          <w:color w:val="231F20"/>
          <w:spacing w:val="-9"/>
        </w:rPr>
        <w:t xml:space="preserve"> </w:t>
      </w:r>
      <w:r>
        <w:rPr>
          <w:color w:val="231F20"/>
        </w:rPr>
        <w:t>the</w:t>
      </w:r>
      <w:r>
        <w:rPr>
          <w:color w:val="231F20"/>
          <w:spacing w:val="-9"/>
        </w:rPr>
        <w:t xml:space="preserve"> </w:t>
      </w:r>
      <w:r>
        <w:rPr>
          <w:color w:val="231F20"/>
        </w:rPr>
        <w:t>four</w:t>
      </w:r>
      <w:r>
        <w:rPr>
          <w:color w:val="231F20"/>
          <w:spacing w:val="-9"/>
        </w:rPr>
        <w:t xml:space="preserve"> </w:t>
      </w:r>
      <w:r>
        <w:rPr>
          <w:color w:val="231F20"/>
        </w:rPr>
        <w:t>images.</w:t>
      </w:r>
      <w:r>
        <w:rPr>
          <w:color w:val="231F20"/>
          <w:spacing w:val="-10"/>
        </w:rPr>
        <w:t xml:space="preserve"> </w:t>
      </w:r>
      <w:r>
        <w:rPr>
          <w:color w:val="231F20"/>
        </w:rPr>
        <w:t>Which</w:t>
      </w:r>
      <w:r>
        <w:rPr>
          <w:color w:val="231F20"/>
          <w:spacing w:val="-9"/>
        </w:rPr>
        <w:t xml:space="preserve"> </w:t>
      </w:r>
      <w:r>
        <w:rPr>
          <w:color w:val="231F20"/>
        </w:rPr>
        <w:t>aspects</w:t>
      </w:r>
      <w:r>
        <w:rPr>
          <w:color w:val="231F20"/>
          <w:spacing w:val="-10"/>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pictures</w:t>
      </w:r>
      <w:r>
        <w:rPr>
          <w:color w:val="231F20"/>
          <w:spacing w:val="-9"/>
        </w:rPr>
        <w:t xml:space="preserve"> </w:t>
      </w:r>
      <w:r>
        <w:rPr>
          <w:color w:val="231F20"/>
        </w:rPr>
        <w:t>look</w:t>
      </w:r>
      <w:r>
        <w:rPr>
          <w:color w:val="231F20"/>
          <w:spacing w:val="-9"/>
        </w:rPr>
        <w:t xml:space="preserve"> </w:t>
      </w:r>
      <w:r>
        <w:rPr>
          <w:color w:val="231F20"/>
        </w:rPr>
        <w:t>NEARER</w:t>
      </w:r>
      <w:r>
        <w:rPr>
          <w:color w:val="231F20"/>
          <w:spacing w:val="-9"/>
        </w:rPr>
        <w:t xml:space="preserve"> </w:t>
      </w:r>
      <w:r>
        <w:rPr>
          <w:color w:val="231F20"/>
        </w:rPr>
        <w:t xml:space="preserve">to you? Which look </w:t>
      </w:r>
      <w:r>
        <w:rPr>
          <w:color w:val="231F20"/>
          <w:spacing w:val="-3"/>
        </w:rPr>
        <w:t xml:space="preserve">FARTHER </w:t>
      </w:r>
      <w:r>
        <w:rPr>
          <w:color w:val="231F20"/>
        </w:rPr>
        <w:t>away from you? Discuss with your</w:t>
      </w:r>
      <w:r>
        <w:rPr>
          <w:color w:val="231F20"/>
          <w:spacing w:val="-3"/>
        </w:rPr>
        <w:t xml:space="preserve"> partner.</w:t>
      </w:r>
    </w:p>
    <w:p w:rsidR="00990BE1" w:rsidRDefault="00331CD0">
      <w:pPr>
        <w:pStyle w:val="BodyText"/>
        <w:spacing w:before="3"/>
        <w:rPr>
          <w:sz w:val="27"/>
        </w:rPr>
      </w:pPr>
      <w:r>
        <w:rPr>
          <w:noProof/>
          <w:lang w:bidi="ar-SA"/>
        </w:rPr>
        <w:drawing>
          <wp:anchor distT="0" distB="0" distL="0" distR="0" simplePos="0" relativeHeight="71" behindDoc="0" locked="0" layoutInCell="1" allowOverlap="1">
            <wp:simplePos x="0" y="0"/>
            <wp:positionH relativeFrom="page">
              <wp:posOffset>457200</wp:posOffset>
            </wp:positionH>
            <wp:positionV relativeFrom="paragraph">
              <wp:posOffset>224192</wp:posOffset>
            </wp:positionV>
            <wp:extent cx="6598599" cy="3856767"/>
            <wp:effectExtent l="0" t="0" r="0" b="0"/>
            <wp:wrapTopAndBottom/>
            <wp:docPr id="49" name="image29.jpeg" descr="Cows in a field on a sunny day. The two cows in the foreground appear larger than the other two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9.jpeg"/>
                    <pic:cNvPicPr/>
                  </pic:nvPicPr>
                  <pic:blipFill>
                    <a:blip r:embed="rId108" cstate="print"/>
                    <a:stretch>
                      <a:fillRect/>
                    </a:stretch>
                  </pic:blipFill>
                  <pic:spPr>
                    <a:xfrm>
                      <a:off x="0" y="0"/>
                      <a:ext cx="6598599" cy="3856767"/>
                    </a:xfrm>
                    <a:prstGeom prst="rect">
                      <a:avLst/>
                    </a:prstGeom>
                  </pic:spPr>
                </pic:pic>
              </a:graphicData>
            </a:graphic>
          </wp:anchor>
        </w:drawing>
      </w:r>
      <w:r>
        <w:rPr>
          <w:noProof/>
          <w:lang w:bidi="ar-SA"/>
        </w:rPr>
        <w:drawing>
          <wp:anchor distT="0" distB="0" distL="0" distR="0" simplePos="0" relativeHeight="72" behindDoc="0" locked="0" layoutInCell="1" allowOverlap="1">
            <wp:simplePos x="0" y="0"/>
            <wp:positionH relativeFrom="page">
              <wp:posOffset>457200</wp:posOffset>
            </wp:positionH>
            <wp:positionV relativeFrom="paragraph">
              <wp:posOffset>4167542</wp:posOffset>
            </wp:positionV>
            <wp:extent cx="2198020" cy="2734627"/>
            <wp:effectExtent l="0" t="0" r="0" b="0"/>
            <wp:wrapTopAndBottom/>
            <wp:docPr id="51" name="image30.jpeg" descr="A model of a planetary system. In the foreground is a blue ringed planet. Other ringed planters are shown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0.jpeg"/>
                    <pic:cNvPicPr/>
                  </pic:nvPicPr>
                  <pic:blipFill>
                    <a:blip r:embed="rId109" cstate="print"/>
                    <a:stretch>
                      <a:fillRect/>
                    </a:stretch>
                  </pic:blipFill>
                  <pic:spPr>
                    <a:xfrm>
                      <a:off x="0" y="0"/>
                      <a:ext cx="2198020" cy="2734627"/>
                    </a:xfrm>
                    <a:prstGeom prst="rect">
                      <a:avLst/>
                    </a:prstGeom>
                  </pic:spPr>
                </pic:pic>
              </a:graphicData>
            </a:graphic>
          </wp:anchor>
        </w:drawing>
      </w:r>
      <w:r>
        <w:rPr>
          <w:noProof/>
          <w:lang w:bidi="ar-SA"/>
        </w:rPr>
        <w:drawing>
          <wp:anchor distT="0" distB="0" distL="0" distR="0" simplePos="0" relativeHeight="73" behindDoc="0" locked="0" layoutInCell="1" allowOverlap="1">
            <wp:simplePos x="0" y="0"/>
            <wp:positionH relativeFrom="page">
              <wp:posOffset>2737104</wp:posOffset>
            </wp:positionH>
            <wp:positionV relativeFrom="paragraph">
              <wp:posOffset>4167542</wp:posOffset>
            </wp:positionV>
            <wp:extent cx="2400047" cy="2734627"/>
            <wp:effectExtent l="0" t="0" r="0" b="0"/>
            <wp:wrapTopAndBottom/>
            <wp:docPr id="53" name="image31.jpeg" descr="A nighttime scene in a city bustling with people and cars. Tall buildings and bright advertising displays line both sides of the ro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1.jpeg"/>
                    <pic:cNvPicPr/>
                  </pic:nvPicPr>
                  <pic:blipFill>
                    <a:blip r:embed="rId110" cstate="print"/>
                    <a:stretch>
                      <a:fillRect/>
                    </a:stretch>
                  </pic:blipFill>
                  <pic:spPr>
                    <a:xfrm>
                      <a:off x="0" y="0"/>
                      <a:ext cx="2400047" cy="2734627"/>
                    </a:xfrm>
                    <a:prstGeom prst="rect">
                      <a:avLst/>
                    </a:prstGeom>
                  </pic:spPr>
                </pic:pic>
              </a:graphicData>
            </a:graphic>
          </wp:anchor>
        </w:drawing>
      </w:r>
      <w:r>
        <w:rPr>
          <w:noProof/>
          <w:lang w:bidi="ar-SA"/>
        </w:rPr>
        <w:drawing>
          <wp:anchor distT="0" distB="0" distL="0" distR="0" simplePos="0" relativeHeight="74" behindDoc="0" locked="0" layoutInCell="1" allowOverlap="1">
            <wp:simplePos x="0" y="0"/>
            <wp:positionH relativeFrom="page">
              <wp:posOffset>5221223</wp:posOffset>
            </wp:positionH>
            <wp:positionV relativeFrom="paragraph">
              <wp:posOffset>4167542</wp:posOffset>
            </wp:positionV>
            <wp:extent cx="1852872" cy="2734627"/>
            <wp:effectExtent l="0" t="0" r="0" b="0"/>
            <wp:wrapTopAndBottom/>
            <wp:docPr id="55" name="image32.jpeg" descr="An aerial view of a city skyline during the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2.jpeg"/>
                    <pic:cNvPicPr/>
                  </pic:nvPicPr>
                  <pic:blipFill>
                    <a:blip r:embed="rId111" cstate="print"/>
                    <a:stretch>
                      <a:fillRect/>
                    </a:stretch>
                  </pic:blipFill>
                  <pic:spPr>
                    <a:xfrm>
                      <a:off x="0" y="0"/>
                      <a:ext cx="1852872" cy="2734627"/>
                    </a:xfrm>
                    <a:prstGeom prst="rect">
                      <a:avLst/>
                    </a:prstGeom>
                  </pic:spPr>
                </pic:pic>
              </a:graphicData>
            </a:graphic>
          </wp:anchor>
        </w:drawing>
      </w:r>
    </w:p>
    <w:p w:rsidR="00990BE1" w:rsidRDefault="00990BE1">
      <w:pPr>
        <w:pStyle w:val="BodyText"/>
        <w:spacing w:before="10"/>
        <w:rPr>
          <w:sz w:val="5"/>
        </w:rPr>
      </w:pPr>
    </w:p>
    <w:p w:rsidR="00990BE1" w:rsidRDefault="00990BE1">
      <w:pPr>
        <w:rPr>
          <w:sz w:val="5"/>
        </w:rPr>
        <w:sectPr w:rsidR="00990BE1">
          <w:headerReference w:type="even" r:id="rId112"/>
          <w:pgSz w:w="12240" w:h="15840"/>
          <w:pgMar w:top="1000" w:right="0" w:bottom="960" w:left="0" w:header="0" w:footer="764" w:gutter="0"/>
          <w:cols w:space="720"/>
        </w:sectPr>
      </w:pPr>
    </w:p>
    <w:p w:rsidR="00990BE1" w:rsidRDefault="00331CD0">
      <w:pPr>
        <w:pStyle w:val="Heading2"/>
        <w:tabs>
          <w:tab w:val="left" w:pos="1720"/>
          <w:tab w:val="left" w:pos="11519"/>
        </w:tabs>
        <w:ind w:left="1080"/>
      </w:pPr>
      <w:r>
        <w:rPr>
          <w:color w:val="FFFFFF"/>
          <w:shd w:val="clear" w:color="auto" w:fill="40AD49"/>
        </w:rPr>
        <w:t xml:space="preserve"> </w:t>
      </w:r>
      <w:r>
        <w:rPr>
          <w:color w:val="FFFFFF"/>
          <w:shd w:val="clear" w:color="auto" w:fill="40AD49"/>
        </w:rPr>
        <w:tab/>
      </w:r>
      <w:r>
        <w:rPr>
          <w:color w:val="FFFFFF"/>
          <w:spacing w:val="-7"/>
          <w:shd w:val="clear" w:color="auto" w:fill="40AD49"/>
        </w:rPr>
        <w:t xml:space="preserve">SPACE </w:t>
      </w:r>
      <w:r>
        <w:rPr>
          <w:color w:val="FFFFFF"/>
          <w:shd w:val="clear" w:color="auto" w:fill="40AD49"/>
        </w:rPr>
        <w:t>IMAGES FOR ACTIVE</w:t>
      </w:r>
      <w:r>
        <w:rPr>
          <w:color w:val="FFFFFF"/>
          <w:spacing w:val="-17"/>
          <w:shd w:val="clear" w:color="auto" w:fill="40AD49"/>
        </w:rPr>
        <w:t xml:space="preserve"> </w:t>
      </w:r>
      <w:r>
        <w:rPr>
          <w:color w:val="FFFFFF"/>
          <w:spacing w:val="-3"/>
          <w:shd w:val="clear" w:color="auto" w:fill="40AD49"/>
        </w:rPr>
        <w:t>IMAGINATION</w:t>
      </w:r>
      <w:r>
        <w:rPr>
          <w:color w:val="FFFFFF"/>
          <w:spacing w:val="-3"/>
          <w:shd w:val="clear" w:color="auto" w:fill="40AD49"/>
        </w:rPr>
        <w:tab/>
      </w:r>
    </w:p>
    <w:p w:rsidR="00990BE1" w:rsidRDefault="00990BE1">
      <w:pPr>
        <w:pStyle w:val="BodyText"/>
        <w:rPr>
          <w:b/>
          <w:sz w:val="20"/>
        </w:rPr>
      </w:pPr>
    </w:p>
    <w:p w:rsidR="00990BE1" w:rsidRDefault="00990BE1">
      <w:pPr>
        <w:pStyle w:val="BodyText"/>
        <w:rPr>
          <w:b/>
          <w:sz w:val="20"/>
        </w:rPr>
      </w:pPr>
    </w:p>
    <w:p w:rsidR="00990BE1" w:rsidRDefault="00331CD0">
      <w:pPr>
        <w:pStyle w:val="BodyText"/>
        <w:spacing w:before="7"/>
        <w:rPr>
          <w:b/>
          <w:sz w:val="23"/>
        </w:rPr>
      </w:pPr>
      <w:r>
        <w:rPr>
          <w:noProof/>
          <w:lang w:bidi="ar-SA"/>
        </w:rPr>
        <w:drawing>
          <wp:anchor distT="0" distB="0" distL="0" distR="0" simplePos="0" relativeHeight="75" behindDoc="0" locked="0" layoutInCell="1" allowOverlap="1">
            <wp:simplePos x="0" y="0"/>
            <wp:positionH relativeFrom="page">
              <wp:posOffset>681061</wp:posOffset>
            </wp:positionH>
            <wp:positionV relativeFrom="paragraph">
              <wp:posOffset>197537</wp:posOffset>
            </wp:positionV>
            <wp:extent cx="2323871" cy="1735074"/>
            <wp:effectExtent l="0" t="0" r="0" b="0"/>
            <wp:wrapTopAndBottom/>
            <wp:docPr id="57" name="image33.jpeg" descr="A full m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jpeg"/>
                    <pic:cNvPicPr/>
                  </pic:nvPicPr>
                  <pic:blipFill>
                    <a:blip r:embed="rId113" cstate="print"/>
                    <a:stretch>
                      <a:fillRect/>
                    </a:stretch>
                  </pic:blipFill>
                  <pic:spPr>
                    <a:xfrm>
                      <a:off x="0" y="0"/>
                      <a:ext cx="2323871" cy="1735074"/>
                    </a:xfrm>
                    <a:prstGeom prst="rect">
                      <a:avLst/>
                    </a:prstGeom>
                  </pic:spPr>
                </pic:pic>
              </a:graphicData>
            </a:graphic>
          </wp:anchor>
        </w:drawing>
      </w:r>
      <w:r>
        <w:rPr>
          <w:noProof/>
          <w:lang w:bidi="ar-SA"/>
        </w:rPr>
        <w:drawing>
          <wp:anchor distT="0" distB="0" distL="0" distR="0" simplePos="0" relativeHeight="76" behindDoc="0" locked="0" layoutInCell="1" allowOverlap="1">
            <wp:simplePos x="0" y="0"/>
            <wp:positionH relativeFrom="page">
              <wp:posOffset>3083115</wp:posOffset>
            </wp:positionH>
            <wp:positionV relativeFrom="paragraph">
              <wp:posOffset>197537</wp:posOffset>
            </wp:positionV>
            <wp:extent cx="2237385" cy="1733550"/>
            <wp:effectExtent l="0" t="0" r="0" b="0"/>
            <wp:wrapTopAndBottom/>
            <wp:docPr id="59" name="image34.jpeg" descr="The Milky 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jpeg"/>
                    <pic:cNvPicPr/>
                  </pic:nvPicPr>
                  <pic:blipFill>
                    <a:blip r:embed="rId114" cstate="print"/>
                    <a:stretch>
                      <a:fillRect/>
                    </a:stretch>
                  </pic:blipFill>
                  <pic:spPr>
                    <a:xfrm>
                      <a:off x="0" y="0"/>
                      <a:ext cx="2237385" cy="1733550"/>
                    </a:xfrm>
                    <a:prstGeom prst="rect">
                      <a:avLst/>
                    </a:prstGeom>
                  </pic:spPr>
                </pic:pic>
              </a:graphicData>
            </a:graphic>
          </wp:anchor>
        </w:drawing>
      </w:r>
      <w:r>
        <w:rPr>
          <w:noProof/>
          <w:lang w:bidi="ar-SA"/>
        </w:rPr>
        <w:drawing>
          <wp:anchor distT="0" distB="0" distL="0" distR="0" simplePos="0" relativeHeight="77" behindDoc="0" locked="0" layoutInCell="1" allowOverlap="1">
            <wp:simplePos x="0" y="0"/>
            <wp:positionH relativeFrom="page">
              <wp:posOffset>5405475</wp:posOffset>
            </wp:positionH>
            <wp:positionV relativeFrom="paragraph">
              <wp:posOffset>197537</wp:posOffset>
            </wp:positionV>
            <wp:extent cx="1916449" cy="1733550"/>
            <wp:effectExtent l="0" t="0" r="0" b="0"/>
            <wp:wrapTopAndBottom/>
            <wp:docPr id="61" name="image35.jpeg" descr="An astronaut on the moon, standing next to the U.S.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jpeg"/>
                    <pic:cNvPicPr/>
                  </pic:nvPicPr>
                  <pic:blipFill>
                    <a:blip r:embed="rId115" cstate="print"/>
                    <a:stretch>
                      <a:fillRect/>
                    </a:stretch>
                  </pic:blipFill>
                  <pic:spPr>
                    <a:xfrm>
                      <a:off x="0" y="0"/>
                      <a:ext cx="1916449" cy="1733550"/>
                    </a:xfrm>
                    <a:prstGeom prst="rect">
                      <a:avLst/>
                    </a:prstGeom>
                  </pic:spPr>
                </pic:pic>
              </a:graphicData>
            </a:graphic>
          </wp:anchor>
        </w:drawing>
      </w:r>
      <w:r>
        <w:rPr>
          <w:noProof/>
          <w:lang w:bidi="ar-SA"/>
        </w:rPr>
        <w:drawing>
          <wp:anchor distT="0" distB="0" distL="0" distR="0" simplePos="0" relativeHeight="78" behindDoc="0" locked="0" layoutInCell="1" allowOverlap="1">
            <wp:simplePos x="0" y="0"/>
            <wp:positionH relativeFrom="page">
              <wp:posOffset>685800</wp:posOffset>
            </wp:positionH>
            <wp:positionV relativeFrom="paragraph">
              <wp:posOffset>2026337</wp:posOffset>
            </wp:positionV>
            <wp:extent cx="4609196" cy="3300412"/>
            <wp:effectExtent l="0" t="0" r="0" b="0"/>
            <wp:wrapTopAndBottom/>
            <wp:docPr id="63" name="image36.jpeg" descr="Planets rotating around the s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6.jpeg"/>
                    <pic:cNvPicPr/>
                  </pic:nvPicPr>
                  <pic:blipFill>
                    <a:blip r:embed="rId116" cstate="print"/>
                    <a:stretch>
                      <a:fillRect/>
                    </a:stretch>
                  </pic:blipFill>
                  <pic:spPr>
                    <a:xfrm>
                      <a:off x="0" y="0"/>
                      <a:ext cx="4609196" cy="3300412"/>
                    </a:xfrm>
                    <a:prstGeom prst="rect">
                      <a:avLst/>
                    </a:prstGeom>
                  </pic:spPr>
                </pic:pic>
              </a:graphicData>
            </a:graphic>
          </wp:anchor>
        </w:drawing>
      </w:r>
      <w:r>
        <w:rPr>
          <w:noProof/>
          <w:lang w:bidi="ar-SA"/>
        </w:rPr>
        <w:drawing>
          <wp:anchor distT="0" distB="0" distL="0" distR="0" simplePos="0" relativeHeight="79" behindDoc="0" locked="0" layoutInCell="1" allowOverlap="1">
            <wp:simplePos x="0" y="0"/>
            <wp:positionH relativeFrom="page">
              <wp:posOffset>5405475</wp:posOffset>
            </wp:positionH>
            <wp:positionV relativeFrom="paragraph">
              <wp:posOffset>2026337</wp:posOffset>
            </wp:positionV>
            <wp:extent cx="1909724" cy="3314700"/>
            <wp:effectExtent l="0" t="0" r="0" b="0"/>
            <wp:wrapTopAndBottom/>
            <wp:docPr id="65" name="image37.jpeg" descr="A U.S. rocket ship on dis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7.jpeg"/>
                    <pic:cNvPicPr/>
                  </pic:nvPicPr>
                  <pic:blipFill>
                    <a:blip r:embed="rId117" cstate="print"/>
                    <a:stretch>
                      <a:fillRect/>
                    </a:stretch>
                  </pic:blipFill>
                  <pic:spPr>
                    <a:xfrm>
                      <a:off x="0" y="0"/>
                      <a:ext cx="1909724" cy="3314700"/>
                    </a:xfrm>
                    <a:prstGeom prst="rect">
                      <a:avLst/>
                    </a:prstGeom>
                  </pic:spPr>
                </pic:pic>
              </a:graphicData>
            </a:graphic>
          </wp:anchor>
        </w:drawing>
      </w:r>
      <w:r>
        <w:rPr>
          <w:noProof/>
          <w:lang w:bidi="ar-SA"/>
        </w:rPr>
        <w:drawing>
          <wp:anchor distT="0" distB="0" distL="0" distR="0" simplePos="0" relativeHeight="80" behindDoc="0" locked="0" layoutInCell="1" allowOverlap="1">
            <wp:simplePos x="0" y="0"/>
            <wp:positionH relativeFrom="page">
              <wp:posOffset>681050</wp:posOffset>
            </wp:positionH>
            <wp:positionV relativeFrom="paragraph">
              <wp:posOffset>5442357</wp:posOffset>
            </wp:positionV>
            <wp:extent cx="1758751" cy="2065115"/>
            <wp:effectExtent l="0" t="0" r="0" b="0"/>
            <wp:wrapTopAndBottom/>
            <wp:docPr id="67" name="image38.png" descr="A half m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png"/>
                    <pic:cNvPicPr/>
                  </pic:nvPicPr>
                  <pic:blipFill>
                    <a:blip r:embed="rId118" cstate="print"/>
                    <a:stretch>
                      <a:fillRect/>
                    </a:stretch>
                  </pic:blipFill>
                  <pic:spPr>
                    <a:xfrm>
                      <a:off x="0" y="0"/>
                      <a:ext cx="1758751" cy="2065115"/>
                    </a:xfrm>
                    <a:prstGeom prst="rect">
                      <a:avLst/>
                    </a:prstGeom>
                  </pic:spPr>
                </pic:pic>
              </a:graphicData>
            </a:graphic>
          </wp:anchor>
        </w:drawing>
      </w:r>
      <w:r>
        <w:rPr>
          <w:noProof/>
          <w:lang w:bidi="ar-SA"/>
        </w:rPr>
        <w:drawing>
          <wp:anchor distT="0" distB="0" distL="0" distR="0" simplePos="0" relativeHeight="81" behindDoc="0" locked="0" layoutInCell="1" allowOverlap="1">
            <wp:simplePos x="0" y="0"/>
            <wp:positionH relativeFrom="page">
              <wp:posOffset>2553106</wp:posOffset>
            </wp:positionH>
            <wp:positionV relativeFrom="paragraph">
              <wp:posOffset>5442357</wp:posOffset>
            </wp:positionV>
            <wp:extent cx="4722409" cy="2062924"/>
            <wp:effectExtent l="0" t="0" r="0" b="0"/>
            <wp:wrapTopAndBottom/>
            <wp:docPr id="69" name="image39.jpeg" descr="A comet racing across a starry night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39.jpeg"/>
                    <pic:cNvPicPr/>
                  </pic:nvPicPr>
                  <pic:blipFill>
                    <a:blip r:embed="rId119" cstate="print"/>
                    <a:stretch>
                      <a:fillRect/>
                    </a:stretch>
                  </pic:blipFill>
                  <pic:spPr>
                    <a:xfrm>
                      <a:off x="0" y="0"/>
                      <a:ext cx="4722409" cy="2062924"/>
                    </a:xfrm>
                    <a:prstGeom prst="rect">
                      <a:avLst/>
                    </a:prstGeom>
                  </pic:spPr>
                </pic:pic>
              </a:graphicData>
            </a:graphic>
          </wp:anchor>
        </w:drawing>
      </w:r>
    </w:p>
    <w:p w:rsidR="00990BE1" w:rsidRDefault="00990BE1">
      <w:pPr>
        <w:pStyle w:val="BodyText"/>
        <w:spacing w:before="10"/>
        <w:rPr>
          <w:b/>
          <w:sz w:val="6"/>
        </w:rPr>
      </w:pPr>
    </w:p>
    <w:p w:rsidR="00990BE1" w:rsidRDefault="00990BE1">
      <w:pPr>
        <w:pStyle w:val="BodyText"/>
        <w:spacing w:before="11"/>
        <w:rPr>
          <w:b/>
          <w:sz w:val="7"/>
        </w:rPr>
      </w:pPr>
    </w:p>
    <w:p w:rsidR="00990BE1" w:rsidRDefault="00990BE1">
      <w:pPr>
        <w:rPr>
          <w:sz w:val="7"/>
        </w:rPr>
        <w:sectPr w:rsidR="00990BE1">
          <w:headerReference w:type="default" r:id="rId120"/>
          <w:footerReference w:type="even" r:id="rId121"/>
          <w:footerReference w:type="default" r:id="rId122"/>
          <w:pgSz w:w="12240" w:h="15840"/>
          <w:pgMar w:top="1000" w:right="0" w:bottom="960" w:left="0" w:header="0" w:footer="764" w:gutter="0"/>
          <w:pgNumType w:start="33"/>
          <w:cols w:space="720"/>
        </w:sectPr>
      </w:pPr>
    </w:p>
    <w:p w:rsidR="00990BE1" w:rsidRDefault="00331CD0">
      <w:pPr>
        <w:tabs>
          <w:tab w:val="left" w:pos="2179"/>
          <w:tab w:val="left" w:pos="11159"/>
        </w:tabs>
        <w:spacing w:before="63"/>
        <w:ind w:left="720"/>
        <w:rPr>
          <w:b/>
          <w:sz w:val="44"/>
        </w:rPr>
      </w:pPr>
      <w:r>
        <w:rPr>
          <w:b/>
          <w:color w:val="FFFFFF"/>
          <w:sz w:val="44"/>
          <w:shd w:val="clear" w:color="auto" w:fill="40AD49"/>
        </w:rPr>
        <w:t xml:space="preserve"> </w:t>
      </w:r>
      <w:r>
        <w:rPr>
          <w:b/>
          <w:color w:val="FFFFFF"/>
          <w:sz w:val="44"/>
          <w:shd w:val="clear" w:color="auto" w:fill="40AD49"/>
        </w:rPr>
        <w:tab/>
        <w:t xml:space="preserve">WRITING FROM </w:t>
      </w:r>
      <w:r>
        <w:rPr>
          <w:b/>
          <w:color w:val="FFFFFF"/>
          <w:spacing w:val="-8"/>
          <w:sz w:val="44"/>
          <w:shd w:val="clear" w:color="auto" w:fill="40AD49"/>
        </w:rPr>
        <w:t>SPACE</w:t>
      </w:r>
      <w:r>
        <w:rPr>
          <w:b/>
          <w:color w:val="FFFFFF"/>
          <w:spacing w:val="3"/>
          <w:sz w:val="44"/>
          <w:shd w:val="clear" w:color="auto" w:fill="40AD49"/>
        </w:rPr>
        <w:t xml:space="preserve"> </w:t>
      </w:r>
      <w:r>
        <w:rPr>
          <w:b/>
          <w:color w:val="FFFFFF"/>
          <w:sz w:val="44"/>
          <w:shd w:val="clear" w:color="auto" w:fill="40AD49"/>
        </w:rPr>
        <w:t>POSTCARD</w:t>
      </w:r>
      <w:r>
        <w:rPr>
          <w:b/>
          <w:color w:val="FFFFFF"/>
          <w:sz w:val="44"/>
          <w:shd w:val="clear" w:color="auto" w:fill="40AD49"/>
        </w:rPr>
        <w:tab/>
      </w:r>
    </w:p>
    <w:p w:rsidR="00990BE1" w:rsidRDefault="00990BE1">
      <w:pPr>
        <w:pStyle w:val="BodyText"/>
        <w:rPr>
          <w:b/>
          <w:sz w:val="48"/>
        </w:rPr>
      </w:pPr>
    </w:p>
    <w:p w:rsidR="00990BE1" w:rsidRDefault="00331CD0">
      <w:pPr>
        <w:pStyle w:val="BodyText"/>
        <w:spacing w:before="282"/>
        <w:ind w:left="720"/>
      </w:pPr>
      <w:r>
        <w:rPr>
          <w:b/>
          <w:color w:val="231F20"/>
        </w:rPr>
        <w:t xml:space="preserve">Directions: </w:t>
      </w:r>
      <w:r>
        <w:rPr>
          <w:color w:val="231F20"/>
        </w:rPr>
        <w:t>Write a postcard from outer space to one of your classmates.</w:t>
      </w:r>
    </w:p>
    <w:p w:rsidR="00990BE1" w:rsidRDefault="00990BE1">
      <w:pPr>
        <w:pStyle w:val="BodyText"/>
        <w:rPr>
          <w:sz w:val="20"/>
        </w:rPr>
      </w:pPr>
    </w:p>
    <w:p w:rsidR="00990BE1" w:rsidRDefault="00990BE1">
      <w:pPr>
        <w:pStyle w:val="BodyText"/>
        <w:rPr>
          <w:sz w:val="20"/>
        </w:rPr>
      </w:pPr>
    </w:p>
    <w:p w:rsidR="00990BE1" w:rsidRDefault="00990BE1">
      <w:pPr>
        <w:pStyle w:val="BodyText"/>
        <w:rPr>
          <w:sz w:val="20"/>
        </w:rPr>
      </w:pPr>
    </w:p>
    <w:p w:rsidR="00990BE1" w:rsidRDefault="009E6681">
      <w:pPr>
        <w:pStyle w:val="BodyText"/>
        <w:spacing w:before="7"/>
        <w:rPr>
          <w:sz w:val="16"/>
        </w:rPr>
      </w:pPr>
      <w:r>
        <w:rPr>
          <w:noProof/>
        </w:rPr>
        <w:pict w14:anchorId="636C9F36">
          <v:group id="Group 1094" o:spid="_x0000_s1173" style="position:absolute;margin-left:36.2pt;margin-top:11.55pt;width:521.6pt;height:347.75pt;z-index:-251573248;mso-wrap-distance-left:0;mso-wrap-distance-right:0;mso-position-horizontal-relative:page" coordorigin="724,231" coordsize="10432,6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">
            <o:lock v:ext="edit" aspectratio="t"/>
            <v:line id="Line 1095" o:spid="_x0000_s1174" style="position:absolute;visibility:visible;mso-wrap-style:square" from="7172,851" to="7172,6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" strokecolor="#18171b" strokeweight=".34078mm">
              <v:path arrowok="f"/>
              <o:lock v:ext="edit" aspectratio="t" shapetype="f"/>
            </v:line>
            <v:line id="Line 1096" o:spid="_x0000_s1175" style="position:absolute;visibility:visible;mso-wrap-style:square" from="7797,4473" to="10817,4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" strokecolor="#18171b" strokeweight=".34078mm">
              <v:path arrowok="f"/>
              <o:lock v:ext="edit" aspectratio="t" shapetype="f"/>
            </v:line>
            <v:line id="Line 1097" o:spid="_x0000_s1176" style="position:absolute;visibility:visible;mso-wrap-style:square" from="7797,5222" to="10817,5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" strokecolor="#18171b" strokeweight=".34078mm">
              <v:path arrowok="f"/>
              <o:lock v:ext="edit" aspectratio="t" shapetype="f"/>
            </v:line>
            <v:line id="Line 1098" o:spid="_x0000_s1177" style="position:absolute;visibility:visible;mso-wrap-style:square" from="7797,5970" to="10817,5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" strokecolor="#18171b" strokeweight=".34078mm">
              <v:path arrowok="f"/>
              <o:lock v:ext="edit" aspectratio="t" shapetype="f"/>
            </v:line>
            <v:rect id="Rectangle 1099" o:spid="_x0000_s1178" style="position:absolute;left:733;top:240;width:10413;height:6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" filled="f" strokecolor="#231f20" strokeweight=".34078mm">
              <o:lock v:ext="edit" aspectratio="t"/>
            </v:rect>
            <v:shape id="Text Box 1100" o:spid="_x0000_s1179" type="#_x0000_t202" style="position:absolute;left:9616;top:472;width:1298;height: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" filled="f" strokeweight=".17039mm">
              <o:lock v:ext="edit" aspectratio="t"/>
              <v:textbox inset="0,0,0,0">
                <w:txbxContent>
                  <w:p w:rsidR="002758B1" w:rsidRDefault="002758B1">
                    <w:pPr>
                      <w:spacing w:before="10"/>
                      <w:rPr>
                        <w:sz w:val="25"/>
                      </w:rPr>
                    </w:pPr>
                  </w:p>
                  <w:p w:rsidR="002758B1" w:rsidRDefault="002758B1">
                    <w:pPr>
                      <w:spacing w:before="1" w:line="290" w:lineRule="auto"/>
                      <w:ind w:left="258" w:right="250" w:hanging="1"/>
                      <w:jc w:val="center"/>
                      <w:rPr>
                        <w:sz w:val="19"/>
                      </w:rPr>
                    </w:pPr>
                    <w:r>
                      <w:rPr>
                        <w:w w:val="115"/>
                        <w:sz w:val="19"/>
                      </w:rPr>
                      <w:t>Please place pos</w:t>
                    </w:r>
                    <w:r>
                      <w:rPr>
                        <w:rFonts w:ascii="Times New Roman"/>
                        <w:w w:val="115"/>
                        <w:sz w:val="19"/>
                      </w:rPr>
                      <w:t>t</w:t>
                    </w:r>
                    <w:r>
                      <w:rPr>
                        <w:w w:val="115"/>
                        <w:sz w:val="19"/>
                      </w:rPr>
                      <w:t>age here</w:t>
                    </w:r>
                  </w:p>
                </w:txbxContent>
              </v:textbox>
            </v:shape>
            <w10:wrap type="topAndBottom" anchorx="page"/>
          </v:group>
        </w:pict>
      </w:r>
    </w:p>
    <w:p w:rsidR="00990BE1" w:rsidRDefault="00990BE1">
      <w:pPr>
        <w:rPr>
          <w:sz w:val="16"/>
        </w:rPr>
        <w:sectPr w:rsidR="00990BE1">
          <w:headerReference w:type="even" r:id="rId123"/>
          <w:pgSz w:w="12240" w:h="15840"/>
          <w:pgMar w:top="1000" w:right="0" w:bottom="960" w:left="0" w:header="0" w:footer="764" w:gutter="0"/>
          <w:cols w:space="720"/>
        </w:sectPr>
      </w:pPr>
    </w:p>
    <w:p w:rsidR="00990BE1" w:rsidRDefault="00331CD0">
      <w:pPr>
        <w:spacing w:before="96"/>
        <w:ind w:left="1515" w:right="15"/>
        <w:jc w:val="center"/>
        <w:rPr>
          <w:rFonts w:ascii="Arial Narrow"/>
          <w:sz w:val="36"/>
        </w:rPr>
      </w:pPr>
      <w:r>
        <w:rPr>
          <w:noProof/>
          <w:lang w:bidi="ar-SA"/>
        </w:rPr>
        <w:drawing>
          <wp:anchor distT="0" distB="0" distL="0" distR="0" simplePos="0" relativeHeight="251745280" behindDoc="0" locked="0" layoutInCell="1" allowOverlap="1">
            <wp:simplePos x="0" y="0"/>
            <wp:positionH relativeFrom="page">
              <wp:posOffset>4992623</wp:posOffset>
            </wp:positionH>
            <wp:positionV relativeFrom="paragraph">
              <wp:posOffset>-2619</wp:posOffset>
            </wp:positionV>
            <wp:extent cx="2322576" cy="1780793"/>
            <wp:effectExtent l="0" t="0" r="0" b="0"/>
            <wp:wrapNone/>
            <wp:docPr id="71" name="image40.jpeg" descr="Seven inkblot splatters in different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0.jpeg"/>
                    <pic:cNvPicPr/>
                  </pic:nvPicPr>
                  <pic:blipFill>
                    <a:blip r:embed="rId124" cstate="print"/>
                    <a:stretch>
                      <a:fillRect/>
                    </a:stretch>
                  </pic:blipFill>
                  <pic:spPr>
                    <a:xfrm>
                      <a:off x="0" y="0"/>
                      <a:ext cx="2322576" cy="1780793"/>
                    </a:xfrm>
                    <a:prstGeom prst="rect">
                      <a:avLst/>
                    </a:prstGeom>
                  </pic:spPr>
                </pic:pic>
              </a:graphicData>
            </a:graphic>
          </wp:anchor>
        </w:drawing>
      </w:r>
      <w:r>
        <w:rPr>
          <w:rFonts w:ascii="Arial Narrow"/>
          <w:color w:val="231F20"/>
          <w:sz w:val="36"/>
        </w:rPr>
        <w:t>LESSON</w:t>
      </w:r>
      <w:r>
        <w:rPr>
          <w:rFonts w:ascii="Arial Narrow"/>
          <w:color w:val="231F20"/>
          <w:spacing w:val="-6"/>
          <w:sz w:val="36"/>
        </w:rPr>
        <w:t xml:space="preserve"> </w:t>
      </w:r>
      <w:r>
        <w:rPr>
          <w:rFonts w:ascii="Arial Narrow"/>
          <w:color w:val="231F20"/>
          <w:sz w:val="36"/>
        </w:rPr>
        <w:t>5</w:t>
      </w:r>
    </w:p>
    <w:p w:rsidR="00990BE1" w:rsidRDefault="00331CD0">
      <w:pPr>
        <w:spacing w:before="269"/>
        <w:ind w:left="2895"/>
        <w:rPr>
          <w:b/>
          <w:sz w:val="40"/>
        </w:rPr>
      </w:pPr>
      <w:r>
        <w:rPr>
          <w:b/>
          <w:color w:val="231F20"/>
          <w:sz w:val="40"/>
        </w:rPr>
        <w:t>SHAPES AND</w:t>
      </w:r>
      <w:r>
        <w:rPr>
          <w:b/>
          <w:color w:val="231F20"/>
          <w:spacing w:val="-17"/>
          <w:sz w:val="40"/>
        </w:rPr>
        <w:t xml:space="preserve"> </w:t>
      </w:r>
      <w:r>
        <w:rPr>
          <w:b/>
          <w:color w:val="231F20"/>
          <w:sz w:val="40"/>
        </w:rPr>
        <w:t>SYMBOLS</w:t>
      </w:r>
    </w:p>
    <w:p w:rsidR="00990BE1" w:rsidRDefault="00331CD0">
      <w:pPr>
        <w:spacing w:before="155"/>
        <w:ind w:left="1515" w:right="973"/>
        <w:jc w:val="center"/>
        <w:rPr>
          <w:rFonts w:ascii="Times New Roman" w:hAnsi="Times New Roman"/>
          <w:b/>
          <w:sz w:val="36"/>
        </w:rPr>
      </w:pPr>
      <w:r>
        <w:rPr>
          <w:rFonts w:ascii="Times New Roman" w:hAnsi="Times New Roman"/>
          <w:b/>
          <w:color w:val="231F20"/>
          <w:sz w:val="36"/>
        </w:rPr>
        <w:t>“I Spy”</w:t>
      </w:r>
      <w:r>
        <w:rPr>
          <w:rFonts w:ascii="Times New Roman" w:hAnsi="Times New Roman"/>
          <w:b/>
          <w:color w:val="231F20"/>
          <w:spacing w:val="-11"/>
          <w:sz w:val="36"/>
        </w:rPr>
        <w:t xml:space="preserve"> </w:t>
      </w:r>
      <w:r>
        <w:rPr>
          <w:rFonts w:ascii="Times New Roman" w:hAnsi="Times New Roman"/>
          <w:b/>
          <w:color w:val="231F20"/>
          <w:sz w:val="36"/>
        </w:rPr>
        <w:t>Inkblot</w:t>
      </w:r>
    </w:p>
    <w:p w:rsidR="00990BE1" w:rsidRDefault="00331CD0">
      <w:pPr>
        <w:pStyle w:val="BodyText"/>
        <w:spacing w:before="277"/>
        <w:ind w:right="4647"/>
        <w:jc w:val="right"/>
        <w:rPr>
          <w:rFonts w:ascii="Arial Narrow"/>
        </w:rPr>
      </w:pPr>
      <w:r>
        <w:rPr>
          <w:rFonts w:ascii="Arial Narrow"/>
          <w:color w:val="231F20"/>
        </w:rPr>
        <w:t>Fluency development using classroom vocabulary</w:t>
      </w:r>
      <w:r>
        <w:rPr>
          <w:rFonts w:ascii="Arial Narrow"/>
          <w:color w:val="231F20"/>
          <w:spacing w:val="-38"/>
        </w:rPr>
        <w:t xml:space="preserve"> </w:t>
      </w:r>
      <w:r>
        <w:rPr>
          <w:rFonts w:ascii="Arial Narrow"/>
          <w:color w:val="231F20"/>
        </w:rPr>
        <w:t>and</w:t>
      </w:r>
    </w:p>
    <w:p w:rsidR="00990BE1" w:rsidRDefault="00331CD0">
      <w:pPr>
        <w:pStyle w:val="BodyText"/>
        <w:spacing w:before="16"/>
        <w:ind w:right="4646"/>
        <w:jc w:val="right"/>
        <w:rPr>
          <w:rFonts w:ascii="Arial Narrow"/>
        </w:rPr>
      </w:pPr>
      <w:r>
        <w:rPr>
          <w:rFonts w:ascii="Arial Narrow"/>
          <w:color w:val="231F20"/>
        </w:rPr>
        <w:t>descriptive</w:t>
      </w:r>
      <w:r>
        <w:rPr>
          <w:rFonts w:ascii="Arial Narrow"/>
          <w:color w:val="231F20"/>
          <w:spacing w:val="-21"/>
        </w:rPr>
        <w:t xml:space="preserve"> </w:t>
      </w:r>
      <w:r>
        <w:rPr>
          <w:rFonts w:ascii="Arial Narrow"/>
          <w:color w:val="231F20"/>
        </w:rPr>
        <w:t>adjectives</w:t>
      </w:r>
    </w:p>
    <w:p w:rsidR="00990BE1" w:rsidRDefault="00990BE1">
      <w:pPr>
        <w:pStyle w:val="BodyText"/>
        <w:rPr>
          <w:rFonts w:ascii="Arial Narrow"/>
          <w:sz w:val="20"/>
        </w:rPr>
      </w:pPr>
    </w:p>
    <w:p w:rsidR="00990BE1" w:rsidRDefault="009E6681">
      <w:pPr>
        <w:pStyle w:val="BodyText"/>
        <w:spacing w:before="2"/>
        <w:rPr>
          <w:rFonts w:ascii="Arial Narrow"/>
          <w:sz w:val="19"/>
        </w:rPr>
      </w:pPr>
      <w:r>
        <w:pict>
          <v:shape id="_x0000_s1172" type="#_x0000_t202" alt="" style="position:absolute;margin-left:54pt;margin-top:12.1pt;width:522pt;height:163.1pt;z-index:-251572224;mso-wrap-style:square;mso-wrap-edited:f;mso-width-percent:0;mso-height-percent:0;mso-wrap-distance-left:0;mso-wrap-distance-right:0;mso-position-horizontal-relative:page;mso-width-percent:0;mso-height-percent:0;v-text-anchor:top" fillcolor="#d8e9d2" stroked="f">
            <v:textbox inset="0,0,0,0">
              <w:txbxContent>
                <w:p w:rsidR="002758B1" w:rsidRDefault="002758B1">
                  <w:pPr>
                    <w:pStyle w:val="BodyText"/>
                    <w:spacing w:before="4"/>
                    <w:rPr>
                      <w:rFonts w:ascii="Arial Narrow"/>
                      <w:sz w:val="23"/>
                    </w:rPr>
                  </w:pPr>
                </w:p>
                <w:p w:rsidR="002758B1" w:rsidRDefault="002758B1">
                  <w:pPr>
                    <w:pStyle w:val="BodyText"/>
                    <w:ind w:left="360"/>
                  </w:pPr>
                  <w:r>
                    <w:rPr>
                      <w:b/>
                      <w:color w:val="231F20"/>
                    </w:rPr>
                    <w:t xml:space="preserve">Objective: </w:t>
                  </w:r>
                  <w:r>
                    <w:rPr>
                      <w:color w:val="231F20"/>
                    </w:rPr>
                    <w:t>Students will describe what they see in an inkblot using descriptive adjectives.</w:t>
                  </w:r>
                </w:p>
                <w:p w:rsidR="002758B1" w:rsidRDefault="002758B1">
                  <w:pPr>
                    <w:spacing w:before="156"/>
                    <w:ind w:left="360"/>
                    <w:rPr>
                      <w:sz w:val="24"/>
                    </w:rPr>
                  </w:pPr>
                  <w:r>
                    <w:rPr>
                      <w:b/>
                      <w:color w:val="231F20"/>
                      <w:sz w:val="24"/>
                    </w:rPr>
                    <w:t xml:space="preserve">Level: </w:t>
                  </w:r>
                  <w:r>
                    <w:rPr>
                      <w:color w:val="231F20"/>
                      <w:sz w:val="24"/>
                    </w:rPr>
                    <w:t>Beginner</w:t>
                  </w:r>
                </w:p>
                <w:p w:rsidR="002758B1" w:rsidRDefault="002758B1">
                  <w:pPr>
                    <w:pStyle w:val="BodyText"/>
                    <w:spacing w:before="156"/>
                    <w:ind w:left="360"/>
                  </w:pPr>
                  <w:r>
                    <w:rPr>
                      <w:b/>
                      <w:color w:val="231F20"/>
                    </w:rPr>
                    <w:t xml:space="preserve">Materials: </w:t>
                  </w:r>
                  <w:r>
                    <w:rPr>
                      <w:color w:val="231F20"/>
                    </w:rPr>
                    <w:t>Paper, pencils. Optional: paint, crayons, colored pencils, or markers.</w:t>
                  </w:r>
                </w:p>
                <w:p w:rsidR="002758B1" w:rsidRDefault="002758B1">
                  <w:pPr>
                    <w:pStyle w:val="BodyText"/>
                    <w:spacing w:before="156" w:line="249" w:lineRule="auto"/>
                    <w:ind w:left="360" w:right="561"/>
                  </w:pPr>
                  <w:r>
                    <w:rPr>
                      <w:b/>
                      <w:color w:val="231F20"/>
                      <w:spacing w:val="-6"/>
                    </w:rPr>
                    <w:t xml:space="preserve">Teacher </w:t>
                  </w:r>
                  <w:r>
                    <w:rPr>
                      <w:b/>
                      <w:color w:val="231F20"/>
                      <w:spacing w:val="-3"/>
                    </w:rPr>
                    <w:t xml:space="preserve">Preparation: </w:t>
                  </w:r>
                  <w:r>
                    <w:rPr>
                      <w:color w:val="231F20"/>
                      <w:spacing w:val="-3"/>
                    </w:rPr>
                    <w:t xml:space="preserve">Practice making </w:t>
                  </w:r>
                  <w:r>
                    <w:rPr>
                      <w:color w:val="231F20"/>
                    </w:rPr>
                    <w:t xml:space="preserve">an </w:t>
                  </w:r>
                  <w:r>
                    <w:rPr>
                      <w:color w:val="231F20"/>
                      <w:spacing w:val="-3"/>
                    </w:rPr>
                    <w:t>inkblot with available materials before doing the activity with students.</w:t>
                  </w:r>
                </w:p>
                <w:p w:rsidR="002758B1" w:rsidRDefault="002758B1">
                  <w:pPr>
                    <w:pStyle w:val="BodyText"/>
                    <w:spacing w:before="146" w:line="249" w:lineRule="auto"/>
                    <w:ind w:left="360" w:right="561"/>
                  </w:pPr>
                  <w:r>
                    <w:rPr>
                      <w:b/>
                      <w:color w:val="231F20"/>
                    </w:rPr>
                    <w:t xml:space="preserve">Art Options: </w:t>
                  </w:r>
                  <w:r>
                    <w:rPr>
                      <w:color w:val="231F20"/>
                    </w:rPr>
                    <w:t>Paper, pencil, any medium that absorbs into paper and can be used to create an inkblot (e.g., coffee, tea, juice, or paint), newspaper, cloth or paper towels (for cleanup).</w:t>
                  </w:r>
                </w:p>
              </w:txbxContent>
            </v:textbox>
            <w10:wrap type="topAndBottom" anchorx="page"/>
          </v:shape>
        </w:pict>
      </w:r>
    </w:p>
    <w:p w:rsidR="00990BE1" w:rsidRDefault="00331CD0">
      <w:pPr>
        <w:pStyle w:val="Heading6"/>
        <w:ind w:left="1080"/>
      </w:pPr>
      <w:r>
        <w:rPr>
          <w:color w:val="231F20"/>
        </w:rPr>
        <w:t>INSTRUCTIONS</w:t>
      </w:r>
    </w:p>
    <w:p w:rsidR="00990BE1" w:rsidRDefault="00331CD0">
      <w:pPr>
        <w:spacing w:before="156"/>
        <w:ind w:left="1080"/>
        <w:rPr>
          <w:b/>
          <w:sz w:val="24"/>
        </w:rPr>
      </w:pPr>
      <w:r>
        <w:rPr>
          <w:b/>
          <w:color w:val="231F20"/>
          <w:sz w:val="24"/>
        </w:rPr>
        <w:t>Part One: “I Spy” Game with Inkblots</w:t>
      </w:r>
    </w:p>
    <w:p w:rsidR="00990BE1" w:rsidRDefault="00331CD0">
      <w:pPr>
        <w:pStyle w:val="ListParagraph"/>
        <w:numPr>
          <w:ilvl w:val="0"/>
          <w:numId w:val="81"/>
        </w:numPr>
        <w:tabs>
          <w:tab w:val="left" w:pos="1800"/>
        </w:tabs>
        <w:spacing w:before="156" w:line="249" w:lineRule="auto"/>
        <w:ind w:right="718"/>
        <w:jc w:val="both"/>
        <w:rPr>
          <w:sz w:val="24"/>
        </w:rPr>
      </w:pPr>
      <w:r>
        <w:rPr>
          <w:color w:val="231F20"/>
          <w:sz w:val="24"/>
        </w:rPr>
        <w:t xml:space="preserve">Play the “I Spy” game with students. “I spy” means “I see.” </w:t>
      </w:r>
      <w:r>
        <w:rPr>
          <w:color w:val="231F20"/>
          <w:spacing w:val="-14"/>
          <w:sz w:val="24"/>
        </w:rPr>
        <w:t xml:space="preserve">To </w:t>
      </w:r>
      <w:r>
        <w:rPr>
          <w:color w:val="231F20"/>
          <w:sz w:val="24"/>
        </w:rPr>
        <w:t>play “I Spy” one student finds a person or object to describe. The person or object needs to be something that everybody else</w:t>
      </w:r>
      <w:r>
        <w:rPr>
          <w:color w:val="231F20"/>
          <w:spacing w:val="-10"/>
          <w:sz w:val="24"/>
        </w:rPr>
        <w:t xml:space="preserve"> </w:t>
      </w:r>
      <w:r>
        <w:rPr>
          <w:color w:val="231F20"/>
          <w:sz w:val="24"/>
        </w:rPr>
        <w:t>playing</w:t>
      </w:r>
      <w:r>
        <w:rPr>
          <w:color w:val="231F20"/>
          <w:spacing w:val="-9"/>
          <w:sz w:val="24"/>
        </w:rPr>
        <w:t xml:space="preserve"> </w:t>
      </w:r>
      <w:r>
        <w:rPr>
          <w:color w:val="231F20"/>
          <w:sz w:val="24"/>
        </w:rPr>
        <w:t>the</w:t>
      </w:r>
      <w:r>
        <w:rPr>
          <w:color w:val="231F20"/>
          <w:spacing w:val="-10"/>
          <w:sz w:val="24"/>
        </w:rPr>
        <w:t xml:space="preserve"> </w:t>
      </w:r>
      <w:r>
        <w:rPr>
          <w:color w:val="231F20"/>
          <w:sz w:val="24"/>
        </w:rPr>
        <w:t>game</w:t>
      </w:r>
      <w:r>
        <w:rPr>
          <w:color w:val="231F20"/>
          <w:spacing w:val="-9"/>
          <w:sz w:val="24"/>
        </w:rPr>
        <w:t xml:space="preserve"> </w:t>
      </w:r>
      <w:r>
        <w:rPr>
          <w:color w:val="231F20"/>
          <w:sz w:val="24"/>
        </w:rPr>
        <w:t>can</w:t>
      </w:r>
      <w:r>
        <w:rPr>
          <w:color w:val="231F20"/>
          <w:spacing w:val="-9"/>
          <w:sz w:val="24"/>
        </w:rPr>
        <w:t xml:space="preserve"> </w:t>
      </w:r>
      <w:r>
        <w:rPr>
          <w:color w:val="231F20"/>
          <w:sz w:val="24"/>
        </w:rPr>
        <w:t>see</w:t>
      </w:r>
      <w:r>
        <w:rPr>
          <w:color w:val="231F20"/>
          <w:spacing w:val="-10"/>
          <w:sz w:val="24"/>
        </w:rPr>
        <w:t xml:space="preserve"> </w:t>
      </w:r>
      <w:r>
        <w:rPr>
          <w:color w:val="231F20"/>
          <w:sz w:val="24"/>
        </w:rPr>
        <w:t>as</w:t>
      </w:r>
      <w:r>
        <w:rPr>
          <w:color w:val="231F20"/>
          <w:spacing w:val="-9"/>
          <w:sz w:val="24"/>
        </w:rPr>
        <w:t xml:space="preserve"> </w:t>
      </w:r>
      <w:r>
        <w:rPr>
          <w:color w:val="231F20"/>
          <w:sz w:val="24"/>
        </w:rPr>
        <w:t>well.</w:t>
      </w:r>
      <w:r>
        <w:rPr>
          <w:color w:val="231F20"/>
          <w:spacing w:val="-14"/>
          <w:sz w:val="24"/>
        </w:rPr>
        <w:t xml:space="preserve"> </w:t>
      </w:r>
      <w:r>
        <w:rPr>
          <w:color w:val="231F20"/>
          <w:sz w:val="24"/>
        </w:rPr>
        <w:t>The</w:t>
      </w:r>
      <w:r>
        <w:rPr>
          <w:color w:val="231F20"/>
          <w:spacing w:val="-9"/>
          <w:sz w:val="24"/>
        </w:rPr>
        <w:t xml:space="preserve"> </w:t>
      </w:r>
      <w:r>
        <w:rPr>
          <w:color w:val="231F20"/>
          <w:sz w:val="24"/>
        </w:rPr>
        <w:t>student</w:t>
      </w:r>
      <w:r>
        <w:rPr>
          <w:color w:val="231F20"/>
          <w:spacing w:val="-10"/>
          <w:sz w:val="24"/>
        </w:rPr>
        <w:t xml:space="preserve"> </w:t>
      </w:r>
      <w:r>
        <w:rPr>
          <w:color w:val="231F20"/>
          <w:sz w:val="24"/>
        </w:rPr>
        <w:t>then</w:t>
      </w:r>
      <w:r>
        <w:rPr>
          <w:color w:val="231F20"/>
          <w:spacing w:val="-9"/>
          <w:sz w:val="24"/>
        </w:rPr>
        <w:t xml:space="preserve"> </w:t>
      </w:r>
      <w:r>
        <w:rPr>
          <w:color w:val="231F20"/>
          <w:sz w:val="24"/>
        </w:rPr>
        <w:t>describes</w:t>
      </w:r>
      <w:r>
        <w:rPr>
          <w:color w:val="231F20"/>
          <w:spacing w:val="-9"/>
          <w:sz w:val="24"/>
        </w:rPr>
        <w:t xml:space="preserve"> </w:t>
      </w:r>
      <w:r>
        <w:rPr>
          <w:color w:val="231F20"/>
          <w:sz w:val="24"/>
        </w:rPr>
        <w:t>the</w:t>
      </w:r>
      <w:r>
        <w:rPr>
          <w:color w:val="231F20"/>
          <w:spacing w:val="-10"/>
          <w:sz w:val="24"/>
        </w:rPr>
        <w:t xml:space="preserve"> </w:t>
      </w:r>
      <w:r>
        <w:rPr>
          <w:color w:val="231F20"/>
          <w:sz w:val="24"/>
        </w:rPr>
        <w:t>person</w:t>
      </w:r>
      <w:r>
        <w:rPr>
          <w:color w:val="231F20"/>
          <w:spacing w:val="-9"/>
          <w:sz w:val="24"/>
        </w:rPr>
        <w:t xml:space="preserve"> </w:t>
      </w:r>
      <w:r>
        <w:rPr>
          <w:color w:val="231F20"/>
          <w:sz w:val="24"/>
        </w:rPr>
        <w:t>or</w:t>
      </w:r>
      <w:r>
        <w:rPr>
          <w:color w:val="231F20"/>
          <w:spacing w:val="-9"/>
          <w:sz w:val="24"/>
        </w:rPr>
        <w:t xml:space="preserve"> </w:t>
      </w:r>
      <w:r>
        <w:rPr>
          <w:color w:val="231F20"/>
          <w:sz w:val="24"/>
        </w:rPr>
        <w:t>object</w:t>
      </w:r>
      <w:r>
        <w:rPr>
          <w:color w:val="231F20"/>
          <w:spacing w:val="-10"/>
          <w:sz w:val="24"/>
        </w:rPr>
        <w:t xml:space="preserve"> </w:t>
      </w:r>
      <w:r>
        <w:rPr>
          <w:color w:val="231F20"/>
          <w:sz w:val="24"/>
        </w:rPr>
        <w:t xml:space="preserve">with- out saying the name or what it is. Everybody else has to guess what is being described. For example, if playing this game in a classroom, a student might </w:t>
      </w:r>
      <w:r>
        <w:rPr>
          <w:color w:val="231F20"/>
          <w:spacing w:val="-5"/>
          <w:sz w:val="24"/>
        </w:rPr>
        <w:t xml:space="preserve">say, </w:t>
      </w:r>
      <w:r>
        <w:rPr>
          <w:color w:val="231F20"/>
          <w:sz w:val="24"/>
        </w:rPr>
        <w:t>“I spy something red and square.”</w:t>
      </w:r>
      <w:r>
        <w:rPr>
          <w:color w:val="231F20"/>
          <w:spacing w:val="-9"/>
          <w:sz w:val="24"/>
        </w:rPr>
        <w:t xml:space="preserve"> </w:t>
      </w:r>
      <w:r>
        <w:rPr>
          <w:color w:val="231F20"/>
          <w:sz w:val="24"/>
        </w:rPr>
        <w:t>Other</w:t>
      </w:r>
      <w:r>
        <w:rPr>
          <w:color w:val="231F20"/>
          <w:spacing w:val="-9"/>
          <w:sz w:val="24"/>
        </w:rPr>
        <w:t xml:space="preserve"> </w:t>
      </w:r>
      <w:r>
        <w:rPr>
          <w:color w:val="231F20"/>
          <w:sz w:val="24"/>
        </w:rPr>
        <w:t>students</w:t>
      </w:r>
      <w:r>
        <w:rPr>
          <w:color w:val="231F20"/>
          <w:spacing w:val="-9"/>
          <w:sz w:val="24"/>
        </w:rPr>
        <w:t xml:space="preserve"> </w:t>
      </w:r>
      <w:r>
        <w:rPr>
          <w:color w:val="231F20"/>
          <w:sz w:val="24"/>
        </w:rPr>
        <w:t>might</w:t>
      </w:r>
      <w:r>
        <w:rPr>
          <w:color w:val="231F20"/>
          <w:spacing w:val="-9"/>
          <w:sz w:val="24"/>
        </w:rPr>
        <w:t xml:space="preserve"> </w:t>
      </w:r>
      <w:r>
        <w:rPr>
          <w:color w:val="231F20"/>
          <w:sz w:val="24"/>
        </w:rPr>
        <w:t>guess,</w:t>
      </w:r>
      <w:r>
        <w:rPr>
          <w:color w:val="231F20"/>
          <w:spacing w:val="-9"/>
          <w:sz w:val="24"/>
        </w:rPr>
        <w:t xml:space="preserve"> </w:t>
      </w:r>
      <w:r>
        <w:rPr>
          <w:color w:val="231F20"/>
          <w:sz w:val="24"/>
        </w:rPr>
        <w:t>“Is</w:t>
      </w:r>
      <w:r>
        <w:rPr>
          <w:color w:val="231F20"/>
          <w:spacing w:val="-8"/>
          <w:sz w:val="24"/>
        </w:rPr>
        <w:t xml:space="preserve"> </w:t>
      </w:r>
      <w:r>
        <w:rPr>
          <w:color w:val="231F20"/>
          <w:sz w:val="24"/>
        </w:rPr>
        <w:t>it</w:t>
      </w:r>
      <w:r>
        <w:rPr>
          <w:color w:val="231F20"/>
          <w:spacing w:val="-9"/>
          <w:sz w:val="24"/>
        </w:rPr>
        <w:t xml:space="preserve"> </w:t>
      </w:r>
      <w:r>
        <w:rPr>
          <w:color w:val="231F20"/>
          <w:sz w:val="24"/>
        </w:rPr>
        <w:t>that</w:t>
      </w:r>
      <w:r>
        <w:rPr>
          <w:color w:val="231F20"/>
          <w:spacing w:val="-9"/>
          <w:sz w:val="24"/>
        </w:rPr>
        <w:t xml:space="preserve"> </w:t>
      </w:r>
      <w:r>
        <w:rPr>
          <w:color w:val="231F20"/>
          <w:sz w:val="24"/>
        </w:rPr>
        <w:t>lunch</w:t>
      </w:r>
      <w:r>
        <w:rPr>
          <w:color w:val="231F20"/>
          <w:spacing w:val="-9"/>
          <w:sz w:val="24"/>
        </w:rPr>
        <w:t xml:space="preserve"> </w:t>
      </w:r>
      <w:r>
        <w:rPr>
          <w:color w:val="231F20"/>
          <w:sz w:val="24"/>
        </w:rPr>
        <w:t>box?”</w:t>
      </w:r>
      <w:r>
        <w:rPr>
          <w:color w:val="231F20"/>
          <w:spacing w:val="-9"/>
          <w:sz w:val="24"/>
        </w:rPr>
        <w:t xml:space="preserve"> </w:t>
      </w:r>
      <w:r>
        <w:rPr>
          <w:color w:val="231F20"/>
          <w:sz w:val="24"/>
        </w:rPr>
        <w:t>“Is</w:t>
      </w:r>
      <w:r>
        <w:rPr>
          <w:color w:val="231F20"/>
          <w:spacing w:val="-8"/>
          <w:sz w:val="24"/>
        </w:rPr>
        <w:t xml:space="preserve"> </w:t>
      </w:r>
      <w:r>
        <w:rPr>
          <w:color w:val="231F20"/>
          <w:sz w:val="24"/>
        </w:rPr>
        <w:t>it</w:t>
      </w:r>
      <w:r>
        <w:rPr>
          <w:color w:val="231F20"/>
          <w:spacing w:val="-9"/>
          <w:sz w:val="24"/>
        </w:rPr>
        <w:t xml:space="preserve"> </w:t>
      </w:r>
      <w:r>
        <w:rPr>
          <w:color w:val="231F20"/>
          <w:sz w:val="24"/>
        </w:rPr>
        <w:t>Karen’s</w:t>
      </w:r>
      <w:r>
        <w:rPr>
          <w:color w:val="231F20"/>
          <w:spacing w:val="-9"/>
          <w:sz w:val="24"/>
        </w:rPr>
        <w:t xml:space="preserve"> </w:t>
      </w:r>
      <w:r>
        <w:rPr>
          <w:color w:val="231F20"/>
          <w:sz w:val="24"/>
        </w:rPr>
        <w:t>notebook?”</w:t>
      </w:r>
      <w:r>
        <w:rPr>
          <w:color w:val="231F20"/>
          <w:spacing w:val="-9"/>
          <w:sz w:val="24"/>
        </w:rPr>
        <w:t xml:space="preserve"> </w:t>
      </w:r>
      <w:r>
        <w:rPr>
          <w:color w:val="231F20"/>
          <w:sz w:val="24"/>
        </w:rPr>
        <w:t>“Is</w:t>
      </w:r>
      <w:r>
        <w:rPr>
          <w:color w:val="231F20"/>
          <w:spacing w:val="-9"/>
          <w:sz w:val="24"/>
        </w:rPr>
        <w:t xml:space="preserve"> </w:t>
      </w:r>
      <w:r>
        <w:rPr>
          <w:color w:val="231F20"/>
          <w:sz w:val="24"/>
        </w:rPr>
        <w:t>it</w:t>
      </w:r>
      <w:r>
        <w:rPr>
          <w:color w:val="231F20"/>
          <w:spacing w:val="-8"/>
          <w:sz w:val="24"/>
        </w:rPr>
        <w:t xml:space="preserve"> </w:t>
      </w:r>
      <w:r>
        <w:rPr>
          <w:color w:val="231F20"/>
          <w:sz w:val="24"/>
        </w:rPr>
        <w:t>the stapler?” Students keep guessing until somebody identifies the person or object</w:t>
      </w:r>
      <w:r>
        <w:rPr>
          <w:color w:val="231F20"/>
          <w:spacing w:val="-40"/>
          <w:sz w:val="24"/>
        </w:rPr>
        <w:t xml:space="preserve"> </w:t>
      </w:r>
      <w:r>
        <w:rPr>
          <w:color w:val="231F20"/>
          <w:sz w:val="24"/>
        </w:rPr>
        <w:t>correctly.</w:t>
      </w:r>
    </w:p>
    <w:p w:rsidR="00990BE1" w:rsidRDefault="00331CD0">
      <w:pPr>
        <w:pStyle w:val="ListParagraph"/>
        <w:numPr>
          <w:ilvl w:val="0"/>
          <w:numId w:val="81"/>
        </w:numPr>
        <w:tabs>
          <w:tab w:val="left" w:pos="1800"/>
        </w:tabs>
        <w:spacing w:before="7" w:line="249" w:lineRule="auto"/>
        <w:ind w:right="719"/>
        <w:jc w:val="both"/>
        <w:rPr>
          <w:sz w:val="24"/>
        </w:rPr>
      </w:pPr>
      <w:r>
        <w:rPr>
          <w:color w:val="231F20"/>
          <w:sz w:val="24"/>
        </w:rPr>
        <w:t>Continue</w:t>
      </w:r>
      <w:r>
        <w:rPr>
          <w:color w:val="231F20"/>
          <w:spacing w:val="-4"/>
          <w:sz w:val="24"/>
        </w:rPr>
        <w:t xml:space="preserve"> </w:t>
      </w:r>
      <w:r>
        <w:rPr>
          <w:color w:val="231F20"/>
          <w:sz w:val="24"/>
        </w:rPr>
        <w:t>playing</w:t>
      </w:r>
      <w:r>
        <w:rPr>
          <w:color w:val="231F20"/>
          <w:spacing w:val="-3"/>
          <w:sz w:val="24"/>
        </w:rPr>
        <w:t xml:space="preserve"> </w:t>
      </w:r>
      <w:r>
        <w:rPr>
          <w:color w:val="231F20"/>
          <w:sz w:val="24"/>
        </w:rPr>
        <w:t>the</w:t>
      </w:r>
      <w:r>
        <w:rPr>
          <w:color w:val="231F20"/>
          <w:spacing w:val="-4"/>
          <w:sz w:val="24"/>
        </w:rPr>
        <w:t xml:space="preserve"> </w:t>
      </w:r>
      <w:r>
        <w:rPr>
          <w:color w:val="231F20"/>
          <w:sz w:val="24"/>
        </w:rPr>
        <w:t>“I</w:t>
      </w:r>
      <w:r>
        <w:rPr>
          <w:color w:val="231F20"/>
          <w:spacing w:val="-3"/>
          <w:sz w:val="24"/>
        </w:rPr>
        <w:t xml:space="preserve"> </w:t>
      </w:r>
      <w:r>
        <w:rPr>
          <w:color w:val="231F20"/>
          <w:sz w:val="24"/>
        </w:rPr>
        <w:t>Spy”</w:t>
      </w:r>
      <w:r>
        <w:rPr>
          <w:color w:val="231F20"/>
          <w:spacing w:val="-4"/>
          <w:sz w:val="24"/>
        </w:rPr>
        <w:t xml:space="preserve"> </w:t>
      </w:r>
      <w:r>
        <w:rPr>
          <w:color w:val="231F20"/>
          <w:sz w:val="24"/>
        </w:rPr>
        <w:t>game</w:t>
      </w:r>
      <w:r>
        <w:rPr>
          <w:color w:val="231F20"/>
          <w:spacing w:val="-3"/>
          <w:sz w:val="24"/>
        </w:rPr>
        <w:t xml:space="preserve"> </w:t>
      </w:r>
      <w:r>
        <w:rPr>
          <w:color w:val="231F20"/>
          <w:sz w:val="24"/>
        </w:rPr>
        <w:t>in</w:t>
      </w:r>
      <w:r>
        <w:rPr>
          <w:color w:val="231F20"/>
          <w:spacing w:val="-4"/>
          <w:sz w:val="24"/>
        </w:rPr>
        <w:t xml:space="preserve"> </w:t>
      </w:r>
      <w:r>
        <w:rPr>
          <w:color w:val="231F20"/>
          <w:sz w:val="24"/>
        </w:rPr>
        <w:t>the</w:t>
      </w:r>
      <w:r>
        <w:rPr>
          <w:color w:val="231F20"/>
          <w:spacing w:val="-3"/>
          <w:sz w:val="24"/>
        </w:rPr>
        <w:t xml:space="preserve"> </w:t>
      </w:r>
      <w:r>
        <w:rPr>
          <w:color w:val="231F20"/>
          <w:sz w:val="24"/>
        </w:rPr>
        <w:t>classroom</w:t>
      </w:r>
      <w:r>
        <w:rPr>
          <w:color w:val="231F20"/>
          <w:spacing w:val="-4"/>
          <w:sz w:val="24"/>
        </w:rPr>
        <w:t xml:space="preserve"> </w:t>
      </w:r>
      <w:r>
        <w:rPr>
          <w:color w:val="231F20"/>
          <w:sz w:val="24"/>
        </w:rPr>
        <w:t>until</w:t>
      </w:r>
      <w:r>
        <w:rPr>
          <w:color w:val="231F20"/>
          <w:spacing w:val="-3"/>
          <w:sz w:val="24"/>
        </w:rPr>
        <w:t xml:space="preserve"> </w:t>
      </w:r>
      <w:r>
        <w:rPr>
          <w:color w:val="231F20"/>
          <w:sz w:val="24"/>
        </w:rPr>
        <w:t>students</w:t>
      </w:r>
      <w:r>
        <w:rPr>
          <w:color w:val="231F20"/>
          <w:spacing w:val="-3"/>
          <w:sz w:val="24"/>
        </w:rPr>
        <w:t xml:space="preserve"> </w:t>
      </w:r>
      <w:r>
        <w:rPr>
          <w:color w:val="231F20"/>
          <w:sz w:val="24"/>
        </w:rPr>
        <w:t>understand</w:t>
      </w:r>
      <w:r>
        <w:rPr>
          <w:color w:val="231F20"/>
          <w:spacing w:val="-4"/>
          <w:sz w:val="24"/>
        </w:rPr>
        <w:t xml:space="preserve"> </w:t>
      </w:r>
      <w:r>
        <w:rPr>
          <w:color w:val="231F20"/>
          <w:sz w:val="24"/>
        </w:rPr>
        <w:t>the</w:t>
      </w:r>
      <w:r>
        <w:rPr>
          <w:color w:val="231F20"/>
          <w:spacing w:val="-3"/>
          <w:sz w:val="24"/>
        </w:rPr>
        <w:t xml:space="preserve"> </w:t>
      </w:r>
      <w:r>
        <w:rPr>
          <w:color w:val="231F20"/>
          <w:sz w:val="24"/>
        </w:rPr>
        <w:t>game</w:t>
      </w:r>
      <w:r>
        <w:rPr>
          <w:color w:val="231F20"/>
          <w:spacing w:val="-4"/>
          <w:sz w:val="24"/>
        </w:rPr>
        <w:t xml:space="preserve"> </w:t>
      </w:r>
      <w:r>
        <w:rPr>
          <w:color w:val="231F20"/>
          <w:sz w:val="24"/>
        </w:rPr>
        <w:t>and the format.</w:t>
      </w:r>
    </w:p>
    <w:p w:rsidR="00990BE1" w:rsidRDefault="00331CD0">
      <w:pPr>
        <w:pStyle w:val="ListParagraph"/>
        <w:numPr>
          <w:ilvl w:val="0"/>
          <w:numId w:val="81"/>
        </w:numPr>
        <w:tabs>
          <w:tab w:val="left" w:pos="1800"/>
        </w:tabs>
        <w:spacing w:before="1"/>
        <w:jc w:val="both"/>
        <w:rPr>
          <w:sz w:val="24"/>
        </w:rPr>
      </w:pPr>
      <w:r>
        <w:rPr>
          <w:color w:val="231F20"/>
          <w:spacing w:val="-8"/>
          <w:sz w:val="24"/>
        </w:rPr>
        <w:t xml:space="preserve">Tell </w:t>
      </w:r>
      <w:r>
        <w:rPr>
          <w:color w:val="231F20"/>
          <w:sz w:val="24"/>
        </w:rPr>
        <w:t>students that they will be creating inkblots to use in the “I Spy”</w:t>
      </w:r>
      <w:r>
        <w:rPr>
          <w:color w:val="231F20"/>
          <w:spacing w:val="-3"/>
          <w:sz w:val="24"/>
        </w:rPr>
        <w:t xml:space="preserve"> </w:t>
      </w:r>
      <w:r>
        <w:rPr>
          <w:color w:val="231F20"/>
          <w:sz w:val="24"/>
        </w:rPr>
        <w:t>game.</w:t>
      </w:r>
    </w:p>
    <w:p w:rsidR="00990BE1" w:rsidRDefault="00331CD0">
      <w:pPr>
        <w:pStyle w:val="ListParagraph"/>
        <w:numPr>
          <w:ilvl w:val="0"/>
          <w:numId w:val="81"/>
        </w:numPr>
        <w:tabs>
          <w:tab w:val="left" w:pos="1800"/>
        </w:tabs>
        <w:spacing w:before="13" w:line="249" w:lineRule="auto"/>
        <w:ind w:right="720"/>
        <w:jc w:val="left"/>
        <w:rPr>
          <w:sz w:val="24"/>
        </w:rPr>
      </w:pPr>
      <w:r>
        <w:rPr>
          <w:color w:val="231F20"/>
          <w:sz w:val="24"/>
        </w:rPr>
        <w:t>Have students cover their workspace with old newspapers or other scrap papers to protect the desks or tables from</w:t>
      </w:r>
      <w:r>
        <w:rPr>
          <w:color w:val="231F20"/>
          <w:spacing w:val="-3"/>
          <w:sz w:val="24"/>
        </w:rPr>
        <w:t xml:space="preserve"> </w:t>
      </w:r>
      <w:r>
        <w:rPr>
          <w:color w:val="231F20"/>
          <w:sz w:val="24"/>
        </w:rPr>
        <w:t>spills.</w:t>
      </w:r>
    </w:p>
    <w:p w:rsidR="00990BE1" w:rsidRDefault="00331CD0">
      <w:pPr>
        <w:pStyle w:val="ListParagraph"/>
        <w:numPr>
          <w:ilvl w:val="0"/>
          <w:numId w:val="81"/>
        </w:numPr>
        <w:tabs>
          <w:tab w:val="left" w:pos="1800"/>
        </w:tabs>
        <w:spacing w:before="1" w:line="249" w:lineRule="auto"/>
        <w:ind w:right="721"/>
        <w:jc w:val="left"/>
        <w:rPr>
          <w:sz w:val="24"/>
        </w:rPr>
      </w:pPr>
      <w:r>
        <w:rPr>
          <w:color w:val="231F20"/>
          <w:sz w:val="24"/>
        </w:rPr>
        <w:t>Pass</w:t>
      </w:r>
      <w:r>
        <w:rPr>
          <w:color w:val="231F20"/>
          <w:spacing w:val="-17"/>
          <w:sz w:val="24"/>
        </w:rPr>
        <w:t xml:space="preserve"> </w:t>
      </w:r>
      <w:r>
        <w:rPr>
          <w:color w:val="231F20"/>
          <w:sz w:val="24"/>
        </w:rPr>
        <w:t>out</w:t>
      </w:r>
      <w:r>
        <w:rPr>
          <w:color w:val="231F20"/>
          <w:spacing w:val="-17"/>
          <w:sz w:val="24"/>
        </w:rPr>
        <w:t xml:space="preserve"> </w:t>
      </w:r>
      <w:r>
        <w:rPr>
          <w:color w:val="231F20"/>
          <w:sz w:val="24"/>
        </w:rPr>
        <w:t>a</w:t>
      </w:r>
      <w:r>
        <w:rPr>
          <w:color w:val="231F20"/>
          <w:spacing w:val="-17"/>
          <w:sz w:val="24"/>
        </w:rPr>
        <w:t xml:space="preserve"> </w:t>
      </w:r>
      <w:r>
        <w:rPr>
          <w:color w:val="231F20"/>
          <w:sz w:val="24"/>
        </w:rPr>
        <w:t>sheet</w:t>
      </w:r>
      <w:r>
        <w:rPr>
          <w:color w:val="231F20"/>
          <w:spacing w:val="-16"/>
          <w:sz w:val="24"/>
        </w:rPr>
        <w:t xml:space="preserve"> </w:t>
      </w:r>
      <w:r>
        <w:rPr>
          <w:color w:val="231F20"/>
          <w:sz w:val="24"/>
        </w:rPr>
        <w:t>of</w:t>
      </w:r>
      <w:r>
        <w:rPr>
          <w:color w:val="231F20"/>
          <w:spacing w:val="-17"/>
          <w:sz w:val="24"/>
        </w:rPr>
        <w:t xml:space="preserve"> </w:t>
      </w:r>
      <w:r>
        <w:rPr>
          <w:color w:val="231F20"/>
          <w:sz w:val="24"/>
        </w:rPr>
        <w:t>paper</w:t>
      </w:r>
      <w:r>
        <w:rPr>
          <w:color w:val="231F20"/>
          <w:spacing w:val="-17"/>
          <w:sz w:val="24"/>
        </w:rPr>
        <w:t xml:space="preserve"> </w:t>
      </w:r>
      <w:r>
        <w:rPr>
          <w:color w:val="231F20"/>
          <w:sz w:val="24"/>
        </w:rPr>
        <w:t>to</w:t>
      </w:r>
      <w:r>
        <w:rPr>
          <w:color w:val="231F20"/>
          <w:spacing w:val="-16"/>
          <w:sz w:val="24"/>
        </w:rPr>
        <w:t xml:space="preserve"> </w:t>
      </w:r>
      <w:r>
        <w:rPr>
          <w:color w:val="231F20"/>
          <w:sz w:val="24"/>
        </w:rPr>
        <w:t>each</w:t>
      </w:r>
      <w:r>
        <w:rPr>
          <w:color w:val="231F20"/>
          <w:spacing w:val="-17"/>
          <w:sz w:val="24"/>
        </w:rPr>
        <w:t xml:space="preserve"> </w:t>
      </w:r>
      <w:r>
        <w:rPr>
          <w:color w:val="231F20"/>
          <w:sz w:val="24"/>
        </w:rPr>
        <w:t>student.</w:t>
      </w:r>
      <w:r>
        <w:rPr>
          <w:color w:val="231F20"/>
          <w:spacing w:val="-17"/>
          <w:sz w:val="24"/>
        </w:rPr>
        <w:t xml:space="preserve"> </w:t>
      </w:r>
      <w:r>
        <w:rPr>
          <w:color w:val="231F20"/>
          <w:sz w:val="24"/>
        </w:rPr>
        <w:t>Have</w:t>
      </w:r>
      <w:r>
        <w:rPr>
          <w:color w:val="231F20"/>
          <w:spacing w:val="-17"/>
          <w:sz w:val="24"/>
        </w:rPr>
        <w:t xml:space="preserve"> </w:t>
      </w:r>
      <w:r>
        <w:rPr>
          <w:color w:val="231F20"/>
          <w:sz w:val="24"/>
        </w:rPr>
        <w:t>students</w:t>
      </w:r>
      <w:r>
        <w:rPr>
          <w:color w:val="231F20"/>
          <w:spacing w:val="-16"/>
          <w:sz w:val="24"/>
        </w:rPr>
        <w:t xml:space="preserve"> </w:t>
      </w:r>
      <w:r>
        <w:rPr>
          <w:color w:val="231F20"/>
          <w:sz w:val="24"/>
        </w:rPr>
        <w:t>write</w:t>
      </w:r>
      <w:r>
        <w:rPr>
          <w:color w:val="231F20"/>
          <w:spacing w:val="-17"/>
          <w:sz w:val="24"/>
        </w:rPr>
        <w:t xml:space="preserve"> </w:t>
      </w:r>
      <w:r>
        <w:rPr>
          <w:color w:val="231F20"/>
          <w:sz w:val="24"/>
        </w:rPr>
        <w:t>their</w:t>
      </w:r>
      <w:r>
        <w:rPr>
          <w:color w:val="231F20"/>
          <w:spacing w:val="-17"/>
          <w:sz w:val="24"/>
        </w:rPr>
        <w:t xml:space="preserve"> </w:t>
      </w:r>
      <w:r>
        <w:rPr>
          <w:color w:val="231F20"/>
          <w:sz w:val="24"/>
        </w:rPr>
        <w:t>names</w:t>
      </w:r>
      <w:r>
        <w:rPr>
          <w:color w:val="231F20"/>
          <w:spacing w:val="-16"/>
          <w:sz w:val="24"/>
        </w:rPr>
        <w:t xml:space="preserve"> </w:t>
      </w:r>
      <w:r>
        <w:rPr>
          <w:color w:val="231F20"/>
          <w:sz w:val="24"/>
        </w:rPr>
        <w:t>on</w:t>
      </w:r>
      <w:r>
        <w:rPr>
          <w:color w:val="231F20"/>
          <w:spacing w:val="-17"/>
          <w:sz w:val="24"/>
        </w:rPr>
        <w:t xml:space="preserve"> </w:t>
      </w:r>
      <w:r>
        <w:rPr>
          <w:color w:val="231F20"/>
          <w:sz w:val="24"/>
        </w:rPr>
        <w:t>the</w:t>
      </w:r>
      <w:r>
        <w:rPr>
          <w:color w:val="231F20"/>
          <w:spacing w:val="-17"/>
          <w:sz w:val="24"/>
        </w:rPr>
        <w:t xml:space="preserve"> </w:t>
      </w:r>
      <w:r>
        <w:rPr>
          <w:color w:val="231F20"/>
          <w:sz w:val="24"/>
        </w:rPr>
        <w:t>back</w:t>
      </w:r>
      <w:r>
        <w:rPr>
          <w:color w:val="231F20"/>
          <w:spacing w:val="-16"/>
          <w:sz w:val="24"/>
        </w:rPr>
        <w:t xml:space="preserve"> </w:t>
      </w:r>
      <w:r>
        <w:rPr>
          <w:color w:val="231F20"/>
          <w:sz w:val="24"/>
        </w:rPr>
        <w:t>of</w:t>
      </w:r>
      <w:r>
        <w:rPr>
          <w:color w:val="231F20"/>
          <w:spacing w:val="-17"/>
          <w:sz w:val="24"/>
        </w:rPr>
        <w:t xml:space="preserve"> </w:t>
      </w:r>
      <w:r>
        <w:rPr>
          <w:color w:val="231F20"/>
          <w:spacing w:val="-2"/>
          <w:sz w:val="24"/>
        </w:rPr>
        <w:t xml:space="preserve">the </w:t>
      </w:r>
      <w:r>
        <w:rPr>
          <w:color w:val="231F20"/>
          <w:sz w:val="24"/>
        </w:rPr>
        <w:t>paper in</w:t>
      </w:r>
      <w:r>
        <w:rPr>
          <w:color w:val="231F20"/>
          <w:spacing w:val="-3"/>
          <w:sz w:val="24"/>
        </w:rPr>
        <w:t xml:space="preserve"> </w:t>
      </w:r>
      <w:r>
        <w:rPr>
          <w:color w:val="231F20"/>
          <w:sz w:val="24"/>
        </w:rPr>
        <w:t>pencil.</w:t>
      </w:r>
    </w:p>
    <w:p w:rsidR="00990BE1" w:rsidRDefault="00331CD0">
      <w:pPr>
        <w:pStyle w:val="ListParagraph"/>
        <w:numPr>
          <w:ilvl w:val="0"/>
          <w:numId w:val="81"/>
        </w:numPr>
        <w:tabs>
          <w:tab w:val="left" w:pos="1800"/>
        </w:tabs>
        <w:jc w:val="left"/>
        <w:rPr>
          <w:sz w:val="24"/>
        </w:rPr>
      </w:pPr>
      <w:r>
        <w:rPr>
          <w:color w:val="231F20"/>
          <w:sz w:val="24"/>
        </w:rPr>
        <w:t>Demonstrate to students how to make an</w:t>
      </w:r>
      <w:r>
        <w:rPr>
          <w:color w:val="231F20"/>
          <w:spacing w:val="-5"/>
          <w:sz w:val="24"/>
        </w:rPr>
        <w:t xml:space="preserve"> </w:t>
      </w:r>
      <w:r>
        <w:rPr>
          <w:color w:val="231F20"/>
          <w:sz w:val="24"/>
        </w:rPr>
        <w:t>inkblot:</w:t>
      </w:r>
    </w:p>
    <w:p w:rsidR="00990BE1" w:rsidRDefault="00331CD0">
      <w:pPr>
        <w:pStyle w:val="ListParagraph"/>
        <w:numPr>
          <w:ilvl w:val="1"/>
          <w:numId w:val="81"/>
        </w:numPr>
        <w:tabs>
          <w:tab w:val="left" w:pos="2520"/>
        </w:tabs>
        <w:spacing w:before="12"/>
        <w:rPr>
          <w:sz w:val="24"/>
        </w:rPr>
      </w:pPr>
      <w:r>
        <w:rPr>
          <w:color w:val="231F20"/>
          <w:sz w:val="24"/>
        </w:rPr>
        <w:t xml:space="preserve">Drop a </w:t>
      </w:r>
      <w:r>
        <w:rPr>
          <w:b/>
          <w:color w:val="231F20"/>
          <w:sz w:val="24"/>
        </w:rPr>
        <w:t xml:space="preserve">small </w:t>
      </w:r>
      <w:r>
        <w:rPr>
          <w:color w:val="231F20"/>
          <w:sz w:val="24"/>
        </w:rPr>
        <w:t xml:space="preserve">amount of the liquid being used into the </w:t>
      </w:r>
      <w:r>
        <w:rPr>
          <w:b/>
          <w:color w:val="231F20"/>
          <w:sz w:val="24"/>
        </w:rPr>
        <w:t xml:space="preserve">middle </w:t>
      </w:r>
      <w:r>
        <w:rPr>
          <w:color w:val="231F20"/>
          <w:sz w:val="24"/>
        </w:rPr>
        <w:t>of the</w:t>
      </w:r>
      <w:r>
        <w:rPr>
          <w:color w:val="231F20"/>
          <w:spacing w:val="-19"/>
          <w:sz w:val="24"/>
        </w:rPr>
        <w:t xml:space="preserve"> </w:t>
      </w:r>
      <w:r>
        <w:rPr>
          <w:color w:val="231F20"/>
          <w:spacing w:val="-3"/>
          <w:sz w:val="24"/>
        </w:rPr>
        <w:t>paper.</w:t>
      </w:r>
    </w:p>
    <w:p w:rsidR="00990BE1" w:rsidRDefault="00331CD0">
      <w:pPr>
        <w:pStyle w:val="ListParagraph"/>
        <w:numPr>
          <w:ilvl w:val="1"/>
          <w:numId w:val="81"/>
        </w:numPr>
        <w:tabs>
          <w:tab w:val="left" w:pos="2520"/>
        </w:tabs>
        <w:spacing w:before="12" w:line="249" w:lineRule="auto"/>
        <w:ind w:right="717"/>
        <w:rPr>
          <w:sz w:val="24"/>
        </w:rPr>
      </w:pPr>
      <w:r>
        <w:rPr>
          <w:color w:val="231F20"/>
          <w:sz w:val="24"/>
        </w:rPr>
        <w:t xml:space="preserve">Carefully fold the paper in half, using your fingers to flatten the </w:t>
      </w:r>
      <w:r>
        <w:rPr>
          <w:color w:val="231F20"/>
          <w:spacing w:val="-3"/>
          <w:sz w:val="24"/>
        </w:rPr>
        <w:t xml:space="preserve">paper. </w:t>
      </w:r>
      <w:r>
        <w:rPr>
          <w:color w:val="231F20"/>
          <w:sz w:val="24"/>
        </w:rPr>
        <w:t>This will make the liquid spread out and absorb into the folded</w:t>
      </w:r>
      <w:r>
        <w:rPr>
          <w:color w:val="231F20"/>
          <w:spacing w:val="-8"/>
          <w:sz w:val="24"/>
        </w:rPr>
        <w:t xml:space="preserve"> </w:t>
      </w:r>
      <w:r>
        <w:rPr>
          <w:color w:val="231F20"/>
          <w:spacing w:val="-3"/>
          <w:sz w:val="24"/>
        </w:rPr>
        <w:t>paper.</w:t>
      </w:r>
    </w:p>
    <w:p w:rsidR="00990BE1" w:rsidRDefault="00331CD0">
      <w:pPr>
        <w:pStyle w:val="ListParagraph"/>
        <w:numPr>
          <w:ilvl w:val="1"/>
          <w:numId w:val="81"/>
        </w:numPr>
        <w:tabs>
          <w:tab w:val="left" w:pos="2520"/>
        </w:tabs>
        <w:rPr>
          <w:sz w:val="24"/>
        </w:rPr>
      </w:pPr>
      <w:r>
        <w:rPr>
          <w:color w:val="231F20"/>
          <w:sz w:val="24"/>
        </w:rPr>
        <w:t>Carefully open the paper back up to reveal the shape the liquid has</w:t>
      </w:r>
      <w:r>
        <w:rPr>
          <w:color w:val="231F20"/>
          <w:spacing w:val="-16"/>
          <w:sz w:val="24"/>
        </w:rPr>
        <w:t xml:space="preserve"> </w:t>
      </w:r>
      <w:r>
        <w:rPr>
          <w:color w:val="231F20"/>
          <w:sz w:val="24"/>
        </w:rPr>
        <w:t>created.</w:t>
      </w:r>
    </w:p>
    <w:p w:rsidR="00990BE1" w:rsidRDefault="00990BE1">
      <w:pPr>
        <w:rPr>
          <w:sz w:val="24"/>
        </w:rPr>
        <w:sectPr w:rsidR="00990BE1">
          <w:headerReference w:type="default" r:id="rId125"/>
          <w:footerReference w:type="even" r:id="rId126"/>
          <w:footerReference w:type="default" r:id="rId127"/>
          <w:pgSz w:w="12240" w:h="15840"/>
          <w:pgMar w:top="760" w:right="0" w:bottom="960" w:left="0" w:header="0" w:footer="764" w:gutter="0"/>
          <w:pgNumType w:start="35"/>
          <w:cols w:space="720"/>
        </w:sectPr>
      </w:pPr>
    </w:p>
    <w:p w:rsidR="00990BE1" w:rsidRDefault="00331CD0">
      <w:pPr>
        <w:pStyle w:val="ListParagraph"/>
        <w:numPr>
          <w:ilvl w:val="0"/>
          <w:numId w:val="81"/>
        </w:numPr>
        <w:tabs>
          <w:tab w:val="left" w:pos="1440"/>
        </w:tabs>
        <w:spacing w:before="63" w:line="249" w:lineRule="auto"/>
        <w:ind w:left="1440" w:right="1077"/>
        <w:jc w:val="both"/>
        <w:rPr>
          <w:sz w:val="24"/>
        </w:rPr>
      </w:pPr>
      <w:r>
        <w:rPr>
          <w:color w:val="231F20"/>
          <w:sz w:val="24"/>
        </w:rPr>
        <w:t xml:space="preserve">After demonstrating, have students make their inkblots. </w:t>
      </w:r>
      <w:r>
        <w:rPr>
          <w:color w:val="231F20"/>
          <w:spacing w:val="-6"/>
          <w:sz w:val="24"/>
        </w:rPr>
        <w:t xml:space="preserve">Young </w:t>
      </w:r>
      <w:r>
        <w:rPr>
          <w:color w:val="231F20"/>
          <w:sz w:val="24"/>
        </w:rPr>
        <w:t>students may need more assistance. If needed, help students to evenly fold their papers in half, spreading the liquid in between the folded halves, and carefully open the paper up</w:t>
      </w:r>
      <w:r>
        <w:rPr>
          <w:color w:val="231F20"/>
          <w:spacing w:val="-12"/>
          <w:sz w:val="24"/>
        </w:rPr>
        <w:t xml:space="preserve"> </w:t>
      </w:r>
      <w:r>
        <w:rPr>
          <w:color w:val="231F20"/>
          <w:sz w:val="24"/>
        </w:rPr>
        <w:t>again.</w:t>
      </w:r>
    </w:p>
    <w:p w:rsidR="00990BE1" w:rsidRDefault="00331CD0">
      <w:pPr>
        <w:pStyle w:val="ListParagraph"/>
        <w:numPr>
          <w:ilvl w:val="0"/>
          <w:numId w:val="81"/>
        </w:numPr>
        <w:tabs>
          <w:tab w:val="left" w:pos="1440"/>
        </w:tabs>
        <w:spacing w:before="3"/>
        <w:ind w:left="1440"/>
        <w:jc w:val="left"/>
        <w:rPr>
          <w:sz w:val="24"/>
        </w:rPr>
      </w:pPr>
      <w:r>
        <w:rPr>
          <w:color w:val="231F20"/>
          <w:sz w:val="24"/>
        </w:rPr>
        <w:t>Place the inkblots in a safe place to</w:t>
      </w:r>
      <w:r>
        <w:rPr>
          <w:color w:val="231F20"/>
          <w:spacing w:val="-5"/>
          <w:sz w:val="24"/>
        </w:rPr>
        <w:t xml:space="preserve"> dry.</w:t>
      </w:r>
    </w:p>
    <w:p w:rsidR="00990BE1" w:rsidRDefault="00331CD0">
      <w:pPr>
        <w:pStyle w:val="ListParagraph"/>
        <w:numPr>
          <w:ilvl w:val="0"/>
          <w:numId w:val="81"/>
        </w:numPr>
        <w:tabs>
          <w:tab w:val="left" w:pos="1440"/>
        </w:tabs>
        <w:spacing w:before="12"/>
        <w:ind w:left="1440"/>
        <w:jc w:val="left"/>
        <w:rPr>
          <w:sz w:val="24"/>
        </w:rPr>
      </w:pPr>
      <w:r>
        <w:rPr>
          <w:color w:val="231F20"/>
          <w:sz w:val="24"/>
        </w:rPr>
        <w:t xml:space="preserve">When the inkblots are </w:t>
      </w:r>
      <w:r>
        <w:rPr>
          <w:color w:val="231F20"/>
          <w:spacing w:val="-5"/>
          <w:sz w:val="24"/>
        </w:rPr>
        <w:t xml:space="preserve">dry, </w:t>
      </w:r>
      <w:r>
        <w:rPr>
          <w:color w:val="231F20"/>
          <w:sz w:val="24"/>
        </w:rPr>
        <w:t>use them to play the “I Spy”</w:t>
      </w:r>
      <w:r>
        <w:rPr>
          <w:color w:val="231F20"/>
          <w:spacing w:val="-2"/>
          <w:sz w:val="24"/>
        </w:rPr>
        <w:t xml:space="preserve"> </w:t>
      </w:r>
      <w:r>
        <w:rPr>
          <w:color w:val="231F20"/>
          <w:sz w:val="24"/>
        </w:rPr>
        <w:t>game.</w:t>
      </w:r>
    </w:p>
    <w:p w:rsidR="00990BE1" w:rsidRDefault="00331CD0">
      <w:pPr>
        <w:pStyle w:val="ListParagraph"/>
        <w:numPr>
          <w:ilvl w:val="0"/>
          <w:numId w:val="81"/>
        </w:numPr>
        <w:tabs>
          <w:tab w:val="left" w:pos="1440"/>
        </w:tabs>
        <w:spacing w:before="12"/>
        <w:ind w:left="1440"/>
        <w:jc w:val="left"/>
        <w:rPr>
          <w:sz w:val="24"/>
        </w:rPr>
      </w:pPr>
      <w:r>
        <w:rPr>
          <w:color w:val="231F20"/>
          <w:spacing w:val="-8"/>
          <w:sz w:val="24"/>
        </w:rPr>
        <w:t xml:space="preserve">Tape </w:t>
      </w:r>
      <w:r>
        <w:rPr>
          <w:color w:val="231F20"/>
          <w:sz w:val="24"/>
        </w:rPr>
        <w:t>the inkblots on the board or the classroom wall so that everybody can see</w:t>
      </w:r>
      <w:r>
        <w:rPr>
          <w:color w:val="231F20"/>
          <w:spacing w:val="-7"/>
          <w:sz w:val="24"/>
        </w:rPr>
        <w:t xml:space="preserve"> </w:t>
      </w:r>
      <w:r>
        <w:rPr>
          <w:color w:val="231F20"/>
          <w:sz w:val="24"/>
        </w:rPr>
        <w:t>them.</w:t>
      </w:r>
    </w:p>
    <w:p w:rsidR="00990BE1" w:rsidRDefault="00331CD0">
      <w:pPr>
        <w:pStyle w:val="ListParagraph"/>
        <w:numPr>
          <w:ilvl w:val="0"/>
          <w:numId w:val="81"/>
        </w:numPr>
        <w:tabs>
          <w:tab w:val="left" w:pos="1440"/>
        </w:tabs>
        <w:spacing w:before="12" w:line="249" w:lineRule="auto"/>
        <w:ind w:left="1440" w:right="1079"/>
        <w:jc w:val="both"/>
        <w:rPr>
          <w:sz w:val="24"/>
        </w:rPr>
      </w:pPr>
      <w:r>
        <w:rPr>
          <w:color w:val="231F20"/>
          <w:sz w:val="24"/>
        </w:rPr>
        <w:t>Demonstrate the game. Pick one inkblot, and a shape or object that you see in that inkblot, and say to students, “I spy a…” Students then have to guess which paint inkblot is being described.</w:t>
      </w:r>
    </w:p>
    <w:p w:rsidR="00990BE1" w:rsidRDefault="00331CD0">
      <w:pPr>
        <w:pStyle w:val="ListParagraph"/>
        <w:numPr>
          <w:ilvl w:val="0"/>
          <w:numId w:val="81"/>
        </w:numPr>
        <w:tabs>
          <w:tab w:val="left" w:pos="1440"/>
        </w:tabs>
        <w:spacing w:before="3" w:line="249" w:lineRule="auto"/>
        <w:ind w:left="1440" w:right="1080"/>
        <w:jc w:val="both"/>
        <w:rPr>
          <w:sz w:val="24"/>
        </w:rPr>
      </w:pPr>
      <w:r>
        <w:rPr>
          <w:color w:val="231F20"/>
          <w:spacing w:val="-5"/>
          <w:sz w:val="24"/>
        </w:rPr>
        <w:t>Try</w:t>
      </w:r>
      <w:r>
        <w:rPr>
          <w:color w:val="231F20"/>
          <w:spacing w:val="-16"/>
          <w:sz w:val="24"/>
        </w:rPr>
        <w:t xml:space="preserve"> </w:t>
      </w:r>
      <w:r>
        <w:rPr>
          <w:color w:val="231F20"/>
          <w:sz w:val="24"/>
        </w:rPr>
        <w:t>to</w:t>
      </w:r>
      <w:r>
        <w:rPr>
          <w:color w:val="231F20"/>
          <w:spacing w:val="-15"/>
          <w:sz w:val="24"/>
        </w:rPr>
        <w:t xml:space="preserve"> </w:t>
      </w:r>
      <w:r>
        <w:rPr>
          <w:color w:val="231F20"/>
          <w:sz w:val="24"/>
        </w:rPr>
        <w:t>use</w:t>
      </w:r>
      <w:r>
        <w:rPr>
          <w:color w:val="231F20"/>
          <w:spacing w:val="-15"/>
          <w:sz w:val="24"/>
        </w:rPr>
        <w:t xml:space="preserve"> </w:t>
      </w:r>
      <w:r>
        <w:rPr>
          <w:color w:val="231F20"/>
          <w:sz w:val="24"/>
        </w:rPr>
        <w:t>vocabulary</w:t>
      </w:r>
      <w:r>
        <w:rPr>
          <w:color w:val="231F20"/>
          <w:spacing w:val="-16"/>
          <w:sz w:val="24"/>
        </w:rPr>
        <w:t xml:space="preserve"> </w:t>
      </w:r>
      <w:r>
        <w:rPr>
          <w:color w:val="231F20"/>
          <w:sz w:val="24"/>
        </w:rPr>
        <w:t>that</w:t>
      </w:r>
      <w:r>
        <w:rPr>
          <w:color w:val="231F20"/>
          <w:spacing w:val="-15"/>
          <w:sz w:val="24"/>
        </w:rPr>
        <w:t xml:space="preserve"> </w:t>
      </w:r>
      <w:r>
        <w:rPr>
          <w:color w:val="231F20"/>
          <w:sz w:val="24"/>
        </w:rPr>
        <w:t>you</w:t>
      </w:r>
      <w:r>
        <w:rPr>
          <w:color w:val="231F20"/>
          <w:spacing w:val="-15"/>
          <w:sz w:val="24"/>
        </w:rPr>
        <w:t xml:space="preserve"> </w:t>
      </w:r>
      <w:r>
        <w:rPr>
          <w:color w:val="231F20"/>
          <w:sz w:val="24"/>
        </w:rPr>
        <w:t>have</w:t>
      </w:r>
      <w:r>
        <w:rPr>
          <w:color w:val="231F20"/>
          <w:spacing w:val="-16"/>
          <w:sz w:val="24"/>
        </w:rPr>
        <w:t xml:space="preserve"> </w:t>
      </w:r>
      <w:r>
        <w:rPr>
          <w:color w:val="231F20"/>
          <w:sz w:val="24"/>
        </w:rPr>
        <w:t>recently</w:t>
      </w:r>
      <w:r>
        <w:rPr>
          <w:color w:val="231F20"/>
          <w:spacing w:val="-15"/>
          <w:sz w:val="24"/>
        </w:rPr>
        <w:t xml:space="preserve"> </w:t>
      </w:r>
      <w:r>
        <w:rPr>
          <w:color w:val="231F20"/>
          <w:sz w:val="24"/>
        </w:rPr>
        <w:t>used</w:t>
      </w:r>
      <w:r>
        <w:rPr>
          <w:color w:val="231F20"/>
          <w:spacing w:val="-15"/>
          <w:sz w:val="24"/>
        </w:rPr>
        <w:t xml:space="preserve"> </w:t>
      </w:r>
      <w:r>
        <w:rPr>
          <w:color w:val="231F20"/>
          <w:sz w:val="24"/>
        </w:rPr>
        <w:t>or</w:t>
      </w:r>
      <w:r>
        <w:rPr>
          <w:color w:val="231F20"/>
          <w:spacing w:val="-15"/>
          <w:sz w:val="24"/>
        </w:rPr>
        <w:t xml:space="preserve"> </w:t>
      </w:r>
      <w:r>
        <w:rPr>
          <w:color w:val="231F20"/>
          <w:sz w:val="24"/>
        </w:rPr>
        <w:t>taught</w:t>
      </w:r>
      <w:r>
        <w:rPr>
          <w:color w:val="231F20"/>
          <w:spacing w:val="-16"/>
          <w:sz w:val="24"/>
        </w:rPr>
        <w:t xml:space="preserve"> </w:t>
      </w:r>
      <w:r>
        <w:rPr>
          <w:color w:val="231F20"/>
          <w:sz w:val="24"/>
        </w:rPr>
        <w:t>in</w:t>
      </w:r>
      <w:r>
        <w:rPr>
          <w:color w:val="231F20"/>
          <w:spacing w:val="-15"/>
          <w:sz w:val="24"/>
        </w:rPr>
        <w:t xml:space="preserve"> </w:t>
      </w:r>
      <w:r>
        <w:rPr>
          <w:color w:val="231F20"/>
          <w:sz w:val="24"/>
        </w:rPr>
        <w:t>class.</w:t>
      </w:r>
      <w:r>
        <w:rPr>
          <w:color w:val="231F20"/>
          <w:spacing w:val="-15"/>
          <w:sz w:val="24"/>
        </w:rPr>
        <w:t xml:space="preserve"> </w:t>
      </w:r>
      <w:r>
        <w:rPr>
          <w:color w:val="231F20"/>
          <w:sz w:val="24"/>
        </w:rPr>
        <w:t>For</w:t>
      </w:r>
      <w:r>
        <w:rPr>
          <w:color w:val="231F20"/>
          <w:spacing w:val="-16"/>
          <w:sz w:val="24"/>
        </w:rPr>
        <w:t xml:space="preserve"> </w:t>
      </w:r>
      <w:r>
        <w:rPr>
          <w:color w:val="231F20"/>
          <w:sz w:val="24"/>
        </w:rPr>
        <w:t>example,</w:t>
      </w:r>
      <w:r>
        <w:rPr>
          <w:color w:val="231F20"/>
          <w:spacing w:val="-15"/>
          <w:sz w:val="24"/>
        </w:rPr>
        <w:t xml:space="preserve"> </w:t>
      </w:r>
      <w:r>
        <w:rPr>
          <w:color w:val="231F20"/>
          <w:sz w:val="24"/>
        </w:rPr>
        <w:t>if</w:t>
      </w:r>
      <w:r>
        <w:rPr>
          <w:color w:val="231F20"/>
          <w:spacing w:val="-15"/>
          <w:sz w:val="24"/>
        </w:rPr>
        <w:t xml:space="preserve"> </w:t>
      </w:r>
      <w:r>
        <w:rPr>
          <w:color w:val="231F20"/>
          <w:sz w:val="24"/>
        </w:rPr>
        <w:t>you</w:t>
      </w:r>
      <w:r>
        <w:rPr>
          <w:color w:val="231F20"/>
          <w:spacing w:val="-16"/>
          <w:sz w:val="24"/>
        </w:rPr>
        <w:t xml:space="preserve"> </w:t>
      </w:r>
      <w:r>
        <w:rPr>
          <w:color w:val="231F20"/>
          <w:sz w:val="24"/>
        </w:rPr>
        <w:t>have just</w:t>
      </w:r>
      <w:r>
        <w:rPr>
          <w:color w:val="231F20"/>
          <w:spacing w:val="-13"/>
          <w:sz w:val="24"/>
        </w:rPr>
        <w:t xml:space="preserve"> </w:t>
      </w:r>
      <w:r>
        <w:rPr>
          <w:color w:val="231F20"/>
          <w:sz w:val="24"/>
        </w:rPr>
        <w:t>covered</w:t>
      </w:r>
      <w:r>
        <w:rPr>
          <w:color w:val="231F20"/>
          <w:spacing w:val="-13"/>
          <w:sz w:val="24"/>
        </w:rPr>
        <w:t xml:space="preserve"> </w:t>
      </w:r>
      <w:r>
        <w:rPr>
          <w:color w:val="231F20"/>
          <w:sz w:val="24"/>
        </w:rPr>
        <w:t>animals,</w:t>
      </w:r>
      <w:r>
        <w:rPr>
          <w:color w:val="231F20"/>
          <w:spacing w:val="-13"/>
          <w:sz w:val="24"/>
        </w:rPr>
        <w:t xml:space="preserve"> </w:t>
      </w:r>
      <w:r>
        <w:rPr>
          <w:color w:val="231F20"/>
          <w:sz w:val="24"/>
        </w:rPr>
        <w:t>try</w:t>
      </w:r>
      <w:r>
        <w:rPr>
          <w:color w:val="231F20"/>
          <w:spacing w:val="-13"/>
          <w:sz w:val="24"/>
        </w:rPr>
        <w:t xml:space="preserve"> </w:t>
      </w:r>
      <w:r>
        <w:rPr>
          <w:color w:val="231F20"/>
          <w:sz w:val="24"/>
        </w:rPr>
        <w:t>to</w:t>
      </w:r>
      <w:r>
        <w:rPr>
          <w:color w:val="231F20"/>
          <w:spacing w:val="-13"/>
          <w:sz w:val="24"/>
        </w:rPr>
        <w:t xml:space="preserve"> </w:t>
      </w:r>
      <w:r>
        <w:rPr>
          <w:color w:val="231F20"/>
          <w:sz w:val="24"/>
        </w:rPr>
        <w:t>pick</w:t>
      </w:r>
      <w:r>
        <w:rPr>
          <w:color w:val="231F20"/>
          <w:spacing w:val="-13"/>
          <w:sz w:val="24"/>
        </w:rPr>
        <w:t xml:space="preserve"> </w:t>
      </w:r>
      <w:r>
        <w:rPr>
          <w:color w:val="231F20"/>
          <w:sz w:val="24"/>
        </w:rPr>
        <w:t>an</w:t>
      </w:r>
      <w:r>
        <w:rPr>
          <w:color w:val="231F20"/>
          <w:spacing w:val="-13"/>
          <w:sz w:val="24"/>
        </w:rPr>
        <w:t xml:space="preserve"> </w:t>
      </w:r>
      <w:r>
        <w:rPr>
          <w:color w:val="231F20"/>
          <w:sz w:val="24"/>
        </w:rPr>
        <w:t>inkblot</w:t>
      </w:r>
      <w:r>
        <w:rPr>
          <w:color w:val="231F20"/>
          <w:spacing w:val="-13"/>
          <w:sz w:val="24"/>
        </w:rPr>
        <w:t xml:space="preserve"> </w:t>
      </w:r>
      <w:r>
        <w:rPr>
          <w:color w:val="231F20"/>
          <w:sz w:val="24"/>
        </w:rPr>
        <w:t>that</w:t>
      </w:r>
      <w:r>
        <w:rPr>
          <w:color w:val="231F20"/>
          <w:spacing w:val="-13"/>
          <w:sz w:val="24"/>
        </w:rPr>
        <w:t xml:space="preserve"> </w:t>
      </w:r>
      <w:r>
        <w:rPr>
          <w:color w:val="231F20"/>
          <w:sz w:val="24"/>
        </w:rPr>
        <w:t>looks</w:t>
      </w:r>
      <w:r>
        <w:rPr>
          <w:color w:val="231F20"/>
          <w:spacing w:val="-13"/>
          <w:sz w:val="24"/>
        </w:rPr>
        <w:t xml:space="preserve"> </w:t>
      </w:r>
      <w:r>
        <w:rPr>
          <w:color w:val="231F20"/>
          <w:sz w:val="24"/>
        </w:rPr>
        <w:t>like</w:t>
      </w:r>
      <w:r>
        <w:rPr>
          <w:color w:val="231F20"/>
          <w:spacing w:val="-13"/>
          <w:sz w:val="24"/>
        </w:rPr>
        <w:t xml:space="preserve"> </w:t>
      </w:r>
      <w:r>
        <w:rPr>
          <w:color w:val="231F20"/>
          <w:sz w:val="24"/>
        </w:rPr>
        <w:t>an</w:t>
      </w:r>
      <w:r>
        <w:rPr>
          <w:color w:val="231F20"/>
          <w:spacing w:val="-13"/>
          <w:sz w:val="24"/>
        </w:rPr>
        <w:t xml:space="preserve"> </w:t>
      </w:r>
      <w:r>
        <w:rPr>
          <w:color w:val="231F20"/>
          <w:sz w:val="24"/>
        </w:rPr>
        <w:t>animal,</w:t>
      </w:r>
      <w:r>
        <w:rPr>
          <w:color w:val="231F20"/>
          <w:spacing w:val="-13"/>
          <w:sz w:val="24"/>
        </w:rPr>
        <w:t xml:space="preserve"> </w:t>
      </w:r>
      <w:r>
        <w:rPr>
          <w:color w:val="231F20"/>
          <w:sz w:val="24"/>
        </w:rPr>
        <w:t>such</w:t>
      </w:r>
      <w:r>
        <w:rPr>
          <w:color w:val="231F20"/>
          <w:spacing w:val="-13"/>
          <w:sz w:val="24"/>
        </w:rPr>
        <w:t xml:space="preserve"> </w:t>
      </w:r>
      <w:r>
        <w:rPr>
          <w:color w:val="231F20"/>
          <w:sz w:val="24"/>
        </w:rPr>
        <w:t>as</w:t>
      </w:r>
      <w:r>
        <w:rPr>
          <w:color w:val="231F20"/>
          <w:spacing w:val="-13"/>
          <w:sz w:val="24"/>
        </w:rPr>
        <w:t xml:space="preserve"> </w:t>
      </w:r>
      <w:r>
        <w:rPr>
          <w:color w:val="231F20"/>
          <w:sz w:val="24"/>
        </w:rPr>
        <w:t>an</w:t>
      </w:r>
      <w:r>
        <w:rPr>
          <w:color w:val="231F20"/>
          <w:spacing w:val="-13"/>
          <w:sz w:val="24"/>
        </w:rPr>
        <w:t xml:space="preserve"> </w:t>
      </w:r>
      <w:r>
        <w:rPr>
          <w:color w:val="231F20"/>
          <w:sz w:val="24"/>
        </w:rPr>
        <w:t>elephant,</w:t>
      </w:r>
      <w:r>
        <w:rPr>
          <w:color w:val="231F20"/>
          <w:spacing w:val="-13"/>
          <w:sz w:val="24"/>
        </w:rPr>
        <w:t xml:space="preserve"> </w:t>
      </w:r>
      <w:r>
        <w:rPr>
          <w:color w:val="231F20"/>
          <w:sz w:val="24"/>
        </w:rPr>
        <w:t>bat, or</w:t>
      </w:r>
      <w:r>
        <w:rPr>
          <w:color w:val="231F20"/>
          <w:spacing w:val="-4"/>
          <w:sz w:val="24"/>
        </w:rPr>
        <w:t xml:space="preserve"> </w:t>
      </w:r>
      <w:r>
        <w:rPr>
          <w:color w:val="231F20"/>
          <w:spacing w:val="-2"/>
          <w:sz w:val="24"/>
        </w:rPr>
        <w:t>snake.</w:t>
      </w:r>
    </w:p>
    <w:p w:rsidR="00990BE1" w:rsidRDefault="00331CD0">
      <w:pPr>
        <w:pStyle w:val="ListParagraph"/>
        <w:numPr>
          <w:ilvl w:val="0"/>
          <w:numId w:val="81"/>
        </w:numPr>
        <w:tabs>
          <w:tab w:val="left" w:pos="1440"/>
        </w:tabs>
        <w:spacing w:before="3" w:line="249" w:lineRule="auto"/>
        <w:ind w:left="1440" w:right="1076"/>
        <w:jc w:val="both"/>
        <w:rPr>
          <w:sz w:val="24"/>
        </w:rPr>
      </w:pPr>
      <w:r>
        <w:rPr>
          <w:color w:val="231F20"/>
          <w:sz w:val="24"/>
        </w:rPr>
        <w:t xml:space="preserve">Ask for student volunteers to come to the front of the class and be the “I Spy” </w:t>
      </w:r>
      <w:r>
        <w:rPr>
          <w:color w:val="231F20"/>
          <w:spacing w:val="-3"/>
          <w:sz w:val="24"/>
        </w:rPr>
        <w:t xml:space="preserve">observer. </w:t>
      </w:r>
      <w:r>
        <w:rPr>
          <w:color w:val="231F20"/>
          <w:sz w:val="24"/>
        </w:rPr>
        <w:t>The students should pick something they see in one of the inkblots and describe what they see. Other students guess which inkblot is being</w:t>
      </w:r>
      <w:r>
        <w:rPr>
          <w:color w:val="231F20"/>
          <w:spacing w:val="-9"/>
          <w:sz w:val="24"/>
        </w:rPr>
        <w:t xml:space="preserve"> </w:t>
      </w:r>
      <w:r>
        <w:rPr>
          <w:color w:val="231F20"/>
          <w:sz w:val="24"/>
        </w:rPr>
        <w:t>described.</w:t>
      </w:r>
    </w:p>
    <w:p w:rsidR="00990BE1" w:rsidRDefault="00331CD0">
      <w:pPr>
        <w:pStyle w:val="ListParagraph"/>
        <w:numPr>
          <w:ilvl w:val="0"/>
          <w:numId w:val="81"/>
        </w:numPr>
        <w:tabs>
          <w:tab w:val="left" w:pos="1440"/>
        </w:tabs>
        <w:spacing w:line="249" w:lineRule="auto"/>
        <w:ind w:left="1440" w:right="1078"/>
        <w:jc w:val="both"/>
        <w:rPr>
          <w:sz w:val="24"/>
        </w:rPr>
      </w:pPr>
      <w:r>
        <w:rPr>
          <w:color w:val="231F20"/>
          <w:sz w:val="24"/>
        </w:rPr>
        <w:t>Play the “I Spy” game in groups, with groups working together to describe what they see, or working</w:t>
      </w:r>
      <w:r>
        <w:rPr>
          <w:color w:val="231F20"/>
          <w:spacing w:val="-5"/>
          <w:sz w:val="24"/>
        </w:rPr>
        <w:t xml:space="preserve"> </w:t>
      </w:r>
      <w:r>
        <w:rPr>
          <w:color w:val="231F20"/>
          <w:sz w:val="24"/>
        </w:rPr>
        <w:t>together</w:t>
      </w:r>
      <w:r>
        <w:rPr>
          <w:color w:val="231F20"/>
          <w:spacing w:val="-5"/>
          <w:sz w:val="24"/>
        </w:rPr>
        <w:t xml:space="preserve"> </w:t>
      </w:r>
      <w:r>
        <w:rPr>
          <w:color w:val="231F20"/>
          <w:sz w:val="24"/>
        </w:rPr>
        <w:t>to</w:t>
      </w:r>
      <w:r>
        <w:rPr>
          <w:color w:val="231F20"/>
          <w:spacing w:val="-4"/>
          <w:sz w:val="24"/>
        </w:rPr>
        <w:t xml:space="preserve"> </w:t>
      </w:r>
      <w:r>
        <w:rPr>
          <w:color w:val="231F20"/>
          <w:sz w:val="24"/>
        </w:rPr>
        <w:t>guess</w:t>
      </w:r>
      <w:r>
        <w:rPr>
          <w:color w:val="231F20"/>
          <w:spacing w:val="-5"/>
          <w:sz w:val="24"/>
        </w:rPr>
        <w:t xml:space="preserve"> </w:t>
      </w:r>
      <w:r>
        <w:rPr>
          <w:color w:val="231F20"/>
          <w:sz w:val="24"/>
        </w:rPr>
        <w:t>which</w:t>
      </w:r>
      <w:r>
        <w:rPr>
          <w:color w:val="231F20"/>
          <w:spacing w:val="-4"/>
          <w:sz w:val="24"/>
        </w:rPr>
        <w:t xml:space="preserve"> </w:t>
      </w:r>
      <w:r>
        <w:rPr>
          <w:color w:val="231F20"/>
          <w:sz w:val="24"/>
        </w:rPr>
        <w:t>inkblot</w:t>
      </w:r>
      <w:r>
        <w:rPr>
          <w:color w:val="231F20"/>
          <w:spacing w:val="-5"/>
          <w:sz w:val="24"/>
        </w:rPr>
        <w:t xml:space="preserve"> </w:t>
      </w:r>
      <w:r>
        <w:rPr>
          <w:color w:val="231F20"/>
          <w:sz w:val="24"/>
        </w:rPr>
        <w:t>another</w:t>
      </w:r>
      <w:r>
        <w:rPr>
          <w:color w:val="231F20"/>
          <w:spacing w:val="-4"/>
          <w:sz w:val="24"/>
        </w:rPr>
        <w:t xml:space="preserve"> </w:t>
      </w:r>
      <w:r>
        <w:rPr>
          <w:color w:val="231F20"/>
          <w:sz w:val="24"/>
        </w:rPr>
        <w:t>group</w:t>
      </w:r>
      <w:r>
        <w:rPr>
          <w:color w:val="231F20"/>
          <w:spacing w:val="-5"/>
          <w:sz w:val="24"/>
        </w:rPr>
        <w:t xml:space="preserve"> </w:t>
      </w:r>
      <w:r>
        <w:rPr>
          <w:color w:val="231F20"/>
          <w:sz w:val="24"/>
        </w:rPr>
        <w:t>is</w:t>
      </w:r>
      <w:r>
        <w:rPr>
          <w:color w:val="231F20"/>
          <w:spacing w:val="-4"/>
          <w:sz w:val="24"/>
        </w:rPr>
        <w:t xml:space="preserve"> </w:t>
      </w:r>
      <w:r>
        <w:rPr>
          <w:color w:val="231F20"/>
          <w:sz w:val="24"/>
        </w:rPr>
        <w:t>describing.</w:t>
      </w:r>
      <w:r>
        <w:rPr>
          <w:color w:val="231F20"/>
          <w:spacing w:val="-5"/>
          <w:sz w:val="24"/>
        </w:rPr>
        <w:t xml:space="preserve"> </w:t>
      </w:r>
      <w:r>
        <w:rPr>
          <w:color w:val="231F20"/>
          <w:sz w:val="24"/>
        </w:rPr>
        <w:t>Points</w:t>
      </w:r>
      <w:r>
        <w:rPr>
          <w:color w:val="231F20"/>
          <w:spacing w:val="-4"/>
          <w:sz w:val="24"/>
        </w:rPr>
        <w:t xml:space="preserve"> </w:t>
      </w:r>
      <w:r>
        <w:rPr>
          <w:color w:val="231F20"/>
          <w:sz w:val="24"/>
        </w:rPr>
        <w:t>can</w:t>
      </w:r>
      <w:r>
        <w:rPr>
          <w:color w:val="231F20"/>
          <w:spacing w:val="-5"/>
          <w:sz w:val="24"/>
        </w:rPr>
        <w:t xml:space="preserve"> </w:t>
      </w:r>
      <w:r>
        <w:rPr>
          <w:color w:val="231F20"/>
          <w:sz w:val="24"/>
        </w:rPr>
        <w:t>be</w:t>
      </w:r>
      <w:r>
        <w:rPr>
          <w:color w:val="231F20"/>
          <w:spacing w:val="-4"/>
          <w:sz w:val="24"/>
        </w:rPr>
        <w:t xml:space="preserve"> </w:t>
      </w:r>
      <w:r>
        <w:rPr>
          <w:color w:val="231F20"/>
          <w:sz w:val="24"/>
        </w:rPr>
        <w:t>awarded to groups who guess</w:t>
      </w:r>
      <w:r>
        <w:rPr>
          <w:color w:val="231F20"/>
          <w:spacing w:val="-5"/>
          <w:sz w:val="24"/>
        </w:rPr>
        <w:t xml:space="preserve"> </w:t>
      </w:r>
      <w:r>
        <w:rPr>
          <w:color w:val="231F20"/>
          <w:sz w:val="24"/>
        </w:rPr>
        <w:t>correctly.</w:t>
      </w:r>
    </w:p>
    <w:p w:rsidR="00990BE1" w:rsidRDefault="00990BE1">
      <w:pPr>
        <w:pStyle w:val="BodyText"/>
        <w:spacing w:before="4"/>
        <w:rPr>
          <w:sz w:val="25"/>
        </w:rPr>
      </w:pPr>
    </w:p>
    <w:p w:rsidR="00990BE1" w:rsidRDefault="00331CD0">
      <w:pPr>
        <w:pStyle w:val="Heading6"/>
        <w:spacing w:before="0"/>
      </w:pPr>
      <w:r>
        <w:rPr>
          <w:color w:val="231F20"/>
        </w:rPr>
        <w:t>Extension Activity:</w:t>
      </w:r>
    </w:p>
    <w:p w:rsidR="00990BE1" w:rsidRDefault="00331CD0">
      <w:pPr>
        <w:spacing w:before="156"/>
        <w:ind w:left="720"/>
        <w:rPr>
          <w:b/>
          <w:sz w:val="24"/>
        </w:rPr>
      </w:pPr>
      <w:r>
        <w:rPr>
          <w:b/>
          <w:color w:val="231F20"/>
          <w:sz w:val="24"/>
        </w:rPr>
        <w:t>Inkblot Animal, Monster, or Insect!</w:t>
      </w:r>
    </w:p>
    <w:p w:rsidR="00990BE1" w:rsidRDefault="00331CD0">
      <w:pPr>
        <w:pStyle w:val="BodyText"/>
        <w:spacing w:before="156" w:line="249" w:lineRule="auto"/>
        <w:ind w:left="720" w:right="1078"/>
        <w:jc w:val="both"/>
      </w:pPr>
      <w:r>
        <w:rPr>
          <w:color w:val="231F20"/>
        </w:rPr>
        <w:t>After playing the “I Spy” game with the inkblot images, have students transform their inkblots into animals, monsters, or insects by drawing body parts, such as legs, arms, eyes, mouths, noses, or ears, on the inkblot. Once completed, have students develop a character for their inkblot animal, monster, or insect. Students can describe what the animal, monster, or insect likes to do or eat, what makes him or her happy, angry or sad, and so on. Students can work in groups and use their creature to create or act out a story.</w:t>
      </w:r>
    </w:p>
    <w:p w:rsidR="00990BE1" w:rsidRDefault="00990BE1">
      <w:pPr>
        <w:spacing w:line="249" w:lineRule="auto"/>
        <w:jc w:val="both"/>
        <w:sectPr w:rsidR="00990BE1">
          <w:headerReference w:type="even" r:id="rId128"/>
          <w:pgSz w:w="12240" w:h="15840"/>
          <w:pgMar w:top="900" w:right="0" w:bottom="960" w:left="0" w:header="0" w:footer="764" w:gutter="0"/>
          <w:cols w:space="720"/>
        </w:sectPr>
      </w:pPr>
    </w:p>
    <w:p w:rsidR="00990BE1" w:rsidRDefault="00331CD0">
      <w:pPr>
        <w:spacing w:before="96"/>
        <w:ind w:left="1515" w:right="130"/>
        <w:jc w:val="center"/>
        <w:rPr>
          <w:rFonts w:ascii="Arial Narrow"/>
          <w:sz w:val="36"/>
        </w:rPr>
      </w:pPr>
      <w:r>
        <w:rPr>
          <w:noProof/>
          <w:lang w:bidi="ar-SA"/>
        </w:rPr>
        <w:drawing>
          <wp:anchor distT="0" distB="0" distL="0" distR="0" simplePos="0" relativeHeight="251747328" behindDoc="0" locked="0" layoutInCell="1" allowOverlap="1">
            <wp:simplePos x="0" y="0"/>
            <wp:positionH relativeFrom="page">
              <wp:posOffset>4956047</wp:posOffset>
            </wp:positionH>
            <wp:positionV relativeFrom="paragraph">
              <wp:posOffset>-2619</wp:posOffset>
            </wp:positionV>
            <wp:extent cx="2359152" cy="1771650"/>
            <wp:effectExtent l="0" t="0" r="0" b="0"/>
            <wp:wrapNone/>
            <wp:docPr id="73" name="image41.jpeg" descr="A collage of various cutouts, including pictures of a butterfly, rose, statue, clock, maze, rocks, and pillars. The statue and butterfly are on the right side of a large white door, a hand is holding the rose, and the maze is on top of a mannequin head. In the background are pictures of snow-covered mountains and the bottom half of the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1.jpeg"/>
                    <pic:cNvPicPr/>
                  </pic:nvPicPr>
                  <pic:blipFill>
                    <a:blip r:embed="rId129" cstate="print"/>
                    <a:stretch>
                      <a:fillRect/>
                    </a:stretch>
                  </pic:blipFill>
                  <pic:spPr>
                    <a:xfrm>
                      <a:off x="0" y="0"/>
                      <a:ext cx="2359152" cy="1771650"/>
                    </a:xfrm>
                    <a:prstGeom prst="rect">
                      <a:avLst/>
                    </a:prstGeom>
                  </pic:spPr>
                </pic:pic>
              </a:graphicData>
            </a:graphic>
          </wp:anchor>
        </w:drawing>
      </w:r>
      <w:r>
        <w:rPr>
          <w:rFonts w:ascii="Arial Narrow"/>
          <w:color w:val="231F20"/>
          <w:sz w:val="36"/>
        </w:rPr>
        <w:t>LESSON</w:t>
      </w:r>
      <w:r>
        <w:rPr>
          <w:rFonts w:ascii="Arial Narrow"/>
          <w:color w:val="231F20"/>
          <w:spacing w:val="-6"/>
          <w:sz w:val="36"/>
        </w:rPr>
        <w:t xml:space="preserve"> </w:t>
      </w:r>
      <w:r>
        <w:rPr>
          <w:rFonts w:ascii="Arial Narrow"/>
          <w:color w:val="231F20"/>
          <w:sz w:val="36"/>
        </w:rPr>
        <w:t>6</w:t>
      </w:r>
    </w:p>
    <w:p w:rsidR="00990BE1" w:rsidRDefault="00331CD0">
      <w:pPr>
        <w:spacing w:before="269"/>
        <w:ind w:left="1515" w:right="420"/>
        <w:jc w:val="center"/>
        <w:rPr>
          <w:b/>
          <w:sz w:val="40"/>
        </w:rPr>
      </w:pPr>
      <w:r>
        <w:rPr>
          <w:b/>
          <w:color w:val="231F20"/>
          <w:sz w:val="40"/>
        </w:rPr>
        <w:t>DREAMS</w:t>
      </w:r>
    </w:p>
    <w:p w:rsidR="00990BE1" w:rsidRDefault="00331CD0">
      <w:pPr>
        <w:spacing w:before="155"/>
        <w:ind w:left="3667"/>
        <w:rPr>
          <w:rFonts w:ascii="Times New Roman"/>
          <w:b/>
          <w:sz w:val="36"/>
        </w:rPr>
      </w:pPr>
      <w:r>
        <w:rPr>
          <w:rFonts w:ascii="Times New Roman"/>
          <w:b/>
          <w:color w:val="231F20"/>
          <w:sz w:val="36"/>
        </w:rPr>
        <w:t>Living in a Dream</w:t>
      </w:r>
      <w:r>
        <w:rPr>
          <w:rFonts w:ascii="Times New Roman"/>
          <w:b/>
          <w:color w:val="231F20"/>
          <w:spacing w:val="-15"/>
          <w:sz w:val="36"/>
        </w:rPr>
        <w:t xml:space="preserve"> </w:t>
      </w:r>
      <w:r>
        <w:rPr>
          <w:rFonts w:ascii="Times New Roman"/>
          <w:b/>
          <w:color w:val="231F20"/>
          <w:spacing w:val="-4"/>
          <w:sz w:val="36"/>
        </w:rPr>
        <w:t>World</w:t>
      </w:r>
    </w:p>
    <w:p w:rsidR="00990BE1" w:rsidRDefault="00331CD0">
      <w:pPr>
        <w:pStyle w:val="BodyText"/>
        <w:spacing w:before="277" w:line="254" w:lineRule="auto"/>
        <w:ind w:left="5729" w:right="4685" w:hanging="744"/>
        <w:rPr>
          <w:rFonts w:ascii="Arial Narrow"/>
        </w:rPr>
      </w:pPr>
      <w:r>
        <w:rPr>
          <w:rFonts w:ascii="Arial Narrow"/>
          <w:color w:val="231F20"/>
        </w:rPr>
        <w:t>Information gap activity using prepositions of</w:t>
      </w:r>
      <w:r>
        <w:rPr>
          <w:rFonts w:ascii="Arial Narrow"/>
          <w:color w:val="231F20"/>
          <w:spacing w:val="-19"/>
        </w:rPr>
        <w:t xml:space="preserve"> </w:t>
      </w:r>
      <w:r>
        <w:rPr>
          <w:rFonts w:ascii="Arial Narrow"/>
          <w:color w:val="231F20"/>
        </w:rPr>
        <w:t>place</w:t>
      </w:r>
    </w:p>
    <w:p w:rsidR="00990BE1" w:rsidRDefault="00990BE1">
      <w:pPr>
        <w:pStyle w:val="BodyText"/>
        <w:rPr>
          <w:rFonts w:ascii="Arial Narrow"/>
          <w:sz w:val="20"/>
        </w:rPr>
      </w:pPr>
    </w:p>
    <w:p w:rsidR="00990BE1" w:rsidRDefault="009E6681">
      <w:pPr>
        <w:pStyle w:val="BodyText"/>
        <w:spacing w:before="1"/>
        <w:rPr>
          <w:rFonts w:ascii="Arial Narrow"/>
          <w:sz w:val="18"/>
        </w:rPr>
      </w:pPr>
      <w:r>
        <w:pict>
          <v:shape id="_x0000_s1171" type="#_x0000_t202" alt="" style="position:absolute;margin-left:54pt;margin-top:11.45pt;width:522pt;height:234.9pt;z-index:-251570176;mso-wrap-style:square;mso-wrap-edited:f;mso-width-percent:0;mso-height-percent:0;mso-wrap-distance-left:0;mso-wrap-distance-right:0;mso-position-horizontal-relative:page;mso-width-percent:0;mso-height-percent:0;v-text-anchor:top" fillcolor="#d8e9d2" stroked="f">
            <v:textbox inset="0,0,0,0">
              <w:txbxContent>
                <w:p w:rsidR="002758B1" w:rsidRDefault="002758B1">
                  <w:pPr>
                    <w:pStyle w:val="BodyText"/>
                    <w:rPr>
                      <w:rFonts w:ascii="Arial Narrow"/>
                      <w:sz w:val="23"/>
                    </w:rPr>
                  </w:pPr>
                </w:p>
                <w:p w:rsidR="002758B1" w:rsidRDefault="002758B1">
                  <w:pPr>
                    <w:pStyle w:val="BodyText"/>
                    <w:spacing w:line="249" w:lineRule="auto"/>
                    <w:ind w:left="360" w:right="345"/>
                  </w:pPr>
                  <w:r>
                    <w:rPr>
                      <w:b/>
                      <w:color w:val="231F20"/>
                    </w:rPr>
                    <w:t xml:space="preserve">Objective: </w:t>
                  </w:r>
                  <w:r>
                    <w:rPr>
                      <w:color w:val="231F20"/>
                    </w:rPr>
                    <w:t>Students will use prepositions of place to describe objects and draw what they hear to create a surrealist dream drawing.</w:t>
                  </w:r>
                </w:p>
                <w:p w:rsidR="002758B1" w:rsidRDefault="002758B1">
                  <w:pPr>
                    <w:pStyle w:val="BodyText"/>
                    <w:spacing w:before="146"/>
                    <w:ind w:left="360"/>
                  </w:pPr>
                  <w:r>
                    <w:rPr>
                      <w:b/>
                      <w:color w:val="231F20"/>
                    </w:rPr>
                    <w:t xml:space="preserve">Level: </w:t>
                  </w:r>
                  <w:r>
                    <w:rPr>
                      <w:color w:val="231F20"/>
                    </w:rPr>
                    <w:t>Low Intermediate to Intermediate</w:t>
                  </w:r>
                </w:p>
                <w:p w:rsidR="002758B1" w:rsidRDefault="002758B1">
                  <w:pPr>
                    <w:spacing w:before="156"/>
                    <w:ind w:left="360"/>
                    <w:rPr>
                      <w:sz w:val="24"/>
                    </w:rPr>
                  </w:pPr>
                  <w:r>
                    <w:rPr>
                      <w:b/>
                      <w:color w:val="231F20"/>
                      <w:sz w:val="24"/>
                    </w:rPr>
                    <w:t xml:space="preserve">Materials: </w:t>
                  </w:r>
                  <w:r>
                    <w:rPr>
                      <w:color w:val="231F20"/>
                      <w:sz w:val="24"/>
                    </w:rPr>
                    <w:t>Paper and pencils.</w:t>
                  </w:r>
                </w:p>
                <w:p w:rsidR="002758B1" w:rsidRDefault="002758B1">
                  <w:pPr>
                    <w:pStyle w:val="BodyText"/>
                    <w:spacing w:before="156" w:line="249" w:lineRule="auto"/>
                    <w:ind w:left="360" w:right="345"/>
                  </w:pPr>
                  <w:r>
                    <w:rPr>
                      <w:b/>
                      <w:color w:val="231F20"/>
                      <w:spacing w:val="-6"/>
                    </w:rPr>
                    <w:t xml:space="preserve">Teacher </w:t>
                  </w:r>
                  <w:r>
                    <w:rPr>
                      <w:b/>
                      <w:color w:val="231F20"/>
                      <w:spacing w:val="-3"/>
                    </w:rPr>
                    <w:t xml:space="preserve">Preparation: </w:t>
                  </w:r>
                  <w:r>
                    <w:rPr>
                      <w:color w:val="231F20"/>
                    </w:rPr>
                    <w:t xml:space="preserve">1. </w:t>
                  </w:r>
                  <w:r>
                    <w:rPr>
                      <w:color w:val="231F20"/>
                      <w:spacing w:val="-3"/>
                    </w:rPr>
                    <w:t xml:space="preserve">Prior </w:t>
                  </w:r>
                  <w:r>
                    <w:rPr>
                      <w:color w:val="231F20"/>
                    </w:rPr>
                    <w:t xml:space="preserve">to </w:t>
                  </w:r>
                  <w:r>
                    <w:rPr>
                      <w:color w:val="231F20"/>
                      <w:spacing w:val="-3"/>
                    </w:rPr>
                    <w:t xml:space="preserve">this lesson, </w:t>
                  </w:r>
                  <w:r>
                    <w:rPr>
                      <w:color w:val="231F20"/>
                    </w:rPr>
                    <w:t xml:space="preserve">the </w:t>
                  </w:r>
                  <w:r>
                    <w:rPr>
                      <w:color w:val="231F20"/>
                      <w:spacing w:val="-3"/>
                    </w:rPr>
                    <w:t xml:space="preserve">teacher </w:t>
                  </w:r>
                  <w:r>
                    <w:rPr>
                      <w:color w:val="231F20"/>
                    </w:rPr>
                    <w:t xml:space="preserve">can </w:t>
                  </w:r>
                  <w:r>
                    <w:rPr>
                      <w:color w:val="231F20"/>
                      <w:spacing w:val="-3"/>
                    </w:rPr>
                    <w:t xml:space="preserve">have students keep </w:t>
                  </w:r>
                  <w:r>
                    <w:rPr>
                      <w:color w:val="231F20"/>
                    </w:rPr>
                    <w:t xml:space="preserve">a </w:t>
                  </w:r>
                  <w:r>
                    <w:rPr>
                      <w:color w:val="231F20"/>
                      <w:spacing w:val="-3"/>
                    </w:rPr>
                    <w:t xml:space="preserve">dream journal </w:t>
                  </w:r>
                  <w:r>
                    <w:rPr>
                      <w:color w:val="231F20"/>
                    </w:rPr>
                    <w:t xml:space="preserve">for a few </w:t>
                  </w:r>
                  <w:r>
                    <w:rPr>
                      <w:color w:val="231F20"/>
                      <w:spacing w:val="-3"/>
                    </w:rPr>
                    <w:t xml:space="preserve">days (see Part One, Step Five). This </w:t>
                  </w:r>
                  <w:r>
                    <w:rPr>
                      <w:color w:val="231F20"/>
                    </w:rPr>
                    <w:t xml:space="preserve">is not </w:t>
                  </w:r>
                  <w:r>
                    <w:rPr>
                      <w:color w:val="231F20"/>
                      <w:spacing w:val="-3"/>
                    </w:rPr>
                    <w:t xml:space="preserve">required </w:t>
                  </w:r>
                  <w:r>
                    <w:rPr>
                      <w:color w:val="231F20"/>
                    </w:rPr>
                    <w:t xml:space="preserve">to </w:t>
                  </w:r>
                  <w:r>
                    <w:rPr>
                      <w:color w:val="231F20"/>
                      <w:spacing w:val="-3"/>
                    </w:rPr>
                    <w:t xml:space="preserve">teach from this lesson plan, </w:t>
                  </w:r>
                  <w:r>
                    <w:rPr>
                      <w:color w:val="231F20"/>
                    </w:rPr>
                    <w:t xml:space="preserve">but can be a way to </w:t>
                  </w:r>
                  <w:r>
                    <w:rPr>
                      <w:color w:val="231F20"/>
                      <w:spacing w:val="-3"/>
                    </w:rPr>
                    <w:t xml:space="preserve">enhance long-term instruction. </w:t>
                  </w:r>
                  <w:r>
                    <w:rPr>
                      <w:color w:val="231F20"/>
                    </w:rPr>
                    <w:t xml:space="preserve">2. </w:t>
                  </w:r>
                  <w:r>
                    <w:rPr>
                      <w:color w:val="231F20"/>
                      <w:spacing w:val="-3"/>
                    </w:rPr>
                    <w:t xml:space="preserve">Duplicate </w:t>
                  </w:r>
                  <w:r>
                    <w:rPr>
                      <w:color w:val="231F20"/>
                    </w:rPr>
                    <w:t xml:space="preserve">the </w:t>
                  </w:r>
                  <w:r>
                    <w:rPr>
                      <w:color w:val="231F20"/>
                      <w:spacing w:val="-3"/>
                    </w:rPr>
                    <w:t xml:space="preserve">chart </w:t>
                  </w:r>
                  <w:r>
                    <w:rPr>
                      <w:color w:val="231F20"/>
                    </w:rPr>
                    <w:t xml:space="preserve">and </w:t>
                  </w:r>
                  <w:r>
                    <w:rPr>
                      <w:color w:val="231F20"/>
                      <w:spacing w:val="-3"/>
                    </w:rPr>
                    <w:t xml:space="preserve">surrealist images included </w:t>
                  </w:r>
                  <w:r>
                    <w:rPr>
                      <w:color w:val="231F20"/>
                    </w:rPr>
                    <w:t xml:space="preserve">at the end of </w:t>
                  </w:r>
                  <w:r>
                    <w:rPr>
                      <w:color w:val="231F20"/>
                      <w:spacing w:val="-3"/>
                    </w:rPr>
                    <w:t xml:space="preserve">this activity </w:t>
                  </w:r>
                  <w:r>
                    <w:rPr>
                      <w:color w:val="231F20"/>
                    </w:rPr>
                    <w:t xml:space="preserve">for </w:t>
                  </w:r>
                  <w:r>
                    <w:rPr>
                      <w:color w:val="231F20"/>
                      <w:spacing w:val="-3"/>
                    </w:rPr>
                    <w:t xml:space="preserve">students </w:t>
                  </w:r>
                  <w:r>
                    <w:rPr>
                      <w:color w:val="231F20"/>
                    </w:rPr>
                    <w:t xml:space="preserve">to </w:t>
                  </w:r>
                  <w:r>
                    <w:rPr>
                      <w:color w:val="231F20"/>
                      <w:spacing w:val="-3"/>
                    </w:rPr>
                    <w:t>use.</w:t>
                  </w:r>
                </w:p>
                <w:p w:rsidR="002758B1" w:rsidRDefault="002758B1">
                  <w:pPr>
                    <w:pStyle w:val="BodyText"/>
                    <w:spacing w:before="148" w:line="249" w:lineRule="auto"/>
                    <w:ind w:left="360" w:right="465"/>
                  </w:pPr>
                  <w:r>
                    <w:rPr>
                      <w:b/>
                      <w:color w:val="231F20"/>
                    </w:rPr>
                    <w:t xml:space="preserve">Art Options: </w:t>
                  </w:r>
                  <w:r>
                    <w:rPr>
                      <w:color w:val="231F20"/>
                    </w:rPr>
                    <w:t>If tempera or watercolor paints are available, this activity can be completed as a painting activity. Instead of drawing their dreams in a surrealist manner, students can paint them. This activity can also be completed as a collage activity. Students can collect various images from magazines and other collage materials, organize them in a fantasy- like way, and glue the images onto a base to create a surrealist dream collage.</w:t>
                  </w:r>
                </w:p>
              </w:txbxContent>
            </v:textbox>
            <w10:wrap type="topAndBottom" anchorx="page"/>
          </v:shape>
        </w:pict>
      </w:r>
    </w:p>
    <w:p w:rsidR="00990BE1" w:rsidRDefault="00331CD0">
      <w:pPr>
        <w:pStyle w:val="Heading6"/>
        <w:ind w:left="1080"/>
      </w:pPr>
      <w:r>
        <w:rPr>
          <w:color w:val="231F20"/>
        </w:rPr>
        <w:t>INSTRUCTIONS</w:t>
      </w:r>
    </w:p>
    <w:p w:rsidR="00990BE1" w:rsidRDefault="00331CD0">
      <w:pPr>
        <w:spacing w:before="156"/>
        <w:ind w:left="1080"/>
        <w:rPr>
          <w:b/>
          <w:sz w:val="24"/>
        </w:rPr>
      </w:pPr>
      <w:r>
        <w:rPr>
          <w:b/>
          <w:color w:val="231F20"/>
          <w:sz w:val="24"/>
        </w:rPr>
        <w:t>Part One: Surrealist Dream Painting</w:t>
      </w:r>
    </w:p>
    <w:p w:rsidR="00990BE1" w:rsidRDefault="00331CD0">
      <w:pPr>
        <w:pStyle w:val="ListParagraph"/>
        <w:numPr>
          <w:ilvl w:val="0"/>
          <w:numId w:val="80"/>
        </w:numPr>
        <w:tabs>
          <w:tab w:val="left" w:pos="1800"/>
        </w:tabs>
        <w:spacing w:before="156" w:line="249" w:lineRule="auto"/>
        <w:ind w:right="718"/>
        <w:jc w:val="both"/>
        <w:rPr>
          <w:sz w:val="24"/>
        </w:rPr>
      </w:pPr>
      <w:r>
        <w:rPr>
          <w:color w:val="231F20"/>
          <w:sz w:val="24"/>
        </w:rPr>
        <w:t>Show students the images on page 41, or find artwork online from famous surrealist artists, such as Salvador Dalí, René Magritte, Joan Miró, or Max Ernst, to show</w:t>
      </w:r>
      <w:r>
        <w:rPr>
          <w:color w:val="231F20"/>
          <w:spacing w:val="-8"/>
          <w:sz w:val="24"/>
        </w:rPr>
        <w:t xml:space="preserve"> </w:t>
      </w:r>
      <w:r>
        <w:rPr>
          <w:color w:val="231F20"/>
          <w:sz w:val="24"/>
        </w:rPr>
        <w:t>students.</w:t>
      </w:r>
    </w:p>
    <w:p w:rsidR="00990BE1" w:rsidRDefault="00331CD0">
      <w:pPr>
        <w:pStyle w:val="ListParagraph"/>
        <w:numPr>
          <w:ilvl w:val="0"/>
          <w:numId w:val="80"/>
        </w:numPr>
        <w:tabs>
          <w:tab w:val="left" w:pos="1800"/>
        </w:tabs>
        <w:spacing w:line="249" w:lineRule="auto"/>
        <w:ind w:right="718"/>
        <w:jc w:val="both"/>
        <w:rPr>
          <w:sz w:val="24"/>
        </w:rPr>
      </w:pPr>
      <w:r>
        <w:rPr>
          <w:color w:val="231F20"/>
          <w:sz w:val="24"/>
        </w:rPr>
        <w:t>Ask students to describe what they see in the artwork. What elements of the artwork are similar? What elements are different? What elements do not seem</w:t>
      </w:r>
      <w:r>
        <w:rPr>
          <w:color w:val="231F20"/>
          <w:spacing w:val="-12"/>
          <w:sz w:val="24"/>
        </w:rPr>
        <w:t xml:space="preserve"> </w:t>
      </w:r>
      <w:r>
        <w:rPr>
          <w:color w:val="231F20"/>
          <w:sz w:val="24"/>
        </w:rPr>
        <w:t>real?</w:t>
      </w:r>
    </w:p>
    <w:p w:rsidR="00990BE1" w:rsidRDefault="00331CD0">
      <w:pPr>
        <w:pStyle w:val="ListParagraph"/>
        <w:numPr>
          <w:ilvl w:val="0"/>
          <w:numId w:val="80"/>
        </w:numPr>
        <w:tabs>
          <w:tab w:val="left" w:pos="1800"/>
        </w:tabs>
        <w:spacing w:line="249" w:lineRule="auto"/>
        <w:ind w:right="717"/>
        <w:jc w:val="both"/>
        <w:rPr>
          <w:sz w:val="24"/>
        </w:rPr>
      </w:pPr>
      <w:r>
        <w:rPr>
          <w:color w:val="231F20"/>
          <w:sz w:val="24"/>
        </w:rPr>
        <w:t xml:space="preserve">Introduce the concept of </w:t>
      </w:r>
      <w:r>
        <w:rPr>
          <w:i/>
          <w:color w:val="231F20"/>
          <w:sz w:val="24"/>
        </w:rPr>
        <w:t xml:space="preserve">surrealism </w:t>
      </w:r>
      <w:r>
        <w:rPr>
          <w:color w:val="231F20"/>
          <w:sz w:val="24"/>
        </w:rPr>
        <w:t xml:space="preserve">to students. </w:t>
      </w:r>
      <w:r>
        <w:rPr>
          <w:color w:val="231F20"/>
          <w:spacing w:val="-8"/>
          <w:sz w:val="24"/>
        </w:rPr>
        <w:t xml:space="preserve">Tell </w:t>
      </w:r>
      <w:r>
        <w:rPr>
          <w:color w:val="231F20"/>
          <w:sz w:val="24"/>
        </w:rPr>
        <w:t>students that surrealism is a cultural movement in art, film, and literature that began in the 1920s. The surrealist style of art uses fantasy and imagination to create dream-like</w:t>
      </w:r>
      <w:r>
        <w:rPr>
          <w:color w:val="231F20"/>
          <w:spacing w:val="-6"/>
          <w:sz w:val="24"/>
        </w:rPr>
        <w:t xml:space="preserve"> </w:t>
      </w:r>
      <w:r>
        <w:rPr>
          <w:color w:val="231F20"/>
          <w:sz w:val="24"/>
        </w:rPr>
        <w:t>images.</w:t>
      </w:r>
    </w:p>
    <w:p w:rsidR="00990BE1" w:rsidRDefault="00331CD0">
      <w:pPr>
        <w:pStyle w:val="ListParagraph"/>
        <w:numPr>
          <w:ilvl w:val="0"/>
          <w:numId w:val="80"/>
        </w:numPr>
        <w:tabs>
          <w:tab w:val="left" w:pos="1800"/>
        </w:tabs>
        <w:spacing w:before="3" w:line="249" w:lineRule="auto"/>
        <w:ind w:right="718"/>
        <w:jc w:val="both"/>
        <w:rPr>
          <w:sz w:val="24"/>
        </w:rPr>
      </w:pPr>
      <w:r>
        <w:rPr>
          <w:color w:val="231F20"/>
          <w:spacing w:val="-8"/>
          <w:sz w:val="24"/>
        </w:rPr>
        <w:t xml:space="preserve">Tell </w:t>
      </w:r>
      <w:r>
        <w:rPr>
          <w:color w:val="231F20"/>
          <w:sz w:val="24"/>
        </w:rPr>
        <w:t>students they will be creating their own surrealist drawings. Their drawings should ex- press their dreams, imagination, and</w:t>
      </w:r>
      <w:r>
        <w:rPr>
          <w:color w:val="231F20"/>
          <w:spacing w:val="-6"/>
          <w:sz w:val="24"/>
        </w:rPr>
        <w:t xml:space="preserve"> </w:t>
      </w:r>
      <w:r>
        <w:rPr>
          <w:color w:val="231F20"/>
          <w:sz w:val="24"/>
        </w:rPr>
        <w:t>fantasies.</w:t>
      </w:r>
    </w:p>
    <w:p w:rsidR="00990BE1" w:rsidRDefault="00331CD0">
      <w:pPr>
        <w:pStyle w:val="ListParagraph"/>
        <w:numPr>
          <w:ilvl w:val="0"/>
          <w:numId w:val="80"/>
        </w:numPr>
        <w:tabs>
          <w:tab w:val="left" w:pos="1800"/>
        </w:tabs>
        <w:spacing w:before="1" w:line="249" w:lineRule="auto"/>
        <w:ind w:right="719"/>
        <w:jc w:val="both"/>
        <w:rPr>
          <w:sz w:val="24"/>
        </w:rPr>
      </w:pPr>
      <w:r>
        <w:rPr>
          <w:color w:val="231F20"/>
          <w:sz w:val="24"/>
        </w:rPr>
        <w:t>One way to prepare is to have students keep a dream journal for a few days to a week. In the</w:t>
      </w:r>
      <w:r>
        <w:rPr>
          <w:color w:val="231F20"/>
          <w:spacing w:val="-5"/>
          <w:sz w:val="24"/>
        </w:rPr>
        <w:t xml:space="preserve"> </w:t>
      </w:r>
      <w:r>
        <w:rPr>
          <w:color w:val="231F20"/>
          <w:sz w:val="24"/>
        </w:rPr>
        <w:t>dream</w:t>
      </w:r>
      <w:r>
        <w:rPr>
          <w:color w:val="231F20"/>
          <w:spacing w:val="-5"/>
          <w:sz w:val="24"/>
        </w:rPr>
        <w:t xml:space="preserve"> </w:t>
      </w:r>
      <w:r>
        <w:rPr>
          <w:color w:val="231F20"/>
          <w:sz w:val="24"/>
        </w:rPr>
        <w:t>journal,</w:t>
      </w:r>
      <w:r>
        <w:rPr>
          <w:color w:val="231F20"/>
          <w:spacing w:val="-5"/>
          <w:sz w:val="24"/>
        </w:rPr>
        <w:t xml:space="preserve"> </w:t>
      </w:r>
      <w:r>
        <w:rPr>
          <w:color w:val="231F20"/>
          <w:sz w:val="24"/>
        </w:rPr>
        <w:t>students</w:t>
      </w:r>
      <w:r>
        <w:rPr>
          <w:color w:val="231F20"/>
          <w:spacing w:val="-5"/>
          <w:sz w:val="24"/>
        </w:rPr>
        <w:t xml:space="preserve"> </w:t>
      </w:r>
      <w:r>
        <w:rPr>
          <w:color w:val="231F20"/>
          <w:sz w:val="24"/>
        </w:rPr>
        <w:t>should</w:t>
      </w:r>
      <w:r>
        <w:rPr>
          <w:color w:val="231F20"/>
          <w:spacing w:val="-5"/>
          <w:sz w:val="24"/>
        </w:rPr>
        <w:t xml:space="preserve"> </w:t>
      </w:r>
      <w:r>
        <w:rPr>
          <w:color w:val="231F20"/>
          <w:sz w:val="24"/>
        </w:rPr>
        <w:t>write</w:t>
      </w:r>
      <w:r>
        <w:rPr>
          <w:color w:val="231F20"/>
          <w:spacing w:val="-5"/>
          <w:sz w:val="24"/>
        </w:rPr>
        <w:t xml:space="preserve"> </w:t>
      </w:r>
      <w:r>
        <w:rPr>
          <w:color w:val="231F20"/>
          <w:sz w:val="24"/>
        </w:rPr>
        <w:t>down</w:t>
      </w:r>
      <w:r>
        <w:rPr>
          <w:color w:val="231F20"/>
          <w:spacing w:val="-5"/>
          <w:sz w:val="24"/>
        </w:rPr>
        <w:t xml:space="preserve"> </w:t>
      </w:r>
      <w:r>
        <w:rPr>
          <w:color w:val="231F20"/>
          <w:sz w:val="24"/>
        </w:rPr>
        <w:t>what</w:t>
      </w:r>
      <w:r>
        <w:rPr>
          <w:color w:val="231F20"/>
          <w:spacing w:val="-4"/>
          <w:sz w:val="24"/>
        </w:rPr>
        <w:t xml:space="preserve"> </w:t>
      </w:r>
      <w:r>
        <w:rPr>
          <w:color w:val="231F20"/>
          <w:sz w:val="24"/>
        </w:rPr>
        <w:t>they</w:t>
      </w:r>
      <w:r>
        <w:rPr>
          <w:color w:val="231F20"/>
          <w:spacing w:val="-5"/>
          <w:sz w:val="24"/>
        </w:rPr>
        <w:t xml:space="preserve"> </w:t>
      </w:r>
      <w:r>
        <w:rPr>
          <w:color w:val="231F20"/>
          <w:sz w:val="24"/>
        </w:rPr>
        <w:t>remember</w:t>
      </w:r>
      <w:r>
        <w:rPr>
          <w:color w:val="231F20"/>
          <w:spacing w:val="-5"/>
          <w:sz w:val="24"/>
        </w:rPr>
        <w:t xml:space="preserve"> </w:t>
      </w:r>
      <w:r>
        <w:rPr>
          <w:color w:val="231F20"/>
          <w:sz w:val="24"/>
        </w:rPr>
        <w:t>from</w:t>
      </w:r>
      <w:r>
        <w:rPr>
          <w:color w:val="231F20"/>
          <w:spacing w:val="-5"/>
          <w:sz w:val="24"/>
        </w:rPr>
        <w:t xml:space="preserve"> </w:t>
      </w:r>
      <w:r>
        <w:rPr>
          <w:color w:val="231F20"/>
          <w:sz w:val="24"/>
        </w:rPr>
        <w:t>their</w:t>
      </w:r>
      <w:r>
        <w:rPr>
          <w:color w:val="231F20"/>
          <w:spacing w:val="-5"/>
          <w:sz w:val="24"/>
        </w:rPr>
        <w:t xml:space="preserve"> </w:t>
      </w:r>
      <w:r>
        <w:rPr>
          <w:color w:val="231F20"/>
          <w:sz w:val="24"/>
        </w:rPr>
        <w:t>dreams</w:t>
      </w:r>
      <w:r>
        <w:rPr>
          <w:color w:val="231F20"/>
          <w:spacing w:val="-5"/>
          <w:sz w:val="24"/>
        </w:rPr>
        <w:t xml:space="preserve"> </w:t>
      </w:r>
      <w:r>
        <w:rPr>
          <w:color w:val="231F20"/>
          <w:sz w:val="24"/>
        </w:rPr>
        <w:t>when they</w:t>
      </w:r>
      <w:r>
        <w:rPr>
          <w:color w:val="231F20"/>
          <w:spacing w:val="-14"/>
          <w:sz w:val="24"/>
        </w:rPr>
        <w:t xml:space="preserve"> </w:t>
      </w:r>
      <w:r>
        <w:rPr>
          <w:color w:val="231F20"/>
          <w:sz w:val="24"/>
        </w:rPr>
        <w:t>wake</w:t>
      </w:r>
      <w:r>
        <w:rPr>
          <w:color w:val="231F20"/>
          <w:spacing w:val="-14"/>
          <w:sz w:val="24"/>
        </w:rPr>
        <w:t xml:space="preserve"> </w:t>
      </w:r>
      <w:r>
        <w:rPr>
          <w:color w:val="231F20"/>
          <w:sz w:val="24"/>
        </w:rPr>
        <w:t>up</w:t>
      </w:r>
      <w:r>
        <w:rPr>
          <w:color w:val="231F20"/>
          <w:spacing w:val="-14"/>
          <w:sz w:val="24"/>
        </w:rPr>
        <w:t xml:space="preserve"> </w:t>
      </w:r>
      <w:r>
        <w:rPr>
          <w:color w:val="231F20"/>
          <w:sz w:val="24"/>
        </w:rPr>
        <w:t>in</w:t>
      </w:r>
      <w:r>
        <w:rPr>
          <w:color w:val="231F20"/>
          <w:spacing w:val="-14"/>
          <w:sz w:val="24"/>
        </w:rPr>
        <w:t xml:space="preserve"> </w:t>
      </w:r>
      <w:r>
        <w:rPr>
          <w:color w:val="231F20"/>
          <w:sz w:val="24"/>
        </w:rPr>
        <w:t>the</w:t>
      </w:r>
      <w:r>
        <w:rPr>
          <w:color w:val="231F20"/>
          <w:spacing w:val="-14"/>
          <w:sz w:val="24"/>
        </w:rPr>
        <w:t xml:space="preserve"> </w:t>
      </w:r>
      <w:r>
        <w:rPr>
          <w:color w:val="231F20"/>
          <w:sz w:val="24"/>
        </w:rPr>
        <w:t>morning.</w:t>
      </w:r>
      <w:r>
        <w:rPr>
          <w:color w:val="231F20"/>
          <w:spacing w:val="-14"/>
          <w:sz w:val="24"/>
        </w:rPr>
        <w:t xml:space="preserve"> </w:t>
      </w:r>
      <w:r>
        <w:rPr>
          <w:color w:val="231F20"/>
          <w:sz w:val="24"/>
        </w:rPr>
        <w:t>Some</w:t>
      </w:r>
      <w:r>
        <w:rPr>
          <w:color w:val="231F20"/>
          <w:spacing w:val="-14"/>
          <w:sz w:val="24"/>
        </w:rPr>
        <w:t xml:space="preserve"> </w:t>
      </w:r>
      <w:r>
        <w:rPr>
          <w:color w:val="231F20"/>
          <w:sz w:val="24"/>
        </w:rPr>
        <w:t>students</w:t>
      </w:r>
      <w:r>
        <w:rPr>
          <w:color w:val="231F20"/>
          <w:spacing w:val="-14"/>
          <w:sz w:val="24"/>
        </w:rPr>
        <w:t xml:space="preserve"> </w:t>
      </w:r>
      <w:r>
        <w:rPr>
          <w:color w:val="231F20"/>
          <w:sz w:val="24"/>
        </w:rPr>
        <w:t>may</w:t>
      </w:r>
      <w:r>
        <w:rPr>
          <w:color w:val="231F20"/>
          <w:spacing w:val="-14"/>
          <w:sz w:val="24"/>
        </w:rPr>
        <w:t xml:space="preserve"> </w:t>
      </w:r>
      <w:r>
        <w:rPr>
          <w:color w:val="231F20"/>
          <w:sz w:val="24"/>
        </w:rPr>
        <w:t>only</w:t>
      </w:r>
      <w:r>
        <w:rPr>
          <w:color w:val="231F20"/>
          <w:spacing w:val="-14"/>
          <w:sz w:val="24"/>
        </w:rPr>
        <w:t xml:space="preserve"> </w:t>
      </w:r>
      <w:r>
        <w:rPr>
          <w:color w:val="231F20"/>
          <w:sz w:val="24"/>
        </w:rPr>
        <w:t>remember</w:t>
      </w:r>
      <w:r>
        <w:rPr>
          <w:color w:val="231F20"/>
          <w:spacing w:val="-14"/>
          <w:sz w:val="24"/>
        </w:rPr>
        <w:t xml:space="preserve"> </w:t>
      </w:r>
      <w:r>
        <w:rPr>
          <w:color w:val="231F20"/>
          <w:sz w:val="24"/>
        </w:rPr>
        <w:t>fragments</w:t>
      </w:r>
      <w:r>
        <w:rPr>
          <w:color w:val="231F20"/>
          <w:spacing w:val="-14"/>
          <w:sz w:val="24"/>
        </w:rPr>
        <w:t xml:space="preserve"> </w:t>
      </w:r>
      <w:r>
        <w:rPr>
          <w:color w:val="231F20"/>
          <w:sz w:val="24"/>
        </w:rPr>
        <w:t>of</w:t>
      </w:r>
      <w:r>
        <w:rPr>
          <w:color w:val="231F20"/>
          <w:spacing w:val="-14"/>
          <w:sz w:val="24"/>
        </w:rPr>
        <w:t xml:space="preserve"> </w:t>
      </w:r>
      <w:r>
        <w:rPr>
          <w:color w:val="231F20"/>
          <w:sz w:val="24"/>
        </w:rPr>
        <w:t>dreams,</w:t>
      </w:r>
      <w:r>
        <w:rPr>
          <w:color w:val="231F20"/>
          <w:spacing w:val="-14"/>
          <w:sz w:val="24"/>
        </w:rPr>
        <w:t xml:space="preserve"> </w:t>
      </w:r>
      <w:r>
        <w:rPr>
          <w:color w:val="231F20"/>
          <w:sz w:val="24"/>
        </w:rPr>
        <w:t xml:space="preserve">while others may remember complete dreams. In any case, students should try to write down </w:t>
      </w:r>
      <w:r>
        <w:rPr>
          <w:color w:val="231F20"/>
          <w:spacing w:val="-2"/>
          <w:sz w:val="24"/>
        </w:rPr>
        <w:t xml:space="preserve">the </w:t>
      </w:r>
      <w:r>
        <w:rPr>
          <w:color w:val="231F20"/>
          <w:sz w:val="24"/>
        </w:rPr>
        <w:t>things they remember dreaming about (people, places, and events). The dream journal</w:t>
      </w:r>
      <w:r>
        <w:rPr>
          <w:color w:val="231F20"/>
          <w:spacing w:val="53"/>
          <w:sz w:val="24"/>
        </w:rPr>
        <w:t xml:space="preserve"> </w:t>
      </w:r>
      <w:r>
        <w:rPr>
          <w:color w:val="231F20"/>
          <w:sz w:val="24"/>
        </w:rPr>
        <w:t>will</w:t>
      </w:r>
    </w:p>
    <w:p w:rsidR="00990BE1" w:rsidRDefault="00990BE1">
      <w:pPr>
        <w:spacing w:line="249" w:lineRule="auto"/>
        <w:jc w:val="both"/>
        <w:rPr>
          <w:sz w:val="24"/>
        </w:rPr>
        <w:sectPr w:rsidR="00990BE1">
          <w:headerReference w:type="default" r:id="rId130"/>
          <w:footerReference w:type="even" r:id="rId131"/>
          <w:footerReference w:type="default" r:id="rId132"/>
          <w:pgSz w:w="12240" w:h="15840"/>
          <w:pgMar w:top="760" w:right="0" w:bottom="960" w:left="0" w:header="0" w:footer="764" w:gutter="0"/>
          <w:pgNumType w:start="37"/>
          <w:cols w:space="720"/>
        </w:sectPr>
      </w:pPr>
    </w:p>
    <w:p w:rsidR="00990BE1" w:rsidRDefault="00331CD0">
      <w:pPr>
        <w:pStyle w:val="BodyText"/>
        <w:spacing w:before="63"/>
        <w:ind w:left="1440"/>
        <w:jc w:val="both"/>
      </w:pPr>
      <w:r>
        <w:rPr>
          <w:color w:val="231F20"/>
        </w:rPr>
        <w:t>help students compose their surrealist dream drawing.</w:t>
      </w:r>
    </w:p>
    <w:p w:rsidR="00990BE1" w:rsidRDefault="00331CD0">
      <w:pPr>
        <w:pStyle w:val="ListParagraph"/>
        <w:numPr>
          <w:ilvl w:val="0"/>
          <w:numId w:val="80"/>
        </w:numPr>
        <w:tabs>
          <w:tab w:val="left" w:pos="1440"/>
        </w:tabs>
        <w:spacing w:before="12"/>
        <w:ind w:left="1440"/>
        <w:jc w:val="both"/>
        <w:rPr>
          <w:sz w:val="24"/>
        </w:rPr>
      </w:pPr>
      <w:r>
        <w:rPr>
          <w:color w:val="231F20"/>
          <w:sz w:val="24"/>
        </w:rPr>
        <w:t>Pass out paper and pencils to</w:t>
      </w:r>
      <w:r>
        <w:rPr>
          <w:color w:val="231F20"/>
          <w:spacing w:val="-5"/>
          <w:sz w:val="24"/>
        </w:rPr>
        <w:t xml:space="preserve"> </w:t>
      </w:r>
      <w:r>
        <w:rPr>
          <w:color w:val="231F20"/>
          <w:sz w:val="24"/>
        </w:rPr>
        <w:t>students.</w:t>
      </w:r>
    </w:p>
    <w:p w:rsidR="00990BE1" w:rsidRDefault="00340052">
      <w:pPr>
        <w:pStyle w:val="ListParagraph"/>
        <w:numPr>
          <w:ilvl w:val="0"/>
          <w:numId w:val="80"/>
        </w:numPr>
        <w:tabs>
          <w:tab w:val="left" w:pos="1440"/>
        </w:tabs>
        <w:spacing w:before="12" w:line="249" w:lineRule="auto"/>
        <w:ind w:left="1440" w:right="1078"/>
        <w:jc w:val="both"/>
        <w:rPr>
          <w:sz w:val="24"/>
        </w:rPr>
      </w:pPr>
      <w:r>
        <w:rPr>
          <w:color w:val="231F20"/>
          <w:spacing w:val="-8"/>
          <w:sz w:val="24"/>
        </w:rPr>
        <w:t>Tell students</w:t>
      </w:r>
      <w:r w:rsidR="00331CD0">
        <w:rPr>
          <w:color w:val="231F20"/>
          <w:sz w:val="24"/>
        </w:rPr>
        <w:t xml:space="preserve"> to begin drawing. Give students a minimum number of elements to include    in their drawings, such as four or five different objects or people. The minimum number of elements will help make sure that students’ drawings contain enough objects to make the preposition of place language component of this activity</w:t>
      </w:r>
      <w:r w:rsidR="00331CD0">
        <w:rPr>
          <w:color w:val="231F20"/>
          <w:spacing w:val="-12"/>
          <w:sz w:val="24"/>
        </w:rPr>
        <w:t xml:space="preserve"> </w:t>
      </w:r>
      <w:r w:rsidR="00331CD0">
        <w:rPr>
          <w:color w:val="231F20"/>
          <w:sz w:val="24"/>
        </w:rPr>
        <w:t>successful.</w:t>
      </w:r>
    </w:p>
    <w:p w:rsidR="00990BE1" w:rsidRDefault="00331CD0">
      <w:pPr>
        <w:pStyle w:val="ListParagraph"/>
        <w:numPr>
          <w:ilvl w:val="0"/>
          <w:numId w:val="80"/>
        </w:numPr>
        <w:tabs>
          <w:tab w:val="left" w:pos="1440"/>
        </w:tabs>
        <w:spacing w:before="4" w:line="249" w:lineRule="auto"/>
        <w:ind w:left="1440" w:right="1077"/>
        <w:jc w:val="both"/>
        <w:rPr>
          <w:sz w:val="24"/>
        </w:rPr>
      </w:pPr>
      <w:r>
        <w:rPr>
          <w:color w:val="231F20"/>
          <w:sz w:val="24"/>
        </w:rPr>
        <w:t>Remind</w:t>
      </w:r>
      <w:r>
        <w:rPr>
          <w:color w:val="231F20"/>
          <w:spacing w:val="-14"/>
          <w:sz w:val="24"/>
        </w:rPr>
        <w:t xml:space="preserve"> </w:t>
      </w:r>
      <w:r>
        <w:rPr>
          <w:color w:val="231F20"/>
          <w:sz w:val="24"/>
        </w:rPr>
        <w:t>students</w:t>
      </w:r>
      <w:r>
        <w:rPr>
          <w:color w:val="231F20"/>
          <w:spacing w:val="-14"/>
          <w:sz w:val="24"/>
        </w:rPr>
        <w:t xml:space="preserve"> </w:t>
      </w:r>
      <w:r>
        <w:rPr>
          <w:color w:val="231F20"/>
          <w:sz w:val="24"/>
        </w:rPr>
        <w:t>that</w:t>
      </w:r>
      <w:r>
        <w:rPr>
          <w:color w:val="231F20"/>
          <w:spacing w:val="-14"/>
          <w:sz w:val="24"/>
        </w:rPr>
        <w:t xml:space="preserve"> </w:t>
      </w:r>
      <w:r>
        <w:rPr>
          <w:color w:val="231F20"/>
          <w:sz w:val="24"/>
        </w:rPr>
        <w:t>their</w:t>
      </w:r>
      <w:r>
        <w:rPr>
          <w:color w:val="231F20"/>
          <w:spacing w:val="-13"/>
          <w:sz w:val="24"/>
        </w:rPr>
        <w:t xml:space="preserve"> </w:t>
      </w:r>
      <w:r>
        <w:rPr>
          <w:color w:val="231F20"/>
          <w:sz w:val="24"/>
        </w:rPr>
        <w:t>drawings</w:t>
      </w:r>
      <w:r>
        <w:rPr>
          <w:color w:val="231F20"/>
          <w:spacing w:val="-14"/>
          <w:sz w:val="24"/>
        </w:rPr>
        <w:t xml:space="preserve"> </w:t>
      </w:r>
      <w:r>
        <w:rPr>
          <w:color w:val="231F20"/>
          <w:sz w:val="24"/>
        </w:rPr>
        <w:t>do</w:t>
      </w:r>
      <w:r>
        <w:rPr>
          <w:color w:val="231F20"/>
          <w:spacing w:val="-14"/>
          <w:sz w:val="24"/>
        </w:rPr>
        <w:t xml:space="preserve"> </w:t>
      </w:r>
      <w:r>
        <w:rPr>
          <w:color w:val="231F20"/>
          <w:sz w:val="24"/>
        </w:rPr>
        <w:t>not</w:t>
      </w:r>
      <w:r>
        <w:rPr>
          <w:color w:val="231F20"/>
          <w:spacing w:val="-14"/>
          <w:sz w:val="24"/>
        </w:rPr>
        <w:t xml:space="preserve"> </w:t>
      </w:r>
      <w:r>
        <w:rPr>
          <w:color w:val="231F20"/>
          <w:sz w:val="24"/>
        </w:rPr>
        <w:t>need</w:t>
      </w:r>
      <w:r>
        <w:rPr>
          <w:color w:val="231F20"/>
          <w:spacing w:val="-13"/>
          <w:sz w:val="24"/>
        </w:rPr>
        <w:t xml:space="preserve"> </w:t>
      </w:r>
      <w:r>
        <w:rPr>
          <w:color w:val="231F20"/>
          <w:sz w:val="24"/>
        </w:rPr>
        <w:t>to</w:t>
      </w:r>
      <w:r>
        <w:rPr>
          <w:color w:val="231F20"/>
          <w:spacing w:val="-14"/>
          <w:sz w:val="24"/>
        </w:rPr>
        <w:t xml:space="preserve"> </w:t>
      </w:r>
      <w:r>
        <w:rPr>
          <w:color w:val="231F20"/>
          <w:sz w:val="24"/>
        </w:rPr>
        <w:t>“make</w:t>
      </w:r>
      <w:r>
        <w:rPr>
          <w:color w:val="231F20"/>
          <w:spacing w:val="-14"/>
          <w:sz w:val="24"/>
        </w:rPr>
        <w:t xml:space="preserve"> </w:t>
      </w:r>
      <w:r>
        <w:rPr>
          <w:color w:val="231F20"/>
          <w:sz w:val="24"/>
        </w:rPr>
        <w:t>sense”</w:t>
      </w:r>
      <w:r>
        <w:rPr>
          <w:color w:val="231F20"/>
          <w:spacing w:val="-14"/>
          <w:sz w:val="24"/>
        </w:rPr>
        <w:t xml:space="preserve"> </w:t>
      </w:r>
      <w:r>
        <w:rPr>
          <w:color w:val="231F20"/>
          <w:sz w:val="24"/>
        </w:rPr>
        <w:t>and</w:t>
      </w:r>
      <w:r>
        <w:rPr>
          <w:color w:val="231F20"/>
          <w:spacing w:val="-13"/>
          <w:sz w:val="24"/>
        </w:rPr>
        <w:t xml:space="preserve"> </w:t>
      </w:r>
      <w:r>
        <w:rPr>
          <w:color w:val="231F20"/>
          <w:sz w:val="24"/>
        </w:rPr>
        <w:t>that</w:t>
      </w:r>
      <w:r>
        <w:rPr>
          <w:color w:val="231F20"/>
          <w:spacing w:val="-14"/>
          <w:sz w:val="24"/>
        </w:rPr>
        <w:t xml:space="preserve"> </w:t>
      </w:r>
      <w:r>
        <w:rPr>
          <w:color w:val="231F20"/>
          <w:sz w:val="24"/>
        </w:rPr>
        <w:t>their</w:t>
      </w:r>
      <w:r>
        <w:rPr>
          <w:color w:val="231F20"/>
          <w:spacing w:val="-14"/>
          <w:sz w:val="24"/>
        </w:rPr>
        <w:t xml:space="preserve"> </w:t>
      </w:r>
      <w:r>
        <w:rPr>
          <w:color w:val="231F20"/>
          <w:sz w:val="24"/>
        </w:rPr>
        <w:t>drawings</w:t>
      </w:r>
      <w:r>
        <w:rPr>
          <w:color w:val="231F20"/>
          <w:spacing w:val="-14"/>
          <w:sz w:val="24"/>
        </w:rPr>
        <w:t xml:space="preserve"> </w:t>
      </w:r>
      <w:r>
        <w:rPr>
          <w:color w:val="231F20"/>
          <w:sz w:val="24"/>
        </w:rPr>
        <w:t xml:space="preserve">can be as “crazy” or “weird” as they like. Surrealist drawings are supposed to represent dreams, </w:t>
      </w:r>
      <w:r>
        <w:rPr>
          <w:color w:val="231F20"/>
          <w:spacing w:val="-3"/>
          <w:sz w:val="24"/>
        </w:rPr>
        <w:t xml:space="preserve">fantasy, </w:t>
      </w:r>
      <w:r>
        <w:rPr>
          <w:color w:val="231F20"/>
          <w:sz w:val="24"/>
        </w:rPr>
        <w:t>and</w:t>
      </w:r>
      <w:r>
        <w:rPr>
          <w:color w:val="231F20"/>
          <w:spacing w:val="1"/>
          <w:sz w:val="24"/>
        </w:rPr>
        <w:t xml:space="preserve"> </w:t>
      </w:r>
      <w:r>
        <w:rPr>
          <w:color w:val="231F20"/>
          <w:sz w:val="24"/>
        </w:rPr>
        <w:t>imagination.</w:t>
      </w:r>
    </w:p>
    <w:p w:rsidR="00990BE1" w:rsidRDefault="00331CD0">
      <w:pPr>
        <w:pStyle w:val="Heading6"/>
        <w:spacing w:before="147"/>
      </w:pPr>
      <w:r>
        <w:rPr>
          <w:color w:val="231F20"/>
        </w:rPr>
        <w:t>Part Two: Prepositions of Place Warm-Up Scavenger Hunt</w:t>
      </w:r>
    </w:p>
    <w:p w:rsidR="00990BE1" w:rsidRDefault="00331CD0">
      <w:pPr>
        <w:pStyle w:val="ListParagraph"/>
        <w:numPr>
          <w:ilvl w:val="0"/>
          <w:numId w:val="79"/>
        </w:numPr>
        <w:tabs>
          <w:tab w:val="left" w:pos="1440"/>
        </w:tabs>
        <w:spacing w:before="156" w:line="249" w:lineRule="auto"/>
        <w:ind w:right="1078"/>
        <w:rPr>
          <w:sz w:val="24"/>
        </w:rPr>
      </w:pPr>
      <w:r>
        <w:rPr>
          <w:color w:val="231F20"/>
          <w:sz w:val="24"/>
        </w:rPr>
        <w:t>Review or introduce prepositions to students. Prepositions are words that show the</w:t>
      </w:r>
      <w:r>
        <w:rPr>
          <w:color w:val="231F20"/>
          <w:spacing w:val="-42"/>
          <w:sz w:val="24"/>
        </w:rPr>
        <w:t xml:space="preserve"> </w:t>
      </w:r>
      <w:r>
        <w:rPr>
          <w:color w:val="231F20"/>
          <w:sz w:val="24"/>
        </w:rPr>
        <w:t>relation- ship between a noun and another word or element in the sentence. Prepositions can have many purposes, but generally they give information about a place, direction, or time. This activity will focus on prepositions of</w:t>
      </w:r>
      <w:r>
        <w:rPr>
          <w:color w:val="231F20"/>
          <w:spacing w:val="-7"/>
          <w:sz w:val="24"/>
        </w:rPr>
        <w:t xml:space="preserve"> </w:t>
      </w:r>
      <w:r>
        <w:rPr>
          <w:color w:val="231F20"/>
          <w:sz w:val="24"/>
        </w:rPr>
        <w:t>place.</w:t>
      </w:r>
    </w:p>
    <w:p w:rsidR="00990BE1" w:rsidRDefault="00331CD0">
      <w:pPr>
        <w:pStyle w:val="ListParagraph"/>
        <w:numPr>
          <w:ilvl w:val="0"/>
          <w:numId w:val="79"/>
        </w:numPr>
        <w:tabs>
          <w:tab w:val="left" w:pos="1440"/>
        </w:tabs>
        <w:spacing w:before="3"/>
        <w:rPr>
          <w:sz w:val="24"/>
        </w:rPr>
      </w:pPr>
      <w:r>
        <w:rPr>
          <w:color w:val="231F20"/>
          <w:sz w:val="24"/>
        </w:rPr>
        <w:t xml:space="preserve">As a warm-up </w:t>
      </w:r>
      <w:r>
        <w:rPr>
          <w:color w:val="231F20"/>
          <w:spacing w:val="-3"/>
          <w:sz w:val="24"/>
        </w:rPr>
        <w:t xml:space="preserve">activity, </w:t>
      </w:r>
      <w:r>
        <w:rPr>
          <w:color w:val="231F20"/>
          <w:sz w:val="24"/>
        </w:rPr>
        <w:t>hide classroom items in different locations around the</w:t>
      </w:r>
      <w:r>
        <w:rPr>
          <w:color w:val="231F20"/>
          <w:spacing w:val="-15"/>
          <w:sz w:val="24"/>
        </w:rPr>
        <w:t xml:space="preserve"> </w:t>
      </w:r>
      <w:r>
        <w:rPr>
          <w:color w:val="231F20"/>
          <w:sz w:val="24"/>
        </w:rPr>
        <w:t>classroom.</w:t>
      </w:r>
    </w:p>
    <w:p w:rsidR="00990BE1" w:rsidRDefault="00331CD0">
      <w:pPr>
        <w:pStyle w:val="ListParagraph"/>
        <w:numPr>
          <w:ilvl w:val="0"/>
          <w:numId w:val="79"/>
        </w:numPr>
        <w:tabs>
          <w:tab w:val="left" w:pos="1440"/>
        </w:tabs>
        <w:spacing w:before="13"/>
        <w:rPr>
          <w:sz w:val="24"/>
        </w:rPr>
      </w:pPr>
      <w:r>
        <w:rPr>
          <w:color w:val="231F20"/>
          <w:sz w:val="24"/>
        </w:rPr>
        <w:t>Either write or say directions that students have to follow to find the hidden</w:t>
      </w:r>
      <w:r>
        <w:rPr>
          <w:color w:val="231F20"/>
          <w:spacing w:val="-14"/>
          <w:sz w:val="24"/>
        </w:rPr>
        <w:t xml:space="preserve"> </w:t>
      </w:r>
      <w:r>
        <w:rPr>
          <w:color w:val="231F20"/>
          <w:sz w:val="24"/>
        </w:rPr>
        <w:t>items.</w:t>
      </w:r>
    </w:p>
    <w:p w:rsidR="00990BE1" w:rsidRDefault="00331CD0">
      <w:pPr>
        <w:pStyle w:val="ListParagraph"/>
        <w:numPr>
          <w:ilvl w:val="0"/>
          <w:numId w:val="79"/>
        </w:numPr>
        <w:tabs>
          <w:tab w:val="left" w:pos="1440"/>
        </w:tabs>
        <w:spacing w:before="12" w:line="249" w:lineRule="auto"/>
        <w:ind w:right="1078"/>
        <w:rPr>
          <w:sz w:val="24"/>
        </w:rPr>
      </w:pPr>
      <w:r>
        <w:rPr>
          <w:color w:val="231F20"/>
          <w:sz w:val="24"/>
        </w:rPr>
        <w:t xml:space="preserve">Use prepositions of place in the directions to find the hidden item. For example: </w:t>
      </w:r>
      <w:r>
        <w:rPr>
          <w:color w:val="231F20"/>
          <w:spacing w:val="-3"/>
          <w:sz w:val="24"/>
        </w:rPr>
        <w:t xml:space="preserve">“Walk </w:t>
      </w:r>
      <w:r>
        <w:rPr>
          <w:i/>
          <w:color w:val="231F20"/>
          <w:sz w:val="24"/>
        </w:rPr>
        <w:t xml:space="preserve">be- tween </w:t>
      </w:r>
      <w:r>
        <w:rPr>
          <w:color w:val="231F20"/>
          <w:sz w:val="24"/>
        </w:rPr>
        <w:t xml:space="preserve">the rows of desks, </w:t>
      </w:r>
      <w:r>
        <w:rPr>
          <w:i/>
          <w:color w:val="231F20"/>
          <w:sz w:val="24"/>
        </w:rPr>
        <w:t xml:space="preserve">near </w:t>
      </w:r>
      <w:r>
        <w:rPr>
          <w:color w:val="231F20"/>
          <w:sz w:val="24"/>
        </w:rPr>
        <w:t xml:space="preserve">the classroom wall, check </w:t>
      </w:r>
      <w:r>
        <w:rPr>
          <w:i/>
          <w:color w:val="231F20"/>
          <w:sz w:val="24"/>
        </w:rPr>
        <w:t xml:space="preserve">behind </w:t>
      </w:r>
      <w:r>
        <w:rPr>
          <w:color w:val="231F20"/>
          <w:sz w:val="24"/>
        </w:rPr>
        <w:t xml:space="preserve">the </w:t>
      </w:r>
      <w:r>
        <w:rPr>
          <w:color w:val="231F20"/>
          <w:spacing w:val="-4"/>
          <w:sz w:val="24"/>
        </w:rPr>
        <w:t xml:space="preserve">door, </w:t>
      </w:r>
      <w:r>
        <w:rPr>
          <w:color w:val="231F20"/>
          <w:sz w:val="24"/>
        </w:rPr>
        <w:t xml:space="preserve">and then </w:t>
      </w:r>
      <w:r>
        <w:rPr>
          <w:i/>
          <w:color w:val="231F20"/>
          <w:sz w:val="24"/>
        </w:rPr>
        <w:t xml:space="preserve">above </w:t>
      </w:r>
      <w:r>
        <w:rPr>
          <w:color w:val="231F20"/>
          <w:sz w:val="24"/>
        </w:rPr>
        <w:t>the filing cabinet.”</w:t>
      </w:r>
    </w:p>
    <w:p w:rsidR="00990BE1" w:rsidRDefault="00331CD0">
      <w:pPr>
        <w:pStyle w:val="ListParagraph"/>
        <w:numPr>
          <w:ilvl w:val="0"/>
          <w:numId w:val="79"/>
        </w:numPr>
        <w:tabs>
          <w:tab w:val="left" w:pos="1440"/>
        </w:tabs>
        <w:spacing w:line="249" w:lineRule="auto"/>
        <w:ind w:right="1078"/>
        <w:rPr>
          <w:sz w:val="24"/>
        </w:rPr>
      </w:pPr>
      <w:r>
        <w:rPr>
          <w:color w:val="231F20"/>
          <w:sz w:val="24"/>
        </w:rPr>
        <w:t xml:space="preserve">Divide students into small groups. </w:t>
      </w:r>
      <w:r w:rsidR="00340052">
        <w:rPr>
          <w:color w:val="231F20"/>
          <w:sz w:val="24"/>
        </w:rPr>
        <w:t>Each group should hide an item or two and then write directions</w:t>
      </w:r>
      <w:r w:rsidR="00340052">
        <w:rPr>
          <w:color w:val="231F20"/>
          <w:spacing w:val="-9"/>
          <w:sz w:val="24"/>
        </w:rPr>
        <w:t xml:space="preserve"> </w:t>
      </w:r>
      <w:r w:rsidR="00340052">
        <w:rPr>
          <w:color w:val="231F20"/>
          <w:sz w:val="24"/>
        </w:rPr>
        <w:t>to</w:t>
      </w:r>
      <w:r w:rsidR="00340052">
        <w:rPr>
          <w:color w:val="231F20"/>
          <w:spacing w:val="-9"/>
          <w:sz w:val="24"/>
        </w:rPr>
        <w:t xml:space="preserve"> </w:t>
      </w:r>
      <w:r w:rsidR="00340052">
        <w:rPr>
          <w:color w:val="231F20"/>
          <w:sz w:val="24"/>
        </w:rPr>
        <w:t>find</w:t>
      </w:r>
      <w:r w:rsidR="00340052">
        <w:rPr>
          <w:color w:val="231F20"/>
          <w:spacing w:val="-9"/>
          <w:sz w:val="24"/>
        </w:rPr>
        <w:t xml:space="preserve"> </w:t>
      </w:r>
      <w:r w:rsidR="00340052">
        <w:rPr>
          <w:color w:val="231F20"/>
          <w:sz w:val="24"/>
        </w:rPr>
        <w:t>the</w:t>
      </w:r>
      <w:r w:rsidR="00340052">
        <w:rPr>
          <w:color w:val="231F20"/>
          <w:spacing w:val="-9"/>
          <w:sz w:val="24"/>
        </w:rPr>
        <w:t xml:space="preserve"> </w:t>
      </w:r>
      <w:r w:rsidR="00340052">
        <w:rPr>
          <w:color w:val="231F20"/>
          <w:sz w:val="24"/>
        </w:rPr>
        <w:t>item(s),</w:t>
      </w:r>
      <w:r w:rsidR="00340052">
        <w:rPr>
          <w:color w:val="231F20"/>
          <w:spacing w:val="-8"/>
          <w:sz w:val="24"/>
        </w:rPr>
        <w:t xml:space="preserve"> </w:t>
      </w:r>
      <w:r w:rsidR="00340052">
        <w:rPr>
          <w:color w:val="231F20"/>
          <w:sz w:val="24"/>
        </w:rPr>
        <w:t>using</w:t>
      </w:r>
      <w:r w:rsidR="00340052">
        <w:rPr>
          <w:color w:val="231F20"/>
          <w:spacing w:val="-9"/>
          <w:sz w:val="24"/>
        </w:rPr>
        <w:t xml:space="preserve"> </w:t>
      </w:r>
      <w:r w:rsidR="00340052">
        <w:rPr>
          <w:color w:val="231F20"/>
          <w:sz w:val="24"/>
        </w:rPr>
        <w:t>prepositions</w:t>
      </w:r>
      <w:r w:rsidR="00340052">
        <w:rPr>
          <w:color w:val="231F20"/>
          <w:spacing w:val="-9"/>
          <w:sz w:val="24"/>
        </w:rPr>
        <w:t xml:space="preserve"> </w:t>
      </w:r>
      <w:r w:rsidR="00340052">
        <w:rPr>
          <w:color w:val="231F20"/>
          <w:sz w:val="24"/>
        </w:rPr>
        <w:t>of</w:t>
      </w:r>
      <w:r w:rsidR="00340052">
        <w:rPr>
          <w:color w:val="231F20"/>
          <w:spacing w:val="-9"/>
          <w:sz w:val="24"/>
        </w:rPr>
        <w:t xml:space="preserve"> </w:t>
      </w:r>
      <w:r w:rsidR="00340052">
        <w:rPr>
          <w:color w:val="231F20"/>
          <w:sz w:val="24"/>
        </w:rPr>
        <w:t>place.</w:t>
      </w:r>
      <w:r w:rsidR="00340052">
        <w:rPr>
          <w:color w:val="231F20"/>
          <w:spacing w:val="-8"/>
          <w:sz w:val="24"/>
        </w:rPr>
        <w:t xml:space="preserve"> </w:t>
      </w:r>
      <w:r>
        <w:rPr>
          <w:color w:val="231F20"/>
          <w:sz w:val="24"/>
        </w:rPr>
        <w:t>Groups</w:t>
      </w:r>
      <w:r>
        <w:rPr>
          <w:color w:val="231F20"/>
          <w:spacing w:val="-9"/>
          <w:sz w:val="24"/>
        </w:rPr>
        <w:t xml:space="preserve"> </w:t>
      </w:r>
      <w:r>
        <w:rPr>
          <w:color w:val="231F20"/>
          <w:sz w:val="24"/>
        </w:rPr>
        <w:t>should</w:t>
      </w:r>
      <w:r>
        <w:rPr>
          <w:color w:val="231F20"/>
          <w:spacing w:val="-9"/>
          <w:sz w:val="24"/>
        </w:rPr>
        <w:t xml:space="preserve"> </w:t>
      </w:r>
      <w:r>
        <w:rPr>
          <w:color w:val="231F20"/>
          <w:sz w:val="24"/>
        </w:rPr>
        <w:t>then</w:t>
      </w:r>
      <w:r>
        <w:rPr>
          <w:color w:val="231F20"/>
          <w:spacing w:val="-9"/>
          <w:sz w:val="24"/>
        </w:rPr>
        <w:t xml:space="preserve"> </w:t>
      </w:r>
      <w:r>
        <w:rPr>
          <w:color w:val="231F20"/>
          <w:sz w:val="24"/>
        </w:rPr>
        <w:t>switch</w:t>
      </w:r>
      <w:r>
        <w:rPr>
          <w:color w:val="231F20"/>
          <w:spacing w:val="-8"/>
          <w:sz w:val="24"/>
        </w:rPr>
        <w:t xml:space="preserve"> </w:t>
      </w:r>
      <w:r>
        <w:rPr>
          <w:color w:val="231F20"/>
          <w:sz w:val="24"/>
        </w:rPr>
        <w:t>directions and try to find the hidden</w:t>
      </w:r>
      <w:r>
        <w:rPr>
          <w:color w:val="231F20"/>
          <w:spacing w:val="-3"/>
          <w:sz w:val="24"/>
        </w:rPr>
        <w:t xml:space="preserve"> </w:t>
      </w:r>
      <w:r>
        <w:rPr>
          <w:color w:val="231F20"/>
          <w:sz w:val="24"/>
        </w:rPr>
        <w:t>items.</w:t>
      </w:r>
    </w:p>
    <w:p w:rsidR="00990BE1" w:rsidRDefault="00331CD0">
      <w:pPr>
        <w:pStyle w:val="ListParagraph"/>
        <w:numPr>
          <w:ilvl w:val="0"/>
          <w:numId w:val="79"/>
        </w:numPr>
        <w:tabs>
          <w:tab w:val="left" w:pos="1440"/>
        </w:tabs>
        <w:spacing w:before="3" w:line="249" w:lineRule="auto"/>
        <w:ind w:right="1079"/>
        <w:rPr>
          <w:sz w:val="24"/>
        </w:rPr>
      </w:pPr>
      <w:r>
        <w:rPr>
          <w:color w:val="231F20"/>
          <w:spacing w:val="-14"/>
          <w:sz w:val="24"/>
        </w:rPr>
        <w:t>To</w:t>
      </w:r>
      <w:r>
        <w:rPr>
          <w:color w:val="231F20"/>
          <w:spacing w:val="-15"/>
          <w:sz w:val="24"/>
        </w:rPr>
        <w:t xml:space="preserve"> </w:t>
      </w:r>
      <w:r>
        <w:rPr>
          <w:color w:val="231F20"/>
          <w:sz w:val="24"/>
        </w:rPr>
        <w:t>recap</w:t>
      </w:r>
      <w:r>
        <w:rPr>
          <w:color w:val="231F20"/>
          <w:spacing w:val="-14"/>
          <w:sz w:val="24"/>
        </w:rPr>
        <w:t xml:space="preserve"> </w:t>
      </w:r>
      <w:r>
        <w:rPr>
          <w:color w:val="231F20"/>
          <w:sz w:val="24"/>
        </w:rPr>
        <w:t>the</w:t>
      </w:r>
      <w:r>
        <w:rPr>
          <w:color w:val="231F20"/>
          <w:spacing w:val="-14"/>
          <w:sz w:val="24"/>
        </w:rPr>
        <w:t xml:space="preserve"> </w:t>
      </w:r>
      <w:r>
        <w:rPr>
          <w:color w:val="231F20"/>
          <w:sz w:val="24"/>
        </w:rPr>
        <w:t>prepositions</w:t>
      </w:r>
      <w:r>
        <w:rPr>
          <w:color w:val="231F20"/>
          <w:spacing w:val="-15"/>
          <w:sz w:val="24"/>
        </w:rPr>
        <w:t xml:space="preserve"> </w:t>
      </w:r>
      <w:r>
        <w:rPr>
          <w:color w:val="231F20"/>
          <w:sz w:val="24"/>
        </w:rPr>
        <w:t>of</w:t>
      </w:r>
      <w:r>
        <w:rPr>
          <w:color w:val="231F20"/>
          <w:spacing w:val="-14"/>
          <w:sz w:val="24"/>
        </w:rPr>
        <w:t xml:space="preserve"> </w:t>
      </w:r>
      <w:r>
        <w:rPr>
          <w:color w:val="231F20"/>
          <w:sz w:val="24"/>
        </w:rPr>
        <w:t>place</w:t>
      </w:r>
      <w:r>
        <w:rPr>
          <w:color w:val="231F20"/>
          <w:spacing w:val="-14"/>
          <w:sz w:val="24"/>
        </w:rPr>
        <w:t xml:space="preserve"> </w:t>
      </w:r>
      <w:r>
        <w:rPr>
          <w:color w:val="231F20"/>
          <w:sz w:val="24"/>
        </w:rPr>
        <w:t>used</w:t>
      </w:r>
      <w:r>
        <w:rPr>
          <w:color w:val="231F20"/>
          <w:spacing w:val="-15"/>
          <w:sz w:val="24"/>
        </w:rPr>
        <w:t xml:space="preserve"> </w:t>
      </w:r>
      <w:r>
        <w:rPr>
          <w:color w:val="231F20"/>
          <w:sz w:val="24"/>
        </w:rPr>
        <w:t>in</w:t>
      </w:r>
      <w:r>
        <w:rPr>
          <w:color w:val="231F20"/>
          <w:spacing w:val="-14"/>
          <w:sz w:val="24"/>
        </w:rPr>
        <w:t xml:space="preserve"> </w:t>
      </w:r>
      <w:r>
        <w:rPr>
          <w:color w:val="231F20"/>
          <w:sz w:val="24"/>
        </w:rPr>
        <w:t>this</w:t>
      </w:r>
      <w:r>
        <w:rPr>
          <w:color w:val="231F20"/>
          <w:spacing w:val="-14"/>
          <w:sz w:val="24"/>
        </w:rPr>
        <w:t xml:space="preserve"> </w:t>
      </w:r>
      <w:r>
        <w:rPr>
          <w:color w:val="231F20"/>
          <w:spacing w:val="-3"/>
          <w:sz w:val="24"/>
        </w:rPr>
        <w:t>activity,</w:t>
      </w:r>
      <w:r>
        <w:rPr>
          <w:color w:val="231F20"/>
          <w:spacing w:val="-15"/>
          <w:sz w:val="24"/>
        </w:rPr>
        <w:t xml:space="preserve"> </w:t>
      </w:r>
      <w:r>
        <w:rPr>
          <w:color w:val="231F20"/>
          <w:sz w:val="24"/>
        </w:rPr>
        <w:t>have</w:t>
      </w:r>
      <w:r>
        <w:rPr>
          <w:color w:val="231F20"/>
          <w:spacing w:val="-14"/>
          <w:sz w:val="24"/>
        </w:rPr>
        <w:t xml:space="preserve"> </w:t>
      </w:r>
      <w:r>
        <w:rPr>
          <w:color w:val="231F20"/>
          <w:sz w:val="24"/>
        </w:rPr>
        <w:t>students</w:t>
      </w:r>
      <w:r>
        <w:rPr>
          <w:color w:val="231F20"/>
          <w:spacing w:val="-14"/>
          <w:sz w:val="24"/>
        </w:rPr>
        <w:t xml:space="preserve"> </w:t>
      </w:r>
      <w:r>
        <w:rPr>
          <w:color w:val="231F20"/>
          <w:sz w:val="24"/>
        </w:rPr>
        <w:t>act</w:t>
      </w:r>
      <w:r>
        <w:rPr>
          <w:color w:val="231F20"/>
          <w:spacing w:val="-15"/>
          <w:sz w:val="24"/>
        </w:rPr>
        <w:t xml:space="preserve"> </w:t>
      </w:r>
      <w:r>
        <w:rPr>
          <w:color w:val="231F20"/>
          <w:sz w:val="24"/>
        </w:rPr>
        <w:t>out</w:t>
      </w:r>
      <w:r>
        <w:rPr>
          <w:color w:val="231F20"/>
          <w:spacing w:val="-14"/>
          <w:sz w:val="24"/>
        </w:rPr>
        <w:t xml:space="preserve"> </w:t>
      </w:r>
      <w:r>
        <w:rPr>
          <w:color w:val="231F20"/>
          <w:sz w:val="24"/>
        </w:rPr>
        <w:t>the</w:t>
      </w:r>
      <w:r>
        <w:rPr>
          <w:color w:val="231F20"/>
          <w:spacing w:val="-14"/>
          <w:sz w:val="24"/>
        </w:rPr>
        <w:t xml:space="preserve"> </w:t>
      </w:r>
      <w:r>
        <w:rPr>
          <w:color w:val="231F20"/>
          <w:sz w:val="24"/>
        </w:rPr>
        <w:t>prepositions. Call</w:t>
      </w:r>
      <w:r>
        <w:rPr>
          <w:color w:val="231F20"/>
          <w:spacing w:val="-16"/>
          <w:sz w:val="24"/>
        </w:rPr>
        <w:t xml:space="preserve"> </w:t>
      </w:r>
      <w:r>
        <w:rPr>
          <w:color w:val="231F20"/>
          <w:sz w:val="24"/>
        </w:rPr>
        <w:t>out</w:t>
      </w:r>
      <w:r>
        <w:rPr>
          <w:color w:val="231F20"/>
          <w:spacing w:val="-16"/>
          <w:sz w:val="24"/>
        </w:rPr>
        <w:t xml:space="preserve"> </w:t>
      </w:r>
      <w:r>
        <w:rPr>
          <w:color w:val="231F20"/>
          <w:sz w:val="24"/>
        </w:rPr>
        <w:t>a</w:t>
      </w:r>
      <w:r>
        <w:rPr>
          <w:color w:val="231F20"/>
          <w:spacing w:val="-16"/>
          <w:sz w:val="24"/>
        </w:rPr>
        <w:t xml:space="preserve"> </w:t>
      </w:r>
      <w:r>
        <w:rPr>
          <w:color w:val="231F20"/>
          <w:sz w:val="24"/>
        </w:rPr>
        <w:t>preposition</w:t>
      </w:r>
      <w:r>
        <w:rPr>
          <w:color w:val="231F20"/>
          <w:spacing w:val="-16"/>
          <w:sz w:val="24"/>
        </w:rPr>
        <w:t xml:space="preserve"> </w:t>
      </w:r>
      <w:r>
        <w:rPr>
          <w:color w:val="231F20"/>
          <w:sz w:val="24"/>
        </w:rPr>
        <w:t>of</w:t>
      </w:r>
      <w:r>
        <w:rPr>
          <w:color w:val="231F20"/>
          <w:spacing w:val="-16"/>
          <w:sz w:val="24"/>
        </w:rPr>
        <w:t xml:space="preserve"> </w:t>
      </w:r>
      <w:r>
        <w:rPr>
          <w:color w:val="231F20"/>
          <w:sz w:val="24"/>
        </w:rPr>
        <w:t>place,</w:t>
      </w:r>
      <w:r>
        <w:rPr>
          <w:color w:val="231F20"/>
          <w:spacing w:val="-16"/>
          <w:sz w:val="24"/>
        </w:rPr>
        <w:t xml:space="preserve"> </w:t>
      </w:r>
      <w:r>
        <w:rPr>
          <w:color w:val="231F20"/>
          <w:sz w:val="24"/>
        </w:rPr>
        <w:t>and</w:t>
      </w:r>
      <w:r>
        <w:rPr>
          <w:color w:val="231F20"/>
          <w:spacing w:val="-16"/>
          <w:sz w:val="24"/>
        </w:rPr>
        <w:t xml:space="preserve"> </w:t>
      </w:r>
      <w:r>
        <w:rPr>
          <w:color w:val="231F20"/>
          <w:sz w:val="24"/>
        </w:rPr>
        <w:t>have</w:t>
      </w:r>
      <w:r>
        <w:rPr>
          <w:color w:val="231F20"/>
          <w:spacing w:val="-16"/>
          <w:sz w:val="24"/>
        </w:rPr>
        <w:t xml:space="preserve"> </w:t>
      </w:r>
      <w:r>
        <w:rPr>
          <w:color w:val="231F20"/>
          <w:sz w:val="24"/>
        </w:rPr>
        <w:t>students</w:t>
      </w:r>
      <w:r>
        <w:rPr>
          <w:color w:val="231F20"/>
          <w:spacing w:val="-15"/>
          <w:sz w:val="24"/>
        </w:rPr>
        <w:t xml:space="preserve"> </w:t>
      </w:r>
      <w:r>
        <w:rPr>
          <w:color w:val="231F20"/>
          <w:sz w:val="24"/>
        </w:rPr>
        <w:t>act</w:t>
      </w:r>
      <w:r>
        <w:rPr>
          <w:color w:val="231F20"/>
          <w:spacing w:val="-16"/>
          <w:sz w:val="24"/>
        </w:rPr>
        <w:t xml:space="preserve"> </w:t>
      </w:r>
      <w:r>
        <w:rPr>
          <w:color w:val="231F20"/>
          <w:sz w:val="24"/>
        </w:rPr>
        <w:t>out</w:t>
      </w:r>
      <w:r>
        <w:rPr>
          <w:color w:val="231F20"/>
          <w:spacing w:val="-16"/>
          <w:sz w:val="24"/>
        </w:rPr>
        <w:t xml:space="preserve"> </w:t>
      </w:r>
      <w:r>
        <w:rPr>
          <w:color w:val="231F20"/>
          <w:sz w:val="24"/>
        </w:rPr>
        <w:t>that</w:t>
      </w:r>
      <w:r>
        <w:rPr>
          <w:color w:val="231F20"/>
          <w:spacing w:val="-16"/>
          <w:sz w:val="24"/>
        </w:rPr>
        <w:t xml:space="preserve"> </w:t>
      </w:r>
      <w:r>
        <w:rPr>
          <w:color w:val="231F20"/>
          <w:sz w:val="24"/>
        </w:rPr>
        <w:t>preposition.</w:t>
      </w:r>
      <w:r>
        <w:rPr>
          <w:color w:val="231F20"/>
          <w:spacing w:val="-16"/>
          <w:sz w:val="24"/>
        </w:rPr>
        <w:t xml:space="preserve"> </w:t>
      </w:r>
      <w:r>
        <w:rPr>
          <w:color w:val="231F20"/>
          <w:sz w:val="24"/>
        </w:rPr>
        <w:t>For</w:t>
      </w:r>
      <w:r>
        <w:rPr>
          <w:color w:val="231F20"/>
          <w:spacing w:val="-16"/>
          <w:sz w:val="24"/>
        </w:rPr>
        <w:t xml:space="preserve"> </w:t>
      </w:r>
      <w:r>
        <w:rPr>
          <w:color w:val="231F20"/>
          <w:sz w:val="24"/>
        </w:rPr>
        <w:t>example,</w:t>
      </w:r>
      <w:r>
        <w:rPr>
          <w:color w:val="231F20"/>
          <w:spacing w:val="-16"/>
          <w:sz w:val="24"/>
        </w:rPr>
        <w:t xml:space="preserve"> </w:t>
      </w:r>
      <w:r>
        <w:rPr>
          <w:color w:val="231F20"/>
          <w:sz w:val="24"/>
        </w:rPr>
        <w:t>if</w:t>
      </w:r>
      <w:r>
        <w:rPr>
          <w:color w:val="231F20"/>
          <w:spacing w:val="-16"/>
          <w:sz w:val="24"/>
        </w:rPr>
        <w:t xml:space="preserve"> </w:t>
      </w:r>
      <w:r>
        <w:rPr>
          <w:color w:val="231F20"/>
          <w:sz w:val="24"/>
        </w:rPr>
        <w:t>you said “above,” they might point to the space above their</w:t>
      </w:r>
      <w:r>
        <w:rPr>
          <w:color w:val="231F20"/>
          <w:spacing w:val="-5"/>
          <w:sz w:val="24"/>
        </w:rPr>
        <w:t xml:space="preserve"> </w:t>
      </w:r>
      <w:r>
        <w:rPr>
          <w:color w:val="231F20"/>
          <w:sz w:val="24"/>
        </w:rPr>
        <w:t>heads.</w:t>
      </w:r>
    </w:p>
    <w:p w:rsidR="00990BE1" w:rsidRDefault="00331CD0">
      <w:pPr>
        <w:pStyle w:val="Heading6"/>
        <w:spacing w:before="147"/>
      </w:pPr>
      <w:r>
        <w:rPr>
          <w:color w:val="231F20"/>
        </w:rPr>
        <w:t>Part Three: Prepositions of Place with Artwork, Jigsaw Activity</w:t>
      </w:r>
    </w:p>
    <w:p w:rsidR="00990BE1" w:rsidRDefault="00331CD0">
      <w:pPr>
        <w:pStyle w:val="ListParagraph"/>
        <w:numPr>
          <w:ilvl w:val="0"/>
          <w:numId w:val="78"/>
        </w:numPr>
        <w:tabs>
          <w:tab w:val="left" w:pos="1440"/>
        </w:tabs>
        <w:spacing w:before="156" w:line="249" w:lineRule="auto"/>
        <w:ind w:right="1077"/>
        <w:jc w:val="both"/>
        <w:rPr>
          <w:sz w:val="24"/>
        </w:rPr>
      </w:pPr>
      <w:r>
        <w:rPr>
          <w:color w:val="231F20"/>
          <w:sz w:val="24"/>
        </w:rPr>
        <w:t xml:space="preserve">With a </w:t>
      </w:r>
      <w:r>
        <w:rPr>
          <w:color w:val="231F20"/>
          <w:spacing w:val="-3"/>
          <w:sz w:val="24"/>
        </w:rPr>
        <w:t xml:space="preserve">partner, </w:t>
      </w:r>
      <w:r>
        <w:rPr>
          <w:color w:val="231F20"/>
          <w:sz w:val="24"/>
        </w:rPr>
        <w:t xml:space="preserve">have students use their drawings to write sentences using common prepositions of place, with the help of the chart at the end of this chapter. Make copies of the chart or draw it on the board. </w:t>
      </w:r>
      <w:r>
        <w:rPr>
          <w:b/>
          <w:color w:val="231F20"/>
          <w:sz w:val="24"/>
        </w:rPr>
        <w:t xml:space="preserve">*NOTE: </w:t>
      </w:r>
      <w:r>
        <w:rPr>
          <w:color w:val="231F20"/>
          <w:sz w:val="24"/>
        </w:rPr>
        <w:t>There are six different prepositions of place included in the chart</w:t>
      </w:r>
      <w:r>
        <w:rPr>
          <w:color w:val="231F20"/>
          <w:spacing w:val="-5"/>
          <w:sz w:val="24"/>
        </w:rPr>
        <w:t xml:space="preserve"> </w:t>
      </w:r>
      <w:r>
        <w:rPr>
          <w:color w:val="231F20"/>
          <w:spacing w:val="-3"/>
          <w:sz w:val="24"/>
        </w:rPr>
        <w:t>below.</w:t>
      </w:r>
      <w:r>
        <w:rPr>
          <w:color w:val="231F20"/>
          <w:spacing w:val="-4"/>
          <w:sz w:val="24"/>
        </w:rPr>
        <w:t xml:space="preserve"> </w:t>
      </w:r>
      <w:r>
        <w:rPr>
          <w:color w:val="231F20"/>
          <w:sz w:val="24"/>
        </w:rPr>
        <w:t>Modify</w:t>
      </w:r>
      <w:r>
        <w:rPr>
          <w:color w:val="231F20"/>
          <w:spacing w:val="-5"/>
          <w:sz w:val="24"/>
        </w:rPr>
        <w:t xml:space="preserve"> </w:t>
      </w:r>
      <w:r>
        <w:rPr>
          <w:color w:val="231F20"/>
          <w:sz w:val="24"/>
        </w:rPr>
        <w:t>the</w:t>
      </w:r>
      <w:r>
        <w:rPr>
          <w:color w:val="231F20"/>
          <w:spacing w:val="-4"/>
          <w:sz w:val="24"/>
        </w:rPr>
        <w:t xml:space="preserve"> </w:t>
      </w:r>
      <w:r>
        <w:rPr>
          <w:color w:val="231F20"/>
          <w:sz w:val="24"/>
        </w:rPr>
        <w:t>prepositions</w:t>
      </w:r>
      <w:r>
        <w:rPr>
          <w:color w:val="231F20"/>
          <w:spacing w:val="-4"/>
          <w:sz w:val="24"/>
        </w:rPr>
        <w:t xml:space="preserve"> </w:t>
      </w:r>
      <w:r>
        <w:rPr>
          <w:color w:val="231F20"/>
          <w:sz w:val="24"/>
        </w:rPr>
        <w:t>included</w:t>
      </w:r>
      <w:r>
        <w:rPr>
          <w:color w:val="231F20"/>
          <w:spacing w:val="-5"/>
          <w:sz w:val="24"/>
        </w:rPr>
        <w:t xml:space="preserve"> </w:t>
      </w:r>
      <w:r>
        <w:rPr>
          <w:color w:val="231F20"/>
          <w:sz w:val="24"/>
        </w:rPr>
        <w:t>in</w:t>
      </w:r>
      <w:r>
        <w:rPr>
          <w:color w:val="231F20"/>
          <w:spacing w:val="-4"/>
          <w:sz w:val="24"/>
        </w:rPr>
        <w:t xml:space="preserve"> </w:t>
      </w:r>
      <w:r>
        <w:rPr>
          <w:color w:val="231F20"/>
          <w:sz w:val="24"/>
        </w:rPr>
        <w:t>the</w:t>
      </w:r>
      <w:r>
        <w:rPr>
          <w:color w:val="231F20"/>
          <w:spacing w:val="-4"/>
          <w:sz w:val="24"/>
        </w:rPr>
        <w:t xml:space="preserve"> </w:t>
      </w:r>
      <w:r>
        <w:rPr>
          <w:color w:val="231F20"/>
          <w:sz w:val="24"/>
        </w:rPr>
        <w:t>chart</w:t>
      </w:r>
      <w:r>
        <w:rPr>
          <w:color w:val="231F20"/>
          <w:spacing w:val="-5"/>
          <w:sz w:val="24"/>
        </w:rPr>
        <w:t xml:space="preserve"> </w:t>
      </w:r>
      <w:r>
        <w:rPr>
          <w:color w:val="231F20"/>
          <w:sz w:val="24"/>
        </w:rPr>
        <w:t>if</w:t>
      </w:r>
      <w:r>
        <w:rPr>
          <w:color w:val="231F20"/>
          <w:spacing w:val="-4"/>
          <w:sz w:val="24"/>
        </w:rPr>
        <w:t xml:space="preserve"> </w:t>
      </w:r>
      <w:r>
        <w:rPr>
          <w:color w:val="231F20"/>
          <w:sz w:val="24"/>
        </w:rPr>
        <w:t>there</w:t>
      </w:r>
      <w:r>
        <w:rPr>
          <w:color w:val="231F20"/>
          <w:spacing w:val="-4"/>
          <w:sz w:val="24"/>
        </w:rPr>
        <w:t xml:space="preserve"> </w:t>
      </w:r>
      <w:r>
        <w:rPr>
          <w:color w:val="231F20"/>
          <w:sz w:val="24"/>
        </w:rPr>
        <w:t>are</w:t>
      </w:r>
      <w:r>
        <w:rPr>
          <w:color w:val="231F20"/>
          <w:spacing w:val="-5"/>
          <w:sz w:val="24"/>
        </w:rPr>
        <w:t xml:space="preserve"> </w:t>
      </w:r>
      <w:r>
        <w:rPr>
          <w:color w:val="231F20"/>
          <w:sz w:val="24"/>
        </w:rPr>
        <w:t>specific</w:t>
      </w:r>
      <w:r>
        <w:rPr>
          <w:color w:val="231F20"/>
          <w:spacing w:val="-4"/>
          <w:sz w:val="24"/>
        </w:rPr>
        <w:t xml:space="preserve"> </w:t>
      </w:r>
      <w:r>
        <w:rPr>
          <w:color w:val="231F20"/>
          <w:sz w:val="24"/>
        </w:rPr>
        <w:t>prepositions</w:t>
      </w:r>
      <w:r>
        <w:rPr>
          <w:color w:val="231F20"/>
          <w:spacing w:val="-5"/>
          <w:sz w:val="24"/>
        </w:rPr>
        <w:t xml:space="preserve"> </w:t>
      </w:r>
      <w:r>
        <w:rPr>
          <w:color w:val="231F20"/>
          <w:sz w:val="24"/>
        </w:rPr>
        <w:t>of place</w:t>
      </w:r>
      <w:r>
        <w:rPr>
          <w:color w:val="231F20"/>
          <w:spacing w:val="-11"/>
          <w:sz w:val="24"/>
        </w:rPr>
        <w:t xml:space="preserve"> </w:t>
      </w:r>
      <w:r>
        <w:rPr>
          <w:color w:val="231F20"/>
          <w:sz w:val="24"/>
        </w:rPr>
        <w:t>you</w:t>
      </w:r>
      <w:r>
        <w:rPr>
          <w:color w:val="231F20"/>
          <w:spacing w:val="-11"/>
          <w:sz w:val="24"/>
        </w:rPr>
        <w:t xml:space="preserve"> </w:t>
      </w:r>
      <w:r>
        <w:rPr>
          <w:color w:val="231F20"/>
          <w:sz w:val="24"/>
        </w:rPr>
        <w:t>would</w:t>
      </w:r>
      <w:r>
        <w:rPr>
          <w:color w:val="231F20"/>
          <w:spacing w:val="-11"/>
          <w:sz w:val="24"/>
        </w:rPr>
        <w:t xml:space="preserve"> </w:t>
      </w:r>
      <w:r>
        <w:rPr>
          <w:color w:val="231F20"/>
          <w:sz w:val="24"/>
        </w:rPr>
        <w:t>like</w:t>
      </w:r>
      <w:r>
        <w:rPr>
          <w:color w:val="231F20"/>
          <w:spacing w:val="-11"/>
          <w:sz w:val="24"/>
        </w:rPr>
        <w:t xml:space="preserve"> </w:t>
      </w:r>
      <w:r>
        <w:rPr>
          <w:color w:val="231F20"/>
          <w:sz w:val="24"/>
        </w:rPr>
        <w:t>students</w:t>
      </w:r>
      <w:r>
        <w:rPr>
          <w:color w:val="231F20"/>
          <w:spacing w:val="-11"/>
          <w:sz w:val="24"/>
        </w:rPr>
        <w:t xml:space="preserve"> </w:t>
      </w:r>
      <w:r>
        <w:rPr>
          <w:color w:val="231F20"/>
          <w:sz w:val="24"/>
        </w:rPr>
        <w:t>to</w:t>
      </w:r>
      <w:r>
        <w:rPr>
          <w:color w:val="231F20"/>
          <w:spacing w:val="-11"/>
          <w:sz w:val="24"/>
        </w:rPr>
        <w:t xml:space="preserve"> </w:t>
      </w:r>
      <w:r>
        <w:rPr>
          <w:color w:val="231F20"/>
          <w:sz w:val="24"/>
        </w:rPr>
        <w:t>work</w:t>
      </w:r>
      <w:r>
        <w:rPr>
          <w:color w:val="231F20"/>
          <w:spacing w:val="-11"/>
          <w:sz w:val="24"/>
        </w:rPr>
        <w:t xml:space="preserve"> </w:t>
      </w:r>
      <w:r>
        <w:rPr>
          <w:color w:val="231F20"/>
          <w:sz w:val="24"/>
        </w:rPr>
        <w:t>on.</w:t>
      </w:r>
      <w:r>
        <w:rPr>
          <w:color w:val="231F20"/>
          <w:spacing w:val="-11"/>
          <w:sz w:val="24"/>
        </w:rPr>
        <w:t xml:space="preserve"> </w:t>
      </w:r>
      <w:r>
        <w:rPr>
          <w:color w:val="231F20"/>
          <w:sz w:val="24"/>
        </w:rPr>
        <w:t>Other</w:t>
      </w:r>
      <w:r>
        <w:rPr>
          <w:color w:val="231F20"/>
          <w:spacing w:val="-11"/>
          <w:sz w:val="24"/>
        </w:rPr>
        <w:t xml:space="preserve"> </w:t>
      </w:r>
      <w:r>
        <w:rPr>
          <w:color w:val="231F20"/>
          <w:sz w:val="24"/>
        </w:rPr>
        <w:t>prepositions</w:t>
      </w:r>
      <w:r>
        <w:rPr>
          <w:color w:val="231F20"/>
          <w:spacing w:val="-11"/>
          <w:sz w:val="24"/>
        </w:rPr>
        <w:t xml:space="preserve"> </w:t>
      </w:r>
      <w:r>
        <w:rPr>
          <w:color w:val="231F20"/>
          <w:sz w:val="24"/>
        </w:rPr>
        <w:t>of</w:t>
      </w:r>
      <w:r>
        <w:rPr>
          <w:color w:val="231F20"/>
          <w:spacing w:val="-11"/>
          <w:sz w:val="24"/>
        </w:rPr>
        <w:t xml:space="preserve"> </w:t>
      </w:r>
      <w:r>
        <w:rPr>
          <w:color w:val="231F20"/>
          <w:sz w:val="24"/>
        </w:rPr>
        <w:t>place</w:t>
      </w:r>
      <w:r>
        <w:rPr>
          <w:color w:val="231F20"/>
          <w:spacing w:val="-11"/>
          <w:sz w:val="24"/>
        </w:rPr>
        <w:t xml:space="preserve"> </w:t>
      </w:r>
      <w:r>
        <w:rPr>
          <w:color w:val="231F20"/>
          <w:sz w:val="24"/>
        </w:rPr>
        <w:t>may</w:t>
      </w:r>
      <w:r>
        <w:rPr>
          <w:color w:val="231F20"/>
          <w:spacing w:val="-11"/>
          <w:sz w:val="24"/>
        </w:rPr>
        <w:t xml:space="preserve"> </w:t>
      </w:r>
      <w:r>
        <w:rPr>
          <w:color w:val="231F20"/>
          <w:sz w:val="24"/>
        </w:rPr>
        <w:t>include</w:t>
      </w:r>
      <w:r>
        <w:rPr>
          <w:color w:val="231F20"/>
          <w:spacing w:val="-9"/>
          <w:sz w:val="24"/>
        </w:rPr>
        <w:t xml:space="preserve"> </w:t>
      </w:r>
      <w:r>
        <w:rPr>
          <w:i/>
          <w:color w:val="231F20"/>
          <w:sz w:val="24"/>
        </w:rPr>
        <w:t>at,</w:t>
      </w:r>
      <w:r>
        <w:rPr>
          <w:i/>
          <w:color w:val="231F20"/>
          <w:spacing w:val="-11"/>
          <w:sz w:val="24"/>
        </w:rPr>
        <w:t xml:space="preserve"> </w:t>
      </w:r>
      <w:r>
        <w:rPr>
          <w:i/>
          <w:color w:val="231F20"/>
          <w:sz w:val="24"/>
        </w:rPr>
        <w:t xml:space="preserve">behind, </w:t>
      </w:r>
      <w:r>
        <w:rPr>
          <w:i/>
          <w:color w:val="231F20"/>
          <w:spacing w:val="-3"/>
          <w:sz w:val="24"/>
        </w:rPr>
        <w:t xml:space="preserve">below, </w:t>
      </w:r>
      <w:r>
        <w:rPr>
          <w:i/>
          <w:color w:val="231F20"/>
          <w:sz w:val="24"/>
        </w:rPr>
        <w:t xml:space="preserve">beneath, beside, </w:t>
      </w:r>
      <w:r>
        <w:rPr>
          <w:i/>
          <w:color w:val="231F20"/>
          <w:spacing w:val="-7"/>
          <w:sz w:val="24"/>
        </w:rPr>
        <w:t xml:space="preserve">by, </w:t>
      </w:r>
      <w:r>
        <w:rPr>
          <w:i/>
          <w:color w:val="231F20"/>
          <w:sz w:val="24"/>
        </w:rPr>
        <w:t xml:space="preserve">in, inside, </w:t>
      </w:r>
      <w:r>
        <w:rPr>
          <w:i/>
          <w:color w:val="231F20"/>
          <w:spacing w:val="-4"/>
          <w:sz w:val="24"/>
        </w:rPr>
        <w:t xml:space="preserve">near, </w:t>
      </w:r>
      <w:r>
        <w:rPr>
          <w:i/>
          <w:color w:val="231F20"/>
          <w:sz w:val="24"/>
        </w:rPr>
        <w:t xml:space="preserve">opposite, </w:t>
      </w:r>
      <w:r>
        <w:rPr>
          <w:color w:val="231F20"/>
          <w:sz w:val="24"/>
        </w:rPr>
        <w:t>or</w:t>
      </w:r>
      <w:r>
        <w:rPr>
          <w:color w:val="231F20"/>
          <w:spacing w:val="6"/>
          <w:sz w:val="24"/>
        </w:rPr>
        <w:t xml:space="preserve"> </w:t>
      </w:r>
      <w:r>
        <w:rPr>
          <w:i/>
          <w:color w:val="231F20"/>
          <w:sz w:val="24"/>
        </w:rPr>
        <w:t>over</w:t>
      </w:r>
      <w:r>
        <w:rPr>
          <w:color w:val="231F20"/>
          <w:sz w:val="24"/>
        </w:rPr>
        <w:t>.</w:t>
      </w:r>
    </w:p>
    <w:p w:rsidR="00990BE1" w:rsidRDefault="00990BE1">
      <w:pPr>
        <w:pStyle w:val="BodyText"/>
        <w:spacing w:before="10"/>
        <w:rPr>
          <w:sz w:val="9"/>
        </w:rPr>
      </w:pPr>
    </w:p>
    <w:tbl>
      <w:tblPr>
        <w:tblW w:w="0" w:type="auto"/>
        <w:tblInd w:w="2170" w:type="dxa"/>
        <w:tblLayout w:type="fixed"/>
        <w:tblCellMar>
          <w:left w:w="0" w:type="dxa"/>
          <w:right w:w="0" w:type="dxa"/>
        </w:tblCellMar>
        <w:tblLook w:val="01E0" w:firstRow="1" w:lastRow="1" w:firstColumn="1" w:lastColumn="1" w:noHBand="0" w:noVBand="0"/>
      </w:tblPr>
      <w:tblGrid>
        <w:gridCol w:w="1745"/>
        <w:gridCol w:w="5815"/>
      </w:tblGrid>
      <w:tr w:rsidR="00990BE1">
        <w:trPr>
          <w:trHeight w:val="349"/>
        </w:trPr>
        <w:tc>
          <w:tcPr>
            <w:tcW w:w="1745" w:type="dxa"/>
            <w:tcBorders>
              <w:top w:val="single" w:sz="8" w:space="0" w:color="40AD49"/>
              <w:left w:val="single" w:sz="8" w:space="0" w:color="40AD49"/>
            </w:tcBorders>
            <w:shd w:val="clear" w:color="auto" w:fill="A4CE99"/>
          </w:tcPr>
          <w:p w:rsidR="00990BE1" w:rsidRDefault="00331CD0">
            <w:pPr>
              <w:pStyle w:val="TableParagraph"/>
              <w:spacing w:before="32"/>
              <w:ind w:left="269" w:right="104"/>
              <w:jc w:val="center"/>
              <w:rPr>
                <w:b/>
                <w:sz w:val="24"/>
              </w:rPr>
            </w:pPr>
            <w:r>
              <w:rPr>
                <w:b/>
                <w:color w:val="231F20"/>
                <w:sz w:val="24"/>
              </w:rPr>
              <w:t>Preposition</w:t>
            </w:r>
          </w:p>
        </w:tc>
        <w:tc>
          <w:tcPr>
            <w:tcW w:w="5815" w:type="dxa"/>
            <w:tcBorders>
              <w:top w:val="single" w:sz="8" w:space="0" w:color="40AD49"/>
              <w:right w:val="single" w:sz="8" w:space="0" w:color="40AD49"/>
            </w:tcBorders>
            <w:shd w:val="clear" w:color="auto" w:fill="A4CE99"/>
          </w:tcPr>
          <w:p w:rsidR="00990BE1" w:rsidRDefault="00331CD0">
            <w:pPr>
              <w:pStyle w:val="TableParagraph"/>
              <w:spacing w:before="32"/>
              <w:ind w:left="155"/>
              <w:rPr>
                <w:b/>
                <w:sz w:val="24"/>
              </w:rPr>
            </w:pPr>
            <w:r>
              <w:rPr>
                <w:b/>
                <w:color w:val="231F20"/>
                <w:sz w:val="24"/>
              </w:rPr>
              <w:t>Example Sentence with Preposition</w:t>
            </w:r>
          </w:p>
        </w:tc>
      </w:tr>
      <w:tr w:rsidR="00990BE1">
        <w:trPr>
          <w:trHeight w:val="387"/>
        </w:trPr>
        <w:tc>
          <w:tcPr>
            <w:tcW w:w="1745" w:type="dxa"/>
            <w:tcBorders>
              <w:left w:val="single" w:sz="8" w:space="0" w:color="40AD49"/>
            </w:tcBorders>
            <w:shd w:val="clear" w:color="auto" w:fill="D8E9D2"/>
          </w:tcPr>
          <w:p w:rsidR="00990BE1" w:rsidRDefault="00331CD0">
            <w:pPr>
              <w:pStyle w:val="TableParagraph"/>
              <w:spacing w:before="29"/>
              <w:ind w:left="168" w:right="104"/>
              <w:jc w:val="center"/>
              <w:rPr>
                <w:sz w:val="24"/>
              </w:rPr>
            </w:pPr>
            <w:r>
              <w:rPr>
                <w:color w:val="231F20"/>
                <w:sz w:val="24"/>
              </w:rPr>
              <w:t>above</w:t>
            </w:r>
          </w:p>
        </w:tc>
        <w:tc>
          <w:tcPr>
            <w:tcW w:w="5815" w:type="dxa"/>
            <w:tcBorders>
              <w:right w:val="single" w:sz="8" w:space="0" w:color="40AD49"/>
            </w:tcBorders>
            <w:shd w:val="clear" w:color="auto" w:fill="D8E9D2"/>
          </w:tcPr>
          <w:p w:rsidR="00990BE1" w:rsidRDefault="00331CD0">
            <w:pPr>
              <w:pStyle w:val="TableParagraph"/>
              <w:spacing w:before="29"/>
              <w:ind w:left="145"/>
              <w:rPr>
                <w:i/>
                <w:sz w:val="24"/>
              </w:rPr>
            </w:pPr>
            <w:r>
              <w:rPr>
                <w:i/>
                <w:color w:val="231F20"/>
                <w:sz w:val="24"/>
              </w:rPr>
              <w:t xml:space="preserve">The maze is </w:t>
            </w:r>
            <w:r>
              <w:rPr>
                <w:rFonts w:ascii="Arial-BoldItalicMT"/>
                <w:b/>
                <w:i/>
                <w:color w:val="231F20"/>
                <w:sz w:val="24"/>
              </w:rPr>
              <w:t xml:space="preserve">above </w:t>
            </w:r>
            <w:r>
              <w:rPr>
                <w:i/>
                <w:color w:val="231F20"/>
                <w:sz w:val="24"/>
              </w:rPr>
              <w:t>the eyes on the head.</w:t>
            </w:r>
          </w:p>
        </w:tc>
      </w:tr>
      <w:tr w:rsidR="00990BE1">
        <w:trPr>
          <w:trHeight w:val="432"/>
        </w:trPr>
        <w:tc>
          <w:tcPr>
            <w:tcW w:w="1745" w:type="dxa"/>
            <w:tcBorders>
              <w:left w:val="single" w:sz="8" w:space="0" w:color="40AD49"/>
            </w:tcBorders>
            <w:shd w:val="clear" w:color="auto" w:fill="D8E9D2"/>
          </w:tcPr>
          <w:p w:rsidR="00990BE1" w:rsidRDefault="00331CD0">
            <w:pPr>
              <w:pStyle w:val="TableParagraph"/>
              <w:spacing w:before="74"/>
              <w:ind w:left="168" w:right="104"/>
              <w:jc w:val="center"/>
              <w:rPr>
                <w:sz w:val="24"/>
              </w:rPr>
            </w:pPr>
            <w:r>
              <w:rPr>
                <w:color w:val="231F20"/>
                <w:sz w:val="24"/>
              </w:rPr>
              <w:t>across</w:t>
            </w:r>
          </w:p>
        </w:tc>
        <w:tc>
          <w:tcPr>
            <w:tcW w:w="5815" w:type="dxa"/>
            <w:tcBorders>
              <w:right w:val="single" w:sz="8" w:space="0" w:color="40AD49"/>
            </w:tcBorders>
            <w:shd w:val="clear" w:color="auto" w:fill="D8E9D2"/>
          </w:tcPr>
          <w:p w:rsidR="00990BE1" w:rsidRDefault="00331CD0">
            <w:pPr>
              <w:pStyle w:val="TableParagraph"/>
              <w:spacing w:before="74"/>
              <w:ind w:left="145"/>
              <w:rPr>
                <w:i/>
                <w:sz w:val="24"/>
              </w:rPr>
            </w:pPr>
            <w:r>
              <w:rPr>
                <w:i/>
                <w:color w:val="231F20"/>
                <w:sz w:val="24"/>
              </w:rPr>
              <w:t xml:space="preserve">The clock is </w:t>
            </w:r>
            <w:r>
              <w:rPr>
                <w:rFonts w:ascii="Arial-BoldItalicMT"/>
                <w:b/>
                <w:i/>
                <w:color w:val="231F20"/>
                <w:sz w:val="24"/>
              </w:rPr>
              <w:t xml:space="preserve">across </w:t>
            </w:r>
            <w:r>
              <w:rPr>
                <w:i/>
                <w:color w:val="231F20"/>
                <w:sz w:val="24"/>
              </w:rPr>
              <w:t>from the head.</w:t>
            </w:r>
          </w:p>
        </w:tc>
      </w:tr>
      <w:tr w:rsidR="00990BE1">
        <w:trPr>
          <w:trHeight w:val="431"/>
        </w:trPr>
        <w:tc>
          <w:tcPr>
            <w:tcW w:w="1745" w:type="dxa"/>
            <w:tcBorders>
              <w:left w:val="single" w:sz="8" w:space="0" w:color="40AD49"/>
            </w:tcBorders>
            <w:shd w:val="clear" w:color="auto" w:fill="D8E9D2"/>
          </w:tcPr>
          <w:p w:rsidR="00990BE1" w:rsidRDefault="00331CD0">
            <w:pPr>
              <w:pStyle w:val="TableParagraph"/>
              <w:spacing w:before="74"/>
              <w:ind w:left="168" w:right="104"/>
              <w:jc w:val="center"/>
              <w:rPr>
                <w:sz w:val="24"/>
              </w:rPr>
            </w:pPr>
            <w:r>
              <w:rPr>
                <w:color w:val="231F20"/>
                <w:sz w:val="24"/>
              </w:rPr>
              <w:t>between</w:t>
            </w:r>
          </w:p>
        </w:tc>
        <w:tc>
          <w:tcPr>
            <w:tcW w:w="5815" w:type="dxa"/>
            <w:tcBorders>
              <w:right w:val="single" w:sz="8" w:space="0" w:color="40AD49"/>
            </w:tcBorders>
            <w:shd w:val="clear" w:color="auto" w:fill="D8E9D2"/>
          </w:tcPr>
          <w:p w:rsidR="00990BE1" w:rsidRDefault="00331CD0">
            <w:pPr>
              <w:pStyle w:val="TableParagraph"/>
              <w:spacing w:before="74"/>
              <w:ind w:left="145"/>
              <w:rPr>
                <w:i/>
                <w:sz w:val="24"/>
              </w:rPr>
            </w:pPr>
            <w:r>
              <w:rPr>
                <w:i/>
                <w:color w:val="231F20"/>
                <w:sz w:val="24"/>
              </w:rPr>
              <w:t xml:space="preserve">The statue is </w:t>
            </w:r>
            <w:r>
              <w:rPr>
                <w:rFonts w:ascii="Arial-BoldItalicMT"/>
                <w:b/>
                <w:i/>
                <w:color w:val="231F20"/>
                <w:sz w:val="24"/>
              </w:rPr>
              <w:t xml:space="preserve">between </w:t>
            </w:r>
            <w:r>
              <w:rPr>
                <w:i/>
                <w:color w:val="231F20"/>
                <w:sz w:val="24"/>
              </w:rPr>
              <w:t>the door and the mountain.</w:t>
            </w:r>
          </w:p>
        </w:tc>
      </w:tr>
      <w:tr w:rsidR="00990BE1">
        <w:trPr>
          <w:trHeight w:val="432"/>
        </w:trPr>
        <w:tc>
          <w:tcPr>
            <w:tcW w:w="1745" w:type="dxa"/>
            <w:tcBorders>
              <w:left w:val="single" w:sz="8" w:space="0" w:color="40AD49"/>
            </w:tcBorders>
            <w:shd w:val="clear" w:color="auto" w:fill="D8E9D2"/>
          </w:tcPr>
          <w:p w:rsidR="00990BE1" w:rsidRDefault="00331CD0">
            <w:pPr>
              <w:pStyle w:val="TableParagraph"/>
              <w:spacing w:before="74"/>
              <w:ind w:left="168" w:right="104"/>
              <w:jc w:val="center"/>
              <w:rPr>
                <w:sz w:val="24"/>
              </w:rPr>
            </w:pPr>
            <w:r>
              <w:rPr>
                <w:color w:val="231F20"/>
                <w:sz w:val="24"/>
              </w:rPr>
              <w:t>next to</w:t>
            </w:r>
          </w:p>
        </w:tc>
        <w:tc>
          <w:tcPr>
            <w:tcW w:w="5815" w:type="dxa"/>
            <w:tcBorders>
              <w:right w:val="single" w:sz="8" w:space="0" w:color="40AD49"/>
            </w:tcBorders>
            <w:shd w:val="clear" w:color="auto" w:fill="D8E9D2"/>
          </w:tcPr>
          <w:p w:rsidR="00990BE1" w:rsidRDefault="00331CD0">
            <w:pPr>
              <w:pStyle w:val="TableParagraph"/>
              <w:spacing w:before="74"/>
              <w:ind w:left="145"/>
              <w:rPr>
                <w:i/>
                <w:sz w:val="24"/>
              </w:rPr>
            </w:pPr>
            <w:r>
              <w:rPr>
                <w:i/>
                <w:color w:val="231F20"/>
                <w:sz w:val="24"/>
              </w:rPr>
              <w:t xml:space="preserve">The statue is </w:t>
            </w:r>
            <w:r>
              <w:rPr>
                <w:rFonts w:ascii="Arial-BoldItalicMT"/>
                <w:b/>
                <w:i/>
                <w:color w:val="231F20"/>
                <w:sz w:val="24"/>
              </w:rPr>
              <w:t xml:space="preserve">next to </w:t>
            </w:r>
            <w:r>
              <w:rPr>
                <w:i/>
                <w:color w:val="231F20"/>
                <w:sz w:val="24"/>
              </w:rPr>
              <w:t>the door.</w:t>
            </w:r>
          </w:p>
        </w:tc>
      </w:tr>
      <w:tr w:rsidR="00990BE1">
        <w:trPr>
          <w:trHeight w:val="431"/>
        </w:trPr>
        <w:tc>
          <w:tcPr>
            <w:tcW w:w="1745" w:type="dxa"/>
            <w:tcBorders>
              <w:left w:val="single" w:sz="8" w:space="0" w:color="40AD49"/>
            </w:tcBorders>
            <w:shd w:val="clear" w:color="auto" w:fill="D8E9D2"/>
          </w:tcPr>
          <w:p w:rsidR="00990BE1" w:rsidRDefault="00331CD0">
            <w:pPr>
              <w:pStyle w:val="TableParagraph"/>
              <w:spacing w:before="74"/>
              <w:ind w:left="168" w:right="104"/>
              <w:jc w:val="center"/>
              <w:rPr>
                <w:sz w:val="24"/>
              </w:rPr>
            </w:pPr>
            <w:r>
              <w:rPr>
                <w:color w:val="231F20"/>
                <w:sz w:val="24"/>
              </w:rPr>
              <w:t>on</w:t>
            </w:r>
          </w:p>
        </w:tc>
        <w:tc>
          <w:tcPr>
            <w:tcW w:w="5815" w:type="dxa"/>
            <w:tcBorders>
              <w:right w:val="single" w:sz="8" w:space="0" w:color="40AD49"/>
            </w:tcBorders>
            <w:shd w:val="clear" w:color="auto" w:fill="D8E9D2"/>
          </w:tcPr>
          <w:p w:rsidR="00990BE1" w:rsidRDefault="00331CD0">
            <w:pPr>
              <w:pStyle w:val="TableParagraph"/>
              <w:spacing w:before="74"/>
              <w:ind w:left="145"/>
              <w:rPr>
                <w:i/>
                <w:sz w:val="24"/>
              </w:rPr>
            </w:pPr>
            <w:r>
              <w:rPr>
                <w:i/>
                <w:color w:val="231F20"/>
                <w:sz w:val="24"/>
              </w:rPr>
              <w:t xml:space="preserve">The maze is </w:t>
            </w:r>
            <w:r>
              <w:rPr>
                <w:rFonts w:ascii="Arial-BoldItalicMT"/>
                <w:b/>
                <w:i/>
                <w:color w:val="231F20"/>
                <w:sz w:val="24"/>
              </w:rPr>
              <w:t xml:space="preserve">on </w:t>
            </w:r>
            <w:r>
              <w:rPr>
                <w:i/>
                <w:color w:val="231F20"/>
                <w:sz w:val="24"/>
              </w:rPr>
              <w:t>the head.</w:t>
            </w:r>
          </w:p>
        </w:tc>
      </w:tr>
      <w:tr w:rsidR="00990BE1">
        <w:trPr>
          <w:trHeight w:val="466"/>
        </w:trPr>
        <w:tc>
          <w:tcPr>
            <w:tcW w:w="1745" w:type="dxa"/>
            <w:tcBorders>
              <w:left w:val="single" w:sz="8" w:space="0" w:color="40AD49"/>
              <w:bottom w:val="single" w:sz="8" w:space="0" w:color="40AD49"/>
            </w:tcBorders>
            <w:shd w:val="clear" w:color="auto" w:fill="D8E9D2"/>
          </w:tcPr>
          <w:p w:rsidR="00990BE1" w:rsidRDefault="00331CD0">
            <w:pPr>
              <w:pStyle w:val="TableParagraph"/>
              <w:spacing w:before="74"/>
              <w:ind w:left="168" w:right="104"/>
              <w:jc w:val="center"/>
              <w:rPr>
                <w:sz w:val="24"/>
              </w:rPr>
            </w:pPr>
            <w:r>
              <w:rPr>
                <w:color w:val="231F20"/>
                <w:sz w:val="24"/>
              </w:rPr>
              <w:t>under</w:t>
            </w:r>
          </w:p>
        </w:tc>
        <w:tc>
          <w:tcPr>
            <w:tcW w:w="5815" w:type="dxa"/>
            <w:tcBorders>
              <w:bottom w:val="single" w:sz="8" w:space="0" w:color="40AD49"/>
              <w:right w:val="single" w:sz="8" w:space="0" w:color="40AD49"/>
            </w:tcBorders>
            <w:shd w:val="clear" w:color="auto" w:fill="D8E9D2"/>
          </w:tcPr>
          <w:p w:rsidR="00990BE1" w:rsidRDefault="00331CD0">
            <w:pPr>
              <w:pStyle w:val="TableParagraph"/>
              <w:spacing w:before="74"/>
              <w:ind w:left="145"/>
              <w:rPr>
                <w:i/>
                <w:sz w:val="24"/>
              </w:rPr>
            </w:pPr>
            <w:r>
              <w:rPr>
                <w:i/>
                <w:color w:val="231F20"/>
                <w:sz w:val="24"/>
              </w:rPr>
              <w:t xml:space="preserve">The eyes on the head are </w:t>
            </w:r>
            <w:r>
              <w:rPr>
                <w:rFonts w:ascii="Arial-BoldItalicMT"/>
                <w:b/>
                <w:i/>
                <w:color w:val="231F20"/>
                <w:sz w:val="24"/>
              </w:rPr>
              <w:t xml:space="preserve">under </w:t>
            </w:r>
            <w:r>
              <w:rPr>
                <w:i/>
                <w:color w:val="231F20"/>
                <w:sz w:val="24"/>
              </w:rPr>
              <w:t>the maze.</w:t>
            </w:r>
          </w:p>
        </w:tc>
      </w:tr>
    </w:tbl>
    <w:p w:rsidR="00990BE1" w:rsidRDefault="00990BE1">
      <w:pPr>
        <w:rPr>
          <w:sz w:val="24"/>
        </w:rPr>
        <w:sectPr w:rsidR="00990BE1">
          <w:headerReference w:type="even" r:id="rId133"/>
          <w:pgSz w:w="12240" w:h="15840"/>
          <w:pgMar w:top="900" w:right="0" w:bottom="960" w:left="0" w:header="0" w:footer="764" w:gutter="0"/>
          <w:cols w:space="720"/>
        </w:sectPr>
      </w:pPr>
    </w:p>
    <w:p w:rsidR="00990BE1" w:rsidRDefault="00331CD0">
      <w:pPr>
        <w:pStyle w:val="ListParagraph"/>
        <w:numPr>
          <w:ilvl w:val="0"/>
          <w:numId w:val="78"/>
        </w:numPr>
        <w:tabs>
          <w:tab w:val="left" w:pos="1800"/>
        </w:tabs>
        <w:spacing w:before="63" w:line="249" w:lineRule="auto"/>
        <w:ind w:left="1800" w:right="718"/>
        <w:jc w:val="both"/>
        <w:rPr>
          <w:sz w:val="24"/>
        </w:rPr>
      </w:pPr>
      <w:r>
        <w:rPr>
          <w:color w:val="231F20"/>
          <w:sz w:val="24"/>
        </w:rPr>
        <w:t>Break students up into six groups, and assign each group one of the prepositions. Each group</w:t>
      </w:r>
      <w:r>
        <w:rPr>
          <w:color w:val="231F20"/>
          <w:spacing w:val="-4"/>
          <w:sz w:val="24"/>
        </w:rPr>
        <w:t xml:space="preserve"> </w:t>
      </w:r>
      <w:r>
        <w:rPr>
          <w:color w:val="231F20"/>
          <w:sz w:val="24"/>
        </w:rPr>
        <w:t>then</w:t>
      </w:r>
      <w:r>
        <w:rPr>
          <w:color w:val="231F20"/>
          <w:spacing w:val="-4"/>
          <w:sz w:val="24"/>
        </w:rPr>
        <w:t xml:space="preserve"> </w:t>
      </w:r>
      <w:r>
        <w:rPr>
          <w:color w:val="231F20"/>
          <w:sz w:val="24"/>
        </w:rPr>
        <w:t>has</w:t>
      </w:r>
      <w:r>
        <w:rPr>
          <w:color w:val="231F20"/>
          <w:spacing w:val="-4"/>
          <w:sz w:val="24"/>
        </w:rPr>
        <w:t xml:space="preserve"> </w:t>
      </w:r>
      <w:r>
        <w:rPr>
          <w:color w:val="231F20"/>
          <w:sz w:val="24"/>
        </w:rPr>
        <w:t>to</w:t>
      </w:r>
      <w:r>
        <w:rPr>
          <w:color w:val="231F20"/>
          <w:spacing w:val="-3"/>
          <w:sz w:val="24"/>
        </w:rPr>
        <w:t xml:space="preserve"> </w:t>
      </w:r>
      <w:r>
        <w:rPr>
          <w:color w:val="231F20"/>
          <w:sz w:val="24"/>
        </w:rPr>
        <w:t>use</w:t>
      </w:r>
      <w:r>
        <w:rPr>
          <w:color w:val="231F20"/>
          <w:spacing w:val="-4"/>
          <w:sz w:val="24"/>
        </w:rPr>
        <w:t xml:space="preserve"> </w:t>
      </w:r>
      <w:r>
        <w:rPr>
          <w:color w:val="231F20"/>
          <w:sz w:val="24"/>
        </w:rPr>
        <w:t>the</w:t>
      </w:r>
      <w:r>
        <w:rPr>
          <w:color w:val="231F20"/>
          <w:spacing w:val="-4"/>
          <w:sz w:val="24"/>
        </w:rPr>
        <w:t xml:space="preserve"> </w:t>
      </w:r>
      <w:r>
        <w:rPr>
          <w:color w:val="231F20"/>
          <w:sz w:val="24"/>
        </w:rPr>
        <w:t>image</w:t>
      </w:r>
      <w:r>
        <w:rPr>
          <w:color w:val="231F20"/>
          <w:spacing w:val="-3"/>
          <w:sz w:val="24"/>
        </w:rPr>
        <w:t xml:space="preserve"> </w:t>
      </w:r>
      <w:r>
        <w:rPr>
          <w:color w:val="231F20"/>
          <w:sz w:val="24"/>
        </w:rPr>
        <w:t>below</w:t>
      </w:r>
      <w:r>
        <w:rPr>
          <w:color w:val="231F20"/>
          <w:spacing w:val="-4"/>
          <w:sz w:val="24"/>
        </w:rPr>
        <w:t xml:space="preserve"> </w:t>
      </w:r>
      <w:r>
        <w:rPr>
          <w:color w:val="231F20"/>
          <w:sz w:val="24"/>
        </w:rPr>
        <w:t>to</w:t>
      </w:r>
      <w:r>
        <w:rPr>
          <w:color w:val="231F20"/>
          <w:spacing w:val="-4"/>
          <w:sz w:val="24"/>
        </w:rPr>
        <w:t xml:space="preserve"> </w:t>
      </w:r>
      <w:r>
        <w:rPr>
          <w:color w:val="231F20"/>
          <w:sz w:val="24"/>
        </w:rPr>
        <w:t>create</w:t>
      </w:r>
      <w:r>
        <w:rPr>
          <w:color w:val="231F20"/>
          <w:spacing w:val="-3"/>
          <w:sz w:val="24"/>
        </w:rPr>
        <w:t xml:space="preserve"> </w:t>
      </w:r>
      <w:r>
        <w:rPr>
          <w:color w:val="231F20"/>
          <w:sz w:val="24"/>
        </w:rPr>
        <w:t>two</w:t>
      </w:r>
      <w:r>
        <w:rPr>
          <w:color w:val="231F20"/>
          <w:spacing w:val="-4"/>
          <w:sz w:val="24"/>
        </w:rPr>
        <w:t xml:space="preserve"> </w:t>
      </w:r>
      <w:r>
        <w:rPr>
          <w:color w:val="231F20"/>
          <w:sz w:val="24"/>
        </w:rPr>
        <w:t>or</w:t>
      </w:r>
      <w:r>
        <w:rPr>
          <w:color w:val="231F20"/>
          <w:spacing w:val="-4"/>
          <w:sz w:val="24"/>
        </w:rPr>
        <w:t xml:space="preserve"> </w:t>
      </w:r>
      <w:r>
        <w:rPr>
          <w:color w:val="231F20"/>
          <w:sz w:val="24"/>
        </w:rPr>
        <w:t>three</w:t>
      </w:r>
      <w:r>
        <w:rPr>
          <w:color w:val="231F20"/>
          <w:spacing w:val="-3"/>
          <w:sz w:val="24"/>
        </w:rPr>
        <w:t xml:space="preserve"> </w:t>
      </w:r>
      <w:r>
        <w:rPr>
          <w:color w:val="231F20"/>
          <w:sz w:val="24"/>
        </w:rPr>
        <w:t>sentences</w:t>
      </w:r>
      <w:r>
        <w:rPr>
          <w:color w:val="231F20"/>
          <w:spacing w:val="-4"/>
          <w:sz w:val="24"/>
        </w:rPr>
        <w:t xml:space="preserve"> </w:t>
      </w:r>
      <w:r>
        <w:rPr>
          <w:color w:val="231F20"/>
          <w:sz w:val="24"/>
        </w:rPr>
        <w:t>using</w:t>
      </w:r>
      <w:r>
        <w:rPr>
          <w:color w:val="231F20"/>
          <w:spacing w:val="-4"/>
          <w:sz w:val="24"/>
        </w:rPr>
        <w:t xml:space="preserve"> </w:t>
      </w:r>
      <w:r>
        <w:rPr>
          <w:color w:val="231F20"/>
          <w:sz w:val="24"/>
        </w:rPr>
        <w:t>their</w:t>
      </w:r>
      <w:r>
        <w:rPr>
          <w:color w:val="231F20"/>
          <w:spacing w:val="-3"/>
          <w:sz w:val="24"/>
        </w:rPr>
        <w:t xml:space="preserve"> </w:t>
      </w:r>
      <w:r>
        <w:rPr>
          <w:color w:val="231F20"/>
          <w:sz w:val="24"/>
        </w:rPr>
        <w:t>preposition.</w:t>
      </w:r>
    </w:p>
    <w:p w:rsidR="00990BE1" w:rsidRDefault="00331CD0">
      <w:pPr>
        <w:pStyle w:val="ListParagraph"/>
        <w:numPr>
          <w:ilvl w:val="0"/>
          <w:numId w:val="78"/>
        </w:numPr>
        <w:tabs>
          <w:tab w:val="left" w:pos="1800"/>
        </w:tabs>
        <w:spacing w:before="3" w:line="249" w:lineRule="auto"/>
        <w:ind w:left="1800" w:right="717"/>
        <w:jc w:val="both"/>
        <w:rPr>
          <w:sz w:val="24"/>
        </w:rPr>
      </w:pPr>
      <w:r>
        <w:rPr>
          <w:color w:val="231F20"/>
          <w:sz w:val="24"/>
        </w:rPr>
        <w:t>Once each group has come up with two or three sentences for their preposition, have students form new groups. The new groups should have one student from each of the former groups, so that each group member will have created sentences for a different</w:t>
      </w:r>
      <w:r>
        <w:rPr>
          <w:color w:val="231F20"/>
          <w:spacing w:val="-38"/>
          <w:sz w:val="24"/>
        </w:rPr>
        <w:t xml:space="preserve"> </w:t>
      </w:r>
      <w:r>
        <w:rPr>
          <w:color w:val="231F20"/>
          <w:sz w:val="24"/>
        </w:rPr>
        <w:t>preposition.</w:t>
      </w:r>
    </w:p>
    <w:p w:rsidR="00990BE1" w:rsidRDefault="00331CD0">
      <w:pPr>
        <w:pStyle w:val="ListParagraph"/>
        <w:numPr>
          <w:ilvl w:val="0"/>
          <w:numId w:val="78"/>
        </w:numPr>
        <w:tabs>
          <w:tab w:val="left" w:pos="1800"/>
        </w:tabs>
        <w:spacing w:line="249" w:lineRule="auto"/>
        <w:ind w:left="1800" w:right="717"/>
        <w:jc w:val="both"/>
        <w:rPr>
          <w:sz w:val="24"/>
        </w:rPr>
      </w:pPr>
      <w:r>
        <w:rPr>
          <w:color w:val="231F20"/>
          <w:sz w:val="24"/>
        </w:rPr>
        <w:t>Each group member should take turns introducing his or her preposition and demonstrating the preposition with the surrealist image. Other group members should fill in sentences for the new preposition on their</w:t>
      </w:r>
      <w:r>
        <w:rPr>
          <w:color w:val="231F20"/>
          <w:spacing w:val="-4"/>
          <w:sz w:val="24"/>
        </w:rPr>
        <w:t xml:space="preserve"> </w:t>
      </w:r>
      <w:r>
        <w:rPr>
          <w:color w:val="231F20"/>
          <w:sz w:val="24"/>
        </w:rPr>
        <w:t>charts.</w:t>
      </w:r>
    </w:p>
    <w:p w:rsidR="00990BE1" w:rsidRDefault="00331CD0">
      <w:pPr>
        <w:pStyle w:val="BodyText"/>
        <w:rPr>
          <w:sz w:val="18"/>
        </w:rPr>
      </w:pPr>
      <w:r>
        <w:rPr>
          <w:noProof/>
          <w:lang w:bidi="ar-SA"/>
        </w:rPr>
        <w:drawing>
          <wp:anchor distT="0" distB="0" distL="0" distR="0" simplePos="0" relativeHeight="88" behindDoc="0" locked="0" layoutInCell="1" allowOverlap="1">
            <wp:simplePos x="0" y="0"/>
            <wp:positionH relativeFrom="page">
              <wp:posOffset>914400</wp:posOffset>
            </wp:positionH>
            <wp:positionV relativeFrom="paragraph">
              <wp:posOffset>156756</wp:posOffset>
            </wp:positionV>
            <wp:extent cx="6307225" cy="4867275"/>
            <wp:effectExtent l="0" t="0" r="0" b="0"/>
            <wp:wrapTopAndBottom/>
            <wp:docPr id="75" name="image42.jpeg" descr="A collage of various cutouts, including pictures of a butterfly, rose, statue, clock, maze, rocks, and pillars, each labeled accordingly. The statue and butterfly are on the right side of a large white door, a hand is holding the rose, and the maze is on top of a mannequin head. In the background are pictures of snow-covered mountains and the bottom half of the Ear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2.jpeg"/>
                    <pic:cNvPicPr/>
                  </pic:nvPicPr>
                  <pic:blipFill>
                    <a:blip r:embed="rId134" cstate="print"/>
                    <a:stretch>
                      <a:fillRect/>
                    </a:stretch>
                  </pic:blipFill>
                  <pic:spPr>
                    <a:xfrm>
                      <a:off x="0" y="0"/>
                      <a:ext cx="6307225" cy="4867275"/>
                    </a:xfrm>
                    <a:prstGeom prst="rect">
                      <a:avLst/>
                    </a:prstGeom>
                  </pic:spPr>
                </pic:pic>
              </a:graphicData>
            </a:graphic>
          </wp:anchor>
        </w:drawing>
      </w:r>
    </w:p>
    <w:p w:rsidR="00990BE1" w:rsidRDefault="00331CD0">
      <w:pPr>
        <w:pStyle w:val="Heading6"/>
        <w:spacing w:before="127"/>
        <w:ind w:left="1080"/>
      </w:pPr>
      <w:r>
        <w:rPr>
          <w:color w:val="231F20"/>
        </w:rPr>
        <w:t>Part Four: Surrealist Painting Information Gap Activity</w:t>
      </w:r>
    </w:p>
    <w:p w:rsidR="00990BE1" w:rsidRDefault="00331CD0">
      <w:pPr>
        <w:pStyle w:val="ListParagraph"/>
        <w:numPr>
          <w:ilvl w:val="0"/>
          <w:numId w:val="77"/>
        </w:numPr>
        <w:tabs>
          <w:tab w:val="left" w:pos="1800"/>
        </w:tabs>
        <w:spacing w:before="156"/>
        <w:rPr>
          <w:sz w:val="24"/>
        </w:rPr>
      </w:pPr>
      <w:r>
        <w:rPr>
          <w:color w:val="231F20"/>
          <w:sz w:val="24"/>
        </w:rPr>
        <w:t>Use students’ surrealist dream drawings to further illustrate prepositions of</w:t>
      </w:r>
      <w:r>
        <w:rPr>
          <w:color w:val="231F20"/>
          <w:spacing w:val="-26"/>
          <w:sz w:val="24"/>
        </w:rPr>
        <w:t xml:space="preserve"> </w:t>
      </w:r>
      <w:r>
        <w:rPr>
          <w:color w:val="231F20"/>
          <w:sz w:val="24"/>
        </w:rPr>
        <w:t>place.</w:t>
      </w:r>
    </w:p>
    <w:p w:rsidR="00990BE1" w:rsidRDefault="00331CD0">
      <w:pPr>
        <w:pStyle w:val="ListParagraph"/>
        <w:numPr>
          <w:ilvl w:val="0"/>
          <w:numId w:val="77"/>
        </w:numPr>
        <w:tabs>
          <w:tab w:val="left" w:pos="1800"/>
        </w:tabs>
        <w:spacing w:before="12" w:line="249" w:lineRule="auto"/>
        <w:ind w:right="719"/>
        <w:rPr>
          <w:sz w:val="24"/>
        </w:rPr>
      </w:pPr>
      <w:r>
        <w:rPr>
          <w:color w:val="231F20"/>
          <w:sz w:val="24"/>
        </w:rPr>
        <w:t>Have</w:t>
      </w:r>
      <w:r>
        <w:rPr>
          <w:color w:val="231F20"/>
          <w:spacing w:val="-7"/>
          <w:sz w:val="24"/>
        </w:rPr>
        <w:t xml:space="preserve"> </w:t>
      </w:r>
      <w:r>
        <w:rPr>
          <w:color w:val="231F20"/>
          <w:sz w:val="24"/>
        </w:rPr>
        <w:t>students</w:t>
      </w:r>
      <w:r>
        <w:rPr>
          <w:color w:val="231F20"/>
          <w:spacing w:val="-6"/>
          <w:sz w:val="24"/>
        </w:rPr>
        <w:t xml:space="preserve"> </w:t>
      </w:r>
      <w:r>
        <w:rPr>
          <w:color w:val="231F20"/>
          <w:sz w:val="24"/>
        </w:rPr>
        <w:t>find</w:t>
      </w:r>
      <w:r>
        <w:rPr>
          <w:color w:val="231F20"/>
          <w:spacing w:val="-7"/>
          <w:sz w:val="24"/>
        </w:rPr>
        <w:t xml:space="preserve"> </w:t>
      </w:r>
      <w:r>
        <w:rPr>
          <w:color w:val="231F20"/>
          <w:sz w:val="24"/>
        </w:rPr>
        <w:t>a</w:t>
      </w:r>
      <w:r>
        <w:rPr>
          <w:color w:val="231F20"/>
          <w:spacing w:val="-6"/>
          <w:sz w:val="24"/>
        </w:rPr>
        <w:t xml:space="preserve"> </w:t>
      </w:r>
      <w:r>
        <w:rPr>
          <w:color w:val="231F20"/>
          <w:spacing w:val="-3"/>
          <w:sz w:val="24"/>
        </w:rPr>
        <w:t>partner.</w:t>
      </w:r>
      <w:r>
        <w:rPr>
          <w:color w:val="231F20"/>
          <w:spacing w:val="-7"/>
          <w:sz w:val="24"/>
        </w:rPr>
        <w:t xml:space="preserve"> </w:t>
      </w:r>
      <w:r>
        <w:rPr>
          <w:color w:val="231F20"/>
          <w:sz w:val="24"/>
        </w:rPr>
        <w:t>One</w:t>
      </w:r>
      <w:r>
        <w:rPr>
          <w:color w:val="231F20"/>
          <w:spacing w:val="-6"/>
          <w:sz w:val="24"/>
        </w:rPr>
        <w:t xml:space="preserve"> </w:t>
      </w:r>
      <w:r>
        <w:rPr>
          <w:color w:val="231F20"/>
          <w:sz w:val="24"/>
        </w:rPr>
        <w:t>student</w:t>
      </w:r>
      <w:r>
        <w:rPr>
          <w:color w:val="231F20"/>
          <w:spacing w:val="-7"/>
          <w:sz w:val="24"/>
        </w:rPr>
        <w:t xml:space="preserve"> </w:t>
      </w:r>
      <w:r>
        <w:rPr>
          <w:color w:val="231F20"/>
          <w:sz w:val="24"/>
        </w:rPr>
        <w:t>describes</w:t>
      </w:r>
      <w:r>
        <w:rPr>
          <w:color w:val="231F20"/>
          <w:spacing w:val="-6"/>
          <w:sz w:val="24"/>
        </w:rPr>
        <w:t xml:space="preserve"> </w:t>
      </w:r>
      <w:r>
        <w:rPr>
          <w:color w:val="231F20"/>
          <w:sz w:val="24"/>
        </w:rPr>
        <w:t>his</w:t>
      </w:r>
      <w:r>
        <w:rPr>
          <w:color w:val="231F20"/>
          <w:spacing w:val="-7"/>
          <w:sz w:val="24"/>
        </w:rPr>
        <w:t xml:space="preserve"> </w:t>
      </w:r>
      <w:r>
        <w:rPr>
          <w:color w:val="231F20"/>
          <w:sz w:val="24"/>
        </w:rPr>
        <w:t>or</w:t>
      </w:r>
      <w:r>
        <w:rPr>
          <w:color w:val="231F20"/>
          <w:spacing w:val="-6"/>
          <w:sz w:val="24"/>
        </w:rPr>
        <w:t xml:space="preserve"> </w:t>
      </w:r>
      <w:r>
        <w:rPr>
          <w:color w:val="231F20"/>
          <w:sz w:val="24"/>
        </w:rPr>
        <w:t>her</w:t>
      </w:r>
      <w:r>
        <w:rPr>
          <w:color w:val="231F20"/>
          <w:spacing w:val="-7"/>
          <w:sz w:val="24"/>
        </w:rPr>
        <w:t xml:space="preserve"> </w:t>
      </w:r>
      <w:r>
        <w:rPr>
          <w:color w:val="231F20"/>
          <w:sz w:val="24"/>
        </w:rPr>
        <w:t>surrealist</w:t>
      </w:r>
      <w:r>
        <w:rPr>
          <w:color w:val="231F20"/>
          <w:spacing w:val="-6"/>
          <w:sz w:val="24"/>
        </w:rPr>
        <w:t xml:space="preserve"> </w:t>
      </w:r>
      <w:r>
        <w:rPr>
          <w:color w:val="231F20"/>
          <w:sz w:val="24"/>
        </w:rPr>
        <w:t>dream</w:t>
      </w:r>
      <w:r>
        <w:rPr>
          <w:color w:val="231F20"/>
          <w:spacing w:val="-7"/>
          <w:sz w:val="24"/>
        </w:rPr>
        <w:t xml:space="preserve"> </w:t>
      </w:r>
      <w:r>
        <w:rPr>
          <w:color w:val="231F20"/>
          <w:sz w:val="24"/>
        </w:rPr>
        <w:t>drawing</w:t>
      </w:r>
      <w:r>
        <w:rPr>
          <w:color w:val="231F20"/>
          <w:spacing w:val="-5"/>
          <w:sz w:val="24"/>
        </w:rPr>
        <w:t xml:space="preserve"> </w:t>
      </w:r>
      <w:r>
        <w:rPr>
          <w:color w:val="231F20"/>
          <w:sz w:val="24"/>
        </w:rPr>
        <w:t xml:space="preserve">(the objects in the drawing, where the objects are located, etc.) to a </w:t>
      </w:r>
      <w:r>
        <w:rPr>
          <w:color w:val="231F20"/>
          <w:spacing w:val="-3"/>
          <w:sz w:val="24"/>
        </w:rPr>
        <w:t xml:space="preserve">partner, </w:t>
      </w:r>
      <w:r>
        <w:rPr>
          <w:color w:val="231F20"/>
          <w:sz w:val="24"/>
        </w:rPr>
        <w:t>using</w:t>
      </w:r>
      <w:r>
        <w:rPr>
          <w:color w:val="231F20"/>
          <w:spacing w:val="-47"/>
          <w:sz w:val="24"/>
        </w:rPr>
        <w:t xml:space="preserve"> </w:t>
      </w:r>
      <w:r>
        <w:rPr>
          <w:color w:val="231F20"/>
          <w:sz w:val="24"/>
        </w:rPr>
        <w:t>prepositions.</w:t>
      </w:r>
    </w:p>
    <w:p w:rsidR="00990BE1" w:rsidRDefault="00331CD0">
      <w:pPr>
        <w:pStyle w:val="ListParagraph"/>
        <w:numPr>
          <w:ilvl w:val="0"/>
          <w:numId w:val="77"/>
        </w:numPr>
        <w:tabs>
          <w:tab w:val="left" w:pos="1800"/>
        </w:tabs>
        <w:spacing w:line="249" w:lineRule="auto"/>
        <w:ind w:right="717"/>
        <w:rPr>
          <w:sz w:val="24"/>
        </w:rPr>
      </w:pPr>
      <w:r>
        <w:rPr>
          <w:color w:val="231F20"/>
          <w:sz w:val="24"/>
        </w:rPr>
        <w:t>As one partner describes his or her drawing, the other partner tries to redraw the image based</w:t>
      </w:r>
      <w:r>
        <w:rPr>
          <w:color w:val="231F20"/>
          <w:spacing w:val="-9"/>
          <w:sz w:val="24"/>
        </w:rPr>
        <w:t xml:space="preserve"> </w:t>
      </w:r>
      <w:r>
        <w:rPr>
          <w:color w:val="231F20"/>
          <w:sz w:val="24"/>
        </w:rPr>
        <w:t>on</w:t>
      </w:r>
      <w:r>
        <w:rPr>
          <w:color w:val="231F20"/>
          <w:spacing w:val="-8"/>
          <w:sz w:val="24"/>
        </w:rPr>
        <w:t xml:space="preserve"> </w:t>
      </w:r>
      <w:r>
        <w:rPr>
          <w:color w:val="231F20"/>
          <w:sz w:val="24"/>
        </w:rPr>
        <w:t>the</w:t>
      </w:r>
      <w:r>
        <w:rPr>
          <w:color w:val="231F20"/>
          <w:spacing w:val="-9"/>
          <w:sz w:val="24"/>
        </w:rPr>
        <w:t xml:space="preserve"> </w:t>
      </w:r>
      <w:r>
        <w:rPr>
          <w:color w:val="231F20"/>
          <w:sz w:val="24"/>
        </w:rPr>
        <w:t>description.</w:t>
      </w:r>
      <w:r>
        <w:rPr>
          <w:color w:val="231F20"/>
          <w:spacing w:val="-8"/>
          <w:sz w:val="24"/>
        </w:rPr>
        <w:t xml:space="preserve"> </w:t>
      </w:r>
      <w:r>
        <w:rPr>
          <w:color w:val="231F20"/>
          <w:sz w:val="24"/>
        </w:rPr>
        <w:t>Once</w:t>
      </w:r>
      <w:r>
        <w:rPr>
          <w:color w:val="231F20"/>
          <w:spacing w:val="-8"/>
          <w:sz w:val="24"/>
        </w:rPr>
        <w:t xml:space="preserve"> </w:t>
      </w:r>
      <w:r>
        <w:rPr>
          <w:color w:val="231F20"/>
          <w:sz w:val="24"/>
        </w:rPr>
        <w:t>completed,</w:t>
      </w:r>
      <w:r>
        <w:rPr>
          <w:color w:val="231F20"/>
          <w:spacing w:val="-9"/>
          <w:sz w:val="24"/>
        </w:rPr>
        <w:t xml:space="preserve"> </w:t>
      </w:r>
      <w:r>
        <w:rPr>
          <w:color w:val="231F20"/>
          <w:sz w:val="24"/>
        </w:rPr>
        <w:t>they</w:t>
      </w:r>
      <w:r>
        <w:rPr>
          <w:color w:val="231F20"/>
          <w:spacing w:val="-8"/>
          <w:sz w:val="24"/>
        </w:rPr>
        <w:t xml:space="preserve"> </w:t>
      </w:r>
      <w:r>
        <w:rPr>
          <w:color w:val="231F20"/>
          <w:sz w:val="24"/>
        </w:rPr>
        <w:t>can</w:t>
      </w:r>
      <w:r>
        <w:rPr>
          <w:color w:val="231F20"/>
          <w:spacing w:val="-8"/>
          <w:sz w:val="24"/>
        </w:rPr>
        <w:t xml:space="preserve"> </w:t>
      </w:r>
      <w:r>
        <w:rPr>
          <w:color w:val="231F20"/>
          <w:sz w:val="24"/>
        </w:rPr>
        <w:t>compare</w:t>
      </w:r>
      <w:r>
        <w:rPr>
          <w:color w:val="231F20"/>
          <w:spacing w:val="-9"/>
          <w:sz w:val="24"/>
        </w:rPr>
        <w:t xml:space="preserve"> </w:t>
      </w:r>
      <w:r>
        <w:rPr>
          <w:color w:val="231F20"/>
          <w:sz w:val="24"/>
        </w:rPr>
        <w:t>the</w:t>
      </w:r>
      <w:r>
        <w:rPr>
          <w:color w:val="231F20"/>
          <w:spacing w:val="-8"/>
          <w:sz w:val="24"/>
        </w:rPr>
        <w:t xml:space="preserve"> </w:t>
      </w:r>
      <w:r>
        <w:rPr>
          <w:color w:val="231F20"/>
          <w:sz w:val="24"/>
        </w:rPr>
        <w:t>two</w:t>
      </w:r>
      <w:r>
        <w:rPr>
          <w:color w:val="231F20"/>
          <w:spacing w:val="-8"/>
          <w:sz w:val="24"/>
        </w:rPr>
        <w:t xml:space="preserve"> </w:t>
      </w:r>
      <w:r>
        <w:rPr>
          <w:color w:val="231F20"/>
          <w:sz w:val="24"/>
        </w:rPr>
        <w:t>drawings.</w:t>
      </w:r>
      <w:r>
        <w:rPr>
          <w:color w:val="231F20"/>
          <w:spacing w:val="-12"/>
          <w:sz w:val="24"/>
        </w:rPr>
        <w:t xml:space="preserve"> </w:t>
      </w:r>
      <w:r>
        <w:rPr>
          <w:color w:val="231F20"/>
          <w:sz w:val="24"/>
        </w:rPr>
        <w:t>This</w:t>
      </w:r>
      <w:r>
        <w:rPr>
          <w:color w:val="231F20"/>
          <w:spacing w:val="-9"/>
          <w:sz w:val="24"/>
        </w:rPr>
        <w:t xml:space="preserve"> </w:t>
      </w:r>
      <w:r>
        <w:rPr>
          <w:color w:val="231F20"/>
          <w:sz w:val="24"/>
        </w:rPr>
        <w:t>activity can also be completed in small</w:t>
      </w:r>
      <w:r>
        <w:rPr>
          <w:color w:val="231F20"/>
          <w:spacing w:val="-4"/>
          <w:sz w:val="24"/>
        </w:rPr>
        <w:t xml:space="preserve"> </w:t>
      </w:r>
      <w:r>
        <w:rPr>
          <w:color w:val="231F20"/>
          <w:sz w:val="24"/>
        </w:rPr>
        <w:t>groups.</w:t>
      </w:r>
    </w:p>
    <w:p w:rsidR="00990BE1" w:rsidRDefault="00990BE1">
      <w:pPr>
        <w:spacing w:line="249" w:lineRule="auto"/>
        <w:jc w:val="both"/>
        <w:rPr>
          <w:sz w:val="24"/>
        </w:rPr>
        <w:sectPr w:rsidR="00990BE1">
          <w:headerReference w:type="default" r:id="rId135"/>
          <w:footerReference w:type="even" r:id="rId136"/>
          <w:footerReference w:type="default" r:id="rId137"/>
          <w:pgSz w:w="12240" w:h="15840"/>
          <w:pgMar w:top="900" w:right="0" w:bottom="960" w:left="0" w:header="0" w:footer="764" w:gutter="0"/>
          <w:pgNumType w:start="39"/>
          <w:cols w:space="720"/>
        </w:sectPr>
      </w:pPr>
    </w:p>
    <w:p w:rsidR="00990BE1" w:rsidRDefault="00331CD0">
      <w:pPr>
        <w:pStyle w:val="Heading6"/>
        <w:spacing w:before="63"/>
      </w:pPr>
      <w:r>
        <w:rPr>
          <w:color w:val="231F20"/>
        </w:rPr>
        <w:t>Part Five: Artist Statement Closing Activity</w:t>
      </w:r>
    </w:p>
    <w:p w:rsidR="00990BE1" w:rsidRDefault="00331CD0">
      <w:pPr>
        <w:pStyle w:val="ListParagraph"/>
        <w:numPr>
          <w:ilvl w:val="0"/>
          <w:numId w:val="76"/>
        </w:numPr>
        <w:tabs>
          <w:tab w:val="left" w:pos="1440"/>
        </w:tabs>
        <w:spacing w:before="156"/>
        <w:rPr>
          <w:sz w:val="24"/>
        </w:rPr>
      </w:pPr>
      <w:r>
        <w:rPr>
          <w:color w:val="231F20"/>
          <w:sz w:val="24"/>
        </w:rPr>
        <w:t>Have students write a paragraph to accompany their</w:t>
      </w:r>
      <w:r>
        <w:rPr>
          <w:color w:val="231F20"/>
          <w:spacing w:val="-9"/>
          <w:sz w:val="24"/>
        </w:rPr>
        <w:t xml:space="preserve"> </w:t>
      </w:r>
      <w:r>
        <w:rPr>
          <w:color w:val="231F20"/>
          <w:sz w:val="24"/>
        </w:rPr>
        <w:t>drawings.</w:t>
      </w:r>
    </w:p>
    <w:p w:rsidR="00990BE1" w:rsidRDefault="00331CD0">
      <w:pPr>
        <w:pStyle w:val="ListParagraph"/>
        <w:numPr>
          <w:ilvl w:val="0"/>
          <w:numId w:val="76"/>
        </w:numPr>
        <w:tabs>
          <w:tab w:val="left" w:pos="1440"/>
        </w:tabs>
        <w:spacing w:before="12" w:line="249" w:lineRule="auto"/>
        <w:ind w:right="1078"/>
        <w:rPr>
          <w:sz w:val="24"/>
        </w:rPr>
      </w:pPr>
      <w:r>
        <w:rPr>
          <w:color w:val="231F20"/>
          <w:sz w:val="24"/>
        </w:rPr>
        <w:t>Students can describe where their ideas for the drawing come from, why they chose the images in the drawing, or what their feelings about the drawing</w:t>
      </w:r>
      <w:r>
        <w:rPr>
          <w:color w:val="231F20"/>
          <w:spacing w:val="-13"/>
          <w:sz w:val="24"/>
        </w:rPr>
        <w:t xml:space="preserve"> </w:t>
      </w:r>
      <w:r>
        <w:rPr>
          <w:color w:val="231F20"/>
          <w:sz w:val="24"/>
        </w:rPr>
        <w:t>are.</w:t>
      </w:r>
    </w:p>
    <w:p w:rsidR="00990BE1" w:rsidRDefault="00990BE1">
      <w:pPr>
        <w:pStyle w:val="BodyText"/>
        <w:spacing w:before="2"/>
        <w:rPr>
          <w:sz w:val="25"/>
        </w:rPr>
      </w:pPr>
    </w:p>
    <w:p w:rsidR="00990BE1" w:rsidRDefault="00331CD0">
      <w:pPr>
        <w:pStyle w:val="Heading6"/>
        <w:spacing w:before="0"/>
      </w:pPr>
      <w:r>
        <w:rPr>
          <w:color w:val="231F20"/>
        </w:rPr>
        <w:t>Extension Activities:</w:t>
      </w:r>
    </w:p>
    <w:p w:rsidR="00990BE1" w:rsidRDefault="00331CD0">
      <w:pPr>
        <w:spacing w:before="156"/>
        <w:ind w:left="720"/>
        <w:rPr>
          <w:b/>
          <w:sz w:val="24"/>
        </w:rPr>
      </w:pPr>
      <w:r>
        <w:rPr>
          <w:b/>
          <w:color w:val="231F20"/>
          <w:sz w:val="24"/>
        </w:rPr>
        <w:t>Creative Dream Writing</w:t>
      </w:r>
    </w:p>
    <w:p w:rsidR="00990BE1" w:rsidRDefault="00331CD0">
      <w:pPr>
        <w:pStyle w:val="BodyText"/>
        <w:spacing w:before="156" w:line="249" w:lineRule="auto"/>
        <w:ind w:left="720" w:right="1077"/>
        <w:jc w:val="both"/>
      </w:pPr>
      <w:r>
        <w:rPr>
          <w:color w:val="231F20"/>
        </w:rPr>
        <w:t>For more advanced learners, have students pick a surrealist dream drawing that is not their own. Instruct students to create and a write a story based on the drawing. Students can create a story about a dream and incorporate the various elements depicted in the drawing, or students can use the elements of the drawing for the setting, characters, or action of their story.</w:t>
      </w:r>
    </w:p>
    <w:p w:rsidR="00990BE1" w:rsidRDefault="00990BE1">
      <w:pPr>
        <w:pStyle w:val="BodyText"/>
        <w:spacing w:before="4"/>
        <w:rPr>
          <w:sz w:val="25"/>
        </w:rPr>
      </w:pPr>
    </w:p>
    <w:p w:rsidR="00990BE1" w:rsidRDefault="00331CD0">
      <w:pPr>
        <w:pStyle w:val="Heading6"/>
        <w:spacing w:before="1"/>
      </w:pPr>
      <w:r>
        <w:rPr>
          <w:color w:val="231F20"/>
        </w:rPr>
        <w:t>Dream Free-Writing</w:t>
      </w:r>
    </w:p>
    <w:p w:rsidR="00990BE1" w:rsidRDefault="00331CD0">
      <w:pPr>
        <w:pStyle w:val="BodyText"/>
        <w:spacing w:before="156" w:line="249" w:lineRule="auto"/>
        <w:ind w:left="720" w:right="1077"/>
        <w:jc w:val="both"/>
      </w:pPr>
      <w:r>
        <w:rPr>
          <w:color w:val="231F20"/>
        </w:rPr>
        <w:t>Display students’ artwork around the class. Have students pick a surrealist dream drawing that inspires, intrigues, interests, or attracts them. Have students use the drawing as inspiration to free write. Emphasize to students that their writing can be about anything. Another variation for the warm-up is to play instrumental music without vocals. Tell students to free write while listening to the music.</w:t>
      </w:r>
    </w:p>
    <w:p w:rsidR="00990BE1" w:rsidRDefault="00990BE1">
      <w:pPr>
        <w:spacing w:line="249" w:lineRule="auto"/>
        <w:jc w:val="both"/>
        <w:sectPr w:rsidR="00990BE1">
          <w:headerReference w:type="even" r:id="rId138"/>
          <w:pgSz w:w="12240" w:h="15840"/>
          <w:pgMar w:top="900" w:right="0" w:bottom="960" w:left="0" w:header="0" w:footer="764" w:gutter="0"/>
          <w:cols w:space="720"/>
        </w:sectPr>
      </w:pPr>
    </w:p>
    <w:p w:rsidR="00990BE1" w:rsidRDefault="00331CD0">
      <w:pPr>
        <w:pStyle w:val="Heading2"/>
        <w:tabs>
          <w:tab w:val="left" w:pos="3207"/>
          <w:tab w:val="left" w:pos="11519"/>
        </w:tabs>
        <w:ind w:left="1080"/>
      </w:pPr>
      <w:r>
        <w:rPr>
          <w:color w:val="FFFFFF"/>
          <w:shd w:val="clear" w:color="auto" w:fill="40AD49"/>
        </w:rPr>
        <w:t xml:space="preserve"> </w:t>
      </w:r>
      <w:r>
        <w:rPr>
          <w:color w:val="FFFFFF"/>
          <w:shd w:val="clear" w:color="auto" w:fill="40AD49"/>
        </w:rPr>
        <w:tab/>
        <w:t>EXAMPLES OF SURREALISM</w:t>
      </w:r>
      <w:r>
        <w:rPr>
          <w:color w:val="FFFFFF"/>
          <w:shd w:val="clear" w:color="auto" w:fill="40AD49"/>
        </w:rPr>
        <w:tab/>
      </w:r>
    </w:p>
    <w:p w:rsidR="00990BE1" w:rsidRDefault="00990BE1">
      <w:pPr>
        <w:pStyle w:val="BodyText"/>
        <w:rPr>
          <w:b/>
          <w:sz w:val="20"/>
        </w:rPr>
      </w:pPr>
    </w:p>
    <w:p w:rsidR="00990BE1" w:rsidRDefault="00331CD0">
      <w:pPr>
        <w:pStyle w:val="BodyText"/>
        <w:spacing w:before="2"/>
        <w:rPr>
          <w:b/>
          <w:sz w:val="20"/>
        </w:rPr>
      </w:pPr>
      <w:r>
        <w:rPr>
          <w:noProof/>
          <w:lang w:bidi="ar-SA"/>
        </w:rPr>
        <w:drawing>
          <wp:anchor distT="0" distB="0" distL="0" distR="0" simplePos="0" relativeHeight="89" behindDoc="0" locked="0" layoutInCell="1" allowOverlap="1">
            <wp:simplePos x="0" y="0"/>
            <wp:positionH relativeFrom="page">
              <wp:posOffset>685800</wp:posOffset>
            </wp:positionH>
            <wp:positionV relativeFrom="paragraph">
              <wp:posOffset>172124</wp:posOffset>
            </wp:positionV>
            <wp:extent cx="2065970" cy="2281999"/>
            <wp:effectExtent l="0" t="0" r="0" b="0"/>
            <wp:wrapTopAndBottom/>
            <wp:docPr id="77" name="image43.jpeg" descr="A man sleeping in a bedroom set up and decorated as if it came off the pages of a comic book. The small bed has a bright yellow frame and bright red sheets. One of the white walls is designed with a pattern of blue diagonal stripes, and the other white wall with blue dots. Picture frames and a clothes rack are mounted on the w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3.jpeg"/>
                    <pic:cNvPicPr/>
                  </pic:nvPicPr>
                  <pic:blipFill>
                    <a:blip r:embed="rId139" cstate="print"/>
                    <a:stretch>
                      <a:fillRect/>
                    </a:stretch>
                  </pic:blipFill>
                  <pic:spPr>
                    <a:xfrm>
                      <a:off x="0" y="0"/>
                      <a:ext cx="2065970" cy="2281999"/>
                    </a:xfrm>
                    <a:prstGeom prst="rect">
                      <a:avLst/>
                    </a:prstGeom>
                  </pic:spPr>
                </pic:pic>
              </a:graphicData>
            </a:graphic>
          </wp:anchor>
        </w:drawing>
      </w:r>
      <w:r>
        <w:rPr>
          <w:noProof/>
          <w:lang w:bidi="ar-SA"/>
        </w:rPr>
        <w:drawing>
          <wp:anchor distT="0" distB="0" distL="0" distR="0" simplePos="0" relativeHeight="90" behindDoc="0" locked="0" layoutInCell="1" allowOverlap="1">
            <wp:simplePos x="0" y="0"/>
            <wp:positionH relativeFrom="page">
              <wp:posOffset>2857500</wp:posOffset>
            </wp:positionH>
            <wp:positionV relativeFrom="paragraph">
              <wp:posOffset>172124</wp:posOffset>
            </wp:positionV>
            <wp:extent cx="2059991" cy="2281999"/>
            <wp:effectExtent l="0" t="0" r="0" b="0"/>
            <wp:wrapTopAndBottom/>
            <wp:docPr id="79" name="image44.jpeg" descr="The Sinking House of Montmartre in Paris. A camera trick makes this dark orange building look like it is tilted to the left, sinking behind a flat grass patch. The grass patch is actually part of the slope of a h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4.jpeg"/>
                    <pic:cNvPicPr/>
                  </pic:nvPicPr>
                  <pic:blipFill>
                    <a:blip r:embed="rId140" cstate="print"/>
                    <a:stretch>
                      <a:fillRect/>
                    </a:stretch>
                  </pic:blipFill>
                  <pic:spPr>
                    <a:xfrm>
                      <a:off x="0" y="0"/>
                      <a:ext cx="2059991" cy="2281999"/>
                    </a:xfrm>
                    <a:prstGeom prst="rect">
                      <a:avLst/>
                    </a:prstGeom>
                  </pic:spPr>
                </pic:pic>
              </a:graphicData>
            </a:graphic>
          </wp:anchor>
        </w:drawing>
      </w:r>
      <w:r>
        <w:rPr>
          <w:noProof/>
          <w:lang w:bidi="ar-SA"/>
        </w:rPr>
        <w:drawing>
          <wp:anchor distT="0" distB="0" distL="0" distR="0" simplePos="0" relativeHeight="91" behindDoc="0" locked="0" layoutInCell="1" allowOverlap="1">
            <wp:simplePos x="0" y="0"/>
            <wp:positionH relativeFrom="page">
              <wp:posOffset>5029200</wp:posOffset>
            </wp:positionH>
            <wp:positionV relativeFrom="paragraph">
              <wp:posOffset>172124</wp:posOffset>
            </wp:positionV>
            <wp:extent cx="2281999" cy="2281999"/>
            <wp:effectExtent l="0" t="0" r="0" b="0"/>
            <wp:wrapTopAndBottom/>
            <wp:docPr id="81" name="image45.jpeg" descr="A series of outdoor beams and columns with light and shadow patterns, as viewed from an interior wind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5.jpeg"/>
                    <pic:cNvPicPr/>
                  </pic:nvPicPr>
                  <pic:blipFill>
                    <a:blip r:embed="rId141" cstate="print"/>
                    <a:stretch>
                      <a:fillRect/>
                    </a:stretch>
                  </pic:blipFill>
                  <pic:spPr>
                    <a:xfrm>
                      <a:off x="0" y="0"/>
                      <a:ext cx="2281999" cy="2281999"/>
                    </a:xfrm>
                    <a:prstGeom prst="rect">
                      <a:avLst/>
                    </a:prstGeom>
                  </pic:spPr>
                </pic:pic>
              </a:graphicData>
            </a:graphic>
          </wp:anchor>
        </w:drawing>
      </w:r>
    </w:p>
    <w:p w:rsidR="00990BE1" w:rsidRDefault="00990BE1">
      <w:pPr>
        <w:pStyle w:val="BodyText"/>
        <w:spacing w:before="3"/>
        <w:rPr>
          <w:b/>
          <w:sz w:val="7"/>
        </w:rPr>
      </w:pPr>
    </w:p>
    <w:p w:rsidR="00990BE1" w:rsidRDefault="00331CD0">
      <w:pPr>
        <w:pStyle w:val="BodyText"/>
        <w:ind w:left="1080"/>
        <w:rPr>
          <w:sz w:val="20"/>
        </w:rPr>
      </w:pPr>
      <w:r>
        <w:rPr>
          <w:noProof/>
          <w:sz w:val="20"/>
          <w:lang w:bidi="ar-SA"/>
        </w:rPr>
        <w:drawing>
          <wp:inline distT="0" distB="0" distL="0" distR="0">
            <wp:extent cx="6616034" cy="2546032"/>
            <wp:effectExtent l="0" t="0" r="0" b="0"/>
            <wp:docPr id="83" name="image46.jpeg" descr="A blue and red parrot in flight. In the background are two other birds with long brown w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6.jpeg"/>
                    <pic:cNvPicPr/>
                  </pic:nvPicPr>
                  <pic:blipFill>
                    <a:blip r:embed="rId142" cstate="print"/>
                    <a:stretch>
                      <a:fillRect/>
                    </a:stretch>
                  </pic:blipFill>
                  <pic:spPr>
                    <a:xfrm>
                      <a:off x="0" y="0"/>
                      <a:ext cx="6616034" cy="2546032"/>
                    </a:xfrm>
                    <a:prstGeom prst="rect">
                      <a:avLst/>
                    </a:prstGeom>
                  </pic:spPr>
                </pic:pic>
              </a:graphicData>
            </a:graphic>
          </wp:inline>
        </w:drawing>
      </w:r>
    </w:p>
    <w:p w:rsidR="00990BE1" w:rsidRDefault="00331CD0">
      <w:pPr>
        <w:pStyle w:val="BodyText"/>
        <w:spacing w:before="5"/>
        <w:rPr>
          <w:b/>
          <w:sz w:val="6"/>
        </w:rPr>
      </w:pPr>
      <w:r>
        <w:rPr>
          <w:noProof/>
          <w:lang w:bidi="ar-SA"/>
        </w:rPr>
        <w:drawing>
          <wp:anchor distT="0" distB="0" distL="0" distR="0" simplePos="0" relativeHeight="92" behindDoc="0" locked="0" layoutInCell="1" allowOverlap="1">
            <wp:simplePos x="0" y="0"/>
            <wp:positionH relativeFrom="page">
              <wp:posOffset>685800</wp:posOffset>
            </wp:positionH>
            <wp:positionV relativeFrom="paragraph">
              <wp:posOffset>72267</wp:posOffset>
            </wp:positionV>
            <wp:extent cx="2847784" cy="2847784"/>
            <wp:effectExtent l="0" t="0" r="0" b="0"/>
            <wp:wrapTopAndBottom/>
            <wp:docPr id="85" name="image47.jpeg" descr="A maze of stairs going in different dir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7.jpeg"/>
                    <pic:cNvPicPr/>
                  </pic:nvPicPr>
                  <pic:blipFill>
                    <a:blip r:embed="rId143" cstate="print"/>
                    <a:stretch>
                      <a:fillRect/>
                    </a:stretch>
                  </pic:blipFill>
                  <pic:spPr>
                    <a:xfrm>
                      <a:off x="0" y="0"/>
                      <a:ext cx="2847784" cy="2847784"/>
                    </a:xfrm>
                    <a:prstGeom prst="rect">
                      <a:avLst/>
                    </a:prstGeom>
                  </pic:spPr>
                </pic:pic>
              </a:graphicData>
            </a:graphic>
          </wp:anchor>
        </w:drawing>
      </w:r>
      <w:r>
        <w:rPr>
          <w:noProof/>
          <w:lang w:bidi="ar-SA"/>
        </w:rPr>
        <w:drawing>
          <wp:anchor distT="0" distB="0" distL="0" distR="0" simplePos="0" relativeHeight="93" behindDoc="0" locked="0" layoutInCell="1" allowOverlap="1">
            <wp:simplePos x="0" y="0"/>
            <wp:positionH relativeFrom="page">
              <wp:posOffset>3657600</wp:posOffset>
            </wp:positionH>
            <wp:positionV relativeFrom="paragraph">
              <wp:posOffset>72267</wp:posOffset>
            </wp:positionV>
            <wp:extent cx="3645164" cy="2847784"/>
            <wp:effectExtent l="0" t="0" r="0" b="0"/>
            <wp:wrapTopAndBottom/>
            <wp:docPr id="87" name="image48.jpeg" descr="The reflection of a woman on the water surface she is standing in front of while holding an umbrella on a sunny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48.jpeg"/>
                    <pic:cNvPicPr/>
                  </pic:nvPicPr>
                  <pic:blipFill>
                    <a:blip r:embed="rId144" cstate="print"/>
                    <a:stretch>
                      <a:fillRect/>
                    </a:stretch>
                  </pic:blipFill>
                  <pic:spPr>
                    <a:xfrm>
                      <a:off x="0" y="0"/>
                      <a:ext cx="3645164" cy="2847784"/>
                    </a:xfrm>
                    <a:prstGeom prst="rect">
                      <a:avLst/>
                    </a:prstGeom>
                  </pic:spPr>
                </pic:pic>
              </a:graphicData>
            </a:graphic>
          </wp:anchor>
        </w:drawing>
      </w:r>
    </w:p>
    <w:p w:rsidR="00990BE1" w:rsidRDefault="00990BE1">
      <w:pPr>
        <w:rPr>
          <w:sz w:val="6"/>
        </w:rPr>
        <w:sectPr w:rsidR="00990BE1">
          <w:headerReference w:type="default" r:id="rId145"/>
          <w:footerReference w:type="even" r:id="rId146"/>
          <w:footerReference w:type="default" r:id="rId147"/>
          <w:pgSz w:w="12240" w:h="15840"/>
          <w:pgMar w:top="1000" w:right="0" w:bottom="960" w:left="0" w:header="0" w:footer="764" w:gutter="0"/>
          <w:pgNumType w:start="41"/>
          <w:cols w:space="720"/>
        </w:sectPr>
      </w:pPr>
    </w:p>
    <w:p w:rsidR="00990BE1" w:rsidRDefault="00331CD0">
      <w:pPr>
        <w:tabs>
          <w:tab w:val="left" w:pos="3177"/>
          <w:tab w:val="left" w:pos="11159"/>
        </w:tabs>
        <w:spacing w:before="63"/>
        <w:ind w:left="720"/>
        <w:rPr>
          <w:b/>
          <w:sz w:val="44"/>
        </w:rPr>
      </w:pPr>
      <w:r>
        <w:rPr>
          <w:b/>
          <w:color w:val="FFFFFF"/>
          <w:sz w:val="44"/>
          <w:shd w:val="clear" w:color="auto" w:fill="40AD49"/>
        </w:rPr>
        <w:t xml:space="preserve"> </w:t>
      </w:r>
      <w:r>
        <w:rPr>
          <w:b/>
          <w:color w:val="FFFFFF"/>
          <w:sz w:val="44"/>
          <w:shd w:val="clear" w:color="auto" w:fill="40AD49"/>
        </w:rPr>
        <w:tab/>
        <w:t>PREPOSITION PRACTICE!</w:t>
      </w:r>
      <w:r>
        <w:rPr>
          <w:b/>
          <w:color w:val="FFFFFF"/>
          <w:sz w:val="44"/>
          <w:shd w:val="clear" w:color="auto" w:fill="40AD49"/>
        </w:rPr>
        <w:tab/>
      </w:r>
    </w:p>
    <w:p w:rsidR="00990BE1" w:rsidRDefault="00990BE1">
      <w:pPr>
        <w:pStyle w:val="BodyText"/>
        <w:rPr>
          <w:b/>
          <w:sz w:val="48"/>
        </w:rPr>
      </w:pPr>
    </w:p>
    <w:p w:rsidR="00990BE1" w:rsidRDefault="009E6681">
      <w:pPr>
        <w:pStyle w:val="BodyText"/>
        <w:spacing w:before="282" w:line="249" w:lineRule="auto"/>
        <w:ind w:left="720" w:right="1014"/>
      </w:pPr>
      <w:r>
        <w:pict>
          <v:rect id="_x0000_s1170" alt="" style="position:absolute;left:0;text-align:left;margin-left:36pt;margin-top:51.95pt;width:522pt;height:541.45pt;z-index:-261276672;mso-wrap-edited:f;mso-width-percent:0;mso-height-percent:0;mso-position-horizontal-relative:page;mso-width-percent:0;mso-height-percent:0" filled="f" strokecolor="#231f20" strokeweight="1pt">
            <w10:wrap anchorx="page"/>
          </v:rect>
        </w:pict>
      </w:r>
      <w:r w:rsidR="00331CD0">
        <w:rPr>
          <w:b/>
          <w:color w:val="231F20"/>
        </w:rPr>
        <w:t xml:space="preserve">Directions: </w:t>
      </w:r>
      <w:r w:rsidR="00331CD0">
        <w:rPr>
          <w:color w:val="231F20"/>
        </w:rPr>
        <w:t>Together with your partner, discuss your images using the prepositions listed below. Then write about your own drawing using these prepositions.</w:t>
      </w:r>
    </w:p>
    <w:p w:rsidR="00990BE1" w:rsidRDefault="00990BE1">
      <w:pPr>
        <w:pStyle w:val="BodyText"/>
        <w:rPr>
          <w:sz w:val="20"/>
        </w:rPr>
      </w:pPr>
    </w:p>
    <w:p w:rsidR="00990BE1" w:rsidRDefault="00990BE1">
      <w:pPr>
        <w:pStyle w:val="BodyText"/>
        <w:rPr>
          <w:sz w:val="20"/>
        </w:rPr>
      </w:pPr>
    </w:p>
    <w:p w:rsidR="00990BE1" w:rsidRDefault="00990BE1">
      <w:pPr>
        <w:pStyle w:val="BodyText"/>
        <w:rPr>
          <w:sz w:val="20"/>
        </w:rPr>
      </w:pPr>
    </w:p>
    <w:p w:rsidR="00990BE1" w:rsidRDefault="00990BE1">
      <w:pPr>
        <w:pStyle w:val="BodyText"/>
        <w:spacing w:before="10"/>
        <w:rPr>
          <w:sz w:val="19"/>
        </w:rPr>
      </w:pPr>
    </w:p>
    <w:tbl>
      <w:tblPr>
        <w:tblW w:w="0" w:type="auto"/>
        <w:tblInd w:w="117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160"/>
        <w:gridCol w:w="7380"/>
      </w:tblGrid>
      <w:tr w:rsidR="00990BE1">
        <w:trPr>
          <w:trHeight w:val="890"/>
        </w:trPr>
        <w:tc>
          <w:tcPr>
            <w:tcW w:w="2160" w:type="dxa"/>
          </w:tcPr>
          <w:p w:rsidR="00990BE1" w:rsidRDefault="00990BE1">
            <w:pPr>
              <w:pStyle w:val="TableParagraph"/>
              <w:spacing w:before="8"/>
              <w:rPr>
                <w:sz w:val="24"/>
              </w:rPr>
            </w:pPr>
          </w:p>
          <w:p w:rsidR="00990BE1" w:rsidRDefault="00331CD0">
            <w:pPr>
              <w:pStyle w:val="TableParagraph"/>
              <w:ind w:left="339" w:right="229"/>
              <w:jc w:val="center"/>
              <w:rPr>
                <w:b/>
                <w:sz w:val="28"/>
              </w:rPr>
            </w:pPr>
            <w:r>
              <w:rPr>
                <w:b/>
                <w:color w:val="231F20"/>
                <w:sz w:val="28"/>
              </w:rPr>
              <w:t>Preposition</w:t>
            </w:r>
          </w:p>
        </w:tc>
        <w:tc>
          <w:tcPr>
            <w:tcW w:w="7380" w:type="dxa"/>
          </w:tcPr>
          <w:p w:rsidR="00990BE1" w:rsidRDefault="00990BE1">
            <w:pPr>
              <w:pStyle w:val="TableParagraph"/>
              <w:spacing w:before="8"/>
              <w:rPr>
                <w:sz w:val="24"/>
              </w:rPr>
            </w:pPr>
          </w:p>
          <w:p w:rsidR="00990BE1" w:rsidRDefault="00331CD0">
            <w:pPr>
              <w:pStyle w:val="TableParagraph"/>
              <w:ind w:left="180"/>
              <w:rPr>
                <w:b/>
                <w:sz w:val="28"/>
              </w:rPr>
            </w:pPr>
            <w:r>
              <w:rPr>
                <w:b/>
                <w:color w:val="231F20"/>
                <w:sz w:val="28"/>
              </w:rPr>
              <w:t>Example Sentence with Preposition</w:t>
            </w:r>
          </w:p>
        </w:tc>
      </w:tr>
      <w:tr w:rsidR="00990BE1">
        <w:trPr>
          <w:trHeight w:val="1430"/>
        </w:trPr>
        <w:tc>
          <w:tcPr>
            <w:tcW w:w="2160" w:type="dxa"/>
          </w:tcPr>
          <w:p w:rsidR="00990BE1" w:rsidRDefault="00331CD0">
            <w:pPr>
              <w:pStyle w:val="TableParagraph"/>
              <w:spacing w:before="116"/>
              <w:ind w:left="238" w:right="229"/>
              <w:jc w:val="center"/>
              <w:rPr>
                <w:sz w:val="28"/>
              </w:rPr>
            </w:pPr>
            <w:r>
              <w:rPr>
                <w:color w:val="231F20"/>
                <w:sz w:val="28"/>
              </w:rPr>
              <w:t>above</w:t>
            </w:r>
          </w:p>
        </w:tc>
        <w:tc>
          <w:tcPr>
            <w:tcW w:w="7380" w:type="dxa"/>
          </w:tcPr>
          <w:p w:rsidR="00990BE1" w:rsidRDefault="00990BE1">
            <w:pPr>
              <w:pStyle w:val="TableParagraph"/>
              <w:rPr>
                <w:rFonts w:ascii="Times New Roman"/>
                <w:sz w:val="24"/>
              </w:rPr>
            </w:pPr>
          </w:p>
        </w:tc>
      </w:tr>
      <w:tr w:rsidR="00990BE1">
        <w:trPr>
          <w:trHeight w:val="1430"/>
        </w:trPr>
        <w:tc>
          <w:tcPr>
            <w:tcW w:w="2160" w:type="dxa"/>
          </w:tcPr>
          <w:p w:rsidR="00990BE1" w:rsidRDefault="00331CD0">
            <w:pPr>
              <w:pStyle w:val="TableParagraph"/>
              <w:spacing w:before="116"/>
              <w:ind w:left="238" w:right="229"/>
              <w:jc w:val="center"/>
              <w:rPr>
                <w:sz w:val="28"/>
              </w:rPr>
            </w:pPr>
            <w:r>
              <w:rPr>
                <w:color w:val="231F20"/>
                <w:sz w:val="28"/>
              </w:rPr>
              <w:t>across</w:t>
            </w:r>
          </w:p>
        </w:tc>
        <w:tc>
          <w:tcPr>
            <w:tcW w:w="7380" w:type="dxa"/>
          </w:tcPr>
          <w:p w:rsidR="00990BE1" w:rsidRDefault="00990BE1">
            <w:pPr>
              <w:pStyle w:val="TableParagraph"/>
              <w:rPr>
                <w:rFonts w:ascii="Times New Roman"/>
                <w:sz w:val="24"/>
              </w:rPr>
            </w:pPr>
          </w:p>
        </w:tc>
      </w:tr>
      <w:tr w:rsidR="00990BE1">
        <w:trPr>
          <w:trHeight w:val="1430"/>
        </w:trPr>
        <w:tc>
          <w:tcPr>
            <w:tcW w:w="2160" w:type="dxa"/>
          </w:tcPr>
          <w:p w:rsidR="00990BE1" w:rsidRDefault="00331CD0">
            <w:pPr>
              <w:pStyle w:val="TableParagraph"/>
              <w:spacing w:before="116"/>
              <w:ind w:left="238" w:right="229"/>
              <w:jc w:val="center"/>
              <w:rPr>
                <w:sz w:val="28"/>
              </w:rPr>
            </w:pPr>
            <w:r>
              <w:rPr>
                <w:color w:val="231F20"/>
                <w:sz w:val="28"/>
              </w:rPr>
              <w:t>between</w:t>
            </w:r>
          </w:p>
        </w:tc>
        <w:tc>
          <w:tcPr>
            <w:tcW w:w="7380" w:type="dxa"/>
          </w:tcPr>
          <w:p w:rsidR="00990BE1" w:rsidRDefault="00990BE1">
            <w:pPr>
              <w:pStyle w:val="TableParagraph"/>
              <w:rPr>
                <w:rFonts w:ascii="Times New Roman"/>
                <w:sz w:val="24"/>
              </w:rPr>
            </w:pPr>
          </w:p>
        </w:tc>
      </w:tr>
      <w:tr w:rsidR="00990BE1">
        <w:trPr>
          <w:trHeight w:val="1430"/>
        </w:trPr>
        <w:tc>
          <w:tcPr>
            <w:tcW w:w="2160" w:type="dxa"/>
          </w:tcPr>
          <w:p w:rsidR="00990BE1" w:rsidRDefault="00331CD0">
            <w:pPr>
              <w:pStyle w:val="TableParagraph"/>
              <w:spacing w:before="116"/>
              <w:ind w:left="238" w:right="229"/>
              <w:jc w:val="center"/>
              <w:rPr>
                <w:sz w:val="28"/>
              </w:rPr>
            </w:pPr>
            <w:r>
              <w:rPr>
                <w:color w:val="231F20"/>
                <w:sz w:val="28"/>
              </w:rPr>
              <w:t>next to</w:t>
            </w:r>
          </w:p>
        </w:tc>
        <w:tc>
          <w:tcPr>
            <w:tcW w:w="7380" w:type="dxa"/>
          </w:tcPr>
          <w:p w:rsidR="00990BE1" w:rsidRDefault="00990BE1">
            <w:pPr>
              <w:pStyle w:val="TableParagraph"/>
              <w:rPr>
                <w:rFonts w:ascii="Times New Roman"/>
                <w:sz w:val="24"/>
              </w:rPr>
            </w:pPr>
          </w:p>
        </w:tc>
      </w:tr>
      <w:tr w:rsidR="00990BE1">
        <w:trPr>
          <w:trHeight w:val="1430"/>
        </w:trPr>
        <w:tc>
          <w:tcPr>
            <w:tcW w:w="2160" w:type="dxa"/>
          </w:tcPr>
          <w:p w:rsidR="00990BE1" w:rsidRDefault="00331CD0">
            <w:pPr>
              <w:pStyle w:val="TableParagraph"/>
              <w:spacing w:before="116"/>
              <w:ind w:left="238" w:right="229"/>
              <w:jc w:val="center"/>
              <w:rPr>
                <w:sz w:val="28"/>
              </w:rPr>
            </w:pPr>
            <w:r>
              <w:rPr>
                <w:color w:val="231F20"/>
                <w:sz w:val="28"/>
              </w:rPr>
              <w:t>on</w:t>
            </w:r>
          </w:p>
        </w:tc>
        <w:tc>
          <w:tcPr>
            <w:tcW w:w="7380" w:type="dxa"/>
          </w:tcPr>
          <w:p w:rsidR="00990BE1" w:rsidRDefault="00990BE1">
            <w:pPr>
              <w:pStyle w:val="TableParagraph"/>
              <w:rPr>
                <w:rFonts w:ascii="Times New Roman"/>
                <w:sz w:val="24"/>
              </w:rPr>
            </w:pPr>
          </w:p>
        </w:tc>
      </w:tr>
      <w:tr w:rsidR="00990BE1">
        <w:trPr>
          <w:trHeight w:val="1429"/>
        </w:trPr>
        <w:tc>
          <w:tcPr>
            <w:tcW w:w="2160" w:type="dxa"/>
          </w:tcPr>
          <w:p w:rsidR="00990BE1" w:rsidRDefault="00331CD0">
            <w:pPr>
              <w:pStyle w:val="TableParagraph"/>
              <w:spacing w:before="116"/>
              <w:ind w:left="238" w:right="229"/>
              <w:jc w:val="center"/>
              <w:rPr>
                <w:sz w:val="28"/>
              </w:rPr>
            </w:pPr>
            <w:r>
              <w:rPr>
                <w:color w:val="231F20"/>
                <w:sz w:val="28"/>
              </w:rPr>
              <w:t>under</w:t>
            </w:r>
          </w:p>
        </w:tc>
        <w:tc>
          <w:tcPr>
            <w:tcW w:w="7380" w:type="dxa"/>
          </w:tcPr>
          <w:p w:rsidR="00990BE1" w:rsidRDefault="00990BE1">
            <w:pPr>
              <w:pStyle w:val="TableParagraph"/>
              <w:rPr>
                <w:rFonts w:ascii="Times New Roman"/>
                <w:sz w:val="24"/>
              </w:rPr>
            </w:pPr>
          </w:p>
        </w:tc>
      </w:tr>
    </w:tbl>
    <w:p w:rsidR="00990BE1" w:rsidRDefault="00990BE1">
      <w:pPr>
        <w:rPr>
          <w:rFonts w:ascii="Times New Roman"/>
          <w:sz w:val="24"/>
        </w:rPr>
        <w:sectPr w:rsidR="00990BE1">
          <w:headerReference w:type="even" r:id="rId148"/>
          <w:pgSz w:w="12240" w:h="15840"/>
          <w:pgMar w:top="1000" w:right="0" w:bottom="960" w:left="0" w:header="0" w:footer="764" w:gutter="0"/>
          <w:cols w:space="720"/>
        </w:sectPr>
      </w:pPr>
    </w:p>
    <w:p w:rsidR="00990BE1" w:rsidRDefault="00331CD0">
      <w:pPr>
        <w:pStyle w:val="BodyText"/>
        <w:ind w:left="1080"/>
        <w:rPr>
          <w:sz w:val="20"/>
        </w:rPr>
      </w:pPr>
      <w:r>
        <w:rPr>
          <w:noProof/>
          <w:sz w:val="20"/>
          <w:lang w:bidi="ar-SA"/>
        </w:rPr>
        <w:drawing>
          <wp:inline distT="0" distB="0" distL="0" distR="0">
            <wp:extent cx="3913632" cy="298703"/>
            <wp:effectExtent l="0" t="0" r="0" b="0"/>
            <wp:docPr id="89" name="image49.png" descr="Unit II: Col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9.png"/>
                    <pic:cNvPicPr/>
                  </pic:nvPicPr>
                  <pic:blipFill>
                    <a:blip r:embed="rId149" cstate="print"/>
                    <a:stretch>
                      <a:fillRect/>
                    </a:stretch>
                  </pic:blipFill>
                  <pic:spPr>
                    <a:xfrm>
                      <a:off x="0" y="0"/>
                      <a:ext cx="3913632" cy="298703"/>
                    </a:xfrm>
                    <a:prstGeom prst="rect">
                      <a:avLst/>
                    </a:prstGeom>
                  </pic:spPr>
                </pic:pic>
              </a:graphicData>
            </a:graphic>
          </wp:inline>
        </w:drawing>
      </w:r>
    </w:p>
    <w:p w:rsidR="00990BE1" w:rsidRDefault="00990BE1">
      <w:pPr>
        <w:pStyle w:val="BodyText"/>
        <w:rPr>
          <w:sz w:val="20"/>
        </w:rPr>
      </w:pPr>
    </w:p>
    <w:p w:rsidR="00990BE1" w:rsidRDefault="00331CD0">
      <w:pPr>
        <w:pStyle w:val="BodyText"/>
        <w:spacing w:before="226" w:line="249" w:lineRule="auto"/>
        <w:ind w:left="1080" w:right="4569"/>
        <w:jc w:val="both"/>
      </w:pPr>
      <w:r>
        <w:rPr>
          <w:noProof/>
          <w:lang w:bidi="ar-SA"/>
        </w:rPr>
        <w:drawing>
          <wp:anchor distT="0" distB="0" distL="0" distR="0" simplePos="0" relativeHeight="251755520" behindDoc="0" locked="0" layoutInCell="1" allowOverlap="1">
            <wp:simplePos x="0" y="0"/>
            <wp:positionH relativeFrom="page">
              <wp:posOffset>4983479</wp:posOffset>
            </wp:positionH>
            <wp:positionV relativeFrom="paragraph">
              <wp:posOffset>-445060</wp:posOffset>
            </wp:positionV>
            <wp:extent cx="2331720" cy="3075863"/>
            <wp:effectExtent l="0" t="0" r="0" b="0"/>
            <wp:wrapNone/>
            <wp:docPr id="91" name="image50.jpeg" descr="A marker, paintbrush, tube of paint, pair of scissors, fabric scraps, and strips of newspaper placed on top of a card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50.jpeg"/>
                    <pic:cNvPicPr/>
                  </pic:nvPicPr>
                  <pic:blipFill>
                    <a:blip r:embed="rId150" cstate="print"/>
                    <a:stretch>
                      <a:fillRect/>
                    </a:stretch>
                  </pic:blipFill>
                  <pic:spPr>
                    <a:xfrm>
                      <a:off x="0" y="0"/>
                      <a:ext cx="2331720" cy="3075863"/>
                    </a:xfrm>
                    <a:prstGeom prst="rect">
                      <a:avLst/>
                    </a:prstGeom>
                  </pic:spPr>
                </pic:pic>
              </a:graphicData>
            </a:graphic>
          </wp:anchor>
        </w:drawing>
      </w:r>
      <w:r>
        <w:rPr>
          <w:color w:val="231F20"/>
        </w:rPr>
        <w:t>A collage is a picture or design created by gluing different materials, objects, shapes, or colors onto a surface. Collage is a great tactile alternative to drawing and painting. When paired with a language focus, collage can generate enthusiasm and motivation for language use, engage students with English, and aid in the understanding of the target structure, vocabulary, or grammatical forms.</w:t>
      </w:r>
    </w:p>
    <w:p w:rsidR="00990BE1" w:rsidRDefault="00990BE1">
      <w:pPr>
        <w:pStyle w:val="BodyText"/>
        <w:spacing w:before="7"/>
        <w:rPr>
          <w:sz w:val="17"/>
        </w:rPr>
      </w:pPr>
    </w:p>
    <w:p w:rsidR="00990BE1" w:rsidRDefault="00331CD0">
      <w:pPr>
        <w:pStyle w:val="Heading6"/>
        <w:spacing w:before="92"/>
        <w:ind w:left="1080"/>
        <w:jc w:val="both"/>
      </w:pPr>
      <w:r>
        <w:rPr>
          <w:color w:val="231F20"/>
        </w:rPr>
        <w:t>Tips for Collage:</w:t>
      </w:r>
    </w:p>
    <w:p w:rsidR="00990BE1" w:rsidRDefault="00331CD0">
      <w:pPr>
        <w:pStyle w:val="ListParagraph"/>
        <w:numPr>
          <w:ilvl w:val="1"/>
          <w:numId w:val="76"/>
        </w:numPr>
        <w:tabs>
          <w:tab w:val="left" w:pos="1800"/>
        </w:tabs>
        <w:spacing w:before="12"/>
        <w:rPr>
          <w:b/>
          <w:sz w:val="24"/>
        </w:rPr>
      </w:pPr>
      <w:r>
        <w:rPr>
          <w:b/>
          <w:color w:val="231F20"/>
          <w:sz w:val="24"/>
        </w:rPr>
        <w:t>Gathering</w:t>
      </w:r>
      <w:r>
        <w:rPr>
          <w:b/>
          <w:color w:val="231F20"/>
          <w:spacing w:val="-1"/>
          <w:sz w:val="24"/>
        </w:rPr>
        <w:t xml:space="preserve"> </w:t>
      </w:r>
      <w:r>
        <w:rPr>
          <w:b/>
          <w:color w:val="231F20"/>
          <w:sz w:val="24"/>
        </w:rPr>
        <w:t>materials</w:t>
      </w:r>
    </w:p>
    <w:p w:rsidR="00990BE1" w:rsidRDefault="00331CD0">
      <w:pPr>
        <w:pStyle w:val="BodyText"/>
        <w:spacing w:before="12" w:line="249" w:lineRule="auto"/>
        <w:ind w:left="1800" w:right="4687"/>
        <w:jc w:val="both"/>
      </w:pPr>
      <w:r>
        <w:rPr>
          <w:color w:val="231F20"/>
        </w:rPr>
        <w:t xml:space="preserve">Collages can be made from a wide range of materials, as the following lesson plans will </w:t>
      </w:r>
      <w:r>
        <w:rPr>
          <w:color w:val="231F20"/>
          <w:spacing w:val="-3"/>
        </w:rPr>
        <w:t xml:space="preserve">show. </w:t>
      </w:r>
      <w:r>
        <w:rPr>
          <w:color w:val="231F20"/>
        </w:rPr>
        <w:t>Many recycled and free materials can be used to create collages.</w:t>
      </w:r>
    </w:p>
    <w:p w:rsidR="00990BE1" w:rsidRDefault="00331CD0">
      <w:pPr>
        <w:pStyle w:val="BodyText"/>
        <w:spacing w:before="3"/>
        <w:ind w:left="1800"/>
        <w:jc w:val="both"/>
      </w:pPr>
      <w:r>
        <w:rPr>
          <w:color w:val="231F20"/>
        </w:rPr>
        <w:t>Look for and collect recycled paper, colored papers,</w:t>
      </w:r>
    </w:p>
    <w:p w:rsidR="00990BE1" w:rsidRDefault="00331CD0">
      <w:pPr>
        <w:pStyle w:val="BodyText"/>
        <w:spacing w:before="12" w:line="249" w:lineRule="auto"/>
        <w:ind w:left="1800" w:right="727"/>
        <w:jc w:val="both"/>
      </w:pPr>
      <w:r>
        <w:rPr>
          <w:color w:val="231F20"/>
        </w:rPr>
        <w:t>magazines, cardboard, newspapers, postcards, old greeting cards, string, yarn, fabrics, and buttons to use in collage activities.</w:t>
      </w:r>
    </w:p>
    <w:p w:rsidR="00990BE1" w:rsidRDefault="00331CD0">
      <w:pPr>
        <w:pStyle w:val="Heading6"/>
        <w:numPr>
          <w:ilvl w:val="1"/>
          <w:numId w:val="76"/>
        </w:numPr>
        <w:tabs>
          <w:tab w:val="left" w:pos="1799"/>
          <w:tab w:val="left" w:pos="1800"/>
        </w:tabs>
        <w:spacing w:before="146"/>
      </w:pPr>
      <w:r>
        <w:rPr>
          <w:color w:val="231F20"/>
        </w:rPr>
        <w:t>Bases and</w:t>
      </w:r>
      <w:r>
        <w:rPr>
          <w:color w:val="231F20"/>
          <w:spacing w:val="-3"/>
        </w:rPr>
        <w:t xml:space="preserve"> </w:t>
      </w:r>
      <w:r>
        <w:rPr>
          <w:color w:val="231F20"/>
        </w:rPr>
        <w:t>surfaces</w:t>
      </w:r>
    </w:p>
    <w:p w:rsidR="00990BE1" w:rsidRDefault="00331CD0">
      <w:pPr>
        <w:pStyle w:val="BodyText"/>
        <w:spacing w:before="12" w:line="249" w:lineRule="auto"/>
        <w:ind w:left="1800" w:right="588"/>
      </w:pPr>
      <w:r>
        <w:rPr>
          <w:color w:val="231F20"/>
        </w:rPr>
        <w:t xml:space="preserve">Every collage project needs a base to create the collage on. The base can be anything that other materials can be glued or taped to, such as a piece of paper, cardboard, or poster board. If students are creating a small collage, with little layering, a piece of regular paper would be fine to use as the base. </w:t>
      </w:r>
      <w:r w:rsidR="00340052">
        <w:rPr>
          <w:color w:val="231F20"/>
        </w:rPr>
        <w:t>However, if students are creating a large collage or a collage with many different materials or many layers, the base should be something stronger and thicker, such as recycled cardboard, heavy paper, or poster board.</w:t>
      </w:r>
    </w:p>
    <w:p w:rsidR="00990BE1" w:rsidRDefault="00331CD0">
      <w:pPr>
        <w:pStyle w:val="Heading6"/>
        <w:numPr>
          <w:ilvl w:val="1"/>
          <w:numId w:val="76"/>
        </w:numPr>
        <w:tabs>
          <w:tab w:val="left" w:pos="1799"/>
          <w:tab w:val="left" w:pos="1800"/>
        </w:tabs>
        <w:spacing w:before="150"/>
      </w:pPr>
      <w:r>
        <w:rPr>
          <w:color w:val="231F20"/>
        </w:rPr>
        <w:t>Building by</w:t>
      </w:r>
      <w:r>
        <w:rPr>
          <w:color w:val="231F20"/>
          <w:spacing w:val="-2"/>
        </w:rPr>
        <w:t xml:space="preserve"> </w:t>
      </w:r>
      <w:r>
        <w:rPr>
          <w:color w:val="231F20"/>
        </w:rPr>
        <w:t>layering</w:t>
      </w:r>
    </w:p>
    <w:p w:rsidR="00990BE1" w:rsidRDefault="00331CD0">
      <w:pPr>
        <w:pStyle w:val="BodyText"/>
        <w:spacing w:before="12" w:line="249" w:lineRule="auto"/>
        <w:ind w:left="1800" w:right="753"/>
      </w:pPr>
      <w:r>
        <w:rPr>
          <w:color w:val="231F20"/>
        </w:rPr>
        <w:t>Layering materials is a common technique used to create collages. Have students start with the large forms or shapes of the collage first and then layer the smaller details last. For example, if creating a collage of a person, begin with the large parts of the person’s body first, such as the torso, legs, arms and head. Then use smaller pieces of paper or other materials to make the small details, such as the hands, feet, eyes, ears, nose, and</w:t>
      </w:r>
      <w:r>
        <w:rPr>
          <w:color w:val="231F20"/>
          <w:spacing w:val="-30"/>
        </w:rPr>
        <w:t xml:space="preserve"> </w:t>
      </w:r>
      <w:r>
        <w:rPr>
          <w:color w:val="231F20"/>
        </w:rPr>
        <w:t>mouth.</w:t>
      </w:r>
    </w:p>
    <w:p w:rsidR="00990BE1" w:rsidRDefault="00331CD0">
      <w:pPr>
        <w:pStyle w:val="Heading6"/>
        <w:numPr>
          <w:ilvl w:val="1"/>
          <w:numId w:val="76"/>
        </w:numPr>
        <w:tabs>
          <w:tab w:val="left" w:pos="1799"/>
          <w:tab w:val="left" w:pos="1800"/>
        </w:tabs>
        <w:spacing w:before="149"/>
      </w:pPr>
      <w:r>
        <w:rPr>
          <w:color w:val="231F20"/>
        </w:rPr>
        <w:t>Using</w:t>
      </w:r>
      <w:r>
        <w:rPr>
          <w:color w:val="231F20"/>
          <w:spacing w:val="-2"/>
        </w:rPr>
        <w:t xml:space="preserve"> </w:t>
      </w:r>
      <w:r>
        <w:rPr>
          <w:color w:val="231F20"/>
        </w:rPr>
        <w:t>glue</w:t>
      </w:r>
    </w:p>
    <w:p w:rsidR="00990BE1" w:rsidRDefault="00331CD0">
      <w:pPr>
        <w:pStyle w:val="BodyText"/>
        <w:spacing w:before="12" w:line="249" w:lineRule="auto"/>
        <w:ind w:left="1800" w:right="726"/>
      </w:pPr>
      <w:r>
        <w:rPr>
          <w:color w:val="231F20"/>
        </w:rPr>
        <w:t xml:space="preserve">Glue is a common material used in collage. There are several types of glue that can be used in collage activities: white glue, paste, or glue sticks. When using glue or paste, students can pour glue from the bottle, or paint glue onto the surface. </w:t>
      </w:r>
      <w:r>
        <w:rPr>
          <w:color w:val="231F20"/>
          <w:spacing w:val="-14"/>
        </w:rPr>
        <w:t xml:space="preserve">To </w:t>
      </w:r>
      <w:r>
        <w:rPr>
          <w:color w:val="231F20"/>
        </w:rPr>
        <w:t xml:space="preserve">paint glue onto </w:t>
      </w:r>
      <w:r>
        <w:rPr>
          <w:color w:val="231F20"/>
          <w:spacing w:val="-3"/>
        </w:rPr>
        <w:t xml:space="preserve">paper, </w:t>
      </w:r>
      <w:r>
        <w:rPr>
          <w:color w:val="231F20"/>
        </w:rPr>
        <w:t xml:space="preserve">first pour a small amount of glue on a piece of paper or in a little </w:t>
      </w:r>
      <w:r>
        <w:rPr>
          <w:color w:val="231F20"/>
          <w:spacing w:val="-4"/>
        </w:rPr>
        <w:t xml:space="preserve">jar. </w:t>
      </w:r>
      <w:r>
        <w:rPr>
          <w:color w:val="231F20"/>
        </w:rPr>
        <w:t>Then, use an old paint- brush to dip into the glue and paint it onto the surface.</w:t>
      </w:r>
    </w:p>
    <w:p w:rsidR="00990BE1" w:rsidRDefault="00990BE1">
      <w:pPr>
        <w:spacing w:line="249" w:lineRule="auto"/>
        <w:sectPr w:rsidR="00990BE1">
          <w:headerReference w:type="default" r:id="rId151"/>
          <w:footerReference w:type="even" r:id="rId152"/>
          <w:footerReference w:type="default" r:id="rId153"/>
          <w:pgSz w:w="12240" w:h="15840"/>
          <w:pgMar w:top="900" w:right="0" w:bottom="960" w:left="0" w:header="0" w:footer="764" w:gutter="0"/>
          <w:pgNumType w:start="43"/>
          <w:cols w:space="720"/>
        </w:sectPr>
      </w:pPr>
    </w:p>
    <w:p w:rsidR="00990BE1" w:rsidRDefault="00990BE1">
      <w:pPr>
        <w:pStyle w:val="BodyText"/>
        <w:spacing w:before="9"/>
        <w:rPr>
          <w:sz w:val="21"/>
        </w:rPr>
      </w:pPr>
    </w:p>
    <w:p w:rsidR="00990BE1" w:rsidRDefault="00331CD0">
      <w:pPr>
        <w:pStyle w:val="Heading6"/>
        <w:spacing w:before="92"/>
        <w:ind w:left="1178"/>
        <w:jc w:val="both"/>
      </w:pPr>
      <w:r>
        <w:rPr>
          <w:noProof/>
          <w:lang w:bidi="ar-SA"/>
        </w:rPr>
        <w:drawing>
          <wp:anchor distT="0" distB="0" distL="0" distR="0" simplePos="0" relativeHeight="251756544" behindDoc="0" locked="0" layoutInCell="1" allowOverlap="1">
            <wp:simplePos x="0" y="0"/>
            <wp:positionH relativeFrom="page">
              <wp:posOffset>457199</wp:posOffset>
            </wp:positionH>
            <wp:positionV relativeFrom="paragraph">
              <wp:posOffset>-158355</wp:posOffset>
            </wp:positionV>
            <wp:extent cx="242030" cy="352044"/>
            <wp:effectExtent l="0" t="0" r="0" b="0"/>
            <wp:wrapNone/>
            <wp:docPr id="93" name="image6.png" descr="A red push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6.png"/>
                    <pic:cNvPicPr/>
                  </pic:nvPicPr>
                  <pic:blipFill>
                    <a:blip r:embed="rId33" cstate="print"/>
                    <a:stretch>
                      <a:fillRect/>
                    </a:stretch>
                  </pic:blipFill>
                  <pic:spPr>
                    <a:xfrm>
                      <a:off x="0" y="0"/>
                      <a:ext cx="242030" cy="352044"/>
                    </a:xfrm>
                    <a:prstGeom prst="rect">
                      <a:avLst/>
                    </a:prstGeom>
                  </pic:spPr>
                </pic:pic>
              </a:graphicData>
            </a:graphic>
          </wp:anchor>
        </w:drawing>
      </w:r>
      <w:r>
        <w:rPr>
          <w:color w:val="231F20"/>
        </w:rPr>
        <w:t>Collage Materials</w:t>
      </w:r>
    </w:p>
    <w:p w:rsidR="00990BE1" w:rsidRDefault="00331CD0">
      <w:pPr>
        <w:pStyle w:val="BodyText"/>
        <w:spacing w:before="12" w:line="249" w:lineRule="auto"/>
        <w:ind w:left="720" w:right="1139"/>
        <w:jc w:val="both"/>
      </w:pPr>
      <w:r>
        <w:rPr>
          <w:color w:val="231F20"/>
        </w:rPr>
        <w:t>This is a list of all the materials that can be used to create collages. Each lesson plan in this chapter will have a list of the specific materials needed to complete that particular project, with suggestions for variations in case different resources are on hand.</w:t>
      </w:r>
    </w:p>
    <w:p w:rsidR="00990BE1" w:rsidRDefault="00990BE1">
      <w:pPr>
        <w:spacing w:line="249" w:lineRule="auto"/>
        <w:jc w:val="both"/>
        <w:sectPr w:rsidR="00990BE1">
          <w:headerReference w:type="even" r:id="rId154"/>
          <w:pgSz w:w="12240" w:h="15840"/>
          <w:pgMar w:top="620" w:right="0" w:bottom="960" w:left="0" w:header="0" w:footer="764" w:gutter="0"/>
          <w:cols w:space="720"/>
        </w:sectPr>
      </w:pPr>
    </w:p>
    <w:p w:rsidR="00990BE1" w:rsidRDefault="00331CD0">
      <w:pPr>
        <w:pStyle w:val="Heading6"/>
        <w:spacing w:before="147"/>
        <w:ind w:left="1440"/>
      </w:pPr>
      <w:r>
        <w:rPr>
          <w:color w:val="231F20"/>
        </w:rPr>
        <w:t>Required</w:t>
      </w:r>
    </w:p>
    <w:p w:rsidR="00990BE1" w:rsidRDefault="00331CD0">
      <w:pPr>
        <w:pStyle w:val="ListParagraph"/>
        <w:numPr>
          <w:ilvl w:val="0"/>
          <w:numId w:val="75"/>
        </w:numPr>
        <w:tabs>
          <w:tab w:val="left" w:pos="1799"/>
          <w:tab w:val="left" w:pos="1800"/>
        </w:tabs>
        <w:spacing w:before="12" w:line="249" w:lineRule="auto"/>
        <w:jc w:val="left"/>
        <w:rPr>
          <w:sz w:val="24"/>
        </w:rPr>
      </w:pPr>
      <w:r>
        <w:rPr>
          <w:color w:val="231F20"/>
          <w:sz w:val="24"/>
        </w:rPr>
        <w:t xml:space="preserve">Collage surface: </w:t>
      </w:r>
      <w:r>
        <w:rPr>
          <w:color w:val="231F20"/>
          <w:spacing w:val="-3"/>
          <w:sz w:val="24"/>
        </w:rPr>
        <w:t xml:space="preserve">paper, </w:t>
      </w:r>
      <w:r>
        <w:rPr>
          <w:color w:val="231F20"/>
          <w:sz w:val="24"/>
        </w:rPr>
        <w:t>cardboard, or the classroom board or</w:t>
      </w:r>
      <w:r>
        <w:rPr>
          <w:color w:val="231F20"/>
          <w:spacing w:val="-4"/>
          <w:sz w:val="24"/>
        </w:rPr>
        <w:t xml:space="preserve"> </w:t>
      </w:r>
      <w:r>
        <w:rPr>
          <w:color w:val="231F20"/>
          <w:sz w:val="24"/>
        </w:rPr>
        <w:t>wall</w:t>
      </w:r>
    </w:p>
    <w:p w:rsidR="00990BE1" w:rsidRDefault="00331CD0">
      <w:pPr>
        <w:pStyle w:val="ListParagraph"/>
        <w:numPr>
          <w:ilvl w:val="0"/>
          <w:numId w:val="75"/>
        </w:numPr>
        <w:tabs>
          <w:tab w:val="left" w:pos="1799"/>
          <w:tab w:val="left" w:pos="1800"/>
        </w:tabs>
        <w:jc w:val="left"/>
        <w:rPr>
          <w:sz w:val="24"/>
        </w:rPr>
      </w:pPr>
      <w:r>
        <w:rPr>
          <w:color w:val="231F20"/>
          <w:sz w:val="24"/>
        </w:rPr>
        <w:t>Material(s) to create the collage</w:t>
      </w:r>
    </w:p>
    <w:p w:rsidR="00990BE1" w:rsidRDefault="00331CD0">
      <w:pPr>
        <w:pStyle w:val="ListParagraph"/>
        <w:numPr>
          <w:ilvl w:val="0"/>
          <w:numId w:val="75"/>
        </w:numPr>
        <w:tabs>
          <w:tab w:val="left" w:pos="1799"/>
          <w:tab w:val="left" w:pos="1800"/>
        </w:tabs>
        <w:spacing w:before="12"/>
        <w:jc w:val="left"/>
        <w:rPr>
          <w:sz w:val="24"/>
        </w:rPr>
      </w:pPr>
      <w:r>
        <w:rPr>
          <w:color w:val="231F20"/>
          <w:sz w:val="24"/>
        </w:rPr>
        <w:t>Glue or</w:t>
      </w:r>
      <w:r>
        <w:rPr>
          <w:color w:val="231F20"/>
          <w:spacing w:val="-2"/>
          <w:sz w:val="24"/>
        </w:rPr>
        <w:t xml:space="preserve"> </w:t>
      </w:r>
      <w:r>
        <w:rPr>
          <w:color w:val="231F20"/>
          <w:sz w:val="24"/>
        </w:rPr>
        <w:t>tape</w:t>
      </w:r>
    </w:p>
    <w:p w:rsidR="00990BE1" w:rsidRDefault="00990BE1">
      <w:pPr>
        <w:pStyle w:val="BodyText"/>
        <w:spacing w:before="12"/>
        <w:ind w:left="1440"/>
      </w:pPr>
    </w:p>
    <w:p w:rsidR="00990BE1" w:rsidRDefault="00331CD0">
      <w:pPr>
        <w:pStyle w:val="Heading6"/>
        <w:spacing w:before="147"/>
        <w:ind w:left="677"/>
      </w:pPr>
      <w:r>
        <w:rPr>
          <w:b w:val="0"/>
        </w:rPr>
        <w:br w:type="column"/>
      </w:r>
      <w:r>
        <w:rPr>
          <w:color w:val="231F20"/>
        </w:rPr>
        <w:t>Optional</w:t>
      </w:r>
    </w:p>
    <w:p w:rsidR="00990BE1" w:rsidRDefault="00331CD0">
      <w:pPr>
        <w:pStyle w:val="ListParagraph"/>
        <w:numPr>
          <w:ilvl w:val="0"/>
          <w:numId w:val="74"/>
        </w:numPr>
        <w:tabs>
          <w:tab w:val="left" w:pos="1037"/>
          <w:tab w:val="left" w:pos="1038"/>
        </w:tabs>
        <w:spacing w:before="12"/>
        <w:ind w:hanging="361"/>
        <w:jc w:val="left"/>
        <w:rPr>
          <w:sz w:val="24"/>
        </w:rPr>
      </w:pPr>
      <w:r>
        <w:rPr>
          <w:color w:val="231F20"/>
          <w:sz w:val="24"/>
        </w:rPr>
        <w:t>Brushes for glue or</w:t>
      </w:r>
      <w:r>
        <w:rPr>
          <w:color w:val="231F20"/>
          <w:spacing w:val="-3"/>
          <w:sz w:val="24"/>
        </w:rPr>
        <w:t xml:space="preserve"> </w:t>
      </w:r>
      <w:r>
        <w:rPr>
          <w:color w:val="231F20"/>
          <w:sz w:val="24"/>
        </w:rPr>
        <w:t>paint</w:t>
      </w:r>
    </w:p>
    <w:p w:rsidR="00990BE1" w:rsidRDefault="00331CD0">
      <w:pPr>
        <w:pStyle w:val="ListParagraph"/>
        <w:numPr>
          <w:ilvl w:val="0"/>
          <w:numId w:val="74"/>
        </w:numPr>
        <w:tabs>
          <w:tab w:val="left" w:pos="1037"/>
          <w:tab w:val="left" w:pos="1038"/>
        </w:tabs>
        <w:spacing w:before="12"/>
        <w:ind w:hanging="361"/>
        <w:jc w:val="left"/>
        <w:rPr>
          <w:sz w:val="24"/>
        </w:rPr>
      </w:pPr>
      <w:r>
        <w:rPr>
          <w:color w:val="231F20"/>
          <w:sz w:val="24"/>
        </w:rPr>
        <w:t>Colored</w:t>
      </w:r>
      <w:r>
        <w:rPr>
          <w:color w:val="231F20"/>
          <w:spacing w:val="-2"/>
          <w:sz w:val="24"/>
        </w:rPr>
        <w:t xml:space="preserve"> </w:t>
      </w:r>
      <w:r>
        <w:rPr>
          <w:color w:val="231F20"/>
          <w:sz w:val="24"/>
        </w:rPr>
        <w:t>pencils</w:t>
      </w:r>
    </w:p>
    <w:p w:rsidR="00990BE1" w:rsidRDefault="00331CD0">
      <w:pPr>
        <w:pStyle w:val="ListParagraph"/>
        <w:numPr>
          <w:ilvl w:val="0"/>
          <w:numId w:val="74"/>
        </w:numPr>
        <w:tabs>
          <w:tab w:val="left" w:pos="1037"/>
          <w:tab w:val="left" w:pos="1038"/>
        </w:tabs>
        <w:spacing w:before="12"/>
        <w:ind w:hanging="361"/>
        <w:jc w:val="left"/>
        <w:rPr>
          <w:sz w:val="24"/>
        </w:rPr>
      </w:pPr>
      <w:r>
        <w:rPr>
          <w:color w:val="231F20"/>
          <w:sz w:val="24"/>
        </w:rPr>
        <w:t>Crayons</w:t>
      </w:r>
    </w:p>
    <w:p w:rsidR="00990BE1" w:rsidRDefault="00331CD0">
      <w:pPr>
        <w:pStyle w:val="ListParagraph"/>
        <w:numPr>
          <w:ilvl w:val="0"/>
          <w:numId w:val="74"/>
        </w:numPr>
        <w:tabs>
          <w:tab w:val="left" w:pos="1037"/>
          <w:tab w:val="left" w:pos="1038"/>
        </w:tabs>
        <w:spacing w:before="12"/>
        <w:ind w:hanging="361"/>
        <w:jc w:val="left"/>
        <w:rPr>
          <w:sz w:val="24"/>
        </w:rPr>
      </w:pPr>
      <w:r>
        <w:rPr>
          <w:color w:val="231F20"/>
          <w:sz w:val="24"/>
        </w:rPr>
        <w:t>Fabric</w:t>
      </w:r>
    </w:p>
    <w:p w:rsidR="00990BE1" w:rsidRDefault="00331CD0">
      <w:pPr>
        <w:pStyle w:val="ListParagraph"/>
        <w:numPr>
          <w:ilvl w:val="0"/>
          <w:numId w:val="74"/>
        </w:numPr>
        <w:tabs>
          <w:tab w:val="left" w:pos="1037"/>
          <w:tab w:val="left" w:pos="1038"/>
        </w:tabs>
        <w:spacing w:before="12"/>
        <w:ind w:hanging="361"/>
        <w:jc w:val="left"/>
        <w:rPr>
          <w:sz w:val="24"/>
        </w:rPr>
      </w:pPr>
      <w:r>
        <w:rPr>
          <w:color w:val="231F20"/>
          <w:sz w:val="24"/>
        </w:rPr>
        <w:t>Greeting cards</w:t>
      </w:r>
    </w:p>
    <w:p w:rsidR="00990BE1" w:rsidRDefault="00331CD0">
      <w:pPr>
        <w:pStyle w:val="ListParagraph"/>
        <w:numPr>
          <w:ilvl w:val="0"/>
          <w:numId w:val="74"/>
        </w:numPr>
        <w:tabs>
          <w:tab w:val="left" w:pos="1037"/>
          <w:tab w:val="left" w:pos="1038"/>
        </w:tabs>
        <w:spacing w:before="12"/>
        <w:ind w:hanging="361"/>
        <w:jc w:val="left"/>
        <w:rPr>
          <w:sz w:val="24"/>
        </w:rPr>
      </w:pPr>
      <w:r>
        <w:rPr>
          <w:color w:val="231F20"/>
          <w:sz w:val="24"/>
        </w:rPr>
        <w:t>Magazines</w:t>
      </w:r>
    </w:p>
    <w:p w:rsidR="00990BE1" w:rsidRDefault="00331CD0">
      <w:pPr>
        <w:pStyle w:val="ListParagraph"/>
        <w:numPr>
          <w:ilvl w:val="0"/>
          <w:numId w:val="74"/>
        </w:numPr>
        <w:tabs>
          <w:tab w:val="left" w:pos="1037"/>
          <w:tab w:val="left" w:pos="1038"/>
        </w:tabs>
        <w:spacing w:before="12"/>
        <w:ind w:hanging="361"/>
        <w:jc w:val="left"/>
        <w:rPr>
          <w:sz w:val="24"/>
        </w:rPr>
      </w:pPr>
      <w:r>
        <w:rPr>
          <w:color w:val="231F20"/>
          <w:sz w:val="24"/>
        </w:rPr>
        <w:t>Markers</w:t>
      </w:r>
    </w:p>
    <w:p w:rsidR="00990BE1" w:rsidRDefault="00331CD0">
      <w:pPr>
        <w:pStyle w:val="ListParagraph"/>
        <w:numPr>
          <w:ilvl w:val="0"/>
          <w:numId w:val="74"/>
        </w:numPr>
        <w:tabs>
          <w:tab w:val="left" w:pos="1037"/>
          <w:tab w:val="left" w:pos="1038"/>
        </w:tabs>
        <w:spacing w:before="12" w:line="249" w:lineRule="auto"/>
        <w:ind w:right="1650"/>
        <w:jc w:val="left"/>
        <w:rPr>
          <w:sz w:val="24"/>
        </w:rPr>
      </w:pPr>
      <w:r>
        <w:rPr>
          <w:color w:val="231F20"/>
          <w:sz w:val="24"/>
        </w:rPr>
        <w:t xml:space="preserve">Materials from nature: grass, </w:t>
      </w:r>
      <w:r>
        <w:rPr>
          <w:color w:val="231F20"/>
          <w:spacing w:val="-3"/>
          <w:sz w:val="24"/>
        </w:rPr>
        <w:t xml:space="preserve">straw, </w:t>
      </w:r>
      <w:r>
        <w:rPr>
          <w:color w:val="231F20"/>
          <w:sz w:val="24"/>
        </w:rPr>
        <w:t>twigs, sand, small rocks, flowers, leaves,</w:t>
      </w:r>
      <w:r>
        <w:rPr>
          <w:color w:val="231F20"/>
          <w:spacing w:val="-2"/>
          <w:sz w:val="24"/>
        </w:rPr>
        <w:t xml:space="preserve"> </w:t>
      </w:r>
      <w:r>
        <w:rPr>
          <w:color w:val="231F20"/>
          <w:sz w:val="24"/>
        </w:rPr>
        <w:t>seeds</w:t>
      </w:r>
    </w:p>
    <w:p w:rsidR="00990BE1" w:rsidRDefault="00331CD0">
      <w:pPr>
        <w:pStyle w:val="ListParagraph"/>
        <w:numPr>
          <w:ilvl w:val="0"/>
          <w:numId w:val="74"/>
        </w:numPr>
        <w:tabs>
          <w:tab w:val="left" w:pos="1037"/>
          <w:tab w:val="left" w:pos="1038"/>
        </w:tabs>
        <w:spacing w:before="3"/>
        <w:ind w:hanging="361"/>
        <w:jc w:val="left"/>
        <w:rPr>
          <w:sz w:val="24"/>
        </w:rPr>
      </w:pPr>
      <w:r>
        <w:rPr>
          <w:color w:val="231F20"/>
          <w:sz w:val="24"/>
        </w:rPr>
        <w:t>Newspaper</w:t>
      </w:r>
    </w:p>
    <w:p w:rsidR="00990BE1" w:rsidRDefault="00331CD0">
      <w:pPr>
        <w:pStyle w:val="ListParagraph"/>
        <w:numPr>
          <w:ilvl w:val="0"/>
          <w:numId w:val="74"/>
        </w:numPr>
        <w:tabs>
          <w:tab w:val="left" w:pos="1037"/>
          <w:tab w:val="left" w:pos="1038"/>
        </w:tabs>
        <w:spacing w:before="12"/>
        <w:ind w:hanging="361"/>
        <w:jc w:val="left"/>
        <w:rPr>
          <w:sz w:val="24"/>
        </w:rPr>
      </w:pPr>
      <w:r>
        <w:rPr>
          <w:color w:val="231F20"/>
          <w:sz w:val="24"/>
        </w:rPr>
        <w:t>Paper</w:t>
      </w:r>
    </w:p>
    <w:p w:rsidR="00990BE1" w:rsidRDefault="00331CD0">
      <w:pPr>
        <w:pStyle w:val="ListParagraph"/>
        <w:numPr>
          <w:ilvl w:val="0"/>
          <w:numId w:val="74"/>
        </w:numPr>
        <w:tabs>
          <w:tab w:val="left" w:pos="1037"/>
          <w:tab w:val="left" w:pos="1038"/>
        </w:tabs>
        <w:spacing w:before="12"/>
        <w:ind w:hanging="361"/>
        <w:jc w:val="left"/>
        <w:rPr>
          <w:sz w:val="24"/>
        </w:rPr>
      </w:pPr>
      <w:r>
        <w:rPr>
          <w:color w:val="231F20"/>
          <w:sz w:val="24"/>
        </w:rPr>
        <w:t>Pencils</w:t>
      </w:r>
    </w:p>
    <w:p w:rsidR="00990BE1" w:rsidRDefault="00331CD0">
      <w:pPr>
        <w:pStyle w:val="ListParagraph"/>
        <w:numPr>
          <w:ilvl w:val="0"/>
          <w:numId w:val="74"/>
        </w:numPr>
        <w:tabs>
          <w:tab w:val="left" w:pos="1037"/>
          <w:tab w:val="left" w:pos="1038"/>
        </w:tabs>
        <w:spacing w:before="12"/>
        <w:ind w:hanging="361"/>
        <w:jc w:val="left"/>
        <w:rPr>
          <w:sz w:val="24"/>
        </w:rPr>
      </w:pPr>
      <w:r>
        <w:rPr>
          <w:color w:val="231F20"/>
          <w:sz w:val="24"/>
        </w:rPr>
        <w:t>Photographs</w:t>
      </w:r>
    </w:p>
    <w:p w:rsidR="00990BE1" w:rsidRDefault="00331CD0">
      <w:pPr>
        <w:pStyle w:val="ListParagraph"/>
        <w:numPr>
          <w:ilvl w:val="0"/>
          <w:numId w:val="74"/>
        </w:numPr>
        <w:tabs>
          <w:tab w:val="left" w:pos="1037"/>
          <w:tab w:val="left" w:pos="1038"/>
        </w:tabs>
        <w:spacing w:before="12"/>
        <w:ind w:hanging="361"/>
        <w:jc w:val="left"/>
        <w:rPr>
          <w:sz w:val="24"/>
        </w:rPr>
      </w:pPr>
      <w:r>
        <w:rPr>
          <w:color w:val="231F20"/>
          <w:sz w:val="24"/>
        </w:rPr>
        <w:t>Recycled</w:t>
      </w:r>
      <w:r>
        <w:rPr>
          <w:color w:val="231F20"/>
          <w:spacing w:val="-2"/>
          <w:sz w:val="24"/>
        </w:rPr>
        <w:t xml:space="preserve"> </w:t>
      </w:r>
      <w:r>
        <w:rPr>
          <w:color w:val="231F20"/>
          <w:sz w:val="24"/>
        </w:rPr>
        <w:t>materials</w:t>
      </w:r>
    </w:p>
    <w:p w:rsidR="00990BE1" w:rsidRDefault="00331CD0">
      <w:pPr>
        <w:pStyle w:val="ListParagraph"/>
        <w:numPr>
          <w:ilvl w:val="0"/>
          <w:numId w:val="74"/>
        </w:numPr>
        <w:tabs>
          <w:tab w:val="left" w:pos="1037"/>
          <w:tab w:val="left" w:pos="1038"/>
        </w:tabs>
        <w:spacing w:before="12"/>
        <w:ind w:hanging="361"/>
        <w:jc w:val="left"/>
        <w:rPr>
          <w:sz w:val="24"/>
        </w:rPr>
      </w:pPr>
      <w:r>
        <w:rPr>
          <w:color w:val="231F20"/>
          <w:sz w:val="24"/>
        </w:rPr>
        <w:t>Scissors</w:t>
      </w:r>
    </w:p>
    <w:p w:rsidR="00990BE1" w:rsidRDefault="00331CD0">
      <w:pPr>
        <w:pStyle w:val="ListParagraph"/>
        <w:numPr>
          <w:ilvl w:val="0"/>
          <w:numId w:val="74"/>
        </w:numPr>
        <w:tabs>
          <w:tab w:val="left" w:pos="1037"/>
          <w:tab w:val="left" w:pos="1038"/>
        </w:tabs>
        <w:spacing w:before="12"/>
        <w:ind w:hanging="361"/>
        <w:jc w:val="left"/>
        <w:rPr>
          <w:sz w:val="24"/>
        </w:rPr>
      </w:pPr>
      <w:r>
        <w:rPr>
          <w:color w:val="231F20"/>
          <w:sz w:val="24"/>
        </w:rPr>
        <w:t>String or</w:t>
      </w:r>
      <w:r>
        <w:rPr>
          <w:color w:val="231F20"/>
          <w:spacing w:val="-2"/>
          <w:sz w:val="24"/>
        </w:rPr>
        <w:t xml:space="preserve"> </w:t>
      </w:r>
      <w:r>
        <w:rPr>
          <w:color w:val="231F20"/>
          <w:sz w:val="24"/>
        </w:rPr>
        <w:t>yarn</w:t>
      </w:r>
    </w:p>
    <w:p w:rsidR="00990BE1" w:rsidRDefault="00990BE1">
      <w:pPr>
        <w:rPr>
          <w:sz w:val="24"/>
        </w:rPr>
        <w:sectPr w:rsidR="00990BE1">
          <w:type w:val="continuous"/>
          <w:pgSz w:w="12240" w:h="15840"/>
          <w:pgMar w:top="260" w:right="0" w:bottom="280" w:left="0" w:header="720" w:footer="720" w:gutter="0"/>
          <w:cols w:num="2" w:space="720" w:equalWidth="0">
            <w:col w:w="5763" w:space="40"/>
            <w:col w:w="6437"/>
          </w:cols>
        </w:sectPr>
      </w:pPr>
    </w:p>
    <w:p w:rsidR="00990BE1" w:rsidRDefault="00331CD0">
      <w:pPr>
        <w:pStyle w:val="Heading1"/>
        <w:ind w:left="1515" w:right="1159"/>
      </w:pPr>
      <w:r>
        <w:rPr>
          <w:color w:val="231F20"/>
        </w:rPr>
        <w:t>COLLAGE ACTIVITIES</w:t>
      </w:r>
    </w:p>
    <w:p w:rsidR="00990BE1" w:rsidRDefault="00990BE1">
      <w:pPr>
        <w:pStyle w:val="BodyText"/>
        <w:spacing w:before="11"/>
        <w:rPr>
          <w:b/>
        </w:rPr>
      </w:pPr>
    </w:p>
    <w:tbl>
      <w:tblPr>
        <w:tblW w:w="0" w:type="auto"/>
        <w:tblInd w:w="11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060"/>
        <w:gridCol w:w="3060"/>
        <w:gridCol w:w="3060"/>
        <w:gridCol w:w="1260"/>
      </w:tblGrid>
      <w:tr w:rsidR="00990BE1">
        <w:trPr>
          <w:trHeight w:val="560"/>
        </w:trPr>
        <w:tc>
          <w:tcPr>
            <w:tcW w:w="10440" w:type="dxa"/>
            <w:gridSpan w:val="4"/>
            <w:tcBorders>
              <w:top w:val="nil"/>
              <w:left w:val="nil"/>
              <w:bottom w:val="nil"/>
              <w:right w:val="nil"/>
            </w:tcBorders>
            <w:shd w:val="clear" w:color="auto" w:fill="9B5BA4"/>
          </w:tcPr>
          <w:p w:rsidR="00990BE1" w:rsidRDefault="00331CD0">
            <w:pPr>
              <w:pStyle w:val="TableParagraph"/>
              <w:spacing w:before="96"/>
              <w:ind w:left="190"/>
              <w:rPr>
                <w:b/>
                <w:sz w:val="32"/>
              </w:rPr>
            </w:pPr>
            <w:r>
              <w:rPr>
                <w:color w:val="FFFFFF"/>
                <w:sz w:val="32"/>
              </w:rPr>
              <w:t>U</w:t>
            </w:r>
            <w:r>
              <w:rPr>
                <w:b/>
                <w:color w:val="FFFFFF"/>
                <w:sz w:val="32"/>
              </w:rPr>
              <w:t>NIT II</w:t>
            </w:r>
          </w:p>
        </w:tc>
      </w:tr>
      <w:tr w:rsidR="00990BE1">
        <w:trPr>
          <w:trHeight w:val="610"/>
        </w:trPr>
        <w:tc>
          <w:tcPr>
            <w:tcW w:w="3060" w:type="dxa"/>
            <w:tcBorders>
              <w:top w:val="nil"/>
            </w:tcBorders>
          </w:tcPr>
          <w:p w:rsidR="00990BE1" w:rsidRDefault="00331CD0">
            <w:pPr>
              <w:pStyle w:val="TableParagraph"/>
              <w:spacing w:before="114"/>
              <w:ind w:left="1190" w:right="1170"/>
              <w:jc w:val="center"/>
              <w:rPr>
                <w:rFonts w:ascii="Times New Roman"/>
                <w:b/>
                <w:sz w:val="32"/>
              </w:rPr>
            </w:pPr>
            <w:r>
              <w:rPr>
                <w:rFonts w:ascii="Times New Roman"/>
                <w:b/>
                <w:color w:val="231F20"/>
                <w:sz w:val="32"/>
              </w:rPr>
              <w:t>Title</w:t>
            </w:r>
          </w:p>
        </w:tc>
        <w:tc>
          <w:tcPr>
            <w:tcW w:w="3060" w:type="dxa"/>
            <w:tcBorders>
              <w:top w:val="nil"/>
            </w:tcBorders>
          </w:tcPr>
          <w:p w:rsidR="00990BE1" w:rsidRDefault="00331CD0">
            <w:pPr>
              <w:pStyle w:val="TableParagraph"/>
              <w:spacing w:before="114"/>
              <w:ind w:left="414"/>
              <w:rPr>
                <w:rFonts w:ascii="Times New Roman"/>
                <w:b/>
                <w:sz w:val="32"/>
              </w:rPr>
            </w:pPr>
            <w:r>
              <w:rPr>
                <w:rFonts w:ascii="Times New Roman"/>
                <w:b/>
                <w:color w:val="231F20"/>
                <w:sz w:val="32"/>
              </w:rPr>
              <w:t>Language Focus</w:t>
            </w:r>
          </w:p>
        </w:tc>
        <w:tc>
          <w:tcPr>
            <w:tcW w:w="3060" w:type="dxa"/>
            <w:tcBorders>
              <w:top w:val="nil"/>
            </w:tcBorders>
          </w:tcPr>
          <w:p w:rsidR="00990BE1" w:rsidRDefault="00331CD0">
            <w:pPr>
              <w:pStyle w:val="TableParagraph"/>
              <w:spacing w:before="114"/>
              <w:ind w:left="716"/>
              <w:rPr>
                <w:rFonts w:ascii="Times New Roman"/>
                <w:b/>
                <w:sz w:val="32"/>
              </w:rPr>
            </w:pPr>
            <w:r>
              <w:rPr>
                <w:rFonts w:ascii="Times New Roman"/>
                <w:b/>
                <w:color w:val="231F20"/>
                <w:sz w:val="32"/>
              </w:rPr>
              <w:t>Art Activity</w:t>
            </w:r>
          </w:p>
        </w:tc>
        <w:tc>
          <w:tcPr>
            <w:tcW w:w="1260" w:type="dxa"/>
            <w:tcBorders>
              <w:top w:val="nil"/>
            </w:tcBorders>
          </w:tcPr>
          <w:p w:rsidR="00990BE1" w:rsidRDefault="00331CD0">
            <w:pPr>
              <w:pStyle w:val="TableParagraph"/>
              <w:spacing w:before="114"/>
              <w:ind w:left="301"/>
              <w:rPr>
                <w:rFonts w:ascii="Times New Roman"/>
                <w:b/>
                <w:sz w:val="32"/>
              </w:rPr>
            </w:pPr>
            <w:r>
              <w:rPr>
                <w:rFonts w:ascii="Times New Roman"/>
                <w:b/>
                <w:color w:val="231F20"/>
                <w:sz w:val="32"/>
              </w:rPr>
              <w:t>Page</w:t>
            </w:r>
          </w:p>
        </w:tc>
      </w:tr>
      <w:tr w:rsidR="00990BE1">
        <w:trPr>
          <w:trHeight w:val="1420"/>
        </w:trPr>
        <w:tc>
          <w:tcPr>
            <w:tcW w:w="3060" w:type="dxa"/>
          </w:tcPr>
          <w:p w:rsidR="00990BE1" w:rsidRDefault="00331CD0">
            <w:pPr>
              <w:pStyle w:val="TableParagraph"/>
              <w:spacing w:before="108" w:line="249" w:lineRule="auto"/>
              <w:ind w:left="180" w:right="1279"/>
              <w:rPr>
                <w:rFonts w:ascii="Times New Roman"/>
                <w:b/>
                <w:sz w:val="24"/>
              </w:rPr>
            </w:pPr>
            <w:r>
              <w:rPr>
                <w:rFonts w:ascii="Times New Roman"/>
                <w:b/>
                <w:color w:val="231F20"/>
                <w:sz w:val="24"/>
              </w:rPr>
              <w:t>Lesson 1: Neighborhoods</w:t>
            </w:r>
          </w:p>
          <w:p w:rsidR="00990BE1" w:rsidRDefault="00331CD0">
            <w:pPr>
              <w:pStyle w:val="TableParagraph"/>
              <w:spacing w:before="182"/>
              <w:ind w:left="180"/>
              <w:rPr>
                <w:rFonts w:ascii="Times New Roman" w:hAnsi="Times New Roman"/>
                <w:sz w:val="24"/>
              </w:rPr>
            </w:pPr>
            <w:r>
              <w:rPr>
                <w:rFonts w:ascii="Times New Roman" w:hAnsi="Times New Roman"/>
                <w:color w:val="231F20"/>
                <w:sz w:val="24"/>
              </w:rPr>
              <w:t>It’s Important to Me</w:t>
            </w:r>
          </w:p>
        </w:tc>
        <w:tc>
          <w:tcPr>
            <w:tcW w:w="3060" w:type="dxa"/>
          </w:tcPr>
          <w:p w:rsidR="00990BE1" w:rsidRDefault="00331CD0">
            <w:pPr>
              <w:pStyle w:val="TableParagraph"/>
              <w:spacing w:before="112" w:line="249" w:lineRule="auto"/>
              <w:ind w:left="180" w:right="440"/>
              <w:rPr>
                <w:rFonts w:ascii="Times New Roman"/>
                <w:sz w:val="24"/>
              </w:rPr>
            </w:pPr>
            <w:r>
              <w:rPr>
                <w:rFonts w:ascii="Times New Roman"/>
                <w:color w:val="231F20"/>
                <w:sz w:val="24"/>
              </w:rPr>
              <w:t xml:space="preserve">Social issue poster and poster presentation using </w:t>
            </w:r>
            <w:r>
              <w:rPr>
                <w:rFonts w:ascii="Times New Roman"/>
                <w:i/>
                <w:color w:val="231F20"/>
                <w:sz w:val="24"/>
              </w:rPr>
              <w:t xml:space="preserve">will </w:t>
            </w:r>
            <w:r>
              <w:rPr>
                <w:rFonts w:ascii="Times New Roman"/>
                <w:color w:val="231F20"/>
                <w:sz w:val="24"/>
              </w:rPr>
              <w:t>for the future</w:t>
            </w:r>
          </w:p>
        </w:tc>
        <w:tc>
          <w:tcPr>
            <w:tcW w:w="3060" w:type="dxa"/>
          </w:tcPr>
          <w:p w:rsidR="00990BE1" w:rsidRDefault="00331CD0">
            <w:pPr>
              <w:pStyle w:val="TableParagraph"/>
              <w:spacing w:before="112"/>
              <w:ind w:left="180"/>
              <w:rPr>
                <w:rFonts w:ascii="Times New Roman"/>
                <w:sz w:val="24"/>
              </w:rPr>
            </w:pPr>
            <w:r>
              <w:rPr>
                <w:rFonts w:ascii="Times New Roman"/>
                <w:color w:val="231F20"/>
                <w:sz w:val="24"/>
              </w:rPr>
              <w:t>Social issue collage poster</w:t>
            </w:r>
          </w:p>
        </w:tc>
        <w:tc>
          <w:tcPr>
            <w:tcW w:w="1260" w:type="dxa"/>
          </w:tcPr>
          <w:p w:rsidR="00990BE1" w:rsidRDefault="00331CD0">
            <w:pPr>
              <w:pStyle w:val="TableParagraph"/>
              <w:spacing w:before="112"/>
              <w:ind w:left="180"/>
              <w:rPr>
                <w:rFonts w:ascii="Times New Roman"/>
                <w:sz w:val="24"/>
              </w:rPr>
            </w:pPr>
            <w:r>
              <w:rPr>
                <w:rFonts w:ascii="Times New Roman"/>
                <w:color w:val="231F20"/>
                <w:sz w:val="24"/>
              </w:rPr>
              <w:t>46</w:t>
            </w:r>
          </w:p>
        </w:tc>
      </w:tr>
      <w:tr w:rsidR="00990BE1">
        <w:trPr>
          <w:trHeight w:val="1690"/>
        </w:trPr>
        <w:tc>
          <w:tcPr>
            <w:tcW w:w="3060" w:type="dxa"/>
          </w:tcPr>
          <w:p w:rsidR="00990BE1" w:rsidRDefault="00331CD0">
            <w:pPr>
              <w:pStyle w:val="TableParagraph"/>
              <w:spacing w:before="108"/>
              <w:ind w:left="180"/>
              <w:rPr>
                <w:rFonts w:ascii="Times New Roman"/>
                <w:b/>
                <w:sz w:val="24"/>
              </w:rPr>
            </w:pPr>
            <w:r>
              <w:rPr>
                <w:rFonts w:ascii="Times New Roman"/>
                <w:b/>
                <w:color w:val="231F20"/>
                <w:sz w:val="24"/>
              </w:rPr>
              <w:t>Lesson 2: Space</w:t>
            </w:r>
          </w:p>
          <w:p w:rsidR="00990BE1" w:rsidRDefault="00331CD0">
            <w:pPr>
              <w:pStyle w:val="TableParagraph"/>
              <w:spacing w:before="192"/>
              <w:ind w:left="180"/>
              <w:rPr>
                <w:rFonts w:ascii="Times New Roman"/>
                <w:sz w:val="24"/>
              </w:rPr>
            </w:pPr>
            <w:r>
              <w:rPr>
                <w:rFonts w:ascii="Times New Roman"/>
                <w:color w:val="231F20"/>
                <w:sz w:val="24"/>
              </w:rPr>
              <w:t>Reflecting Patterns</w:t>
            </w:r>
          </w:p>
        </w:tc>
        <w:tc>
          <w:tcPr>
            <w:tcW w:w="3060" w:type="dxa"/>
          </w:tcPr>
          <w:p w:rsidR="00990BE1" w:rsidRDefault="00331CD0">
            <w:pPr>
              <w:pStyle w:val="TableParagraph"/>
              <w:spacing w:before="112" w:line="249" w:lineRule="auto"/>
              <w:ind w:left="180" w:right="660"/>
              <w:rPr>
                <w:rFonts w:ascii="Times New Roman"/>
                <w:sz w:val="24"/>
              </w:rPr>
            </w:pPr>
            <w:r>
              <w:rPr>
                <w:rFonts w:ascii="Times New Roman"/>
                <w:color w:val="231F20"/>
                <w:sz w:val="24"/>
              </w:rPr>
              <w:t>Diamante poem using contrasting nouns, adjectives, and present participles</w:t>
            </w:r>
          </w:p>
        </w:tc>
        <w:tc>
          <w:tcPr>
            <w:tcW w:w="3060" w:type="dxa"/>
          </w:tcPr>
          <w:p w:rsidR="00990BE1" w:rsidRDefault="00331CD0">
            <w:pPr>
              <w:pStyle w:val="TableParagraph"/>
              <w:spacing w:before="112"/>
              <w:ind w:left="180"/>
              <w:rPr>
                <w:rFonts w:ascii="Times New Roman"/>
                <w:sz w:val="24"/>
              </w:rPr>
            </w:pPr>
            <w:r>
              <w:rPr>
                <w:rFonts w:ascii="Times New Roman"/>
                <w:color w:val="231F20"/>
                <w:sz w:val="24"/>
              </w:rPr>
              <w:t>Reflecting patterns collage</w:t>
            </w:r>
          </w:p>
        </w:tc>
        <w:tc>
          <w:tcPr>
            <w:tcW w:w="1260" w:type="dxa"/>
          </w:tcPr>
          <w:p w:rsidR="00990BE1" w:rsidRDefault="00331CD0">
            <w:pPr>
              <w:pStyle w:val="TableParagraph"/>
              <w:spacing w:before="112"/>
              <w:ind w:left="180"/>
              <w:rPr>
                <w:rFonts w:ascii="Times New Roman"/>
                <w:sz w:val="24"/>
              </w:rPr>
            </w:pPr>
            <w:r>
              <w:rPr>
                <w:rFonts w:ascii="Times New Roman"/>
                <w:color w:val="231F20"/>
                <w:sz w:val="24"/>
              </w:rPr>
              <w:t>51</w:t>
            </w:r>
          </w:p>
        </w:tc>
      </w:tr>
      <w:tr w:rsidR="00990BE1">
        <w:trPr>
          <w:trHeight w:val="1420"/>
        </w:trPr>
        <w:tc>
          <w:tcPr>
            <w:tcW w:w="3060" w:type="dxa"/>
          </w:tcPr>
          <w:p w:rsidR="00990BE1" w:rsidRDefault="00331CD0">
            <w:pPr>
              <w:pStyle w:val="TableParagraph"/>
              <w:spacing w:before="108"/>
              <w:ind w:left="180"/>
              <w:rPr>
                <w:rFonts w:ascii="Times New Roman"/>
                <w:b/>
                <w:sz w:val="24"/>
              </w:rPr>
            </w:pPr>
            <w:r>
              <w:rPr>
                <w:rFonts w:ascii="Times New Roman"/>
                <w:b/>
                <w:color w:val="231F20"/>
                <w:sz w:val="24"/>
              </w:rPr>
              <w:t>Lesson 3: Earth</w:t>
            </w:r>
          </w:p>
          <w:p w:rsidR="00990BE1" w:rsidRDefault="00331CD0">
            <w:pPr>
              <w:pStyle w:val="TableParagraph"/>
              <w:spacing w:before="192"/>
              <w:ind w:left="180"/>
              <w:rPr>
                <w:rFonts w:ascii="Times New Roman"/>
                <w:sz w:val="24"/>
              </w:rPr>
            </w:pPr>
            <w:r>
              <w:rPr>
                <w:rFonts w:ascii="Times New Roman"/>
                <w:color w:val="231F20"/>
                <w:sz w:val="24"/>
              </w:rPr>
              <w:t>The Earth around Me</w:t>
            </w:r>
          </w:p>
        </w:tc>
        <w:tc>
          <w:tcPr>
            <w:tcW w:w="3060" w:type="dxa"/>
          </w:tcPr>
          <w:p w:rsidR="00990BE1" w:rsidRDefault="00331CD0">
            <w:pPr>
              <w:pStyle w:val="TableParagraph"/>
              <w:spacing w:before="112"/>
              <w:ind w:left="180"/>
              <w:rPr>
                <w:rFonts w:ascii="Times New Roman"/>
                <w:sz w:val="24"/>
              </w:rPr>
            </w:pPr>
            <w:r>
              <w:rPr>
                <w:rFonts w:ascii="Times New Roman"/>
                <w:color w:val="231F20"/>
                <w:sz w:val="24"/>
              </w:rPr>
              <w:t>Natural materials</w:t>
            </w:r>
          </w:p>
          <w:p w:rsidR="00990BE1" w:rsidRDefault="00331CD0">
            <w:pPr>
              <w:pStyle w:val="TableParagraph"/>
              <w:spacing w:before="12" w:line="249" w:lineRule="auto"/>
              <w:ind w:left="180" w:right="420"/>
              <w:rPr>
                <w:rFonts w:ascii="Times New Roman"/>
                <w:sz w:val="24"/>
              </w:rPr>
            </w:pPr>
            <w:r>
              <w:rPr>
                <w:rFonts w:ascii="Times New Roman"/>
                <w:color w:val="231F20"/>
                <w:sz w:val="24"/>
              </w:rPr>
              <w:t>collage using similes and descriptive adjectives</w:t>
            </w:r>
          </w:p>
        </w:tc>
        <w:tc>
          <w:tcPr>
            <w:tcW w:w="3060" w:type="dxa"/>
          </w:tcPr>
          <w:p w:rsidR="00990BE1" w:rsidRDefault="00331CD0">
            <w:pPr>
              <w:pStyle w:val="TableParagraph"/>
              <w:spacing w:before="112" w:line="249" w:lineRule="auto"/>
              <w:ind w:left="180" w:right="1180"/>
              <w:rPr>
                <w:rFonts w:ascii="Times New Roman"/>
                <w:sz w:val="24"/>
              </w:rPr>
            </w:pPr>
            <w:r>
              <w:rPr>
                <w:rFonts w:ascii="Times New Roman"/>
                <w:color w:val="231F20"/>
                <w:sz w:val="24"/>
              </w:rPr>
              <w:t>Natural materials collage</w:t>
            </w:r>
          </w:p>
        </w:tc>
        <w:tc>
          <w:tcPr>
            <w:tcW w:w="1260" w:type="dxa"/>
          </w:tcPr>
          <w:p w:rsidR="00990BE1" w:rsidRDefault="00331CD0">
            <w:pPr>
              <w:pStyle w:val="TableParagraph"/>
              <w:spacing w:before="112"/>
              <w:ind w:left="180"/>
              <w:rPr>
                <w:rFonts w:ascii="Times New Roman"/>
                <w:sz w:val="24"/>
              </w:rPr>
            </w:pPr>
            <w:r>
              <w:rPr>
                <w:rFonts w:ascii="Times New Roman"/>
                <w:color w:val="231F20"/>
                <w:sz w:val="24"/>
              </w:rPr>
              <w:t>56</w:t>
            </w:r>
          </w:p>
        </w:tc>
      </w:tr>
      <w:tr w:rsidR="00990BE1">
        <w:trPr>
          <w:trHeight w:val="1420"/>
        </w:trPr>
        <w:tc>
          <w:tcPr>
            <w:tcW w:w="3060" w:type="dxa"/>
          </w:tcPr>
          <w:p w:rsidR="00990BE1" w:rsidRDefault="00331CD0">
            <w:pPr>
              <w:pStyle w:val="TableParagraph"/>
              <w:spacing w:before="108"/>
              <w:ind w:left="180"/>
              <w:rPr>
                <w:rFonts w:ascii="Times New Roman"/>
                <w:b/>
                <w:sz w:val="24"/>
              </w:rPr>
            </w:pPr>
            <w:r>
              <w:rPr>
                <w:rFonts w:ascii="Times New Roman"/>
                <w:b/>
                <w:color w:val="231F20"/>
                <w:sz w:val="24"/>
              </w:rPr>
              <w:t>Lesson 4: Jackets</w:t>
            </w:r>
          </w:p>
          <w:p w:rsidR="00990BE1" w:rsidRDefault="00331CD0">
            <w:pPr>
              <w:pStyle w:val="TableParagraph"/>
              <w:spacing w:before="192" w:line="249" w:lineRule="auto"/>
              <w:ind w:left="180" w:right="240"/>
              <w:rPr>
                <w:rFonts w:ascii="Times New Roman"/>
                <w:sz w:val="24"/>
              </w:rPr>
            </w:pPr>
            <w:r>
              <w:rPr>
                <w:rFonts w:ascii="Times New Roman"/>
                <w:color w:val="231F20"/>
                <w:sz w:val="24"/>
              </w:rPr>
              <w:t>Do You Judge a Book by Its Cover?</w:t>
            </w:r>
          </w:p>
        </w:tc>
        <w:tc>
          <w:tcPr>
            <w:tcW w:w="3060" w:type="dxa"/>
          </w:tcPr>
          <w:p w:rsidR="00990BE1" w:rsidRDefault="00331CD0">
            <w:pPr>
              <w:pStyle w:val="TableParagraph"/>
              <w:spacing w:before="112" w:line="249" w:lineRule="auto"/>
              <w:ind w:left="180" w:right="554"/>
              <w:rPr>
                <w:rFonts w:ascii="Times New Roman"/>
                <w:sz w:val="24"/>
              </w:rPr>
            </w:pPr>
            <w:r>
              <w:rPr>
                <w:rFonts w:ascii="Times New Roman"/>
                <w:color w:val="231F20"/>
                <w:sz w:val="24"/>
              </w:rPr>
              <w:t>Collage book cover and presentation using</w:t>
            </w:r>
          </w:p>
          <w:p w:rsidR="00990BE1" w:rsidRDefault="00331CD0">
            <w:pPr>
              <w:pStyle w:val="TableParagraph"/>
              <w:spacing w:before="2"/>
              <w:ind w:left="180"/>
              <w:rPr>
                <w:rFonts w:ascii="Times New Roman"/>
                <w:sz w:val="24"/>
              </w:rPr>
            </w:pPr>
            <w:r>
              <w:rPr>
                <w:rFonts w:ascii="Times New Roman"/>
                <w:i/>
                <w:color w:val="231F20"/>
                <w:sz w:val="24"/>
              </w:rPr>
              <w:t>Wh</w:t>
            </w:r>
            <w:r>
              <w:rPr>
                <w:rFonts w:ascii="Times New Roman"/>
                <w:color w:val="231F20"/>
                <w:sz w:val="24"/>
              </w:rPr>
              <w:t>- questions</w:t>
            </w:r>
          </w:p>
        </w:tc>
        <w:tc>
          <w:tcPr>
            <w:tcW w:w="3060" w:type="dxa"/>
          </w:tcPr>
          <w:p w:rsidR="00990BE1" w:rsidRDefault="00331CD0">
            <w:pPr>
              <w:pStyle w:val="TableParagraph"/>
              <w:spacing w:before="112" w:line="249" w:lineRule="auto"/>
              <w:ind w:left="180" w:right="1553"/>
              <w:rPr>
                <w:rFonts w:ascii="Times New Roman"/>
                <w:sz w:val="24"/>
              </w:rPr>
            </w:pPr>
            <w:r>
              <w:rPr>
                <w:rFonts w:ascii="Times New Roman"/>
                <w:color w:val="231F20"/>
                <w:sz w:val="24"/>
              </w:rPr>
              <w:t>Collage book jacket</w:t>
            </w:r>
          </w:p>
        </w:tc>
        <w:tc>
          <w:tcPr>
            <w:tcW w:w="1260" w:type="dxa"/>
          </w:tcPr>
          <w:p w:rsidR="00990BE1" w:rsidRDefault="00331CD0">
            <w:pPr>
              <w:pStyle w:val="TableParagraph"/>
              <w:spacing w:before="112"/>
              <w:ind w:left="180"/>
              <w:rPr>
                <w:rFonts w:ascii="Times New Roman"/>
                <w:sz w:val="24"/>
              </w:rPr>
            </w:pPr>
            <w:r>
              <w:rPr>
                <w:rFonts w:ascii="Times New Roman"/>
                <w:color w:val="231F20"/>
                <w:sz w:val="24"/>
              </w:rPr>
              <w:t>60</w:t>
            </w:r>
          </w:p>
        </w:tc>
      </w:tr>
      <w:tr w:rsidR="00990BE1">
        <w:trPr>
          <w:trHeight w:val="1420"/>
        </w:trPr>
        <w:tc>
          <w:tcPr>
            <w:tcW w:w="3060" w:type="dxa"/>
          </w:tcPr>
          <w:p w:rsidR="00990BE1" w:rsidRDefault="00331CD0">
            <w:pPr>
              <w:pStyle w:val="TableParagraph"/>
              <w:spacing w:before="108"/>
              <w:ind w:left="180"/>
              <w:rPr>
                <w:rFonts w:ascii="Times New Roman"/>
                <w:b/>
                <w:sz w:val="24"/>
              </w:rPr>
            </w:pPr>
            <w:r>
              <w:rPr>
                <w:rFonts w:ascii="Times New Roman"/>
                <w:b/>
                <w:color w:val="231F20"/>
                <w:sz w:val="24"/>
              </w:rPr>
              <w:t>Lesson 5: Shelters</w:t>
            </w:r>
          </w:p>
          <w:p w:rsidR="00990BE1" w:rsidRDefault="00331CD0">
            <w:pPr>
              <w:pStyle w:val="TableParagraph"/>
              <w:spacing w:before="192"/>
              <w:ind w:left="180"/>
              <w:rPr>
                <w:rFonts w:ascii="Times New Roman"/>
                <w:sz w:val="24"/>
              </w:rPr>
            </w:pPr>
            <w:r>
              <w:rPr>
                <w:rFonts w:ascii="Times New Roman"/>
                <w:color w:val="231F20"/>
                <w:sz w:val="24"/>
              </w:rPr>
              <w:t>Community Lessons</w:t>
            </w:r>
          </w:p>
        </w:tc>
        <w:tc>
          <w:tcPr>
            <w:tcW w:w="3060" w:type="dxa"/>
          </w:tcPr>
          <w:p w:rsidR="00990BE1" w:rsidRDefault="00331CD0">
            <w:pPr>
              <w:pStyle w:val="TableParagraph"/>
              <w:spacing w:before="112" w:line="249" w:lineRule="auto"/>
              <w:ind w:left="180" w:right="840"/>
              <w:rPr>
                <w:rFonts w:ascii="Times New Roman"/>
                <w:sz w:val="24"/>
              </w:rPr>
            </w:pPr>
            <w:r>
              <w:rPr>
                <w:rFonts w:ascii="Times New Roman"/>
                <w:color w:val="231F20"/>
                <w:sz w:val="24"/>
              </w:rPr>
              <w:t>Map reading using prepositions of place</w:t>
            </w:r>
          </w:p>
        </w:tc>
        <w:tc>
          <w:tcPr>
            <w:tcW w:w="3060" w:type="dxa"/>
          </w:tcPr>
          <w:p w:rsidR="00990BE1" w:rsidRDefault="00331CD0">
            <w:pPr>
              <w:pStyle w:val="TableParagraph"/>
              <w:spacing w:before="112" w:line="249" w:lineRule="auto"/>
              <w:ind w:left="180" w:right="713"/>
              <w:rPr>
                <w:rFonts w:ascii="Times New Roman"/>
                <w:sz w:val="24"/>
              </w:rPr>
            </w:pPr>
            <w:r>
              <w:rPr>
                <w:rFonts w:ascii="Times New Roman"/>
                <w:color w:val="231F20"/>
                <w:sz w:val="24"/>
              </w:rPr>
              <w:t>3D maps and building collages</w:t>
            </w:r>
          </w:p>
        </w:tc>
        <w:tc>
          <w:tcPr>
            <w:tcW w:w="1260" w:type="dxa"/>
          </w:tcPr>
          <w:p w:rsidR="00990BE1" w:rsidRDefault="00331CD0">
            <w:pPr>
              <w:pStyle w:val="TableParagraph"/>
              <w:spacing w:before="112"/>
              <w:ind w:left="180"/>
              <w:rPr>
                <w:rFonts w:ascii="Times New Roman"/>
                <w:sz w:val="24"/>
              </w:rPr>
            </w:pPr>
            <w:r>
              <w:rPr>
                <w:rFonts w:ascii="Times New Roman"/>
                <w:color w:val="231F20"/>
                <w:sz w:val="24"/>
              </w:rPr>
              <w:t>66</w:t>
            </w:r>
          </w:p>
        </w:tc>
      </w:tr>
    </w:tbl>
    <w:p w:rsidR="00990BE1" w:rsidRDefault="00990BE1">
      <w:pPr>
        <w:rPr>
          <w:rFonts w:ascii="Times New Roman"/>
          <w:sz w:val="24"/>
        </w:rPr>
        <w:sectPr w:rsidR="00990BE1">
          <w:headerReference w:type="default" r:id="rId155"/>
          <w:footerReference w:type="even" r:id="rId156"/>
          <w:footerReference w:type="default" r:id="rId157"/>
          <w:pgSz w:w="12240" w:h="15840"/>
          <w:pgMar w:top="700" w:right="0" w:bottom="960" w:left="0" w:header="0" w:footer="764" w:gutter="0"/>
          <w:pgNumType w:start="45"/>
          <w:cols w:space="720"/>
        </w:sectPr>
      </w:pPr>
    </w:p>
    <w:p w:rsidR="00990BE1" w:rsidRDefault="00331CD0">
      <w:pPr>
        <w:spacing w:before="96"/>
        <w:ind w:left="1339" w:right="1336"/>
        <w:jc w:val="center"/>
        <w:rPr>
          <w:rFonts w:ascii="Arial Narrow"/>
          <w:sz w:val="36"/>
        </w:rPr>
      </w:pPr>
      <w:r>
        <w:rPr>
          <w:noProof/>
          <w:lang w:bidi="ar-SA"/>
        </w:rPr>
        <w:drawing>
          <wp:anchor distT="0" distB="0" distL="0" distR="0" simplePos="0" relativeHeight="251758592" behindDoc="0" locked="0" layoutInCell="1" allowOverlap="1">
            <wp:simplePos x="0" y="0"/>
            <wp:positionH relativeFrom="page">
              <wp:posOffset>4517135</wp:posOffset>
            </wp:positionH>
            <wp:positionV relativeFrom="paragraph">
              <wp:posOffset>-2619</wp:posOffset>
            </wp:positionV>
            <wp:extent cx="2569464" cy="1780793"/>
            <wp:effectExtent l="0" t="0" r="0" b="0"/>
            <wp:wrapNone/>
            <wp:docPr id="95" name="image51.jpeg" descr="The tops of pine trees in silhouette against a purple-and-pink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1.jpeg"/>
                    <pic:cNvPicPr/>
                  </pic:nvPicPr>
                  <pic:blipFill>
                    <a:blip r:embed="rId158" cstate="print"/>
                    <a:stretch>
                      <a:fillRect/>
                    </a:stretch>
                  </pic:blipFill>
                  <pic:spPr>
                    <a:xfrm>
                      <a:off x="0" y="0"/>
                      <a:ext cx="2569464" cy="1780793"/>
                    </a:xfrm>
                    <a:prstGeom prst="rect">
                      <a:avLst/>
                    </a:prstGeom>
                  </pic:spPr>
                </pic:pic>
              </a:graphicData>
            </a:graphic>
          </wp:anchor>
        </w:drawing>
      </w:r>
      <w:r>
        <w:rPr>
          <w:rFonts w:ascii="Arial Narrow"/>
          <w:color w:val="231F20"/>
          <w:sz w:val="36"/>
        </w:rPr>
        <w:t>LESSON</w:t>
      </w:r>
      <w:r>
        <w:rPr>
          <w:rFonts w:ascii="Arial Narrow"/>
          <w:color w:val="231F20"/>
          <w:spacing w:val="-6"/>
          <w:sz w:val="36"/>
        </w:rPr>
        <w:t xml:space="preserve"> </w:t>
      </w:r>
      <w:r>
        <w:rPr>
          <w:rFonts w:ascii="Arial Narrow"/>
          <w:color w:val="231F20"/>
          <w:sz w:val="36"/>
        </w:rPr>
        <w:t>1</w:t>
      </w:r>
    </w:p>
    <w:p w:rsidR="00990BE1" w:rsidRDefault="00331CD0">
      <w:pPr>
        <w:spacing w:before="269"/>
        <w:ind w:left="3221"/>
        <w:rPr>
          <w:b/>
          <w:sz w:val="40"/>
        </w:rPr>
      </w:pPr>
      <w:r>
        <w:rPr>
          <w:b/>
          <w:color w:val="231F20"/>
          <w:sz w:val="40"/>
        </w:rPr>
        <w:t>NEIGHBORHOODS</w:t>
      </w:r>
    </w:p>
    <w:p w:rsidR="00990BE1" w:rsidRDefault="00331CD0">
      <w:pPr>
        <w:spacing w:before="155"/>
        <w:ind w:left="3667"/>
        <w:rPr>
          <w:rFonts w:ascii="Times New Roman" w:hAnsi="Times New Roman"/>
          <w:b/>
          <w:sz w:val="36"/>
        </w:rPr>
      </w:pPr>
      <w:r>
        <w:rPr>
          <w:rFonts w:ascii="Times New Roman" w:hAnsi="Times New Roman"/>
          <w:b/>
          <w:color w:val="231F20"/>
          <w:spacing w:val="-4"/>
          <w:sz w:val="36"/>
        </w:rPr>
        <w:t xml:space="preserve">It’s </w:t>
      </w:r>
      <w:r>
        <w:rPr>
          <w:rFonts w:ascii="Times New Roman" w:hAnsi="Times New Roman"/>
          <w:b/>
          <w:color w:val="231F20"/>
          <w:sz w:val="36"/>
        </w:rPr>
        <w:t>Important to</w:t>
      </w:r>
      <w:r>
        <w:rPr>
          <w:rFonts w:ascii="Times New Roman" w:hAnsi="Times New Roman"/>
          <w:b/>
          <w:color w:val="231F20"/>
          <w:spacing w:val="-6"/>
          <w:sz w:val="36"/>
        </w:rPr>
        <w:t xml:space="preserve"> </w:t>
      </w:r>
      <w:r>
        <w:rPr>
          <w:rFonts w:ascii="Times New Roman" w:hAnsi="Times New Roman"/>
          <w:b/>
          <w:color w:val="231F20"/>
          <w:sz w:val="36"/>
        </w:rPr>
        <w:t>Me</w:t>
      </w:r>
    </w:p>
    <w:p w:rsidR="00990BE1" w:rsidRDefault="00331CD0">
      <w:pPr>
        <w:pStyle w:val="BodyText"/>
        <w:spacing w:before="277"/>
        <w:ind w:right="5395"/>
        <w:jc w:val="right"/>
        <w:rPr>
          <w:rFonts w:ascii="Arial Narrow"/>
        </w:rPr>
      </w:pPr>
      <w:r>
        <w:rPr>
          <w:rFonts w:ascii="Arial Narrow"/>
          <w:color w:val="231F20"/>
        </w:rPr>
        <w:t>Social issue poster and poster presentation</w:t>
      </w:r>
      <w:r>
        <w:rPr>
          <w:rFonts w:ascii="Arial Narrow"/>
          <w:color w:val="231F20"/>
          <w:spacing w:val="-37"/>
        </w:rPr>
        <w:t xml:space="preserve"> </w:t>
      </w:r>
      <w:r>
        <w:rPr>
          <w:rFonts w:ascii="Arial Narrow"/>
          <w:color w:val="231F20"/>
        </w:rPr>
        <w:t>using</w:t>
      </w:r>
    </w:p>
    <w:p w:rsidR="00990BE1" w:rsidRDefault="00331CD0">
      <w:pPr>
        <w:spacing w:before="16"/>
        <w:ind w:right="5394"/>
        <w:jc w:val="right"/>
        <w:rPr>
          <w:rFonts w:ascii="Arial Narrow"/>
          <w:sz w:val="24"/>
        </w:rPr>
      </w:pPr>
      <w:r>
        <w:rPr>
          <w:rFonts w:ascii="Arial Narrow"/>
          <w:i/>
          <w:color w:val="231F20"/>
          <w:sz w:val="24"/>
        </w:rPr>
        <w:t xml:space="preserve">will </w:t>
      </w:r>
      <w:r>
        <w:rPr>
          <w:rFonts w:ascii="Arial Narrow"/>
          <w:color w:val="231F20"/>
          <w:sz w:val="24"/>
        </w:rPr>
        <w:t>for the</w:t>
      </w:r>
      <w:r>
        <w:rPr>
          <w:rFonts w:ascii="Arial Narrow"/>
          <w:color w:val="231F20"/>
          <w:spacing w:val="-7"/>
          <w:sz w:val="24"/>
        </w:rPr>
        <w:t xml:space="preserve"> </w:t>
      </w:r>
      <w:r>
        <w:rPr>
          <w:rFonts w:ascii="Arial Narrow"/>
          <w:color w:val="231F20"/>
          <w:sz w:val="24"/>
        </w:rPr>
        <w:t>future</w:t>
      </w:r>
    </w:p>
    <w:p w:rsidR="00990BE1" w:rsidRDefault="00990BE1">
      <w:pPr>
        <w:pStyle w:val="BodyText"/>
        <w:rPr>
          <w:rFonts w:ascii="Arial Narrow"/>
          <w:sz w:val="20"/>
        </w:rPr>
      </w:pPr>
    </w:p>
    <w:p w:rsidR="00990BE1" w:rsidRDefault="009E6681">
      <w:pPr>
        <w:pStyle w:val="BodyText"/>
        <w:spacing w:before="2"/>
        <w:rPr>
          <w:rFonts w:ascii="Arial Narrow"/>
          <w:sz w:val="19"/>
        </w:rPr>
      </w:pPr>
      <w:r>
        <w:pict>
          <v:shape id="_x0000_s1169" type="#_x0000_t202" alt="" style="position:absolute;margin-left:36pt;margin-top:12.1pt;width:522pt;height:210.8pt;z-index:-251558912;mso-wrap-style:square;mso-wrap-edited:f;mso-width-percent:0;mso-height-percent:0;mso-wrap-distance-left:0;mso-wrap-distance-right:0;mso-position-horizontal-relative:page;mso-width-percent:0;mso-height-percent:0;v-text-anchor:top" fillcolor="#e3d6ea" stroked="f">
            <v:textbox inset="0,0,0,0">
              <w:txbxContent>
                <w:p w:rsidR="002758B1" w:rsidRDefault="002758B1">
                  <w:pPr>
                    <w:pStyle w:val="BodyText"/>
                    <w:spacing w:before="4"/>
                    <w:rPr>
                      <w:rFonts w:ascii="Arial Narrow"/>
                      <w:sz w:val="23"/>
                    </w:rPr>
                  </w:pPr>
                </w:p>
                <w:p w:rsidR="002758B1" w:rsidRDefault="002758B1">
                  <w:pPr>
                    <w:pStyle w:val="BodyText"/>
                    <w:spacing w:line="242" w:lineRule="auto"/>
                    <w:ind w:left="270"/>
                  </w:pPr>
                  <w:r>
                    <w:rPr>
                      <w:b/>
                      <w:color w:val="231F20"/>
                    </w:rPr>
                    <w:t xml:space="preserve">Objective: </w:t>
                  </w:r>
                  <w:r>
                    <w:rPr>
                      <w:color w:val="231F20"/>
                    </w:rPr>
                    <w:t>Students will create a collage poster about a social issue and give a</w:t>
                  </w:r>
                  <w:r>
                    <w:rPr>
                      <w:color w:val="231F20"/>
                      <w:spacing w:val="-42"/>
                    </w:rPr>
                    <w:t xml:space="preserve"> </w:t>
                  </w:r>
                  <w:r>
                    <w:rPr>
                      <w:color w:val="231F20"/>
                    </w:rPr>
                    <w:t xml:space="preserve">presentation using </w:t>
                  </w:r>
                  <w:r>
                    <w:rPr>
                      <w:color w:val="231F20"/>
                      <w:sz w:val="25"/>
                    </w:rPr>
                    <w:t xml:space="preserve">will </w:t>
                  </w:r>
                  <w:r>
                    <w:rPr>
                      <w:color w:val="231F20"/>
                    </w:rPr>
                    <w:t>to talk about the</w:t>
                  </w:r>
                  <w:r>
                    <w:rPr>
                      <w:color w:val="231F20"/>
                      <w:spacing w:val="-6"/>
                    </w:rPr>
                    <w:t xml:space="preserve"> </w:t>
                  </w:r>
                  <w:r>
                    <w:rPr>
                      <w:color w:val="231F20"/>
                    </w:rPr>
                    <w:t>future.</w:t>
                  </w:r>
                </w:p>
                <w:p w:rsidR="002758B1" w:rsidRDefault="002758B1">
                  <w:pPr>
                    <w:spacing w:before="151"/>
                    <w:ind w:left="270"/>
                    <w:rPr>
                      <w:sz w:val="24"/>
                    </w:rPr>
                  </w:pPr>
                  <w:r>
                    <w:rPr>
                      <w:b/>
                      <w:color w:val="231F20"/>
                      <w:sz w:val="24"/>
                    </w:rPr>
                    <w:t xml:space="preserve">Level: </w:t>
                  </w:r>
                  <w:r>
                    <w:rPr>
                      <w:color w:val="231F20"/>
                      <w:sz w:val="24"/>
                    </w:rPr>
                    <w:t>Intermediate to</w:t>
                  </w:r>
                  <w:r>
                    <w:rPr>
                      <w:color w:val="231F20"/>
                      <w:spacing w:val="-15"/>
                      <w:sz w:val="24"/>
                    </w:rPr>
                    <w:t xml:space="preserve"> </w:t>
                  </w:r>
                  <w:r>
                    <w:rPr>
                      <w:color w:val="231F20"/>
                      <w:sz w:val="24"/>
                    </w:rPr>
                    <w:t>Advanced</w:t>
                  </w:r>
                </w:p>
                <w:p w:rsidR="002758B1" w:rsidRDefault="002758B1">
                  <w:pPr>
                    <w:pStyle w:val="BodyText"/>
                    <w:spacing w:before="156" w:line="249" w:lineRule="auto"/>
                    <w:ind w:left="270" w:right="385"/>
                  </w:pPr>
                  <w:r>
                    <w:rPr>
                      <w:b/>
                      <w:color w:val="231F20"/>
                    </w:rPr>
                    <w:t xml:space="preserve">Materials: </w:t>
                  </w:r>
                  <w:r>
                    <w:rPr>
                      <w:color w:val="231F20"/>
                    </w:rPr>
                    <w:t>Paper for the base, any collage materials available (recycled magazines, papers, etc.), pencils, scissors, glue, paste, or glue sticks.</w:t>
                  </w:r>
                </w:p>
                <w:p w:rsidR="002758B1" w:rsidRDefault="002758B1">
                  <w:pPr>
                    <w:pStyle w:val="BodyText"/>
                    <w:spacing w:before="146" w:line="249" w:lineRule="auto"/>
                    <w:ind w:left="270" w:right="265"/>
                  </w:pPr>
                  <w:r>
                    <w:rPr>
                      <w:b/>
                      <w:color w:val="231F20"/>
                      <w:spacing w:val="-6"/>
                    </w:rPr>
                    <w:t xml:space="preserve">Teacher </w:t>
                  </w:r>
                  <w:r>
                    <w:rPr>
                      <w:b/>
                      <w:color w:val="231F20"/>
                      <w:spacing w:val="-3"/>
                    </w:rPr>
                    <w:t xml:space="preserve">Preparation: </w:t>
                  </w:r>
                  <w:r>
                    <w:rPr>
                      <w:color w:val="231F20"/>
                    </w:rPr>
                    <w:t xml:space="preserve">1. </w:t>
                  </w:r>
                  <w:r>
                    <w:rPr>
                      <w:color w:val="231F20"/>
                      <w:spacing w:val="-3"/>
                    </w:rPr>
                    <w:t xml:space="preserve">Find local posters </w:t>
                  </w:r>
                  <w:r>
                    <w:rPr>
                      <w:color w:val="231F20"/>
                    </w:rPr>
                    <w:t xml:space="preserve">to use as </w:t>
                  </w:r>
                  <w:r>
                    <w:rPr>
                      <w:color w:val="231F20"/>
                      <w:spacing w:val="-3"/>
                    </w:rPr>
                    <w:t xml:space="preserve">examples </w:t>
                  </w:r>
                  <w:r>
                    <w:rPr>
                      <w:color w:val="231F20"/>
                    </w:rPr>
                    <w:t xml:space="preserve">in </w:t>
                  </w:r>
                  <w:r>
                    <w:rPr>
                      <w:color w:val="231F20"/>
                      <w:spacing w:val="-3"/>
                    </w:rPr>
                    <w:t xml:space="preserve">Part One. </w:t>
                  </w:r>
                  <w:r>
                    <w:rPr>
                      <w:color w:val="231F20"/>
                    </w:rPr>
                    <w:t xml:space="preserve">2. </w:t>
                  </w:r>
                  <w:r>
                    <w:rPr>
                      <w:color w:val="231F20"/>
                      <w:spacing w:val="-3"/>
                    </w:rPr>
                    <w:t xml:space="preserve">Gather </w:t>
                  </w:r>
                  <w:r>
                    <w:rPr>
                      <w:color w:val="231F20"/>
                    </w:rPr>
                    <w:t>and col</w:t>
                  </w:r>
                  <w:r>
                    <w:rPr>
                      <w:color w:val="231F20"/>
                      <w:spacing w:val="-3"/>
                    </w:rPr>
                    <w:t xml:space="preserve">lect collage materials </w:t>
                  </w:r>
                  <w:r>
                    <w:rPr>
                      <w:color w:val="231F20"/>
                    </w:rPr>
                    <w:t xml:space="preserve">for </w:t>
                  </w:r>
                  <w:r>
                    <w:rPr>
                      <w:color w:val="231F20"/>
                      <w:spacing w:val="-3"/>
                    </w:rPr>
                    <w:t xml:space="preserve">students </w:t>
                  </w:r>
                  <w:r>
                    <w:rPr>
                      <w:color w:val="231F20"/>
                    </w:rPr>
                    <w:t xml:space="preserve">to </w:t>
                  </w:r>
                  <w:r>
                    <w:rPr>
                      <w:color w:val="231F20"/>
                      <w:spacing w:val="-3"/>
                    </w:rPr>
                    <w:t xml:space="preserve">use. </w:t>
                  </w:r>
                  <w:r>
                    <w:rPr>
                      <w:color w:val="231F20"/>
                    </w:rPr>
                    <w:t xml:space="preserve">3. Ask </w:t>
                  </w:r>
                  <w:r>
                    <w:rPr>
                      <w:color w:val="231F20"/>
                      <w:spacing w:val="-3"/>
                    </w:rPr>
                    <w:t xml:space="preserve">students </w:t>
                  </w:r>
                  <w:r>
                    <w:rPr>
                      <w:color w:val="231F20"/>
                    </w:rPr>
                    <w:t xml:space="preserve">and </w:t>
                  </w:r>
                  <w:r>
                    <w:rPr>
                      <w:color w:val="231F20"/>
                      <w:spacing w:val="-3"/>
                    </w:rPr>
                    <w:t xml:space="preserve">other teachers </w:t>
                  </w:r>
                  <w:r>
                    <w:rPr>
                      <w:color w:val="231F20"/>
                    </w:rPr>
                    <w:t xml:space="preserve">to </w:t>
                  </w:r>
                  <w:r>
                    <w:rPr>
                      <w:color w:val="231F20"/>
                      <w:spacing w:val="-3"/>
                    </w:rPr>
                    <w:t>donate materi</w:t>
                  </w:r>
                  <w:r>
                    <w:rPr>
                      <w:color w:val="231F20"/>
                    </w:rPr>
                    <w:t xml:space="preserve">als </w:t>
                  </w:r>
                  <w:r>
                    <w:rPr>
                      <w:color w:val="231F20"/>
                      <w:spacing w:val="-3"/>
                    </w:rPr>
                    <w:t xml:space="preserve">such </w:t>
                  </w:r>
                  <w:r>
                    <w:rPr>
                      <w:color w:val="231F20"/>
                    </w:rPr>
                    <w:t xml:space="preserve">as old </w:t>
                  </w:r>
                  <w:r>
                    <w:rPr>
                      <w:color w:val="231F20"/>
                      <w:spacing w:val="-3"/>
                    </w:rPr>
                    <w:t xml:space="preserve">magazines, recycled </w:t>
                  </w:r>
                  <w:r>
                    <w:rPr>
                      <w:color w:val="231F20"/>
                      <w:spacing w:val="-5"/>
                    </w:rPr>
                    <w:t xml:space="preserve">paper, </w:t>
                  </w:r>
                  <w:r>
                    <w:rPr>
                      <w:color w:val="231F20"/>
                    </w:rPr>
                    <w:t xml:space="preserve">or </w:t>
                  </w:r>
                  <w:r>
                    <w:rPr>
                      <w:color w:val="231F20"/>
                      <w:spacing w:val="-3"/>
                    </w:rPr>
                    <w:t xml:space="preserve">scraps </w:t>
                  </w:r>
                  <w:r>
                    <w:rPr>
                      <w:color w:val="231F20"/>
                    </w:rPr>
                    <w:t xml:space="preserve">of </w:t>
                  </w:r>
                  <w:r>
                    <w:rPr>
                      <w:color w:val="231F20"/>
                      <w:spacing w:val="-3"/>
                    </w:rPr>
                    <w:t>fabric.</w:t>
                  </w:r>
                </w:p>
                <w:p w:rsidR="002758B1" w:rsidRDefault="002758B1">
                  <w:pPr>
                    <w:pStyle w:val="BodyText"/>
                    <w:spacing w:before="147" w:line="249" w:lineRule="auto"/>
                    <w:ind w:left="270" w:right="463"/>
                    <w:jc w:val="both"/>
                  </w:pPr>
                  <w:r>
                    <w:rPr>
                      <w:b/>
                      <w:color w:val="231F20"/>
                    </w:rPr>
                    <w:t xml:space="preserve">Art Options: </w:t>
                  </w:r>
                  <w:r>
                    <w:rPr>
                      <w:color w:val="231F20"/>
                    </w:rPr>
                    <w:t xml:space="preserve">If collage materials are not available, this can also be completed as a drawing or painting </w:t>
                  </w:r>
                  <w:r>
                    <w:rPr>
                      <w:color w:val="231F20"/>
                      <w:spacing w:val="-3"/>
                    </w:rPr>
                    <w:t xml:space="preserve">activity. </w:t>
                  </w:r>
                  <w:r>
                    <w:rPr>
                      <w:color w:val="231F20"/>
                    </w:rPr>
                    <w:t>Students can draw or paint a social issue poster instead of using collage materials.</w:t>
                  </w:r>
                </w:p>
              </w:txbxContent>
            </v:textbox>
            <w10:wrap type="topAndBottom" anchorx="page"/>
          </v:shape>
        </w:pict>
      </w:r>
    </w:p>
    <w:p w:rsidR="00990BE1" w:rsidRDefault="00990BE1">
      <w:pPr>
        <w:pStyle w:val="BodyText"/>
        <w:spacing w:before="4"/>
        <w:rPr>
          <w:rFonts w:ascii="Arial Narrow"/>
          <w:sz w:val="10"/>
        </w:rPr>
      </w:pPr>
    </w:p>
    <w:p w:rsidR="00990BE1" w:rsidRDefault="00331CD0">
      <w:pPr>
        <w:pStyle w:val="Heading6"/>
        <w:spacing w:before="92"/>
      </w:pPr>
      <w:r>
        <w:rPr>
          <w:color w:val="231F20"/>
        </w:rPr>
        <w:t>INSTRUCTIONS</w:t>
      </w:r>
    </w:p>
    <w:p w:rsidR="00990BE1" w:rsidRDefault="00331CD0">
      <w:pPr>
        <w:spacing w:before="156"/>
        <w:ind w:left="720"/>
        <w:rPr>
          <w:b/>
          <w:sz w:val="24"/>
        </w:rPr>
      </w:pPr>
      <w:r>
        <w:rPr>
          <w:b/>
          <w:color w:val="231F20"/>
          <w:sz w:val="24"/>
        </w:rPr>
        <w:t>Part One: Social Issue Poster</w:t>
      </w:r>
    </w:p>
    <w:p w:rsidR="00990BE1" w:rsidRDefault="00331CD0">
      <w:pPr>
        <w:pStyle w:val="ListParagraph"/>
        <w:numPr>
          <w:ilvl w:val="0"/>
          <w:numId w:val="73"/>
        </w:numPr>
        <w:tabs>
          <w:tab w:val="left" w:pos="1440"/>
        </w:tabs>
        <w:spacing w:before="156"/>
        <w:jc w:val="both"/>
        <w:rPr>
          <w:sz w:val="24"/>
        </w:rPr>
      </w:pPr>
      <w:r>
        <w:rPr>
          <w:color w:val="231F20"/>
          <w:sz w:val="24"/>
        </w:rPr>
        <w:t>Break students into pairs or small groups of</w:t>
      </w:r>
      <w:r>
        <w:rPr>
          <w:color w:val="231F20"/>
          <w:spacing w:val="-7"/>
          <w:sz w:val="24"/>
        </w:rPr>
        <w:t xml:space="preserve"> </w:t>
      </w:r>
      <w:r>
        <w:rPr>
          <w:color w:val="231F20"/>
          <w:sz w:val="24"/>
        </w:rPr>
        <w:t>three.</w:t>
      </w:r>
    </w:p>
    <w:p w:rsidR="00990BE1" w:rsidRDefault="00331CD0">
      <w:pPr>
        <w:pStyle w:val="ListParagraph"/>
        <w:numPr>
          <w:ilvl w:val="0"/>
          <w:numId w:val="73"/>
        </w:numPr>
        <w:tabs>
          <w:tab w:val="left" w:pos="1440"/>
        </w:tabs>
        <w:spacing w:before="12" w:line="249" w:lineRule="auto"/>
        <w:ind w:right="1080"/>
        <w:jc w:val="both"/>
        <w:rPr>
          <w:sz w:val="24"/>
        </w:rPr>
      </w:pPr>
      <w:r>
        <w:rPr>
          <w:color w:val="231F20"/>
          <w:sz w:val="24"/>
        </w:rPr>
        <w:t>Bring in examples of local posters to show students, or find poster examples online. Assign one poster to each</w:t>
      </w:r>
      <w:r>
        <w:rPr>
          <w:color w:val="231F20"/>
          <w:spacing w:val="-4"/>
          <w:sz w:val="24"/>
        </w:rPr>
        <w:t xml:space="preserve"> </w:t>
      </w:r>
      <w:r>
        <w:rPr>
          <w:color w:val="231F20"/>
          <w:sz w:val="24"/>
        </w:rPr>
        <w:t>group.</w:t>
      </w:r>
    </w:p>
    <w:p w:rsidR="00990BE1" w:rsidRDefault="00331CD0">
      <w:pPr>
        <w:pStyle w:val="ListParagraph"/>
        <w:numPr>
          <w:ilvl w:val="0"/>
          <w:numId w:val="73"/>
        </w:numPr>
        <w:tabs>
          <w:tab w:val="left" w:pos="1440"/>
        </w:tabs>
        <w:spacing w:line="249" w:lineRule="auto"/>
        <w:ind w:right="1078"/>
        <w:jc w:val="both"/>
        <w:rPr>
          <w:sz w:val="24"/>
        </w:rPr>
      </w:pPr>
      <w:r>
        <w:rPr>
          <w:color w:val="231F20"/>
          <w:sz w:val="24"/>
        </w:rPr>
        <w:t xml:space="preserve">Have students look at the poster and discuss as a group what the purpose of the poster </w:t>
      </w:r>
      <w:r>
        <w:rPr>
          <w:color w:val="231F20"/>
          <w:spacing w:val="-2"/>
          <w:sz w:val="24"/>
        </w:rPr>
        <w:t xml:space="preserve">is, </w:t>
      </w:r>
      <w:r>
        <w:rPr>
          <w:color w:val="231F20"/>
          <w:sz w:val="24"/>
        </w:rPr>
        <w:t xml:space="preserve">what content the poster displays, and the design features of the </w:t>
      </w:r>
      <w:r>
        <w:rPr>
          <w:color w:val="231F20"/>
          <w:spacing w:val="-4"/>
          <w:sz w:val="24"/>
        </w:rPr>
        <w:t xml:space="preserve">poster. </w:t>
      </w:r>
      <w:r>
        <w:rPr>
          <w:color w:val="231F20"/>
          <w:sz w:val="24"/>
        </w:rPr>
        <w:t>Does the poster advertise</w:t>
      </w:r>
      <w:r>
        <w:rPr>
          <w:color w:val="231F20"/>
          <w:spacing w:val="-16"/>
          <w:sz w:val="24"/>
        </w:rPr>
        <w:t xml:space="preserve"> </w:t>
      </w:r>
      <w:r>
        <w:rPr>
          <w:color w:val="231F20"/>
          <w:sz w:val="24"/>
        </w:rPr>
        <w:t>a</w:t>
      </w:r>
      <w:r>
        <w:rPr>
          <w:color w:val="231F20"/>
          <w:spacing w:val="-16"/>
          <w:sz w:val="24"/>
        </w:rPr>
        <w:t xml:space="preserve"> </w:t>
      </w:r>
      <w:r>
        <w:rPr>
          <w:color w:val="231F20"/>
          <w:sz w:val="24"/>
        </w:rPr>
        <w:t>product</w:t>
      </w:r>
      <w:r>
        <w:rPr>
          <w:color w:val="231F20"/>
          <w:spacing w:val="-15"/>
          <w:sz w:val="24"/>
        </w:rPr>
        <w:t xml:space="preserve"> </w:t>
      </w:r>
      <w:r>
        <w:rPr>
          <w:color w:val="231F20"/>
          <w:sz w:val="24"/>
        </w:rPr>
        <w:t>or</w:t>
      </w:r>
      <w:r>
        <w:rPr>
          <w:color w:val="231F20"/>
          <w:spacing w:val="-16"/>
          <w:sz w:val="24"/>
        </w:rPr>
        <w:t xml:space="preserve"> </w:t>
      </w:r>
      <w:r>
        <w:rPr>
          <w:color w:val="231F20"/>
          <w:sz w:val="24"/>
        </w:rPr>
        <w:t>event?</w:t>
      </w:r>
      <w:r>
        <w:rPr>
          <w:color w:val="231F20"/>
          <w:spacing w:val="-16"/>
          <w:sz w:val="24"/>
        </w:rPr>
        <w:t xml:space="preserve"> </w:t>
      </w:r>
      <w:r>
        <w:rPr>
          <w:color w:val="231F20"/>
          <w:sz w:val="24"/>
        </w:rPr>
        <w:t>Does</w:t>
      </w:r>
      <w:r>
        <w:rPr>
          <w:color w:val="231F20"/>
          <w:spacing w:val="-15"/>
          <w:sz w:val="24"/>
        </w:rPr>
        <w:t xml:space="preserve"> </w:t>
      </w:r>
      <w:r>
        <w:rPr>
          <w:color w:val="231F20"/>
          <w:sz w:val="24"/>
        </w:rPr>
        <w:t>the</w:t>
      </w:r>
      <w:r>
        <w:rPr>
          <w:color w:val="231F20"/>
          <w:spacing w:val="-16"/>
          <w:sz w:val="24"/>
        </w:rPr>
        <w:t xml:space="preserve"> </w:t>
      </w:r>
      <w:r>
        <w:rPr>
          <w:color w:val="231F20"/>
          <w:sz w:val="24"/>
        </w:rPr>
        <w:t>poster</w:t>
      </w:r>
      <w:r>
        <w:rPr>
          <w:color w:val="231F20"/>
          <w:spacing w:val="-16"/>
          <w:sz w:val="24"/>
        </w:rPr>
        <w:t xml:space="preserve"> </w:t>
      </w:r>
      <w:r>
        <w:rPr>
          <w:color w:val="231F20"/>
          <w:sz w:val="24"/>
        </w:rPr>
        <w:t>make</w:t>
      </w:r>
      <w:r>
        <w:rPr>
          <w:color w:val="231F20"/>
          <w:spacing w:val="-15"/>
          <w:sz w:val="24"/>
        </w:rPr>
        <w:t xml:space="preserve"> </w:t>
      </w:r>
      <w:r>
        <w:rPr>
          <w:color w:val="231F20"/>
          <w:sz w:val="24"/>
        </w:rPr>
        <w:t>a</w:t>
      </w:r>
      <w:r>
        <w:rPr>
          <w:color w:val="231F20"/>
          <w:spacing w:val="-16"/>
          <w:sz w:val="24"/>
        </w:rPr>
        <w:t xml:space="preserve"> </w:t>
      </w:r>
      <w:r>
        <w:rPr>
          <w:color w:val="231F20"/>
          <w:sz w:val="24"/>
        </w:rPr>
        <w:t>social</w:t>
      </w:r>
      <w:r>
        <w:rPr>
          <w:color w:val="231F20"/>
          <w:spacing w:val="-16"/>
          <w:sz w:val="24"/>
        </w:rPr>
        <w:t xml:space="preserve"> </w:t>
      </w:r>
      <w:r>
        <w:rPr>
          <w:color w:val="231F20"/>
          <w:sz w:val="24"/>
        </w:rPr>
        <w:t>or</w:t>
      </w:r>
      <w:r>
        <w:rPr>
          <w:color w:val="231F20"/>
          <w:spacing w:val="-15"/>
          <w:sz w:val="24"/>
        </w:rPr>
        <w:t xml:space="preserve"> </w:t>
      </w:r>
      <w:r>
        <w:rPr>
          <w:color w:val="231F20"/>
          <w:sz w:val="24"/>
        </w:rPr>
        <w:t>political</w:t>
      </w:r>
      <w:r>
        <w:rPr>
          <w:color w:val="231F20"/>
          <w:spacing w:val="-16"/>
          <w:sz w:val="24"/>
        </w:rPr>
        <w:t xml:space="preserve"> </w:t>
      </w:r>
      <w:r>
        <w:rPr>
          <w:color w:val="231F20"/>
          <w:sz w:val="24"/>
        </w:rPr>
        <w:t>statement?</w:t>
      </w:r>
      <w:r>
        <w:rPr>
          <w:color w:val="231F20"/>
          <w:spacing w:val="-15"/>
          <w:sz w:val="24"/>
        </w:rPr>
        <w:t xml:space="preserve"> </w:t>
      </w:r>
      <w:r>
        <w:rPr>
          <w:color w:val="231F20"/>
          <w:sz w:val="24"/>
        </w:rPr>
        <w:t>Is</w:t>
      </w:r>
      <w:r>
        <w:rPr>
          <w:color w:val="231F20"/>
          <w:spacing w:val="-16"/>
          <w:sz w:val="24"/>
        </w:rPr>
        <w:t xml:space="preserve"> </w:t>
      </w:r>
      <w:r>
        <w:rPr>
          <w:color w:val="231F20"/>
          <w:sz w:val="24"/>
        </w:rPr>
        <w:t>the</w:t>
      </w:r>
      <w:r>
        <w:rPr>
          <w:color w:val="231F20"/>
          <w:spacing w:val="-16"/>
          <w:sz w:val="24"/>
        </w:rPr>
        <w:t xml:space="preserve"> </w:t>
      </w:r>
      <w:r>
        <w:rPr>
          <w:color w:val="231F20"/>
          <w:spacing w:val="-2"/>
          <w:sz w:val="24"/>
        </w:rPr>
        <w:t xml:space="preserve">poster </w:t>
      </w:r>
      <w:r>
        <w:rPr>
          <w:color w:val="231F20"/>
          <w:sz w:val="24"/>
        </w:rPr>
        <w:t>used for</w:t>
      </w:r>
      <w:r>
        <w:rPr>
          <w:color w:val="231F20"/>
          <w:spacing w:val="-7"/>
          <w:sz w:val="24"/>
        </w:rPr>
        <w:t xml:space="preserve"> </w:t>
      </w:r>
      <w:r>
        <w:rPr>
          <w:color w:val="231F20"/>
          <w:sz w:val="24"/>
        </w:rPr>
        <w:t>decoration?</w:t>
      </w:r>
    </w:p>
    <w:p w:rsidR="00990BE1" w:rsidRDefault="00331CD0">
      <w:pPr>
        <w:pStyle w:val="ListParagraph"/>
        <w:numPr>
          <w:ilvl w:val="0"/>
          <w:numId w:val="73"/>
        </w:numPr>
        <w:tabs>
          <w:tab w:val="left" w:pos="1440"/>
        </w:tabs>
        <w:spacing w:before="4" w:line="249" w:lineRule="auto"/>
        <w:ind w:right="1079"/>
        <w:jc w:val="both"/>
        <w:rPr>
          <w:sz w:val="24"/>
        </w:rPr>
      </w:pPr>
      <w:r>
        <w:rPr>
          <w:color w:val="231F20"/>
          <w:sz w:val="24"/>
        </w:rPr>
        <w:t>Write</w:t>
      </w:r>
      <w:r>
        <w:rPr>
          <w:color w:val="231F20"/>
          <w:spacing w:val="-14"/>
          <w:sz w:val="24"/>
        </w:rPr>
        <w:t xml:space="preserve"> </w:t>
      </w:r>
      <w:r>
        <w:rPr>
          <w:color w:val="231F20"/>
          <w:sz w:val="24"/>
        </w:rPr>
        <w:t>the</w:t>
      </w:r>
      <w:r>
        <w:rPr>
          <w:color w:val="231F20"/>
          <w:spacing w:val="-14"/>
          <w:sz w:val="24"/>
        </w:rPr>
        <w:t xml:space="preserve"> </w:t>
      </w:r>
      <w:r>
        <w:rPr>
          <w:color w:val="231F20"/>
          <w:sz w:val="24"/>
        </w:rPr>
        <w:t>various</w:t>
      </w:r>
      <w:r>
        <w:rPr>
          <w:color w:val="231F20"/>
          <w:spacing w:val="-13"/>
          <w:sz w:val="24"/>
        </w:rPr>
        <w:t xml:space="preserve"> </w:t>
      </w:r>
      <w:r>
        <w:rPr>
          <w:color w:val="231F20"/>
          <w:sz w:val="24"/>
        </w:rPr>
        <w:t>categories</w:t>
      </w:r>
      <w:r>
        <w:rPr>
          <w:color w:val="231F20"/>
          <w:spacing w:val="-14"/>
          <w:sz w:val="24"/>
        </w:rPr>
        <w:t xml:space="preserve"> </w:t>
      </w:r>
      <w:r>
        <w:rPr>
          <w:color w:val="231F20"/>
          <w:sz w:val="24"/>
        </w:rPr>
        <w:t>of</w:t>
      </w:r>
      <w:r>
        <w:rPr>
          <w:color w:val="231F20"/>
          <w:spacing w:val="-13"/>
          <w:sz w:val="24"/>
        </w:rPr>
        <w:t xml:space="preserve"> </w:t>
      </w:r>
      <w:r>
        <w:rPr>
          <w:color w:val="231F20"/>
          <w:sz w:val="24"/>
        </w:rPr>
        <w:t>posters</w:t>
      </w:r>
      <w:r>
        <w:rPr>
          <w:color w:val="231F20"/>
          <w:spacing w:val="-14"/>
          <w:sz w:val="24"/>
        </w:rPr>
        <w:t xml:space="preserve"> </w:t>
      </w:r>
      <w:r>
        <w:rPr>
          <w:color w:val="231F20"/>
          <w:sz w:val="24"/>
        </w:rPr>
        <w:t>on</w:t>
      </w:r>
      <w:r>
        <w:rPr>
          <w:color w:val="231F20"/>
          <w:spacing w:val="-13"/>
          <w:sz w:val="24"/>
        </w:rPr>
        <w:t xml:space="preserve"> </w:t>
      </w:r>
      <w:r>
        <w:rPr>
          <w:color w:val="231F20"/>
          <w:sz w:val="24"/>
        </w:rPr>
        <w:t>the</w:t>
      </w:r>
      <w:r>
        <w:rPr>
          <w:color w:val="231F20"/>
          <w:spacing w:val="-14"/>
          <w:sz w:val="24"/>
        </w:rPr>
        <w:t xml:space="preserve"> </w:t>
      </w:r>
      <w:r>
        <w:rPr>
          <w:color w:val="231F20"/>
          <w:sz w:val="24"/>
        </w:rPr>
        <w:t>board,</w:t>
      </w:r>
      <w:r>
        <w:rPr>
          <w:color w:val="231F20"/>
          <w:spacing w:val="-13"/>
          <w:sz w:val="24"/>
        </w:rPr>
        <w:t xml:space="preserve"> </w:t>
      </w:r>
      <w:r>
        <w:rPr>
          <w:color w:val="231F20"/>
          <w:sz w:val="24"/>
        </w:rPr>
        <w:t>and</w:t>
      </w:r>
      <w:r>
        <w:rPr>
          <w:color w:val="231F20"/>
          <w:spacing w:val="-14"/>
          <w:sz w:val="24"/>
        </w:rPr>
        <w:t xml:space="preserve"> </w:t>
      </w:r>
      <w:r>
        <w:rPr>
          <w:color w:val="231F20"/>
          <w:sz w:val="24"/>
        </w:rPr>
        <w:t>have</w:t>
      </w:r>
      <w:r>
        <w:rPr>
          <w:color w:val="231F20"/>
          <w:spacing w:val="-13"/>
          <w:sz w:val="24"/>
        </w:rPr>
        <w:t xml:space="preserve"> </w:t>
      </w:r>
      <w:r>
        <w:rPr>
          <w:color w:val="231F20"/>
          <w:sz w:val="24"/>
        </w:rPr>
        <w:t>groups</w:t>
      </w:r>
      <w:r>
        <w:rPr>
          <w:color w:val="231F20"/>
          <w:spacing w:val="-14"/>
          <w:sz w:val="24"/>
        </w:rPr>
        <w:t xml:space="preserve"> </w:t>
      </w:r>
      <w:r>
        <w:rPr>
          <w:color w:val="231F20"/>
          <w:sz w:val="24"/>
        </w:rPr>
        <w:t>decide</w:t>
      </w:r>
      <w:r>
        <w:rPr>
          <w:color w:val="231F20"/>
          <w:spacing w:val="-13"/>
          <w:sz w:val="24"/>
        </w:rPr>
        <w:t xml:space="preserve"> </w:t>
      </w:r>
      <w:r>
        <w:rPr>
          <w:color w:val="231F20"/>
          <w:sz w:val="24"/>
        </w:rPr>
        <w:t>which</w:t>
      </w:r>
      <w:r>
        <w:rPr>
          <w:color w:val="231F20"/>
          <w:spacing w:val="-14"/>
          <w:sz w:val="24"/>
        </w:rPr>
        <w:t xml:space="preserve"> </w:t>
      </w:r>
      <w:r>
        <w:rPr>
          <w:color w:val="231F20"/>
          <w:sz w:val="24"/>
        </w:rPr>
        <w:t>category their</w:t>
      </w:r>
      <w:r>
        <w:rPr>
          <w:color w:val="231F20"/>
          <w:spacing w:val="-17"/>
          <w:sz w:val="24"/>
        </w:rPr>
        <w:t xml:space="preserve"> </w:t>
      </w:r>
      <w:r>
        <w:rPr>
          <w:color w:val="231F20"/>
          <w:sz w:val="24"/>
        </w:rPr>
        <w:t>poster</w:t>
      </w:r>
      <w:r>
        <w:rPr>
          <w:color w:val="231F20"/>
          <w:spacing w:val="-17"/>
          <w:sz w:val="24"/>
        </w:rPr>
        <w:t xml:space="preserve"> </w:t>
      </w:r>
      <w:r>
        <w:rPr>
          <w:color w:val="231F20"/>
          <w:sz w:val="24"/>
        </w:rPr>
        <w:t>should</w:t>
      </w:r>
      <w:r>
        <w:rPr>
          <w:color w:val="231F20"/>
          <w:spacing w:val="-17"/>
          <w:sz w:val="24"/>
        </w:rPr>
        <w:t xml:space="preserve"> </w:t>
      </w:r>
      <w:r>
        <w:rPr>
          <w:color w:val="231F20"/>
          <w:sz w:val="24"/>
        </w:rPr>
        <w:t>go</w:t>
      </w:r>
      <w:r>
        <w:rPr>
          <w:color w:val="231F20"/>
          <w:spacing w:val="-16"/>
          <w:sz w:val="24"/>
        </w:rPr>
        <w:t xml:space="preserve"> </w:t>
      </w:r>
      <w:r>
        <w:rPr>
          <w:color w:val="231F20"/>
          <w:sz w:val="24"/>
        </w:rPr>
        <w:t>under:</w:t>
      </w:r>
      <w:r>
        <w:rPr>
          <w:color w:val="231F20"/>
          <w:spacing w:val="-17"/>
          <w:sz w:val="24"/>
        </w:rPr>
        <w:t xml:space="preserve"> </w:t>
      </w:r>
      <w:r>
        <w:rPr>
          <w:color w:val="231F20"/>
          <w:sz w:val="24"/>
        </w:rPr>
        <w:t>advertisement,</w:t>
      </w:r>
      <w:r>
        <w:rPr>
          <w:color w:val="231F20"/>
          <w:spacing w:val="-17"/>
          <w:sz w:val="24"/>
        </w:rPr>
        <w:t xml:space="preserve"> </w:t>
      </w:r>
      <w:r>
        <w:rPr>
          <w:color w:val="231F20"/>
          <w:sz w:val="24"/>
        </w:rPr>
        <w:t>social</w:t>
      </w:r>
      <w:r>
        <w:rPr>
          <w:color w:val="231F20"/>
          <w:spacing w:val="-16"/>
          <w:sz w:val="24"/>
        </w:rPr>
        <w:t xml:space="preserve"> </w:t>
      </w:r>
      <w:r>
        <w:rPr>
          <w:color w:val="231F20"/>
          <w:sz w:val="24"/>
        </w:rPr>
        <w:t>or</w:t>
      </w:r>
      <w:r>
        <w:rPr>
          <w:color w:val="231F20"/>
          <w:spacing w:val="-17"/>
          <w:sz w:val="24"/>
        </w:rPr>
        <w:t xml:space="preserve"> </w:t>
      </w:r>
      <w:r>
        <w:rPr>
          <w:color w:val="231F20"/>
          <w:sz w:val="24"/>
        </w:rPr>
        <w:t>political</w:t>
      </w:r>
      <w:r>
        <w:rPr>
          <w:color w:val="231F20"/>
          <w:spacing w:val="-17"/>
          <w:sz w:val="24"/>
        </w:rPr>
        <w:t xml:space="preserve"> </w:t>
      </w:r>
      <w:r>
        <w:rPr>
          <w:color w:val="231F20"/>
          <w:sz w:val="24"/>
        </w:rPr>
        <w:t>statement,</w:t>
      </w:r>
      <w:r>
        <w:rPr>
          <w:color w:val="231F20"/>
          <w:spacing w:val="-16"/>
          <w:sz w:val="24"/>
        </w:rPr>
        <w:t xml:space="preserve"> </w:t>
      </w:r>
      <w:r>
        <w:rPr>
          <w:color w:val="231F20"/>
          <w:sz w:val="24"/>
        </w:rPr>
        <w:t>or</w:t>
      </w:r>
      <w:r>
        <w:rPr>
          <w:color w:val="231F20"/>
          <w:spacing w:val="-17"/>
          <w:sz w:val="24"/>
        </w:rPr>
        <w:t xml:space="preserve"> </w:t>
      </w:r>
      <w:r>
        <w:rPr>
          <w:color w:val="231F20"/>
          <w:sz w:val="24"/>
        </w:rPr>
        <w:t>decoration.</w:t>
      </w:r>
      <w:r>
        <w:rPr>
          <w:color w:val="231F20"/>
          <w:spacing w:val="-17"/>
          <w:sz w:val="24"/>
        </w:rPr>
        <w:t xml:space="preserve"> </w:t>
      </w:r>
      <w:r>
        <w:rPr>
          <w:color w:val="231F20"/>
          <w:sz w:val="24"/>
        </w:rPr>
        <w:t>Have groups tape their posters under the appropriate</w:t>
      </w:r>
      <w:r>
        <w:rPr>
          <w:color w:val="231F20"/>
          <w:spacing w:val="-9"/>
          <w:sz w:val="24"/>
        </w:rPr>
        <w:t xml:space="preserve"> </w:t>
      </w:r>
      <w:r>
        <w:rPr>
          <w:color w:val="231F20"/>
          <w:sz w:val="24"/>
        </w:rPr>
        <w:t>category.</w:t>
      </w:r>
    </w:p>
    <w:p w:rsidR="00990BE1" w:rsidRDefault="00331CD0">
      <w:pPr>
        <w:pStyle w:val="ListParagraph"/>
        <w:numPr>
          <w:ilvl w:val="0"/>
          <w:numId w:val="73"/>
        </w:numPr>
        <w:tabs>
          <w:tab w:val="left" w:pos="1440"/>
        </w:tabs>
        <w:spacing w:before="3" w:line="249" w:lineRule="auto"/>
        <w:ind w:right="1078"/>
        <w:jc w:val="both"/>
        <w:rPr>
          <w:sz w:val="24"/>
        </w:rPr>
      </w:pPr>
      <w:r>
        <w:rPr>
          <w:color w:val="231F20"/>
          <w:sz w:val="24"/>
        </w:rPr>
        <w:t>Discuss with the class the various categories and determine if groups put their poster in the correct</w:t>
      </w:r>
      <w:r>
        <w:rPr>
          <w:color w:val="231F20"/>
          <w:spacing w:val="-1"/>
          <w:sz w:val="24"/>
        </w:rPr>
        <w:t xml:space="preserve"> </w:t>
      </w:r>
      <w:r>
        <w:rPr>
          <w:color w:val="231F20"/>
          <w:sz w:val="24"/>
        </w:rPr>
        <w:t>category.</w:t>
      </w:r>
    </w:p>
    <w:p w:rsidR="00990BE1" w:rsidRDefault="00331CD0">
      <w:pPr>
        <w:pStyle w:val="ListParagraph"/>
        <w:numPr>
          <w:ilvl w:val="0"/>
          <w:numId w:val="73"/>
        </w:numPr>
        <w:tabs>
          <w:tab w:val="left" w:pos="1440"/>
        </w:tabs>
        <w:spacing w:line="249" w:lineRule="auto"/>
        <w:ind w:right="1078"/>
        <w:jc w:val="both"/>
        <w:rPr>
          <w:sz w:val="24"/>
        </w:rPr>
      </w:pPr>
      <w:r>
        <w:rPr>
          <w:color w:val="231F20"/>
          <w:spacing w:val="-8"/>
          <w:sz w:val="24"/>
        </w:rPr>
        <w:t xml:space="preserve">Tell </w:t>
      </w:r>
      <w:r>
        <w:rPr>
          <w:color w:val="231F20"/>
          <w:sz w:val="24"/>
        </w:rPr>
        <w:t xml:space="preserve">students they will be creating their own posters about an important issue facing their neighborhood, town, village, </w:t>
      </w:r>
      <w:r>
        <w:rPr>
          <w:color w:val="231F20"/>
          <w:spacing w:val="-4"/>
          <w:sz w:val="24"/>
        </w:rPr>
        <w:t xml:space="preserve">city, </w:t>
      </w:r>
      <w:r>
        <w:rPr>
          <w:color w:val="231F20"/>
          <w:sz w:val="24"/>
        </w:rPr>
        <w:t xml:space="preserve">or school. Show students the </w:t>
      </w:r>
      <w:r>
        <w:rPr>
          <w:i/>
          <w:color w:val="231F20"/>
          <w:sz w:val="24"/>
        </w:rPr>
        <w:t xml:space="preserve">Activity Example </w:t>
      </w:r>
      <w:r>
        <w:rPr>
          <w:color w:val="231F20"/>
          <w:sz w:val="24"/>
        </w:rPr>
        <w:t>at the end of the</w:t>
      </w:r>
      <w:r>
        <w:rPr>
          <w:color w:val="231F20"/>
          <w:spacing w:val="-2"/>
          <w:sz w:val="24"/>
        </w:rPr>
        <w:t xml:space="preserve"> </w:t>
      </w:r>
      <w:r>
        <w:rPr>
          <w:color w:val="231F20"/>
          <w:sz w:val="24"/>
        </w:rPr>
        <w:t>lesson.</w:t>
      </w:r>
    </w:p>
    <w:p w:rsidR="00990BE1" w:rsidRDefault="00331CD0">
      <w:pPr>
        <w:pStyle w:val="ListParagraph"/>
        <w:numPr>
          <w:ilvl w:val="0"/>
          <w:numId w:val="73"/>
        </w:numPr>
        <w:tabs>
          <w:tab w:val="left" w:pos="1440"/>
        </w:tabs>
        <w:spacing w:before="3" w:line="249" w:lineRule="auto"/>
        <w:ind w:right="1075"/>
        <w:jc w:val="both"/>
        <w:rPr>
          <w:sz w:val="24"/>
        </w:rPr>
      </w:pPr>
      <w:r>
        <w:rPr>
          <w:color w:val="231F20"/>
          <w:spacing w:val="-3"/>
          <w:sz w:val="24"/>
        </w:rPr>
        <w:t xml:space="preserve">Have </w:t>
      </w:r>
      <w:r>
        <w:rPr>
          <w:color w:val="231F20"/>
          <w:spacing w:val="-4"/>
          <w:sz w:val="24"/>
        </w:rPr>
        <w:t xml:space="preserve">groups brainstorm possible topics </w:t>
      </w:r>
      <w:r>
        <w:rPr>
          <w:color w:val="231F20"/>
          <w:spacing w:val="-3"/>
          <w:sz w:val="24"/>
        </w:rPr>
        <w:t xml:space="preserve">for the </w:t>
      </w:r>
      <w:r>
        <w:rPr>
          <w:color w:val="231F20"/>
          <w:spacing w:val="-6"/>
          <w:sz w:val="24"/>
        </w:rPr>
        <w:t xml:space="preserve">poster. </w:t>
      </w:r>
      <w:r>
        <w:rPr>
          <w:color w:val="231F20"/>
          <w:spacing w:val="-4"/>
          <w:sz w:val="24"/>
        </w:rPr>
        <w:t xml:space="preserve">Create </w:t>
      </w:r>
      <w:r>
        <w:rPr>
          <w:color w:val="231F20"/>
          <w:sz w:val="24"/>
        </w:rPr>
        <w:t xml:space="preserve">a </w:t>
      </w:r>
      <w:r>
        <w:rPr>
          <w:color w:val="231F20"/>
          <w:spacing w:val="-3"/>
          <w:sz w:val="24"/>
        </w:rPr>
        <w:t xml:space="preserve">list </w:t>
      </w:r>
      <w:r>
        <w:rPr>
          <w:color w:val="231F20"/>
          <w:sz w:val="24"/>
        </w:rPr>
        <w:t xml:space="preserve">on </w:t>
      </w:r>
      <w:r>
        <w:rPr>
          <w:color w:val="231F20"/>
          <w:spacing w:val="-3"/>
          <w:sz w:val="24"/>
        </w:rPr>
        <w:t xml:space="preserve">the </w:t>
      </w:r>
      <w:r>
        <w:rPr>
          <w:color w:val="231F20"/>
          <w:spacing w:val="-4"/>
          <w:sz w:val="24"/>
        </w:rPr>
        <w:t xml:space="preserve">board </w:t>
      </w:r>
      <w:r>
        <w:rPr>
          <w:color w:val="231F20"/>
          <w:sz w:val="24"/>
        </w:rPr>
        <w:t xml:space="preserve">of </w:t>
      </w:r>
      <w:r>
        <w:rPr>
          <w:color w:val="231F20"/>
          <w:spacing w:val="-3"/>
          <w:sz w:val="24"/>
        </w:rPr>
        <w:t xml:space="preserve">the </w:t>
      </w:r>
      <w:r>
        <w:rPr>
          <w:color w:val="231F20"/>
          <w:spacing w:val="-4"/>
          <w:sz w:val="24"/>
        </w:rPr>
        <w:t>groups’ brainstormed</w:t>
      </w:r>
      <w:r>
        <w:rPr>
          <w:color w:val="231F20"/>
          <w:spacing w:val="-8"/>
          <w:sz w:val="24"/>
        </w:rPr>
        <w:t xml:space="preserve"> </w:t>
      </w:r>
      <w:r>
        <w:rPr>
          <w:color w:val="231F20"/>
          <w:spacing w:val="-4"/>
          <w:sz w:val="24"/>
        </w:rPr>
        <w:t>responses.</w:t>
      </w:r>
      <w:r>
        <w:rPr>
          <w:color w:val="231F20"/>
          <w:spacing w:val="-8"/>
          <w:sz w:val="24"/>
        </w:rPr>
        <w:t xml:space="preserve"> </w:t>
      </w:r>
      <w:r>
        <w:rPr>
          <w:color w:val="231F20"/>
          <w:spacing w:val="-3"/>
          <w:sz w:val="24"/>
        </w:rPr>
        <w:t>Each</w:t>
      </w:r>
      <w:r>
        <w:rPr>
          <w:color w:val="231F20"/>
          <w:spacing w:val="-7"/>
          <w:sz w:val="24"/>
        </w:rPr>
        <w:t xml:space="preserve"> </w:t>
      </w:r>
      <w:r>
        <w:rPr>
          <w:color w:val="231F20"/>
          <w:spacing w:val="-4"/>
          <w:sz w:val="24"/>
        </w:rPr>
        <w:t>group</w:t>
      </w:r>
      <w:r>
        <w:rPr>
          <w:color w:val="231F20"/>
          <w:spacing w:val="-8"/>
          <w:sz w:val="24"/>
        </w:rPr>
        <w:t xml:space="preserve"> </w:t>
      </w:r>
      <w:r>
        <w:rPr>
          <w:color w:val="231F20"/>
          <w:spacing w:val="-4"/>
          <w:sz w:val="24"/>
        </w:rPr>
        <w:t>should</w:t>
      </w:r>
      <w:r>
        <w:rPr>
          <w:color w:val="231F20"/>
          <w:spacing w:val="-8"/>
          <w:sz w:val="24"/>
        </w:rPr>
        <w:t xml:space="preserve"> </w:t>
      </w:r>
      <w:r>
        <w:rPr>
          <w:color w:val="231F20"/>
          <w:spacing w:val="-3"/>
          <w:sz w:val="24"/>
        </w:rPr>
        <w:t>then</w:t>
      </w:r>
      <w:r>
        <w:rPr>
          <w:color w:val="231F20"/>
          <w:spacing w:val="-7"/>
          <w:sz w:val="24"/>
        </w:rPr>
        <w:t xml:space="preserve"> </w:t>
      </w:r>
      <w:r>
        <w:rPr>
          <w:color w:val="231F20"/>
          <w:spacing w:val="-3"/>
          <w:sz w:val="24"/>
        </w:rPr>
        <w:t>pick</w:t>
      </w:r>
      <w:r>
        <w:rPr>
          <w:color w:val="231F20"/>
          <w:spacing w:val="-8"/>
          <w:sz w:val="24"/>
        </w:rPr>
        <w:t xml:space="preserve"> </w:t>
      </w:r>
      <w:r>
        <w:rPr>
          <w:color w:val="231F20"/>
          <w:sz w:val="24"/>
        </w:rPr>
        <w:t>a</w:t>
      </w:r>
      <w:r>
        <w:rPr>
          <w:color w:val="231F20"/>
          <w:spacing w:val="-8"/>
          <w:sz w:val="24"/>
        </w:rPr>
        <w:t xml:space="preserve"> </w:t>
      </w:r>
      <w:r>
        <w:rPr>
          <w:color w:val="231F20"/>
          <w:spacing w:val="-4"/>
          <w:sz w:val="24"/>
        </w:rPr>
        <w:t>topic</w:t>
      </w:r>
      <w:r>
        <w:rPr>
          <w:color w:val="231F20"/>
          <w:spacing w:val="-7"/>
          <w:sz w:val="24"/>
        </w:rPr>
        <w:t xml:space="preserve"> </w:t>
      </w:r>
      <w:r>
        <w:rPr>
          <w:color w:val="231F20"/>
          <w:spacing w:val="-3"/>
          <w:sz w:val="24"/>
        </w:rPr>
        <w:t>that</w:t>
      </w:r>
      <w:r>
        <w:rPr>
          <w:color w:val="231F20"/>
          <w:spacing w:val="-8"/>
          <w:sz w:val="24"/>
        </w:rPr>
        <w:t xml:space="preserve"> </w:t>
      </w:r>
      <w:r>
        <w:rPr>
          <w:color w:val="231F20"/>
          <w:sz w:val="24"/>
        </w:rPr>
        <w:t>is</w:t>
      </w:r>
      <w:r>
        <w:rPr>
          <w:color w:val="231F20"/>
          <w:spacing w:val="-8"/>
          <w:sz w:val="24"/>
        </w:rPr>
        <w:t xml:space="preserve"> </w:t>
      </w:r>
      <w:r>
        <w:rPr>
          <w:color w:val="231F20"/>
          <w:spacing w:val="-4"/>
          <w:sz w:val="24"/>
        </w:rPr>
        <w:t>important</w:t>
      </w:r>
      <w:r>
        <w:rPr>
          <w:color w:val="231F20"/>
          <w:spacing w:val="-7"/>
          <w:sz w:val="24"/>
        </w:rPr>
        <w:t xml:space="preserve"> </w:t>
      </w:r>
      <w:r>
        <w:rPr>
          <w:color w:val="231F20"/>
          <w:sz w:val="24"/>
        </w:rPr>
        <w:t>or</w:t>
      </w:r>
      <w:r>
        <w:rPr>
          <w:color w:val="231F20"/>
          <w:spacing w:val="-8"/>
          <w:sz w:val="24"/>
        </w:rPr>
        <w:t xml:space="preserve"> </w:t>
      </w:r>
      <w:r>
        <w:rPr>
          <w:color w:val="231F20"/>
          <w:spacing w:val="-4"/>
          <w:sz w:val="24"/>
        </w:rPr>
        <w:t>meaningful</w:t>
      </w:r>
      <w:r>
        <w:rPr>
          <w:color w:val="231F20"/>
          <w:spacing w:val="-7"/>
          <w:sz w:val="24"/>
        </w:rPr>
        <w:t xml:space="preserve"> </w:t>
      </w:r>
      <w:r>
        <w:rPr>
          <w:color w:val="231F20"/>
          <w:spacing w:val="-4"/>
          <w:sz w:val="24"/>
        </w:rPr>
        <w:t>to</w:t>
      </w:r>
    </w:p>
    <w:p w:rsidR="00990BE1" w:rsidRDefault="00990BE1">
      <w:pPr>
        <w:spacing w:line="249" w:lineRule="auto"/>
        <w:jc w:val="both"/>
        <w:rPr>
          <w:sz w:val="24"/>
        </w:rPr>
        <w:sectPr w:rsidR="00990BE1">
          <w:headerReference w:type="even" r:id="rId159"/>
          <w:pgSz w:w="12240" w:h="15840"/>
          <w:pgMar w:top="760" w:right="0" w:bottom="960" w:left="0" w:header="0" w:footer="764" w:gutter="0"/>
          <w:cols w:space="720"/>
        </w:sectPr>
      </w:pPr>
    </w:p>
    <w:p w:rsidR="00990BE1" w:rsidRDefault="00331CD0">
      <w:pPr>
        <w:pStyle w:val="BodyText"/>
        <w:spacing w:before="63" w:line="249" w:lineRule="auto"/>
        <w:ind w:left="1800" w:right="722"/>
        <w:jc w:val="both"/>
      </w:pPr>
      <w:r>
        <w:rPr>
          <w:color w:val="231F20"/>
          <w:spacing w:val="-4"/>
        </w:rPr>
        <w:t xml:space="preserve">them. Possible topics might include education, pollution, transportation, </w:t>
      </w:r>
      <w:r>
        <w:rPr>
          <w:color w:val="231F20"/>
        </w:rPr>
        <w:t xml:space="preserve">or </w:t>
      </w:r>
      <w:r>
        <w:rPr>
          <w:color w:val="231F20"/>
          <w:spacing w:val="-4"/>
        </w:rPr>
        <w:t xml:space="preserve">health care. </w:t>
      </w:r>
      <w:r>
        <w:rPr>
          <w:color w:val="231F20"/>
          <w:spacing w:val="-9"/>
        </w:rPr>
        <w:t>Topics</w:t>
      </w:r>
      <w:r>
        <w:rPr>
          <w:color w:val="231F20"/>
          <w:spacing w:val="48"/>
        </w:rPr>
        <w:t xml:space="preserve"> </w:t>
      </w:r>
      <w:r>
        <w:rPr>
          <w:color w:val="231F20"/>
          <w:spacing w:val="-4"/>
        </w:rPr>
        <w:t xml:space="preserve">might </w:t>
      </w:r>
      <w:r>
        <w:rPr>
          <w:color w:val="231F20"/>
        </w:rPr>
        <w:t xml:space="preserve">be </w:t>
      </w:r>
      <w:r>
        <w:rPr>
          <w:color w:val="231F20"/>
          <w:spacing w:val="-3"/>
        </w:rPr>
        <w:t xml:space="preserve">more </w:t>
      </w:r>
      <w:r>
        <w:rPr>
          <w:color w:val="231F20"/>
          <w:spacing w:val="-4"/>
        </w:rPr>
        <w:t xml:space="preserve">specific, </w:t>
      </w:r>
      <w:r>
        <w:rPr>
          <w:color w:val="231F20"/>
          <w:spacing w:val="-3"/>
        </w:rPr>
        <w:t xml:space="preserve">such </w:t>
      </w:r>
      <w:r>
        <w:rPr>
          <w:color w:val="231F20"/>
        </w:rPr>
        <w:t xml:space="preserve">as </w:t>
      </w:r>
      <w:r>
        <w:rPr>
          <w:color w:val="231F20"/>
          <w:spacing w:val="-4"/>
        </w:rPr>
        <w:t xml:space="preserve">trash around </w:t>
      </w:r>
      <w:r>
        <w:rPr>
          <w:color w:val="231F20"/>
          <w:spacing w:val="-3"/>
        </w:rPr>
        <w:t xml:space="preserve">the </w:t>
      </w:r>
      <w:r>
        <w:rPr>
          <w:color w:val="231F20"/>
          <w:spacing w:val="-4"/>
        </w:rPr>
        <w:t xml:space="preserve">school, bullying, </w:t>
      </w:r>
      <w:r>
        <w:rPr>
          <w:color w:val="231F20"/>
        </w:rPr>
        <w:t xml:space="preserve">or </w:t>
      </w:r>
      <w:r>
        <w:rPr>
          <w:color w:val="231F20"/>
          <w:spacing w:val="-3"/>
        </w:rPr>
        <w:t xml:space="preserve">graffiti </w:t>
      </w:r>
      <w:r>
        <w:rPr>
          <w:color w:val="231F20"/>
        </w:rPr>
        <w:t xml:space="preserve">on </w:t>
      </w:r>
      <w:r>
        <w:rPr>
          <w:color w:val="231F20"/>
          <w:spacing w:val="-4"/>
        </w:rPr>
        <w:t>school walls.</w:t>
      </w:r>
    </w:p>
    <w:p w:rsidR="00990BE1" w:rsidRDefault="00331CD0">
      <w:pPr>
        <w:pStyle w:val="ListParagraph"/>
        <w:numPr>
          <w:ilvl w:val="0"/>
          <w:numId w:val="73"/>
        </w:numPr>
        <w:tabs>
          <w:tab w:val="left" w:pos="1800"/>
        </w:tabs>
        <w:spacing w:line="249" w:lineRule="auto"/>
        <w:ind w:left="1800" w:right="717"/>
        <w:jc w:val="both"/>
        <w:rPr>
          <w:sz w:val="24"/>
        </w:rPr>
      </w:pPr>
      <w:r>
        <w:rPr>
          <w:color w:val="231F20"/>
          <w:sz w:val="24"/>
        </w:rPr>
        <w:t>If possible, have students research their issue or problem online. Ask groups to investigate whom</w:t>
      </w:r>
      <w:r>
        <w:rPr>
          <w:color w:val="231F20"/>
          <w:spacing w:val="-7"/>
          <w:sz w:val="24"/>
        </w:rPr>
        <w:t xml:space="preserve"> </w:t>
      </w:r>
      <w:r>
        <w:rPr>
          <w:color w:val="231F20"/>
          <w:sz w:val="24"/>
        </w:rPr>
        <w:t>the</w:t>
      </w:r>
      <w:r>
        <w:rPr>
          <w:color w:val="231F20"/>
          <w:spacing w:val="-7"/>
          <w:sz w:val="24"/>
        </w:rPr>
        <w:t xml:space="preserve"> </w:t>
      </w:r>
      <w:r>
        <w:rPr>
          <w:color w:val="231F20"/>
          <w:sz w:val="24"/>
        </w:rPr>
        <w:t>problem</w:t>
      </w:r>
      <w:r>
        <w:rPr>
          <w:color w:val="231F20"/>
          <w:spacing w:val="-6"/>
          <w:sz w:val="24"/>
        </w:rPr>
        <w:t xml:space="preserve"> </w:t>
      </w:r>
      <w:r>
        <w:rPr>
          <w:color w:val="231F20"/>
          <w:sz w:val="24"/>
        </w:rPr>
        <w:t>affects;</w:t>
      </w:r>
      <w:r>
        <w:rPr>
          <w:color w:val="231F20"/>
          <w:spacing w:val="-7"/>
          <w:sz w:val="24"/>
        </w:rPr>
        <w:t xml:space="preserve"> </w:t>
      </w:r>
      <w:r>
        <w:rPr>
          <w:color w:val="231F20"/>
          <w:sz w:val="24"/>
        </w:rPr>
        <w:t>what</w:t>
      </w:r>
      <w:r>
        <w:rPr>
          <w:color w:val="231F20"/>
          <w:spacing w:val="-6"/>
          <w:sz w:val="24"/>
        </w:rPr>
        <w:t xml:space="preserve"> </w:t>
      </w:r>
      <w:r>
        <w:rPr>
          <w:color w:val="231F20"/>
          <w:sz w:val="24"/>
        </w:rPr>
        <w:t>people,</w:t>
      </w:r>
      <w:r>
        <w:rPr>
          <w:color w:val="231F20"/>
          <w:spacing w:val="-7"/>
          <w:sz w:val="24"/>
        </w:rPr>
        <w:t xml:space="preserve"> </w:t>
      </w:r>
      <w:r>
        <w:rPr>
          <w:color w:val="231F20"/>
          <w:sz w:val="24"/>
        </w:rPr>
        <w:t>groups,</w:t>
      </w:r>
      <w:r>
        <w:rPr>
          <w:color w:val="231F20"/>
          <w:spacing w:val="-6"/>
          <w:sz w:val="24"/>
        </w:rPr>
        <w:t xml:space="preserve"> </w:t>
      </w:r>
      <w:r>
        <w:rPr>
          <w:color w:val="231F20"/>
          <w:sz w:val="24"/>
        </w:rPr>
        <w:t>or</w:t>
      </w:r>
      <w:r>
        <w:rPr>
          <w:color w:val="231F20"/>
          <w:spacing w:val="-7"/>
          <w:sz w:val="24"/>
        </w:rPr>
        <w:t xml:space="preserve"> </w:t>
      </w:r>
      <w:r>
        <w:rPr>
          <w:color w:val="231F20"/>
          <w:sz w:val="24"/>
        </w:rPr>
        <w:t>organizations</w:t>
      </w:r>
      <w:r>
        <w:rPr>
          <w:color w:val="231F20"/>
          <w:spacing w:val="-6"/>
          <w:sz w:val="24"/>
        </w:rPr>
        <w:t xml:space="preserve"> </w:t>
      </w:r>
      <w:r>
        <w:rPr>
          <w:color w:val="231F20"/>
          <w:sz w:val="24"/>
        </w:rPr>
        <w:t>are</w:t>
      </w:r>
      <w:r>
        <w:rPr>
          <w:color w:val="231F20"/>
          <w:spacing w:val="-7"/>
          <w:sz w:val="24"/>
        </w:rPr>
        <w:t xml:space="preserve"> </w:t>
      </w:r>
      <w:r>
        <w:rPr>
          <w:color w:val="231F20"/>
          <w:sz w:val="24"/>
        </w:rPr>
        <w:t>doing</w:t>
      </w:r>
      <w:r>
        <w:rPr>
          <w:color w:val="231F20"/>
          <w:spacing w:val="-6"/>
          <w:sz w:val="24"/>
        </w:rPr>
        <w:t xml:space="preserve"> </w:t>
      </w:r>
      <w:r>
        <w:rPr>
          <w:color w:val="231F20"/>
          <w:sz w:val="24"/>
        </w:rPr>
        <w:t>to</w:t>
      </w:r>
      <w:r>
        <w:rPr>
          <w:color w:val="231F20"/>
          <w:spacing w:val="-7"/>
          <w:sz w:val="24"/>
        </w:rPr>
        <w:t xml:space="preserve"> </w:t>
      </w:r>
      <w:r>
        <w:rPr>
          <w:color w:val="231F20"/>
          <w:sz w:val="24"/>
        </w:rPr>
        <w:t>help</w:t>
      </w:r>
      <w:r>
        <w:rPr>
          <w:color w:val="231F20"/>
          <w:spacing w:val="-6"/>
          <w:sz w:val="24"/>
        </w:rPr>
        <w:t xml:space="preserve"> </w:t>
      </w:r>
      <w:r>
        <w:rPr>
          <w:color w:val="231F20"/>
          <w:sz w:val="24"/>
        </w:rPr>
        <w:t>solve</w:t>
      </w:r>
      <w:r>
        <w:rPr>
          <w:color w:val="231F20"/>
          <w:spacing w:val="-7"/>
          <w:sz w:val="24"/>
        </w:rPr>
        <w:t xml:space="preserve"> </w:t>
      </w:r>
      <w:r>
        <w:rPr>
          <w:color w:val="231F20"/>
          <w:sz w:val="24"/>
        </w:rPr>
        <w:t>the problem; and what they can do to help spread awareness or help solve the problem. While researching, have one student from each group be the “secretary” and take notes in their journals.</w:t>
      </w:r>
    </w:p>
    <w:p w:rsidR="00990BE1" w:rsidRDefault="00331CD0">
      <w:pPr>
        <w:pStyle w:val="ListParagraph"/>
        <w:numPr>
          <w:ilvl w:val="0"/>
          <w:numId w:val="73"/>
        </w:numPr>
        <w:tabs>
          <w:tab w:val="left" w:pos="1800"/>
        </w:tabs>
        <w:spacing w:before="4" w:line="249" w:lineRule="auto"/>
        <w:ind w:left="1800" w:right="721"/>
        <w:jc w:val="both"/>
        <w:rPr>
          <w:sz w:val="24"/>
        </w:rPr>
      </w:pPr>
      <w:r>
        <w:rPr>
          <w:color w:val="231F20"/>
          <w:sz w:val="24"/>
        </w:rPr>
        <w:t>After</w:t>
      </w:r>
      <w:r>
        <w:rPr>
          <w:color w:val="231F20"/>
          <w:spacing w:val="-6"/>
          <w:sz w:val="24"/>
        </w:rPr>
        <w:t xml:space="preserve"> </w:t>
      </w:r>
      <w:r>
        <w:rPr>
          <w:color w:val="231F20"/>
          <w:sz w:val="24"/>
        </w:rPr>
        <w:t>researching</w:t>
      </w:r>
      <w:r>
        <w:rPr>
          <w:color w:val="231F20"/>
          <w:spacing w:val="-6"/>
          <w:sz w:val="24"/>
        </w:rPr>
        <w:t xml:space="preserve"> </w:t>
      </w:r>
      <w:r>
        <w:rPr>
          <w:color w:val="231F20"/>
          <w:sz w:val="24"/>
        </w:rPr>
        <w:t>the</w:t>
      </w:r>
      <w:r>
        <w:rPr>
          <w:color w:val="231F20"/>
          <w:spacing w:val="-5"/>
          <w:sz w:val="24"/>
        </w:rPr>
        <w:t xml:space="preserve"> </w:t>
      </w:r>
      <w:r>
        <w:rPr>
          <w:color w:val="231F20"/>
          <w:sz w:val="24"/>
        </w:rPr>
        <w:t>problem</w:t>
      </w:r>
      <w:r>
        <w:rPr>
          <w:color w:val="231F20"/>
          <w:spacing w:val="-6"/>
          <w:sz w:val="24"/>
        </w:rPr>
        <w:t xml:space="preserve"> </w:t>
      </w:r>
      <w:r>
        <w:rPr>
          <w:color w:val="231F20"/>
          <w:sz w:val="24"/>
        </w:rPr>
        <w:t>or</w:t>
      </w:r>
      <w:r>
        <w:rPr>
          <w:color w:val="231F20"/>
          <w:spacing w:val="-6"/>
          <w:sz w:val="24"/>
        </w:rPr>
        <w:t xml:space="preserve"> </w:t>
      </w:r>
      <w:r>
        <w:rPr>
          <w:color w:val="231F20"/>
          <w:sz w:val="24"/>
        </w:rPr>
        <w:t>issue,</w:t>
      </w:r>
      <w:r>
        <w:rPr>
          <w:color w:val="231F20"/>
          <w:spacing w:val="-5"/>
          <w:sz w:val="24"/>
        </w:rPr>
        <w:t xml:space="preserve"> </w:t>
      </w:r>
      <w:r>
        <w:rPr>
          <w:color w:val="231F20"/>
          <w:sz w:val="24"/>
        </w:rPr>
        <w:t>have</w:t>
      </w:r>
      <w:r>
        <w:rPr>
          <w:color w:val="231F20"/>
          <w:spacing w:val="-6"/>
          <w:sz w:val="24"/>
        </w:rPr>
        <w:t xml:space="preserve"> </w:t>
      </w:r>
      <w:r>
        <w:rPr>
          <w:color w:val="231F20"/>
          <w:sz w:val="24"/>
        </w:rPr>
        <w:t>groups</w:t>
      </w:r>
      <w:r>
        <w:rPr>
          <w:color w:val="231F20"/>
          <w:spacing w:val="-6"/>
          <w:sz w:val="24"/>
        </w:rPr>
        <w:t xml:space="preserve"> </w:t>
      </w:r>
      <w:r>
        <w:rPr>
          <w:color w:val="231F20"/>
          <w:sz w:val="24"/>
        </w:rPr>
        <w:t>plan</w:t>
      </w:r>
      <w:r>
        <w:rPr>
          <w:color w:val="231F20"/>
          <w:spacing w:val="-5"/>
          <w:sz w:val="24"/>
        </w:rPr>
        <w:t xml:space="preserve"> </w:t>
      </w:r>
      <w:r>
        <w:rPr>
          <w:color w:val="231F20"/>
          <w:sz w:val="24"/>
        </w:rPr>
        <w:t>their</w:t>
      </w:r>
      <w:r>
        <w:rPr>
          <w:color w:val="231F20"/>
          <w:spacing w:val="-6"/>
          <w:sz w:val="24"/>
        </w:rPr>
        <w:t xml:space="preserve"> </w:t>
      </w:r>
      <w:r>
        <w:rPr>
          <w:color w:val="231F20"/>
          <w:sz w:val="24"/>
        </w:rPr>
        <w:t>poster</w:t>
      </w:r>
      <w:r>
        <w:rPr>
          <w:color w:val="231F20"/>
          <w:spacing w:val="-6"/>
          <w:sz w:val="24"/>
        </w:rPr>
        <w:t xml:space="preserve"> </w:t>
      </w:r>
      <w:r>
        <w:rPr>
          <w:color w:val="231F20"/>
          <w:sz w:val="24"/>
        </w:rPr>
        <w:t>with</w:t>
      </w:r>
      <w:r>
        <w:rPr>
          <w:color w:val="231F20"/>
          <w:spacing w:val="-5"/>
          <w:sz w:val="24"/>
        </w:rPr>
        <w:t xml:space="preserve"> </w:t>
      </w:r>
      <w:r>
        <w:rPr>
          <w:color w:val="231F20"/>
          <w:sz w:val="24"/>
        </w:rPr>
        <w:t>collage</w:t>
      </w:r>
      <w:r>
        <w:rPr>
          <w:color w:val="231F20"/>
          <w:spacing w:val="-6"/>
          <w:sz w:val="24"/>
        </w:rPr>
        <w:t xml:space="preserve"> </w:t>
      </w:r>
      <w:r>
        <w:rPr>
          <w:color w:val="231F20"/>
          <w:sz w:val="24"/>
        </w:rPr>
        <w:t>materials. Ask</w:t>
      </w:r>
      <w:r>
        <w:rPr>
          <w:color w:val="231F20"/>
          <w:spacing w:val="-6"/>
          <w:sz w:val="24"/>
        </w:rPr>
        <w:t xml:space="preserve"> </w:t>
      </w:r>
      <w:r>
        <w:rPr>
          <w:color w:val="231F20"/>
          <w:sz w:val="24"/>
        </w:rPr>
        <w:t>students</w:t>
      </w:r>
      <w:r>
        <w:rPr>
          <w:color w:val="231F20"/>
          <w:spacing w:val="-5"/>
          <w:sz w:val="24"/>
        </w:rPr>
        <w:t xml:space="preserve"> </w:t>
      </w:r>
      <w:r>
        <w:rPr>
          <w:color w:val="231F20"/>
          <w:sz w:val="24"/>
        </w:rPr>
        <w:t>questions</w:t>
      </w:r>
      <w:r>
        <w:rPr>
          <w:color w:val="231F20"/>
          <w:spacing w:val="-5"/>
          <w:sz w:val="24"/>
        </w:rPr>
        <w:t xml:space="preserve"> </w:t>
      </w:r>
      <w:r>
        <w:rPr>
          <w:color w:val="231F20"/>
          <w:sz w:val="24"/>
        </w:rPr>
        <w:t>to</w:t>
      </w:r>
      <w:r>
        <w:rPr>
          <w:color w:val="231F20"/>
          <w:spacing w:val="-5"/>
          <w:sz w:val="24"/>
        </w:rPr>
        <w:t xml:space="preserve"> </w:t>
      </w:r>
      <w:r>
        <w:rPr>
          <w:color w:val="231F20"/>
          <w:sz w:val="24"/>
        </w:rPr>
        <w:t>help</w:t>
      </w:r>
      <w:r>
        <w:rPr>
          <w:color w:val="231F20"/>
          <w:spacing w:val="-5"/>
          <w:sz w:val="24"/>
        </w:rPr>
        <w:t xml:space="preserve"> </w:t>
      </w:r>
      <w:r>
        <w:rPr>
          <w:color w:val="231F20"/>
          <w:sz w:val="24"/>
        </w:rPr>
        <w:t>them</w:t>
      </w:r>
      <w:r>
        <w:rPr>
          <w:color w:val="231F20"/>
          <w:spacing w:val="-5"/>
          <w:sz w:val="24"/>
        </w:rPr>
        <w:t xml:space="preserve"> </w:t>
      </w:r>
      <w:r>
        <w:rPr>
          <w:color w:val="231F20"/>
          <w:sz w:val="24"/>
        </w:rPr>
        <w:t>plan</w:t>
      </w:r>
      <w:r>
        <w:rPr>
          <w:color w:val="231F20"/>
          <w:spacing w:val="-5"/>
          <w:sz w:val="24"/>
        </w:rPr>
        <w:t xml:space="preserve"> </w:t>
      </w:r>
      <w:r>
        <w:rPr>
          <w:color w:val="231F20"/>
          <w:sz w:val="24"/>
        </w:rPr>
        <w:t>what</w:t>
      </w:r>
      <w:r>
        <w:rPr>
          <w:color w:val="231F20"/>
          <w:spacing w:val="-5"/>
          <w:sz w:val="24"/>
        </w:rPr>
        <w:t xml:space="preserve"> </w:t>
      </w:r>
      <w:r>
        <w:rPr>
          <w:color w:val="231F20"/>
          <w:sz w:val="24"/>
        </w:rPr>
        <w:t>to</w:t>
      </w:r>
      <w:r>
        <w:rPr>
          <w:color w:val="231F20"/>
          <w:spacing w:val="-5"/>
          <w:sz w:val="24"/>
        </w:rPr>
        <w:t xml:space="preserve"> </w:t>
      </w:r>
      <w:r>
        <w:rPr>
          <w:color w:val="231F20"/>
          <w:sz w:val="24"/>
        </w:rPr>
        <w:t>depict</w:t>
      </w:r>
      <w:r>
        <w:rPr>
          <w:color w:val="231F20"/>
          <w:spacing w:val="-5"/>
          <w:sz w:val="24"/>
        </w:rPr>
        <w:t xml:space="preserve"> </w:t>
      </w:r>
      <w:r>
        <w:rPr>
          <w:color w:val="231F20"/>
          <w:sz w:val="24"/>
        </w:rPr>
        <w:t>on</w:t>
      </w:r>
      <w:r>
        <w:rPr>
          <w:color w:val="231F20"/>
          <w:spacing w:val="-5"/>
          <w:sz w:val="24"/>
        </w:rPr>
        <w:t xml:space="preserve"> </w:t>
      </w:r>
      <w:r>
        <w:rPr>
          <w:color w:val="231F20"/>
          <w:sz w:val="24"/>
        </w:rPr>
        <w:t>their</w:t>
      </w:r>
      <w:r>
        <w:rPr>
          <w:color w:val="231F20"/>
          <w:spacing w:val="-5"/>
          <w:sz w:val="24"/>
        </w:rPr>
        <w:t xml:space="preserve"> </w:t>
      </w:r>
      <w:r>
        <w:rPr>
          <w:color w:val="231F20"/>
          <w:sz w:val="24"/>
        </w:rPr>
        <w:t>poster:</w:t>
      </w:r>
    </w:p>
    <w:p w:rsidR="00990BE1" w:rsidRDefault="00331CD0">
      <w:pPr>
        <w:spacing w:before="146" w:line="249" w:lineRule="auto"/>
        <w:ind w:left="2520" w:right="1255"/>
        <w:rPr>
          <w:i/>
          <w:sz w:val="24"/>
        </w:rPr>
      </w:pPr>
      <w:r>
        <w:rPr>
          <w:i/>
          <w:color w:val="231F20"/>
          <w:sz w:val="24"/>
        </w:rPr>
        <w:t>What type of picture, image, or design can you create that relates to your topic? How will the image grab the attention of people viewing the poster?</w:t>
      </w:r>
    </w:p>
    <w:p w:rsidR="00990BE1" w:rsidRDefault="00331CD0">
      <w:pPr>
        <w:spacing w:before="2" w:line="249" w:lineRule="auto"/>
        <w:ind w:left="2880" w:right="588" w:hanging="360"/>
        <w:rPr>
          <w:i/>
          <w:sz w:val="24"/>
        </w:rPr>
      </w:pPr>
      <w:r>
        <w:rPr>
          <w:i/>
          <w:color w:val="231F20"/>
          <w:sz w:val="24"/>
        </w:rPr>
        <w:t>Will you use words in your poster? If so, what do you want say? If not, how can you convey your message without words?</w:t>
      </w:r>
    </w:p>
    <w:p w:rsidR="00990BE1" w:rsidRDefault="00331CD0">
      <w:pPr>
        <w:pStyle w:val="ListParagraph"/>
        <w:numPr>
          <w:ilvl w:val="0"/>
          <w:numId w:val="73"/>
        </w:numPr>
        <w:tabs>
          <w:tab w:val="left" w:pos="1800"/>
        </w:tabs>
        <w:spacing w:before="146" w:line="249" w:lineRule="auto"/>
        <w:ind w:left="1800" w:right="720"/>
        <w:jc w:val="both"/>
        <w:rPr>
          <w:sz w:val="24"/>
        </w:rPr>
      </w:pPr>
      <w:r>
        <w:rPr>
          <w:color w:val="231F20"/>
          <w:sz w:val="24"/>
        </w:rPr>
        <w:t xml:space="preserve">Groups should agree on a plan for their poster before they begin working. </w:t>
      </w:r>
      <w:r>
        <w:rPr>
          <w:color w:val="231F20"/>
          <w:spacing w:val="-8"/>
          <w:sz w:val="24"/>
        </w:rPr>
        <w:t xml:space="preserve">Tell </w:t>
      </w:r>
      <w:r>
        <w:rPr>
          <w:color w:val="231F20"/>
          <w:sz w:val="24"/>
        </w:rPr>
        <w:t>students to lightly draw the layout or design of their poster</w:t>
      </w:r>
      <w:r>
        <w:rPr>
          <w:color w:val="231F20"/>
          <w:spacing w:val="-35"/>
          <w:sz w:val="24"/>
        </w:rPr>
        <w:t xml:space="preserve"> </w:t>
      </w:r>
      <w:r>
        <w:rPr>
          <w:color w:val="231F20"/>
          <w:spacing w:val="-2"/>
          <w:sz w:val="24"/>
        </w:rPr>
        <w:t>first.</w:t>
      </w:r>
    </w:p>
    <w:p w:rsidR="00990BE1" w:rsidRDefault="00331CD0">
      <w:pPr>
        <w:pStyle w:val="ListParagraph"/>
        <w:numPr>
          <w:ilvl w:val="0"/>
          <w:numId w:val="73"/>
        </w:numPr>
        <w:tabs>
          <w:tab w:val="left" w:pos="1800"/>
        </w:tabs>
        <w:spacing w:line="249" w:lineRule="auto"/>
        <w:ind w:left="1800" w:right="716"/>
        <w:jc w:val="both"/>
        <w:rPr>
          <w:sz w:val="24"/>
        </w:rPr>
      </w:pPr>
      <w:r>
        <w:rPr>
          <w:color w:val="231F20"/>
          <w:sz w:val="24"/>
        </w:rPr>
        <w:t>Have</w:t>
      </w:r>
      <w:r>
        <w:rPr>
          <w:color w:val="231F20"/>
          <w:spacing w:val="-16"/>
          <w:sz w:val="24"/>
        </w:rPr>
        <w:t xml:space="preserve"> </w:t>
      </w:r>
      <w:r>
        <w:rPr>
          <w:color w:val="231F20"/>
          <w:sz w:val="24"/>
        </w:rPr>
        <w:t>students</w:t>
      </w:r>
      <w:r>
        <w:rPr>
          <w:color w:val="231F20"/>
          <w:spacing w:val="-15"/>
          <w:sz w:val="24"/>
        </w:rPr>
        <w:t xml:space="preserve"> </w:t>
      </w:r>
      <w:r>
        <w:rPr>
          <w:color w:val="231F20"/>
          <w:sz w:val="24"/>
        </w:rPr>
        <w:t>collect</w:t>
      </w:r>
      <w:r>
        <w:rPr>
          <w:color w:val="231F20"/>
          <w:spacing w:val="-16"/>
          <w:sz w:val="24"/>
        </w:rPr>
        <w:t xml:space="preserve"> </w:t>
      </w:r>
      <w:r>
        <w:rPr>
          <w:color w:val="231F20"/>
          <w:sz w:val="24"/>
        </w:rPr>
        <w:t>materials</w:t>
      </w:r>
      <w:r>
        <w:rPr>
          <w:color w:val="231F20"/>
          <w:spacing w:val="-15"/>
          <w:sz w:val="24"/>
        </w:rPr>
        <w:t xml:space="preserve"> </w:t>
      </w:r>
      <w:r>
        <w:rPr>
          <w:color w:val="231F20"/>
          <w:sz w:val="24"/>
        </w:rPr>
        <w:t>and</w:t>
      </w:r>
      <w:r>
        <w:rPr>
          <w:color w:val="231F20"/>
          <w:spacing w:val="-15"/>
          <w:sz w:val="24"/>
        </w:rPr>
        <w:t xml:space="preserve"> </w:t>
      </w:r>
      <w:r>
        <w:rPr>
          <w:color w:val="231F20"/>
          <w:sz w:val="24"/>
        </w:rPr>
        <w:t>make</w:t>
      </w:r>
      <w:r>
        <w:rPr>
          <w:color w:val="231F20"/>
          <w:spacing w:val="-16"/>
          <w:sz w:val="24"/>
        </w:rPr>
        <w:t xml:space="preserve"> </w:t>
      </w:r>
      <w:r>
        <w:rPr>
          <w:color w:val="231F20"/>
          <w:sz w:val="24"/>
        </w:rPr>
        <w:t>their</w:t>
      </w:r>
      <w:r>
        <w:rPr>
          <w:color w:val="231F20"/>
          <w:spacing w:val="-15"/>
          <w:sz w:val="24"/>
        </w:rPr>
        <w:t xml:space="preserve"> </w:t>
      </w:r>
      <w:r>
        <w:rPr>
          <w:color w:val="231F20"/>
          <w:sz w:val="24"/>
        </w:rPr>
        <w:t>collage</w:t>
      </w:r>
      <w:r>
        <w:rPr>
          <w:color w:val="231F20"/>
          <w:spacing w:val="-15"/>
          <w:sz w:val="24"/>
        </w:rPr>
        <w:t xml:space="preserve"> </w:t>
      </w:r>
      <w:r>
        <w:rPr>
          <w:color w:val="231F20"/>
          <w:sz w:val="24"/>
        </w:rPr>
        <w:t>posters.</w:t>
      </w:r>
      <w:r>
        <w:rPr>
          <w:color w:val="231F20"/>
          <w:spacing w:val="-16"/>
          <w:sz w:val="24"/>
        </w:rPr>
        <w:t xml:space="preserve"> </w:t>
      </w:r>
      <w:r>
        <w:rPr>
          <w:color w:val="231F20"/>
          <w:sz w:val="24"/>
        </w:rPr>
        <w:t>Invite</w:t>
      </w:r>
      <w:r>
        <w:rPr>
          <w:color w:val="231F20"/>
          <w:spacing w:val="-15"/>
          <w:sz w:val="24"/>
        </w:rPr>
        <w:t xml:space="preserve"> </w:t>
      </w:r>
      <w:r>
        <w:rPr>
          <w:color w:val="231F20"/>
          <w:sz w:val="24"/>
        </w:rPr>
        <w:t>students</w:t>
      </w:r>
      <w:r>
        <w:rPr>
          <w:color w:val="231F20"/>
          <w:spacing w:val="-16"/>
          <w:sz w:val="24"/>
        </w:rPr>
        <w:t xml:space="preserve"> </w:t>
      </w:r>
      <w:r>
        <w:rPr>
          <w:color w:val="231F20"/>
          <w:sz w:val="24"/>
        </w:rPr>
        <w:t>to</w:t>
      </w:r>
      <w:r>
        <w:rPr>
          <w:color w:val="231F20"/>
          <w:spacing w:val="-15"/>
          <w:sz w:val="24"/>
        </w:rPr>
        <w:t xml:space="preserve"> </w:t>
      </w:r>
      <w:r>
        <w:rPr>
          <w:color w:val="231F20"/>
          <w:sz w:val="24"/>
        </w:rPr>
        <w:t>bring</w:t>
      </w:r>
      <w:r>
        <w:rPr>
          <w:color w:val="231F20"/>
          <w:spacing w:val="-15"/>
          <w:sz w:val="24"/>
        </w:rPr>
        <w:t xml:space="preserve"> </w:t>
      </w:r>
      <w:r>
        <w:rPr>
          <w:color w:val="231F20"/>
          <w:sz w:val="24"/>
        </w:rPr>
        <w:t>in</w:t>
      </w:r>
      <w:r>
        <w:rPr>
          <w:color w:val="231F20"/>
          <w:spacing w:val="-16"/>
          <w:sz w:val="24"/>
        </w:rPr>
        <w:t xml:space="preserve"> </w:t>
      </w:r>
      <w:r>
        <w:rPr>
          <w:color w:val="231F20"/>
          <w:sz w:val="24"/>
        </w:rPr>
        <w:t xml:space="preserve">any materials from home or outside the classroom that might be useful for their collage </w:t>
      </w:r>
      <w:r>
        <w:rPr>
          <w:color w:val="231F20"/>
          <w:spacing w:val="-3"/>
          <w:sz w:val="24"/>
        </w:rPr>
        <w:t xml:space="preserve">poster. </w:t>
      </w:r>
      <w:r>
        <w:rPr>
          <w:color w:val="231F20"/>
          <w:sz w:val="24"/>
        </w:rPr>
        <w:t xml:space="preserve">(Refer to the </w:t>
      </w:r>
      <w:r>
        <w:rPr>
          <w:i/>
          <w:color w:val="231F20"/>
          <w:sz w:val="24"/>
        </w:rPr>
        <w:t xml:space="preserve">Optional Materials </w:t>
      </w:r>
      <w:r>
        <w:rPr>
          <w:color w:val="231F20"/>
          <w:sz w:val="24"/>
        </w:rPr>
        <w:t>section in the beginning of this unit if</w:t>
      </w:r>
      <w:r>
        <w:rPr>
          <w:color w:val="231F20"/>
          <w:spacing w:val="-16"/>
          <w:sz w:val="24"/>
        </w:rPr>
        <w:t xml:space="preserve"> </w:t>
      </w:r>
      <w:r>
        <w:rPr>
          <w:color w:val="231F20"/>
          <w:sz w:val="24"/>
        </w:rPr>
        <w:t>needed.)</w:t>
      </w:r>
    </w:p>
    <w:p w:rsidR="00990BE1" w:rsidRDefault="00331CD0">
      <w:pPr>
        <w:pStyle w:val="Heading6"/>
        <w:spacing w:before="147"/>
        <w:ind w:left="1080"/>
      </w:pPr>
      <w:r>
        <w:rPr>
          <w:color w:val="231F20"/>
        </w:rPr>
        <w:t>Part Two: Poster Presentations, Writing/Speaking Practice</w:t>
      </w:r>
    </w:p>
    <w:p w:rsidR="00990BE1" w:rsidRDefault="00331CD0">
      <w:pPr>
        <w:pStyle w:val="ListParagraph"/>
        <w:numPr>
          <w:ilvl w:val="0"/>
          <w:numId w:val="72"/>
        </w:numPr>
        <w:tabs>
          <w:tab w:val="left" w:pos="1800"/>
        </w:tabs>
        <w:spacing w:before="156" w:line="249" w:lineRule="auto"/>
        <w:ind w:right="717"/>
        <w:jc w:val="both"/>
        <w:rPr>
          <w:sz w:val="24"/>
        </w:rPr>
      </w:pPr>
      <w:r>
        <w:rPr>
          <w:color w:val="231F20"/>
          <w:sz w:val="24"/>
        </w:rPr>
        <w:t xml:space="preserve">When all groups have finished their </w:t>
      </w:r>
      <w:r>
        <w:rPr>
          <w:color w:val="231F20"/>
          <w:spacing w:val="-3"/>
          <w:sz w:val="24"/>
        </w:rPr>
        <w:t xml:space="preserve">poster, </w:t>
      </w:r>
      <w:r>
        <w:rPr>
          <w:color w:val="231F20"/>
          <w:sz w:val="24"/>
        </w:rPr>
        <w:t>tell students they will educate the other students in the class about their social issue or problem by giving a</w:t>
      </w:r>
      <w:r>
        <w:rPr>
          <w:color w:val="231F20"/>
          <w:spacing w:val="-18"/>
          <w:sz w:val="24"/>
        </w:rPr>
        <w:t xml:space="preserve"> </w:t>
      </w:r>
      <w:r>
        <w:rPr>
          <w:color w:val="231F20"/>
          <w:sz w:val="24"/>
        </w:rPr>
        <w:t>presentation.</w:t>
      </w:r>
    </w:p>
    <w:p w:rsidR="00990BE1" w:rsidRDefault="00331CD0">
      <w:pPr>
        <w:pStyle w:val="ListParagraph"/>
        <w:numPr>
          <w:ilvl w:val="0"/>
          <w:numId w:val="72"/>
        </w:numPr>
        <w:tabs>
          <w:tab w:val="left" w:pos="1800"/>
        </w:tabs>
        <w:spacing w:line="249" w:lineRule="auto"/>
        <w:ind w:right="720"/>
        <w:jc w:val="both"/>
        <w:rPr>
          <w:sz w:val="24"/>
        </w:rPr>
      </w:pPr>
      <w:r>
        <w:rPr>
          <w:color w:val="231F20"/>
          <w:sz w:val="24"/>
        </w:rPr>
        <w:t>Groups</w:t>
      </w:r>
      <w:r>
        <w:rPr>
          <w:color w:val="231F20"/>
          <w:spacing w:val="-20"/>
          <w:sz w:val="24"/>
        </w:rPr>
        <w:t xml:space="preserve"> </w:t>
      </w:r>
      <w:r>
        <w:rPr>
          <w:color w:val="231F20"/>
          <w:sz w:val="24"/>
        </w:rPr>
        <w:t>should</w:t>
      </w:r>
      <w:r>
        <w:rPr>
          <w:color w:val="231F20"/>
          <w:spacing w:val="-20"/>
          <w:sz w:val="24"/>
        </w:rPr>
        <w:t xml:space="preserve"> </w:t>
      </w:r>
      <w:r>
        <w:rPr>
          <w:color w:val="231F20"/>
          <w:sz w:val="24"/>
        </w:rPr>
        <w:t>work</w:t>
      </w:r>
      <w:r>
        <w:rPr>
          <w:color w:val="231F20"/>
          <w:spacing w:val="-19"/>
          <w:sz w:val="24"/>
        </w:rPr>
        <w:t xml:space="preserve"> </w:t>
      </w:r>
      <w:r>
        <w:rPr>
          <w:color w:val="231F20"/>
          <w:sz w:val="24"/>
        </w:rPr>
        <w:t>collaboratively</w:t>
      </w:r>
      <w:r>
        <w:rPr>
          <w:color w:val="231F20"/>
          <w:spacing w:val="-20"/>
          <w:sz w:val="24"/>
        </w:rPr>
        <w:t xml:space="preserve"> </w:t>
      </w:r>
      <w:r>
        <w:rPr>
          <w:color w:val="231F20"/>
          <w:sz w:val="24"/>
        </w:rPr>
        <w:t>on</w:t>
      </w:r>
      <w:r>
        <w:rPr>
          <w:color w:val="231F20"/>
          <w:spacing w:val="-20"/>
          <w:sz w:val="24"/>
        </w:rPr>
        <w:t xml:space="preserve"> </w:t>
      </w:r>
      <w:r>
        <w:rPr>
          <w:color w:val="231F20"/>
          <w:sz w:val="24"/>
        </w:rPr>
        <w:t>their</w:t>
      </w:r>
      <w:r>
        <w:rPr>
          <w:color w:val="231F20"/>
          <w:spacing w:val="-19"/>
          <w:sz w:val="24"/>
        </w:rPr>
        <w:t xml:space="preserve"> </w:t>
      </w:r>
      <w:r>
        <w:rPr>
          <w:color w:val="231F20"/>
          <w:sz w:val="24"/>
        </w:rPr>
        <w:t>presentation.</w:t>
      </w:r>
      <w:r>
        <w:rPr>
          <w:color w:val="231F20"/>
          <w:spacing w:val="-23"/>
          <w:sz w:val="24"/>
        </w:rPr>
        <w:t xml:space="preserve"> </w:t>
      </w:r>
      <w:r>
        <w:rPr>
          <w:color w:val="231F20"/>
          <w:sz w:val="24"/>
        </w:rPr>
        <w:t>The</w:t>
      </w:r>
      <w:r>
        <w:rPr>
          <w:color w:val="231F20"/>
          <w:spacing w:val="-20"/>
          <w:sz w:val="24"/>
        </w:rPr>
        <w:t xml:space="preserve"> </w:t>
      </w:r>
      <w:r>
        <w:rPr>
          <w:color w:val="231F20"/>
          <w:sz w:val="24"/>
        </w:rPr>
        <w:t>presentation</w:t>
      </w:r>
      <w:r>
        <w:rPr>
          <w:color w:val="231F20"/>
          <w:spacing w:val="-19"/>
          <w:sz w:val="24"/>
        </w:rPr>
        <w:t xml:space="preserve"> </w:t>
      </w:r>
      <w:r>
        <w:rPr>
          <w:color w:val="231F20"/>
          <w:sz w:val="24"/>
        </w:rPr>
        <w:t>should</w:t>
      </w:r>
      <w:r>
        <w:rPr>
          <w:color w:val="231F20"/>
          <w:spacing w:val="-20"/>
          <w:sz w:val="24"/>
        </w:rPr>
        <w:t xml:space="preserve"> </w:t>
      </w:r>
      <w:r>
        <w:rPr>
          <w:color w:val="231F20"/>
          <w:sz w:val="24"/>
        </w:rPr>
        <w:t>have</w:t>
      </w:r>
      <w:r>
        <w:rPr>
          <w:color w:val="231F20"/>
          <w:spacing w:val="-19"/>
          <w:sz w:val="24"/>
        </w:rPr>
        <w:t xml:space="preserve"> </w:t>
      </w:r>
      <w:r>
        <w:rPr>
          <w:color w:val="231F20"/>
          <w:sz w:val="24"/>
        </w:rPr>
        <w:t xml:space="preserve">three </w:t>
      </w:r>
      <w:r>
        <w:rPr>
          <w:color w:val="231F20"/>
          <w:spacing w:val="-2"/>
          <w:sz w:val="24"/>
        </w:rPr>
        <w:t>parts:</w:t>
      </w:r>
    </w:p>
    <w:p w:rsidR="00990BE1" w:rsidRDefault="00331CD0">
      <w:pPr>
        <w:pStyle w:val="ListParagraph"/>
        <w:numPr>
          <w:ilvl w:val="1"/>
          <w:numId w:val="72"/>
        </w:numPr>
        <w:tabs>
          <w:tab w:val="left" w:pos="2520"/>
        </w:tabs>
        <w:spacing w:line="249" w:lineRule="auto"/>
        <w:ind w:right="717"/>
        <w:rPr>
          <w:sz w:val="24"/>
        </w:rPr>
      </w:pPr>
      <w:r>
        <w:rPr>
          <w:color w:val="231F20"/>
          <w:sz w:val="24"/>
        </w:rPr>
        <w:t>Introduce and discuss the problem. (Groups can refer to their notes from</w:t>
      </w:r>
      <w:r>
        <w:rPr>
          <w:color w:val="231F20"/>
          <w:spacing w:val="-31"/>
          <w:sz w:val="24"/>
        </w:rPr>
        <w:t xml:space="preserve"> </w:t>
      </w:r>
      <w:r>
        <w:rPr>
          <w:color w:val="231F20"/>
          <w:sz w:val="24"/>
        </w:rPr>
        <w:t>researching the problem</w:t>
      </w:r>
      <w:r>
        <w:rPr>
          <w:color w:val="231F20"/>
          <w:spacing w:val="-1"/>
          <w:sz w:val="24"/>
        </w:rPr>
        <w:t xml:space="preserve"> </w:t>
      </w:r>
      <w:r>
        <w:rPr>
          <w:color w:val="231F20"/>
          <w:spacing w:val="-3"/>
          <w:sz w:val="24"/>
        </w:rPr>
        <w:t>earlier.)</w:t>
      </w:r>
    </w:p>
    <w:p w:rsidR="00990BE1" w:rsidRDefault="00331CD0">
      <w:pPr>
        <w:pStyle w:val="ListParagraph"/>
        <w:numPr>
          <w:ilvl w:val="1"/>
          <w:numId w:val="72"/>
        </w:numPr>
        <w:tabs>
          <w:tab w:val="left" w:pos="2520"/>
        </w:tabs>
        <w:spacing w:line="249" w:lineRule="auto"/>
        <w:ind w:right="717"/>
        <w:rPr>
          <w:sz w:val="24"/>
        </w:rPr>
      </w:pPr>
      <w:r>
        <w:rPr>
          <w:color w:val="231F20"/>
          <w:sz w:val="24"/>
        </w:rPr>
        <w:t>Show</w:t>
      </w:r>
      <w:r>
        <w:rPr>
          <w:color w:val="231F20"/>
          <w:spacing w:val="-9"/>
          <w:sz w:val="24"/>
        </w:rPr>
        <w:t xml:space="preserve"> </w:t>
      </w:r>
      <w:r>
        <w:rPr>
          <w:color w:val="231F20"/>
          <w:sz w:val="24"/>
        </w:rPr>
        <w:t>and</w:t>
      </w:r>
      <w:r>
        <w:rPr>
          <w:color w:val="231F20"/>
          <w:spacing w:val="-9"/>
          <w:sz w:val="24"/>
        </w:rPr>
        <w:t xml:space="preserve"> </w:t>
      </w:r>
      <w:r>
        <w:rPr>
          <w:color w:val="231F20"/>
          <w:sz w:val="24"/>
        </w:rPr>
        <w:t>discuss</w:t>
      </w:r>
      <w:r>
        <w:rPr>
          <w:color w:val="231F20"/>
          <w:spacing w:val="-8"/>
          <w:sz w:val="24"/>
        </w:rPr>
        <w:t xml:space="preserve"> </w:t>
      </w:r>
      <w:r>
        <w:rPr>
          <w:color w:val="231F20"/>
          <w:sz w:val="24"/>
        </w:rPr>
        <w:t>the</w:t>
      </w:r>
      <w:r>
        <w:rPr>
          <w:color w:val="231F20"/>
          <w:spacing w:val="-9"/>
          <w:sz w:val="24"/>
        </w:rPr>
        <w:t xml:space="preserve"> </w:t>
      </w:r>
      <w:r>
        <w:rPr>
          <w:color w:val="231F20"/>
          <w:sz w:val="24"/>
        </w:rPr>
        <w:t>poster</w:t>
      </w:r>
      <w:r>
        <w:rPr>
          <w:color w:val="231F20"/>
          <w:spacing w:val="-8"/>
          <w:sz w:val="24"/>
        </w:rPr>
        <w:t xml:space="preserve"> </w:t>
      </w:r>
      <w:r>
        <w:rPr>
          <w:color w:val="231F20"/>
          <w:sz w:val="24"/>
        </w:rPr>
        <w:t>the</w:t>
      </w:r>
      <w:r>
        <w:rPr>
          <w:color w:val="231F20"/>
          <w:spacing w:val="-9"/>
          <w:sz w:val="24"/>
        </w:rPr>
        <w:t xml:space="preserve"> </w:t>
      </w:r>
      <w:r>
        <w:rPr>
          <w:color w:val="231F20"/>
          <w:sz w:val="24"/>
        </w:rPr>
        <w:t>group</w:t>
      </w:r>
      <w:r>
        <w:rPr>
          <w:color w:val="231F20"/>
          <w:spacing w:val="-8"/>
          <w:sz w:val="24"/>
        </w:rPr>
        <w:t xml:space="preserve"> </w:t>
      </w:r>
      <w:r>
        <w:rPr>
          <w:color w:val="231F20"/>
          <w:sz w:val="24"/>
        </w:rPr>
        <w:t>created.</w:t>
      </w:r>
      <w:r>
        <w:rPr>
          <w:color w:val="231F20"/>
          <w:spacing w:val="-9"/>
          <w:sz w:val="24"/>
        </w:rPr>
        <w:t xml:space="preserve"> </w:t>
      </w:r>
      <w:r>
        <w:rPr>
          <w:color w:val="231F20"/>
          <w:sz w:val="24"/>
        </w:rPr>
        <w:t>(Groups</w:t>
      </w:r>
      <w:r>
        <w:rPr>
          <w:color w:val="231F20"/>
          <w:spacing w:val="-8"/>
          <w:sz w:val="24"/>
        </w:rPr>
        <w:t xml:space="preserve"> </w:t>
      </w:r>
      <w:r>
        <w:rPr>
          <w:color w:val="231F20"/>
          <w:sz w:val="24"/>
        </w:rPr>
        <w:t>should</w:t>
      </w:r>
      <w:r>
        <w:rPr>
          <w:color w:val="231F20"/>
          <w:spacing w:val="-9"/>
          <w:sz w:val="24"/>
        </w:rPr>
        <w:t xml:space="preserve"> </w:t>
      </w:r>
      <w:r>
        <w:rPr>
          <w:color w:val="231F20"/>
          <w:sz w:val="24"/>
        </w:rPr>
        <w:t>discuss</w:t>
      </w:r>
      <w:r>
        <w:rPr>
          <w:color w:val="231F20"/>
          <w:spacing w:val="-8"/>
          <w:sz w:val="24"/>
        </w:rPr>
        <w:t xml:space="preserve"> </w:t>
      </w:r>
      <w:r>
        <w:rPr>
          <w:color w:val="231F20"/>
          <w:sz w:val="24"/>
        </w:rPr>
        <w:t>what</w:t>
      </w:r>
      <w:r>
        <w:rPr>
          <w:color w:val="231F20"/>
          <w:spacing w:val="-9"/>
          <w:sz w:val="24"/>
        </w:rPr>
        <w:t xml:space="preserve"> </w:t>
      </w:r>
      <w:r>
        <w:rPr>
          <w:color w:val="231F20"/>
          <w:sz w:val="24"/>
        </w:rPr>
        <w:t>images and</w:t>
      </w:r>
      <w:r>
        <w:rPr>
          <w:color w:val="231F20"/>
          <w:spacing w:val="-7"/>
          <w:sz w:val="24"/>
        </w:rPr>
        <w:t xml:space="preserve"> </w:t>
      </w:r>
      <w:r>
        <w:rPr>
          <w:color w:val="231F20"/>
          <w:sz w:val="24"/>
        </w:rPr>
        <w:t>text</w:t>
      </w:r>
      <w:r>
        <w:rPr>
          <w:color w:val="231F20"/>
          <w:spacing w:val="-6"/>
          <w:sz w:val="24"/>
        </w:rPr>
        <w:t xml:space="preserve"> </w:t>
      </w:r>
      <w:r>
        <w:rPr>
          <w:color w:val="231F20"/>
          <w:sz w:val="24"/>
        </w:rPr>
        <w:t>they</w:t>
      </w:r>
      <w:r>
        <w:rPr>
          <w:color w:val="231F20"/>
          <w:spacing w:val="-7"/>
          <w:sz w:val="24"/>
        </w:rPr>
        <w:t xml:space="preserve"> </w:t>
      </w:r>
      <w:r>
        <w:rPr>
          <w:color w:val="231F20"/>
          <w:sz w:val="24"/>
        </w:rPr>
        <w:t>used</w:t>
      </w:r>
      <w:r>
        <w:rPr>
          <w:color w:val="231F20"/>
          <w:spacing w:val="-6"/>
          <w:sz w:val="24"/>
        </w:rPr>
        <w:t xml:space="preserve"> </w:t>
      </w:r>
      <w:r>
        <w:rPr>
          <w:color w:val="231F20"/>
          <w:sz w:val="24"/>
        </w:rPr>
        <w:t>to</w:t>
      </w:r>
      <w:r>
        <w:rPr>
          <w:color w:val="231F20"/>
          <w:spacing w:val="-6"/>
          <w:sz w:val="24"/>
        </w:rPr>
        <w:t xml:space="preserve"> </w:t>
      </w:r>
      <w:r>
        <w:rPr>
          <w:color w:val="231F20"/>
          <w:sz w:val="24"/>
        </w:rPr>
        <w:t>create</w:t>
      </w:r>
      <w:r>
        <w:rPr>
          <w:color w:val="231F20"/>
          <w:spacing w:val="-7"/>
          <w:sz w:val="24"/>
        </w:rPr>
        <w:t xml:space="preserve"> </w:t>
      </w:r>
      <w:r>
        <w:rPr>
          <w:color w:val="231F20"/>
          <w:sz w:val="24"/>
        </w:rPr>
        <w:t>their</w:t>
      </w:r>
      <w:r>
        <w:rPr>
          <w:color w:val="231F20"/>
          <w:spacing w:val="-6"/>
          <w:sz w:val="24"/>
        </w:rPr>
        <w:t xml:space="preserve"> </w:t>
      </w:r>
      <w:r>
        <w:rPr>
          <w:color w:val="231F20"/>
          <w:sz w:val="24"/>
        </w:rPr>
        <w:t>poster</w:t>
      </w:r>
      <w:r>
        <w:rPr>
          <w:color w:val="231F20"/>
          <w:spacing w:val="-6"/>
          <w:sz w:val="24"/>
        </w:rPr>
        <w:t xml:space="preserve"> </w:t>
      </w:r>
      <w:r>
        <w:rPr>
          <w:color w:val="231F20"/>
          <w:sz w:val="24"/>
        </w:rPr>
        <w:t>and</w:t>
      </w:r>
      <w:r>
        <w:rPr>
          <w:color w:val="231F20"/>
          <w:spacing w:val="-7"/>
          <w:sz w:val="24"/>
        </w:rPr>
        <w:t xml:space="preserve"> </w:t>
      </w:r>
      <w:r>
        <w:rPr>
          <w:color w:val="231F20"/>
          <w:sz w:val="24"/>
        </w:rPr>
        <w:t>why</w:t>
      </w:r>
      <w:r>
        <w:rPr>
          <w:color w:val="231F20"/>
          <w:spacing w:val="-6"/>
          <w:sz w:val="24"/>
        </w:rPr>
        <w:t xml:space="preserve"> </w:t>
      </w:r>
      <w:r>
        <w:rPr>
          <w:color w:val="231F20"/>
          <w:sz w:val="24"/>
        </w:rPr>
        <w:t>or</w:t>
      </w:r>
      <w:r>
        <w:rPr>
          <w:color w:val="231F20"/>
          <w:spacing w:val="-6"/>
          <w:sz w:val="24"/>
        </w:rPr>
        <w:t xml:space="preserve"> </w:t>
      </w:r>
      <w:r>
        <w:rPr>
          <w:color w:val="231F20"/>
          <w:sz w:val="24"/>
        </w:rPr>
        <w:t>how</w:t>
      </w:r>
      <w:r>
        <w:rPr>
          <w:color w:val="231F20"/>
          <w:spacing w:val="-7"/>
          <w:sz w:val="24"/>
        </w:rPr>
        <w:t xml:space="preserve"> </w:t>
      </w:r>
      <w:r>
        <w:rPr>
          <w:color w:val="231F20"/>
          <w:sz w:val="24"/>
        </w:rPr>
        <w:t>the</w:t>
      </w:r>
      <w:r>
        <w:rPr>
          <w:color w:val="231F20"/>
          <w:spacing w:val="-6"/>
          <w:sz w:val="24"/>
        </w:rPr>
        <w:t xml:space="preserve"> </w:t>
      </w:r>
      <w:r>
        <w:rPr>
          <w:color w:val="231F20"/>
          <w:sz w:val="24"/>
        </w:rPr>
        <w:t>images</w:t>
      </w:r>
      <w:r>
        <w:rPr>
          <w:color w:val="231F20"/>
          <w:spacing w:val="-7"/>
          <w:sz w:val="24"/>
        </w:rPr>
        <w:t xml:space="preserve"> </w:t>
      </w:r>
      <w:r>
        <w:rPr>
          <w:color w:val="231F20"/>
          <w:sz w:val="24"/>
        </w:rPr>
        <w:t>and</w:t>
      </w:r>
      <w:r>
        <w:rPr>
          <w:color w:val="231F20"/>
          <w:spacing w:val="-6"/>
          <w:sz w:val="24"/>
        </w:rPr>
        <w:t xml:space="preserve"> </w:t>
      </w:r>
      <w:r>
        <w:rPr>
          <w:color w:val="231F20"/>
          <w:sz w:val="24"/>
        </w:rPr>
        <w:t>text</w:t>
      </w:r>
      <w:r>
        <w:rPr>
          <w:color w:val="231F20"/>
          <w:spacing w:val="-6"/>
          <w:sz w:val="24"/>
        </w:rPr>
        <w:t xml:space="preserve"> </w:t>
      </w:r>
      <w:r>
        <w:rPr>
          <w:color w:val="231F20"/>
          <w:sz w:val="24"/>
        </w:rPr>
        <w:t>relate</w:t>
      </w:r>
      <w:r>
        <w:rPr>
          <w:color w:val="231F20"/>
          <w:spacing w:val="-7"/>
          <w:sz w:val="24"/>
        </w:rPr>
        <w:t xml:space="preserve"> </w:t>
      </w:r>
      <w:r>
        <w:rPr>
          <w:color w:val="231F20"/>
          <w:sz w:val="24"/>
        </w:rPr>
        <w:t>to the</w:t>
      </w:r>
      <w:r>
        <w:rPr>
          <w:color w:val="231F20"/>
          <w:spacing w:val="-1"/>
          <w:sz w:val="24"/>
        </w:rPr>
        <w:t xml:space="preserve"> </w:t>
      </w:r>
      <w:r>
        <w:rPr>
          <w:color w:val="231F20"/>
          <w:sz w:val="24"/>
        </w:rPr>
        <w:t>problem.)</w:t>
      </w:r>
    </w:p>
    <w:p w:rsidR="00990BE1" w:rsidRDefault="00331CD0">
      <w:pPr>
        <w:pStyle w:val="ListParagraph"/>
        <w:numPr>
          <w:ilvl w:val="1"/>
          <w:numId w:val="72"/>
        </w:numPr>
        <w:tabs>
          <w:tab w:val="left" w:pos="2520"/>
        </w:tabs>
        <w:spacing w:before="3" w:line="249" w:lineRule="auto"/>
        <w:ind w:right="717"/>
        <w:rPr>
          <w:sz w:val="24"/>
        </w:rPr>
      </w:pPr>
      <w:r>
        <w:rPr>
          <w:color w:val="231F20"/>
          <w:sz w:val="24"/>
        </w:rPr>
        <w:t>Discuss the solutions the group came up with to help solve the problem. (Groups will need to discuss how they can help solve the problem and what they will pledge to do in</w:t>
      </w:r>
      <w:r>
        <w:rPr>
          <w:color w:val="231F20"/>
          <w:spacing w:val="-8"/>
          <w:sz w:val="24"/>
        </w:rPr>
        <w:t xml:space="preserve"> </w:t>
      </w:r>
      <w:r>
        <w:rPr>
          <w:color w:val="231F20"/>
          <w:sz w:val="24"/>
        </w:rPr>
        <w:t>the</w:t>
      </w:r>
      <w:r>
        <w:rPr>
          <w:color w:val="231F20"/>
          <w:spacing w:val="-8"/>
          <w:sz w:val="24"/>
        </w:rPr>
        <w:t xml:space="preserve"> </w:t>
      </w:r>
      <w:r>
        <w:rPr>
          <w:color w:val="231F20"/>
          <w:sz w:val="24"/>
        </w:rPr>
        <w:t>future.</w:t>
      </w:r>
      <w:r>
        <w:rPr>
          <w:color w:val="231F20"/>
          <w:spacing w:val="-7"/>
          <w:sz w:val="24"/>
        </w:rPr>
        <w:t xml:space="preserve"> </w:t>
      </w:r>
      <w:r>
        <w:rPr>
          <w:color w:val="231F20"/>
          <w:sz w:val="24"/>
        </w:rPr>
        <w:t>Review</w:t>
      </w:r>
      <w:r>
        <w:rPr>
          <w:color w:val="231F20"/>
          <w:spacing w:val="-8"/>
          <w:sz w:val="24"/>
        </w:rPr>
        <w:t xml:space="preserve"> </w:t>
      </w:r>
      <w:r>
        <w:rPr>
          <w:color w:val="231F20"/>
          <w:sz w:val="24"/>
        </w:rPr>
        <w:t>the</w:t>
      </w:r>
      <w:r>
        <w:rPr>
          <w:color w:val="231F20"/>
          <w:spacing w:val="-7"/>
          <w:sz w:val="24"/>
        </w:rPr>
        <w:t xml:space="preserve"> </w:t>
      </w:r>
      <w:r>
        <w:rPr>
          <w:color w:val="231F20"/>
          <w:sz w:val="24"/>
        </w:rPr>
        <w:t>use</w:t>
      </w:r>
      <w:r>
        <w:rPr>
          <w:color w:val="231F20"/>
          <w:spacing w:val="-8"/>
          <w:sz w:val="24"/>
        </w:rPr>
        <w:t xml:space="preserve"> </w:t>
      </w:r>
      <w:r>
        <w:rPr>
          <w:color w:val="231F20"/>
          <w:sz w:val="24"/>
        </w:rPr>
        <w:t>of</w:t>
      </w:r>
      <w:r>
        <w:rPr>
          <w:color w:val="231F20"/>
          <w:spacing w:val="-8"/>
          <w:sz w:val="24"/>
        </w:rPr>
        <w:t xml:space="preserve"> </w:t>
      </w:r>
      <w:r>
        <w:rPr>
          <w:i/>
          <w:color w:val="231F20"/>
          <w:sz w:val="24"/>
        </w:rPr>
        <w:t>will</w:t>
      </w:r>
      <w:r>
        <w:rPr>
          <w:i/>
          <w:color w:val="231F20"/>
          <w:spacing w:val="-7"/>
          <w:sz w:val="24"/>
        </w:rPr>
        <w:t xml:space="preserve"> </w:t>
      </w:r>
      <w:r>
        <w:rPr>
          <w:color w:val="231F20"/>
          <w:sz w:val="24"/>
        </w:rPr>
        <w:t>to</w:t>
      </w:r>
      <w:r>
        <w:rPr>
          <w:color w:val="231F20"/>
          <w:spacing w:val="-8"/>
          <w:sz w:val="24"/>
        </w:rPr>
        <w:t xml:space="preserve"> </w:t>
      </w:r>
      <w:r>
        <w:rPr>
          <w:color w:val="231F20"/>
          <w:sz w:val="24"/>
        </w:rPr>
        <w:t>express</w:t>
      </w:r>
      <w:r>
        <w:rPr>
          <w:color w:val="231F20"/>
          <w:spacing w:val="-7"/>
          <w:sz w:val="24"/>
        </w:rPr>
        <w:t xml:space="preserve"> </w:t>
      </w:r>
      <w:r>
        <w:rPr>
          <w:color w:val="231F20"/>
          <w:sz w:val="24"/>
        </w:rPr>
        <w:t>actions</w:t>
      </w:r>
      <w:r>
        <w:rPr>
          <w:color w:val="231F20"/>
          <w:spacing w:val="-8"/>
          <w:sz w:val="24"/>
        </w:rPr>
        <w:t xml:space="preserve"> </w:t>
      </w:r>
      <w:r>
        <w:rPr>
          <w:color w:val="231F20"/>
          <w:sz w:val="24"/>
        </w:rPr>
        <w:t>in</w:t>
      </w:r>
      <w:r>
        <w:rPr>
          <w:color w:val="231F20"/>
          <w:spacing w:val="-8"/>
          <w:sz w:val="24"/>
        </w:rPr>
        <w:t xml:space="preserve"> </w:t>
      </w:r>
      <w:r>
        <w:rPr>
          <w:color w:val="231F20"/>
          <w:sz w:val="24"/>
        </w:rPr>
        <w:t>the</w:t>
      </w:r>
      <w:r>
        <w:rPr>
          <w:color w:val="231F20"/>
          <w:spacing w:val="-7"/>
          <w:sz w:val="24"/>
        </w:rPr>
        <w:t xml:space="preserve"> </w:t>
      </w:r>
      <w:r>
        <w:rPr>
          <w:color w:val="231F20"/>
          <w:sz w:val="24"/>
        </w:rPr>
        <w:t>future</w:t>
      </w:r>
      <w:r>
        <w:rPr>
          <w:color w:val="231F20"/>
          <w:spacing w:val="-8"/>
          <w:sz w:val="24"/>
        </w:rPr>
        <w:t xml:space="preserve"> </w:t>
      </w:r>
      <w:r>
        <w:rPr>
          <w:color w:val="231F20"/>
          <w:sz w:val="24"/>
        </w:rPr>
        <w:t>with</w:t>
      </w:r>
      <w:r>
        <w:rPr>
          <w:color w:val="231F20"/>
          <w:spacing w:val="-7"/>
          <w:sz w:val="24"/>
        </w:rPr>
        <w:t xml:space="preserve"> </w:t>
      </w:r>
      <w:r>
        <w:rPr>
          <w:color w:val="231F20"/>
          <w:sz w:val="24"/>
        </w:rPr>
        <w:t>the</w:t>
      </w:r>
      <w:r>
        <w:rPr>
          <w:color w:val="231F20"/>
          <w:spacing w:val="-8"/>
          <w:sz w:val="24"/>
        </w:rPr>
        <w:t xml:space="preserve"> </w:t>
      </w:r>
      <w:r>
        <w:rPr>
          <w:color w:val="231F20"/>
          <w:sz w:val="24"/>
        </w:rPr>
        <w:t>class.</w:t>
      </w:r>
      <w:r>
        <w:rPr>
          <w:color w:val="231F20"/>
          <w:spacing w:val="-11"/>
          <w:sz w:val="24"/>
        </w:rPr>
        <w:t xml:space="preserve"> </w:t>
      </w:r>
      <w:r>
        <w:rPr>
          <w:color w:val="231F20"/>
          <w:sz w:val="24"/>
        </w:rPr>
        <w:t>The language structure is outlined</w:t>
      </w:r>
      <w:r>
        <w:rPr>
          <w:color w:val="231F20"/>
          <w:spacing w:val="-4"/>
          <w:sz w:val="24"/>
        </w:rPr>
        <w:t xml:space="preserve"> </w:t>
      </w:r>
      <w:r>
        <w:rPr>
          <w:color w:val="231F20"/>
          <w:spacing w:val="-3"/>
          <w:sz w:val="24"/>
        </w:rPr>
        <w:t>below.)</w:t>
      </w:r>
    </w:p>
    <w:p w:rsidR="00990BE1" w:rsidRDefault="00331CD0">
      <w:pPr>
        <w:pStyle w:val="ListParagraph"/>
        <w:numPr>
          <w:ilvl w:val="0"/>
          <w:numId w:val="72"/>
        </w:numPr>
        <w:tabs>
          <w:tab w:val="left" w:pos="1800"/>
        </w:tabs>
        <w:spacing w:before="4"/>
        <w:jc w:val="both"/>
        <w:rPr>
          <w:sz w:val="24"/>
        </w:rPr>
      </w:pPr>
      <w:r>
        <w:rPr>
          <w:color w:val="231F20"/>
          <w:sz w:val="24"/>
        </w:rPr>
        <w:t xml:space="preserve">Review the use of </w:t>
      </w:r>
      <w:r>
        <w:rPr>
          <w:i/>
          <w:color w:val="231F20"/>
          <w:sz w:val="24"/>
        </w:rPr>
        <w:t xml:space="preserve">will </w:t>
      </w:r>
      <w:r>
        <w:rPr>
          <w:color w:val="231F20"/>
          <w:sz w:val="24"/>
        </w:rPr>
        <w:t>to talk about things in the</w:t>
      </w:r>
      <w:r>
        <w:rPr>
          <w:color w:val="231F20"/>
          <w:spacing w:val="-7"/>
          <w:sz w:val="24"/>
        </w:rPr>
        <w:t xml:space="preserve"> </w:t>
      </w:r>
      <w:r>
        <w:rPr>
          <w:color w:val="231F20"/>
          <w:sz w:val="24"/>
        </w:rPr>
        <w:t>future.</w:t>
      </w:r>
    </w:p>
    <w:p w:rsidR="00990BE1" w:rsidRDefault="00990BE1">
      <w:pPr>
        <w:pStyle w:val="BodyText"/>
        <w:spacing w:before="4"/>
        <w:rPr>
          <w:sz w:val="10"/>
        </w:rPr>
      </w:pPr>
    </w:p>
    <w:tbl>
      <w:tblPr>
        <w:tblW w:w="0" w:type="auto"/>
        <w:tblInd w:w="1820" w:type="dxa"/>
        <w:tblLayout w:type="fixed"/>
        <w:tblCellMar>
          <w:left w:w="0" w:type="dxa"/>
          <w:right w:w="0" w:type="dxa"/>
        </w:tblCellMar>
        <w:tblLook w:val="01E0" w:firstRow="1" w:lastRow="1" w:firstColumn="1" w:lastColumn="1" w:noHBand="0" w:noVBand="0"/>
      </w:tblPr>
      <w:tblGrid>
        <w:gridCol w:w="9700"/>
      </w:tblGrid>
      <w:tr w:rsidR="00990BE1">
        <w:trPr>
          <w:trHeight w:val="460"/>
        </w:trPr>
        <w:tc>
          <w:tcPr>
            <w:tcW w:w="9700" w:type="dxa"/>
            <w:shd w:val="clear" w:color="auto" w:fill="9B5BA4"/>
          </w:tcPr>
          <w:p w:rsidR="00990BE1" w:rsidRDefault="00331CD0">
            <w:pPr>
              <w:pStyle w:val="TableParagraph"/>
              <w:spacing w:before="97"/>
              <w:ind w:left="3620" w:right="3600"/>
              <w:jc w:val="center"/>
              <w:rPr>
                <w:b/>
                <w:sz w:val="24"/>
              </w:rPr>
            </w:pPr>
            <w:r>
              <w:rPr>
                <w:b/>
                <w:color w:val="FFFFFF"/>
                <w:sz w:val="24"/>
              </w:rPr>
              <w:t>WILL for the FUTURE</w:t>
            </w:r>
          </w:p>
        </w:tc>
      </w:tr>
      <w:tr w:rsidR="00990BE1">
        <w:trPr>
          <w:trHeight w:val="990"/>
        </w:trPr>
        <w:tc>
          <w:tcPr>
            <w:tcW w:w="9700" w:type="dxa"/>
            <w:tcBorders>
              <w:left w:val="single" w:sz="8" w:space="0" w:color="9B5BA4"/>
              <w:right w:val="single" w:sz="8" w:space="0" w:color="9B5BA4"/>
            </w:tcBorders>
            <w:shd w:val="clear" w:color="auto" w:fill="CEB3D6"/>
          </w:tcPr>
          <w:p w:rsidR="00990BE1" w:rsidRDefault="00331CD0">
            <w:pPr>
              <w:pStyle w:val="TableParagraph"/>
              <w:spacing w:before="153"/>
              <w:ind w:left="440"/>
              <w:rPr>
                <w:sz w:val="24"/>
              </w:rPr>
            </w:pPr>
            <w:r>
              <w:rPr>
                <w:b/>
                <w:color w:val="231F20"/>
                <w:sz w:val="24"/>
              </w:rPr>
              <w:t xml:space="preserve">Form: </w:t>
            </w:r>
            <w:r>
              <w:rPr>
                <w:i/>
                <w:color w:val="231F20"/>
                <w:sz w:val="24"/>
              </w:rPr>
              <w:t xml:space="preserve">will </w:t>
            </w:r>
            <w:r>
              <w:rPr>
                <w:color w:val="231F20"/>
                <w:sz w:val="24"/>
              </w:rPr>
              <w:t>+ base of the infinitive</w:t>
            </w:r>
          </w:p>
          <w:p w:rsidR="00990BE1" w:rsidRDefault="00331CD0">
            <w:pPr>
              <w:pStyle w:val="TableParagraph"/>
              <w:spacing w:before="156"/>
              <w:ind w:left="440"/>
              <w:rPr>
                <w:sz w:val="24"/>
              </w:rPr>
            </w:pPr>
            <w:r>
              <w:rPr>
                <w:b/>
                <w:color w:val="231F20"/>
                <w:sz w:val="24"/>
              </w:rPr>
              <w:t xml:space="preserve">Use: </w:t>
            </w:r>
            <w:r>
              <w:rPr>
                <w:color w:val="231F20"/>
                <w:sz w:val="24"/>
              </w:rPr>
              <w:t>To express future actions and predictions or assumptions</w:t>
            </w:r>
          </w:p>
        </w:tc>
      </w:tr>
      <w:tr w:rsidR="00990BE1">
        <w:trPr>
          <w:trHeight w:val="1520"/>
        </w:trPr>
        <w:tc>
          <w:tcPr>
            <w:tcW w:w="9700" w:type="dxa"/>
            <w:tcBorders>
              <w:left w:val="single" w:sz="8" w:space="0" w:color="9B5BA4"/>
              <w:bottom w:val="single" w:sz="8" w:space="0" w:color="9B5BA4"/>
              <w:right w:val="single" w:sz="8" w:space="0" w:color="9B5BA4"/>
            </w:tcBorders>
          </w:tcPr>
          <w:p w:rsidR="00990BE1" w:rsidRDefault="00331CD0">
            <w:pPr>
              <w:pStyle w:val="TableParagraph"/>
              <w:spacing w:before="171"/>
              <w:ind w:left="440"/>
              <w:rPr>
                <w:sz w:val="24"/>
              </w:rPr>
            </w:pPr>
            <w:r>
              <w:rPr>
                <w:b/>
                <w:color w:val="231F20"/>
                <w:sz w:val="24"/>
              </w:rPr>
              <w:t xml:space="preserve">Examples: </w:t>
            </w:r>
            <w:r>
              <w:rPr>
                <w:i/>
                <w:color w:val="9B5BA4"/>
                <w:sz w:val="24"/>
              </w:rPr>
              <w:t xml:space="preserve">I will (I’ll) be </w:t>
            </w:r>
            <w:r>
              <w:rPr>
                <w:color w:val="231F20"/>
                <w:sz w:val="24"/>
              </w:rPr>
              <w:t>a better student and study more.</w:t>
            </w:r>
          </w:p>
          <w:p w:rsidR="00990BE1" w:rsidRDefault="00331CD0">
            <w:pPr>
              <w:pStyle w:val="TableParagraph"/>
              <w:spacing w:before="156"/>
              <w:ind w:left="1620"/>
              <w:rPr>
                <w:sz w:val="24"/>
              </w:rPr>
            </w:pPr>
            <w:r>
              <w:rPr>
                <w:i/>
                <w:color w:val="9B5BA4"/>
                <w:sz w:val="24"/>
              </w:rPr>
              <w:t xml:space="preserve">I will (I’ll) turn </w:t>
            </w:r>
            <w:r>
              <w:rPr>
                <w:color w:val="231F20"/>
                <w:sz w:val="24"/>
              </w:rPr>
              <w:t>the lights off when I am not in a room to conserve energy.</w:t>
            </w:r>
          </w:p>
          <w:p w:rsidR="00990BE1" w:rsidRDefault="00331CD0">
            <w:pPr>
              <w:pStyle w:val="TableParagraph"/>
              <w:spacing w:before="156"/>
              <w:ind w:left="1620"/>
              <w:rPr>
                <w:sz w:val="24"/>
              </w:rPr>
            </w:pPr>
            <w:r>
              <w:rPr>
                <w:i/>
                <w:color w:val="9B5BA4"/>
                <w:sz w:val="24"/>
              </w:rPr>
              <w:t xml:space="preserve">I will (I’ll) recycle </w:t>
            </w:r>
            <w:r>
              <w:rPr>
                <w:color w:val="231F20"/>
                <w:sz w:val="24"/>
              </w:rPr>
              <w:t>plastic and paper more.</w:t>
            </w:r>
          </w:p>
        </w:tc>
      </w:tr>
    </w:tbl>
    <w:p w:rsidR="00990BE1" w:rsidRDefault="00990BE1">
      <w:pPr>
        <w:rPr>
          <w:sz w:val="24"/>
        </w:rPr>
        <w:sectPr w:rsidR="00990BE1">
          <w:headerReference w:type="default" r:id="rId160"/>
          <w:footerReference w:type="even" r:id="rId161"/>
          <w:footerReference w:type="default" r:id="rId162"/>
          <w:pgSz w:w="12240" w:h="15840"/>
          <w:pgMar w:top="900" w:right="0" w:bottom="960" w:left="0" w:header="0" w:footer="764" w:gutter="0"/>
          <w:pgNumType w:start="47"/>
          <w:cols w:space="720"/>
        </w:sectPr>
      </w:pPr>
    </w:p>
    <w:p w:rsidR="00990BE1" w:rsidRDefault="00331CD0">
      <w:pPr>
        <w:pStyle w:val="ListParagraph"/>
        <w:numPr>
          <w:ilvl w:val="0"/>
          <w:numId w:val="72"/>
        </w:numPr>
        <w:tabs>
          <w:tab w:val="left" w:pos="1440"/>
        </w:tabs>
        <w:spacing w:before="63" w:line="249" w:lineRule="auto"/>
        <w:ind w:left="1440" w:right="1081"/>
        <w:jc w:val="both"/>
        <w:rPr>
          <w:sz w:val="24"/>
        </w:rPr>
      </w:pPr>
      <w:r>
        <w:rPr>
          <w:color w:val="231F20"/>
          <w:sz w:val="24"/>
        </w:rPr>
        <w:t>For example, if their poster is about littering, students might brainstorm solutions such as “I will pick up trash I see around the school,” or “I will organize a school clean-up day with my friends.”</w:t>
      </w:r>
    </w:p>
    <w:p w:rsidR="00990BE1" w:rsidRDefault="00331CD0">
      <w:pPr>
        <w:pStyle w:val="ListParagraph"/>
        <w:numPr>
          <w:ilvl w:val="0"/>
          <w:numId w:val="72"/>
        </w:numPr>
        <w:tabs>
          <w:tab w:val="left" w:pos="1440"/>
        </w:tabs>
        <w:spacing w:before="3" w:line="249" w:lineRule="auto"/>
        <w:ind w:left="1440" w:right="1078"/>
        <w:jc w:val="both"/>
        <w:rPr>
          <w:sz w:val="24"/>
        </w:rPr>
      </w:pPr>
      <w:r>
        <w:rPr>
          <w:color w:val="231F20"/>
          <w:spacing w:val="-14"/>
          <w:sz w:val="24"/>
        </w:rPr>
        <w:t xml:space="preserve">To </w:t>
      </w:r>
      <w:r>
        <w:rPr>
          <w:color w:val="231F20"/>
          <w:sz w:val="24"/>
        </w:rPr>
        <w:t>help</w:t>
      </w:r>
      <w:r>
        <w:rPr>
          <w:color w:val="231F20"/>
          <w:spacing w:val="-14"/>
          <w:sz w:val="24"/>
        </w:rPr>
        <w:t xml:space="preserve"> </w:t>
      </w:r>
      <w:r>
        <w:rPr>
          <w:color w:val="231F20"/>
          <w:sz w:val="24"/>
        </w:rPr>
        <w:t>groups</w:t>
      </w:r>
      <w:r>
        <w:rPr>
          <w:color w:val="231F20"/>
          <w:spacing w:val="-14"/>
          <w:sz w:val="24"/>
        </w:rPr>
        <w:t xml:space="preserve"> </w:t>
      </w:r>
      <w:r>
        <w:rPr>
          <w:color w:val="231F20"/>
          <w:sz w:val="24"/>
        </w:rPr>
        <w:t>brainstorm</w:t>
      </w:r>
      <w:r>
        <w:rPr>
          <w:color w:val="231F20"/>
          <w:spacing w:val="-14"/>
          <w:sz w:val="24"/>
        </w:rPr>
        <w:t xml:space="preserve"> </w:t>
      </w:r>
      <w:r>
        <w:rPr>
          <w:color w:val="231F20"/>
          <w:sz w:val="24"/>
        </w:rPr>
        <w:t>solutions</w:t>
      </w:r>
      <w:r>
        <w:rPr>
          <w:color w:val="231F20"/>
          <w:spacing w:val="-14"/>
          <w:sz w:val="24"/>
        </w:rPr>
        <w:t xml:space="preserve"> </w:t>
      </w:r>
      <w:r>
        <w:rPr>
          <w:color w:val="231F20"/>
          <w:sz w:val="24"/>
        </w:rPr>
        <w:t>to</w:t>
      </w:r>
      <w:r>
        <w:rPr>
          <w:color w:val="231F20"/>
          <w:spacing w:val="-14"/>
          <w:sz w:val="24"/>
        </w:rPr>
        <w:t xml:space="preserve"> </w:t>
      </w:r>
      <w:r>
        <w:rPr>
          <w:color w:val="231F20"/>
          <w:sz w:val="24"/>
        </w:rPr>
        <w:t>the</w:t>
      </w:r>
      <w:r>
        <w:rPr>
          <w:color w:val="231F20"/>
          <w:spacing w:val="-14"/>
          <w:sz w:val="24"/>
        </w:rPr>
        <w:t xml:space="preserve"> </w:t>
      </w:r>
      <w:r>
        <w:rPr>
          <w:color w:val="231F20"/>
          <w:sz w:val="24"/>
        </w:rPr>
        <w:t>problem</w:t>
      </w:r>
      <w:r>
        <w:rPr>
          <w:color w:val="231F20"/>
          <w:spacing w:val="-14"/>
          <w:sz w:val="24"/>
        </w:rPr>
        <w:t xml:space="preserve"> </w:t>
      </w:r>
      <w:r>
        <w:rPr>
          <w:color w:val="231F20"/>
          <w:sz w:val="24"/>
        </w:rPr>
        <w:t>they</w:t>
      </w:r>
      <w:r>
        <w:rPr>
          <w:color w:val="231F20"/>
          <w:spacing w:val="-14"/>
          <w:sz w:val="24"/>
        </w:rPr>
        <w:t xml:space="preserve"> </w:t>
      </w:r>
      <w:r>
        <w:rPr>
          <w:color w:val="231F20"/>
          <w:sz w:val="24"/>
        </w:rPr>
        <w:t>depicted,</w:t>
      </w:r>
      <w:r>
        <w:rPr>
          <w:color w:val="231F20"/>
          <w:spacing w:val="-14"/>
          <w:sz w:val="24"/>
        </w:rPr>
        <w:t xml:space="preserve"> </w:t>
      </w:r>
      <w:r>
        <w:rPr>
          <w:color w:val="231F20"/>
          <w:sz w:val="24"/>
        </w:rPr>
        <w:t>ask</w:t>
      </w:r>
      <w:r>
        <w:rPr>
          <w:color w:val="231F20"/>
          <w:spacing w:val="-14"/>
          <w:sz w:val="24"/>
        </w:rPr>
        <w:t xml:space="preserve"> </w:t>
      </w:r>
      <w:r>
        <w:rPr>
          <w:color w:val="231F20"/>
          <w:sz w:val="24"/>
        </w:rPr>
        <w:t>students</w:t>
      </w:r>
      <w:r>
        <w:rPr>
          <w:color w:val="231F20"/>
          <w:spacing w:val="-14"/>
          <w:sz w:val="24"/>
        </w:rPr>
        <w:t xml:space="preserve"> </w:t>
      </w:r>
      <w:r>
        <w:rPr>
          <w:color w:val="231F20"/>
          <w:sz w:val="24"/>
        </w:rPr>
        <w:t>the</w:t>
      </w:r>
      <w:r>
        <w:rPr>
          <w:color w:val="231F20"/>
          <w:spacing w:val="-14"/>
          <w:sz w:val="24"/>
        </w:rPr>
        <w:t xml:space="preserve"> </w:t>
      </w:r>
      <w:r>
        <w:rPr>
          <w:color w:val="231F20"/>
          <w:sz w:val="24"/>
        </w:rPr>
        <w:t xml:space="preserve">questions </w:t>
      </w:r>
      <w:r>
        <w:rPr>
          <w:color w:val="231F20"/>
          <w:spacing w:val="-3"/>
          <w:sz w:val="24"/>
        </w:rPr>
        <w:t xml:space="preserve">below, </w:t>
      </w:r>
      <w:r>
        <w:rPr>
          <w:color w:val="231F20"/>
          <w:sz w:val="24"/>
        </w:rPr>
        <w:t>or write the questions on the</w:t>
      </w:r>
      <w:r>
        <w:rPr>
          <w:color w:val="231F20"/>
          <w:spacing w:val="-3"/>
          <w:sz w:val="24"/>
        </w:rPr>
        <w:t xml:space="preserve"> </w:t>
      </w:r>
      <w:r>
        <w:rPr>
          <w:color w:val="231F20"/>
          <w:sz w:val="24"/>
        </w:rPr>
        <w:t>board.</w:t>
      </w:r>
    </w:p>
    <w:p w:rsidR="00990BE1" w:rsidRDefault="00331CD0">
      <w:pPr>
        <w:spacing w:before="146"/>
        <w:ind w:left="2160"/>
        <w:rPr>
          <w:i/>
          <w:sz w:val="24"/>
        </w:rPr>
      </w:pPr>
      <w:r>
        <w:rPr>
          <w:i/>
          <w:color w:val="231F20"/>
          <w:sz w:val="24"/>
        </w:rPr>
        <w:t>How does this problem affect you and your community?</w:t>
      </w:r>
    </w:p>
    <w:p w:rsidR="00990BE1" w:rsidRDefault="00331CD0">
      <w:pPr>
        <w:spacing w:before="12"/>
        <w:ind w:left="2160"/>
        <w:rPr>
          <w:i/>
          <w:sz w:val="24"/>
        </w:rPr>
      </w:pPr>
      <w:r>
        <w:rPr>
          <w:i/>
          <w:color w:val="231F20"/>
          <w:sz w:val="24"/>
        </w:rPr>
        <w:t>What are some daily things people can do to help solve the problem?</w:t>
      </w:r>
    </w:p>
    <w:p w:rsidR="00990BE1" w:rsidRDefault="00331CD0">
      <w:pPr>
        <w:spacing w:before="12" w:line="249" w:lineRule="auto"/>
        <w:ind w:left="2160" w:right="1281"/>
        <w:rPr>
          <w:i/>
          <w:sz w:val="24"/>
        </w:rPr>
      </w:pPr>
      <w:r>
        <w:rPr>
          <w:i/>
          <w:color w:val="231F20"/>
          <w:sz w:val="24"/>
        </w:rPr>
        <w:t>What are some weekly or monthly things people can do to help solve the problem? What will you do in the future to help solve this issue or problem?</w:t>
      </w:r>
    </w:p>
    <w:p w:rsidR="00990BE1" w:rsidRDefault="00331CD0">
      <w:pPr>
        <w:pStyle w:val="ListParagraph"/>
        <w:numPr>
          <w:ilvl w:val="0"/>
          <w:numId w:val="72"/>
        </w:numPr>
        <w:tabs>
          <w:tab w:val="left" w:pos="1440"/>
        </w:tabs>
        <w:spacing w:before="146"/>
        <w:ind w:left="1440"/>
        <w:jc w:val="both"/>
        <w:rPr>
          <w:sz w:val="24"/>
        </w:rPr>
      </w:pPr>
      <w:r>
        <w:rPr>
          <w:color w:val="231F20"/>
          <w:sz w:val="24"/>
        </w:rPr>
        <w:t>Give students time to practice their</w:t>
      </w:r>
      <w:r>
        <w:rPr>
          <w:color w:val="231F20"/>
          <w:spacing w:val="-3"/>
          <w:sz w:val="24"/>
        </w:rPr>
        <w:t xml:space="preserve"> </w:t>
      </w:r>
      <w:r>
        <w:rPr>
          <w:color w:val="231F20"/>
          <w:sz w:val="24"/>
        </w:rPr>
        <w:t>presentations.</w:t>
      </w:r>
    </w:p>
    <w:p w:rsidR="00990BE1" w:rsidRDefault="00331CD0">
      <w:pPr>
        <w:pStyle w:val="ListParagraph"/>
        <w:numPr>
          <w:ilvl w:val="0"/>
          <w:numId w:val="72"/>
        </w:numPr>
        <w:tabs>
          <w:tab w:val="left" w:pos="1440"/>
        </w:tabs>
        <w:spacing w:before="12" w:line="249" w:lineRule="auto"/>
        <w:ind w:left="1440" w:right="1078"/>
        <w:jc w:val="both"/>
        <w:rPr>
          <w:sz w:val="24"/>
        </w:rPr>
      </w:pPr>
      <w:r>
        <w:rPr>
          <w:color w:val="231F20"/>
          <w:sz w:val="24"/>
        </w:rPr>
        <w:t>Have students give their presentation to the class. If possible, invite parents, teachers, or administrators to come to the class for the groups’</w:t>
      </w:r>
      <w:r>
        <w:rPr>
          <w:color w:val="231F20"/>
          <w:spacing w:val="-16"/>
          <w:sz w:val="24"/>
        </w:rPr>
        <w:t xml:space="preserve"> </w:t>
      </w:r>
      <w:r>
        <w:rPr>
          <w:color w:val="231F20"/>
          <w:sz w:val="24"/>
        </w:rPr>
        <w:t>presentations.</w:t>
      </w:r>
    </w:p>
    <w:p w:rsidR="00990BE1" w:rsidRDefault="00331CD0">
      <w:pPr>
        <w:pStyle w:val="ListParagraph"/>
        <w:numPr>
          <w:ilvl w:val="1"/>
          <w:numId w:val="72"/>
        </w:numPr>
        <w:tabs>
          <w:tab w:val="left" w:pos="2160"/>
        </w:tabs>
        <w:spacing w:line="249" w:lineRule="auto"/>
        <w:ind w:left="2160" w:right="1080"/>
        <w:rPr>
          <w:sz w:val="24"/>
        </w:rPr>
      </w:pPr>
      <w:r>
        <w:rPr>
          <w:color w:val="231F20"/>
          <w:sz w:val="24"/>
        </w:rPr>
        <w:t>If</w:t>
      </w:r>
      <w:r>
        <w:rPr>
          <w:color w:val="231F20"/>
          <w:spacing w:val="-14"/>
          <w:sz w:val="24"/>
        </w:rPr>
        <w:t xml:space="preserve"> </w:t>
      </w:r>
      <w:r>
        <w:rPr>
          <w:color w:val="231F20"/>
          <w:sz w:val="24"/>
        </w:rPr>
        <w:t>your</w:t>
      </w:r>
      <w:r>
        <w:rPr>
          <w:color w:val="231F20"/>
          <w:spacing w:val="-13"/>
          <w:sz w:val="24"/>
        </w:rPr>
        <w:t xml:space="preserve"> </w:t>
      </w:r>
      <w:r>
        <w:rPr>
          <w:color w:val="231F20"/>
          <w:sz w:val="24"/>
        </w:rPr>
        <w:t>class</w:t>
      </w:r>
      <w:r>
        <w:rPr>
          <w:color w:val="231F20"/>
          <w:spacing w:val="-14"/>
          <w:sz w:val="24"/>
        </w:rPr>
        <w:t xml:space="preserve"> </w:t>
      </w:r>
      <w:r>
        <w:rPr>
          <w:color w:val="231F20"/>
          <w:sz w:val="24"/>
        </w:rPr>
        <w:t>is</w:t>
      </w:r>
      <w:r>
        <w:rPr>
          <w:color w:val="231F20"/>
          <w:spacing w:val="-13"/>
          <w:sz w:val="24"/>
        </w:rPr>
        <w:t xml:space="preserve"> </w:t>
      </w:r>
      <w:r>
        <w:rPr>
          <w:color w:val="231F20"/>
          <w:sz w:val="24"/>
        </w:rPr>
        <w:t>large,</w:t>
      </w:r>
      <w:r>
        <w:rPr>
          <w:color w:val="231F20"/>
          <w:spacing w:val="-14"/>
          <w:sz w:val="24"/>
        </w:rPr>
        <w:t xml:space="preserve"> </w:t>
      </w:r>
      <w:r>
        <w:rPr>
          <w:color w:val="231F20"/>
          <w:sz w:val="24"/>
        </w:rPr>
        <w:t>you</w:t>
      </w:r>
      <w:r>
        <w:rPr>
          <w:color w:val="231F20"/>
          <w:spacing w:val="-13"/>
          <w:sz w:val="24"/>
        </w:rPr>
        <w:t xml:space="preserve"> </w:t>
      </w:r>
      <w:r>
        <w:rPr>
          <w:color w:val="231F20"/>
          <w:sz w:val="24"/>
        </w:rPr>
        <w:t>can</w:t>
      </w:r>
      <w:r>
        <w:rPr>
          <w:color w:val="231F20"/>
          <w:spacing w:val="-13"/>
          <w:sz w:val="24"/>
        </w:rPr>
        <w:t xml:space="preserve"> </w:t>
      </w:r>
      <w:r>
        <w:rPr>
          <w:color w:val="231F20"/>
          <w:sz w:val="24"/>
        </w:rPr>
        <w:t>have</w:t>
      </w:r>
      <w:r>
        <w:rPr>
          <w:color w:val="231F20"/>
          <w:spacing w:val="-14"/>
          <w:sz w:val="24"/>
        </w:rPr>
        <w:t xml:space="preserve"> </w:t>
      </w:r>
      <w:r>
        <w:rPr>
          <w:color w:val="231F20"/>
          <w:sz w:val="24"/>
        </w:rPr>
        <w:t>a</w:t>
      </w:r>
      <w:r>
        <w:rPr>
          <w:color w:val="231F20"/>
          <w:spacing w:val="-13"/>
          <w:sz w:val="24"/>
        </w:rPr>
        <w:t xml:space="preserve"> </w:t>
      </w:r>
      <w:r>
        <w:rPr>
          <w:color w:val="231F20"/>
          <w:sz w:val="24"/>
        </w:rPr>
        <w:t>“poster</w:t>
      </w:r>
      <w:r>
        <w:rPr>
          <w:color w:val="231F20"/>
          <w:spacing w:val="-14"/>
          <w:sz w:val="24"/>
        </w:rPr>
        <w:t xml:space="preserve"> </w:t>
      </w:r>
      <w:r>
        <w:rPr>
          <w:color w:val="231F20"/>
          <w:sz w:val="24"/>
        </w:rPr>
        <w:t>session”</w:t>
      </w:r>
      <w:r>
        <w:rPr>
          <w:color w:val="231F20"/>
          <w:spacing w:val="-13"/>
          <w:sz w:val="24"/>
        </w:rPr>
        <w:t xml:space="preserve"> </w:t>
      </w:r>
      <w:r>
        <w:rPr>
          <w:color w:val="231F20"/>
          <w:sz w:val="24"/>
        </w:rPr>
        <w:t>instead</w:t>
      </w:r>
      <w:r>
        <w:rPr>
          <w:color w:val="231F20"/>
          <w:spacing w:val="-13"/>
          <w:sz w:val="24"/>
        </w:rPr>
        <w:t xml:space="preserve"> </w:t>
      </w:r>
      <w:r>
        <w:rPr>
          <w:color w:val="231F20"/>
          <w:sz w:val="24"/>
        </w:rPr>
        <w:t>of</w:t>
      </w:r>
      <w:r>
        <w:rPr>
          <w:color w:val="231F20"/>
          <w:spacing w:val="-14"/>
          <w:sz w:val="24"/>
        </w:rPr>
        <w:t xml:space="preserve"> </w:t>
      </w:r>
      <w:r>
        <w:rPr>
          <w:color w:val="231F20"/>
          <w:sz w:val="24"/>
        </w:rPr>
        <w:t>a</w:t>
      </w:r>
      <w:r>
        <w:rPr>
          <w:color w:val="231F20"/>
          <w:spacing w:val="-13"/>
          <w:sz w:val="24"/>
        </w:rPr>
        <w:t xml:space="preserve"> </w:t>
      </w:r>
      <w:r>
        <w:rPr>
          <w:color w:val="231F20"/>
          <w:sz w:val="24"/>
        </w:rPr>
        <w:t>poster</w:t>
      </w:r>
      <w:r>
        <w:rPr>
          <w:color w:val="231F20"/>
          <w:spacing w:val="-14"/>
          <w:sz w:val="24"/>
        </w:rPr>
        <w:t xml:space="preserve"> </w:t>
      </w:r>
      <w:r>
        <w:rPr>
          <w:color w:val="231F20"/>
          <w:sz w:val="24"/>
        </w:rPr>
        <w:t xml:space="preserve">presentation. For a poster session, instruct half of the groups to display their posters around </w:t>
      </w:r>
      <w:r>
        <w:rPr>
          <w:color w:val="231F20"/>
          <w:spacing w:val="-2"/>
          <w:sz w:val="24"/>
        </w:rPr>
        <w:t xml:space="preserve">the </w:t>
      </w:r>
      <w:r>
        <w:rPr>
          <w:color w:val="231F20"/>
          <w:sz w:val="24"/>
        </w:rPr>
        <w:t>classroom.</w:t>
      </w:r>
      <w:r>
        <w:rPr>
          <w:color w:val="231F20"/>
          <w:spacing w:val="-19"/>
          <w:sz w:val="24"/>
        </w:rPr>
        <w:t xml:space="preserve"> </w:t>
      </w:r>
      <w:r>
        <w:rPr>
          <w:color w:val="231F20"/>
          <w:sz w:val="24"/>
        </w:rPr>
        <w:t>The</w:t>
      </w:r>
      <w:r>
        <w:rPr>
          <w:color w:val="231F20"/>
          <w:spacing w:val="-15"/>
          <w:sz w:val="24"/>
        </w:rPr>
        <w:t xml:space="preserve"> </w:t>
      </w:r>
      <w:r>
        <w:rPr>
          <w:color w:val="231F20"/>
          <w:sz w:val="24"/>
        </w:rPr>
        <w:t>other</w:t>
      </w:r>
      <w:r>
        <w:rPr>
          <w:color w:val="231F20"/>
          <w:spacing w:val="-15"/>
          <w:sz w:val="24"/>
        </w:rPr>
        <w:t xml:space="preserve"> </w:t>
      </w:r>
      <w:r>
        <w:rPr>
          <w:color w:val="231F20"/>
          <w:sz w:val="24"/>
        </w:rPr>
        <w:t>groups,</w:t>
      </w:r>
      <w:r>
        <w:rPr>
          <w:color w:val="231F20"/>
          <w:spacing w:val="-15"/>
          <w:sz w:val="24"/>
        </w:rPr>
        <w:t xml:space="preserve"> </w:t>
      </w:r>
      <w:r>
        <w:rPr>
          <w:color w:val="231F20"/>
          <w:sz w:val="24"/>
        </w:rPr>
        <w:t>as</w:t>
      </w:r>
      <w:r>
        <w:rPr>
          <w:color w:val="231F20"/>
          <w:spacing w:val="-14"/>
          <w:sz w:val="24"/>
        </w:rPr>
        <w:t xml:space="preserve"> </w:t>
      </w:r>
      <w:r>
        <w:rPr>
          <w:color w:val="231F20"/>
          <w:sz w:val="24"/>
        </w:rPr>
        <w:t>well</w:t>
      </w:r>
      <w:r>
        <w:rPr>
          <w:color w:val="231F20"/>
          <w:spacing w:val="-15"/>
          <w:sz w:val="24"/>
        </w:rPr>
        <w:t xml:space="preserve"> </w:t>
      </w:r>
      <w:r>
        <w:rPr>
          <w:color w:val="231F20"/>
          <w:sz w:val="24"/>
        </w:rPr>
        <w:t>as</w:t>
      </w:r>
      <w:r>
        <w:rPr>
          <w:color w:val="231F20"/>
          <w:spacing w:val="-15"/>
          <w:sz w:val="24"/>
        </w:rPr>
        <w:t xml:space="preserve"> </w:t>
      </w:r>
      <w:r>
        <w:rPr>
          <w:color w:val="231F20"/>
          <w:sz w:val="24"/>
        </w:rPr>
        <w:t>any</w:t>
      </w:r>
      <w:r>
        <w:rPr>
          <w:color w:val="231F20"/>
          <w:spacing w:val="-14"/>
          <w:sz w:val="24"/>
        </w:rPr>
        <w:t xml:space="preserve"> </w:t>
      </w:r>
      <w:r>
        <w:rPr>
          <w:color w:val="231F20"/>
          <w:sz w:val="24"/>
        </w:rPr>
        <w:t>invited</w:t>
      </w:r>
      <w:r>
        <w:rPr>
          <w:color w:val="231F20"/>
          <w:spacing w:val="-15"/>
          <w:sz w:val="24"/>
        </w:rPr>
        <w:t xml:space="preserve"> </w:t>
      </w:r>
      <w:r>
        <w:rPr>
          <w:color w:val="231F20"/>
          <w:sz w:val="24"/>
        </w:rPr>
        <w:t>guests,</w:t>
      </w:r>
      <w:r>
        <w:rPr>
          <w:color w:val="231F20"/>
          <w:spacing w:val="-15"/>
          <w:sz w:val="24"/>
        </w:rPr>
        <w:t xml:space="preserve"> </w:t>
      </w:r>
      <w:r>
        <w:rPr>
          <w:color w:val="231F20"/>
          <w:sz w:val="24"/>
        </w:rPr>
        <w:t>circulate</w:t>
      </w:r>
      <w:r>
        <w:rPr>
          <w:color w:val="231F20"/>
          <w:spacing w:val="-15"/>
          <w:sz w:val="24"/>
        </w:rPr>
        <w:t xml:space="preserve"> </w:t>
      </w:r>
      <w:r>
        <w:rPr>
          <w:color w:val="231F20"/>
          <w:sz w:val="24"/>
        </w:rPr>
        <w:t>around</w:t>
      </w:r>
      <w:r>
        <w:rPr>
          <w:color w:val="231F20"/>
          <w:spacing w:val="-14"/>
          <w:sz w:val="24"/>
        </w:rPr>
        <w:t xml:space="preserve"> </w:t>
      </w:r>
      <w:r>
        <w:rPr>
          <w:color w:val="231F20"/>
          <w:sz w:val="24"/>
        </w:rPr>
        <w:t>the</w:t>
      </w:r>
      <w:r>
        <w:rPr>
          <w:color w:val="231F20"/>
          <w:spacing w:val="-15"/>
          <w:sz w:val="24"/>
        </w:rPr>
        <w:t xml:space="preserve"> </w:t>
      </w:r>
      <w:r>
        <w:rPr>
          <w:color w:val="231F20"/>
          <w:sz w:val="24"/>
        </w:rPr>
        <w:t xml:space="preserve">room, talking to the groups about their posters, the issues depicted, and the solutions </w:t>
      </w:r>
      <w:r>
        <w:rPr>
          <w:color w:val="231F20"/>
          <w:spacing w:val="-2"/>
          <w:sz w:val="24"/>
        </w:rPr>
        <w:t xml:space="preserve">the </w:t>
      </w:r>
      <w:r>
        <w:rPr>
          <w:color w:val="231F20"/>
          <w:sz w:val="24"/>
        </w:rPr>
        <w:t>groups</w:t>
      </w:r>
      <w:r>
        <w:rPr>
          <w:color w:val="231F20"/>
          <w:spacing w:val="-9"/>
          <w:sz w:val="24"/>
        </w:rPr>
        <w:t xml:space="preserve"> </w:t>
      </w:r>
      <w:r>
        <w:rPr>
          <w:color w:val="231F20"/>
          <w:sz w:val="24"/>
        </w:rPr>
        <w:t>came</w:t>
      </w:r>
      <w:r>
        <w:rPr>
          <w:color w:val="231F20"/>
          <w:spacing w:val="-9"/>
          <w:sz w:val="24"/>
        </w:rPr>
        <w:t xml:space="preserve"> </w:t>
      </w:r>
      <w:r>
        <w:rPr>
          <w:color w:val="231F20"/>
          <w:sz w:val="24"/>
        </w:rPr>
        <w:t>up</w:t>
      </w:r>
      <w:r>
        <w:rPr>
          <w:color w:val="231F20"/>
          <w:spacing w:val="-9"/>
          <w:sz w:val="24"/>
        </w:rPr>
        <w:t xml:space="preserve"> </w:t>
      </w:r>
      <w:r>
        <w:rPr>
          <w:color w:val="231F20"/>
          <w:sz w:val="24"/>
        </w:rPr>
        <w:t>with.</w:t>
      </w:r>
      <w:r>
        <w:rPr>
          <w:color w:val="231F20"/>
          <w:spacing w:val="-21"/>
          <w:sz w:val="24"/>
        </w:rPr>
        <w:t xml:space="preserve"> </w:t>
      </w:r>
      <w:r>
        <w:rPr>
          <w:color w:val="231F20"/>
          <w:sz w:val="24"/>
        </w:rPr>
        <w:t>After</w:t>
      </w:r>
      <w:r>
        <w:rPr>
          <w:color w:val="231F20"/>
          <w:spacing w:val="-9"/>
          <w:sz w:val="24"/>
        </w:rPr>
        <w:t xml:space="preserve"> </w:t>
      </w:r>
      <w:r>
        <w:rPr>
          <w:color w:val="231F20"/>
          <w:sz w:val="24"/>
        </w:rPr>
        <w:t>a</w:t>
      </w:r>
      <w:r>
        <w:rPr>
          <w:color w:val="231F20"/>
          <w:spacing w:val="-9"/>
          <w:sz w:val="24"/>
        </w:rPr>
        <w:t xml:space="preserve"> </w:t>
      </w:r>
      <w:r>
        <w:rPr>
          <w:color w:val="231F20"/>
          <w:sz w:val="24"/>
        </w:rPr>
        <w:t>sufficient</w:t>
      </w:r>
      <w:r>
        <w:rPr>
          <w:color w:val="231F20"/>
          <w:spacing w:val="-9"/>
          <w:sz w:val="24"/>
        </w:rPr>
        <w:t xml:space="preserve"> </w:t>
      </w:r>
      <w:r>
        <w:rPr>
          <w:color w:val="231F20"/>
          <w:sz w:val="24"/>
        </w:rPr>
        <w:t>amount</w:t>
      </w:r>
      <w:r>
        <w:rPr>
          <w:color w:val="231F20"/>
          <w:spacing w:val="-9"/>
          <w:sz w:val="24"/>
        </w:rPr>
        <w:t xml:space="preserve"> </w:t>
      </w:r>
      <w:r>
        <w:rPr>
          <w:color w:val="231F20"/>
          <w:sz w:val="24"/>
        </w:rPr>
        <w:t>of</w:t>
      </w:r>
      <w:r>
        <w:rPr>
          <w:color w:val="231F20"/>
          <w:spacing w:val="-9"/>
          <w:sz w:val="24"/>
        </w:rPr>
        <w:t xml:space="preserve"> </w:t>
      </w:r>
      <w:r>
        <w:rPr>
          <w:color w:val="231F20"/>
          <w:sz w:val="24"/>
        </w:rPr>
        <w:t>time,</w:t>
      </w:r>
      <w:r>
        <w:rPr>
          <w:color w:val="231F20"/>
          <w:spacing w:val="-9"/>
          <w:sz w:val="24"/>
        </w:rPr>
        <w:t xml:space="preserve"> </w:t>
      </w:r>
      <w:r>
        <w:rPr>
          <w:color w:val="231F20"/>
          <w:sz w:val="24"/>
        </w:rPr>
        <w:t>have</w:t>
      </w:r>
      <w:r>
        <w:rPr>
          <w:color w:val="231F20"/>
          <w:spacing w:val="-9"/>
          <w:sz w:val="24"/>
        </w:rPr>
        <w:t xml:space="preserve"> </w:t>
      </w:r>
      <w:r>
        <w:rPr>
          <w:color w:val="231F20"/>
          <w:sz w:val="24"/>
        </w:rPr>
        <w:t>the</w:t>
      </w:r>
      <w:r>
        <w:rPr>
          <w:color w:val="231F20"/>
          <w:spacing w:val="-9"/>
          <w:sz w:val="24"/>
        </w:rPr>
        <w:t xml:space="preserve"> </w:t>
      </w:r>
      <w:r>
        <w:rPr>
          <w:color w:val="231F20"/>
          <w:sz w:val="24"/>
        </w:rPr>
        <w:t>groups</w:t>
      </w:r>
      <w:r>
        <w:rPr>
          <w:color w:val="231F20"/>
          <w:spacing w:val="-9"/>
          <w:sz w:val="24"/>
        </w:rPr>
        <w:t xml:space="preserve"> </w:t>
      </w:r>
      <w:r>
        <w:rPr>
          <w:color w:val="231F20"/>
          <w:sz w:val="24"/>
        </w:rPr>
        <w:t>switch</w:t>
      </w:r>
      <w:r>
        <w:rPr>
          <w:color w:val="231F20"/>
          <w:spacing w:val="-9"/>
          <w:sz w:val="24"/>
        </w:rPr>
        <w:t xml:space="preserve"> </w:t>
      </w:r>
      <w:r>
        <w:rPr>
          <w:color w:val="231F20"/>
          <w:spacing w:val="-2"/>
          <w:sz w:val="24"/>
        </w:rPr>
        <w:t>roles.</w:t>
      </w:r>
    </w:p>
    <w:p w:rsidR="00990BE1" w:rsidRDefault="00331CD0">
      <w:pPr>
        <w:pStyle w:val="ListParagraph"/>
        <w:numPr>
          <w:ilvl w:val="0"/>
          <w:numId w:val="72"/>
        </w:numPr>
        <w:tabs>
          <w:tab w:val="left" w:pos="1440"/>
        </w:tabs>
        <w:spacing w:before="4" w:line="249" w:lineRule="auto"/>
        <w:ind w:left="1440" w:right="1078"/>
        <w:jc w:val="both"/>
        <w:rPr>
          <w:sz w:val="24"/>
        </w:rPr>
      </w:pPr>
      <w:r>
        <w:rPr>
          <w:color w:val="231F20"/>
          <w:sz w:val="24"/>
        </w:rPr>
        <w:t xml:space="preserve">As a closing and assessment </w:t>
      </w:r>
      <w:r>
        <w:rPr>
          <w:color w:val="231F20"/>
          <w:spacing w:val="-3"/>
          <w:sz w:val="24"/>
        </w:rPr>
        <w:t xml:space="preserve">activity, </w:t>
      </w:r>
      <w:r>
        <w:rPr>
          <w:color w:val="231F20"/>
          <w:sz w:val="24"/>
        </w:rPr>
        <w:t>have each student complete a survey about the</w:t>
      </w:r>
      <w:r>
        <w:rPr>
          <w:color w:val="231F20"/>
          <w:spacing w:val="-44"/>
          <w:sz w:val="24"/>
        </w:rPr>
        <w:t xml:space="preserve"> </w:t>
      </w:r>
      <w:r>
        <w:rPr>
          <w:color w:val="231F20"/>
          <w:sz w:val="24"/>
        </w:rPr>
        <w:t>social issues and problems that were presented. A sample survey is included at the end of this chapter. Adapt or modify this survey to fit the needs and level of your</w:t>
      </w:r>
      <w:r>
        <w:rPr>
          <w:color w:val="231F20"/>
          <w:spacing w:val="-30"/>
          <w:sz w:val="24"/>
        </w:rPr>
        <w:t xml:space="preserve"> </w:t>
      </w:r>
      <w:r>
        <w:rPr>
          <w:color w:val="231F20"/>
          <w:sz w:val="24"/>
        </w:rPr>
        <w:t>students.</w:t>
      </w:r>
    </w:p>
    <w:p w:rsidR="00990BE1" w:rsidRDefault="00331CD0">
      <w:pPr>
        <w:pStyle w:val="ListParagraph"/>
        <w:numPr>
          <w:ilvl w:val="0"/>
          <w:numId w:val="72"/>
        </w:numPr>
        <w:tabs>
          <w:tab w:val="left" w:pos="1440"/>
        </w:tabs>
        <w:spacing w:before="3"/>
        <w:ind w:left="1440"/>
        <w:jc w:val="both"/>
        <w:rPr>
          <w:sz w:val="24"/>
        </w:rPr>
      </w:pPr>
      <w:r>
        <w:rPr>
          <w:color w:val="231F20"/>
          <w:sz w:val="24"/>
        </w:rPr>
        <w:t>With</w:t>
      </w:r>
      <w:r>
        <w:rPr>
          <w:color w:val="231F20"/>
          <w:spacing w:val="14"/>
          <w:sz w:val="24"/>
        </w:rPr>
        <w:t xml:space="preserve"> </w:t>
      </w:r>
      <w:r>
        <w:rPr>
          <w:color w:val="231F20"/>
          <w:sz w:val="24"/>
        </w:rPr>
        <w:t>permission,</w:t>
      </w:r>
      <w:r>
        <w:rPr>
          <w:color w:val="231F20"/>
          <w:spacing w:val="14"/>
          <w:sz w:val="24"/>
        </w:rPr>
        <w:t xml:space="preserve"> </w:t>
      </w:r>
      <w:r>
        <w:rPr>
          <w:color w:val="231F20"/>
          <w:sz w:val="24"/>
        </w:rPr>
        <w:t>display</w:t>
      </w:r>
      <w:r>
        <w:rPr>
          <w:color w:val="231F20"/>
          <w:spacing w:val="15"/>
          <w:sz w:val="24"/>
        </w:rPr>
        <w:t xml:space="preserve"> </w:t>
      </w:r>
      <w:r>
        <w:rPr>
          <w:color w:val="231F20"/>
          <w:sz w:val="24"/>
        </w:rPr>
        <w:t>the</w:t>
      </w:r>
      <w:r>
        <w:rPr>
          <w:color w:val="231F20"/>
          <w:spacing w:val="14"/>
          <w:sz w:val="24"/>
        </w:rPr>
        <w:t xml:space="preserve"> </w:t>
      </w:r>
      <w:r>
        <w:rPr>
          <w:color w:val="231F20"/>
          <w:sz w:val="24"/>
        </w:rPr>
        <w:t>groups’</w:t>
      </w:r>
      <w:r>
        <w:rPr>
          <w:color w:val="231F20"/>
          <w:spacing w:val="7"/>
          <w:sz w:val="24"/>
        </w:rPr>
        <w:t xml:space="preserve"> </w:t>
      </w:r>
      <w:r>
        <w:rPr>
          <w:color w:val="231F20"/>
          <w:sz w:val="24"/>
        </w:rPr>
        <w:t>posters</w:t>
      </w:r>
      <w:r>
        <w:rPr>
          <w:color w:val="231F20"/>
          <w:spacing w:val="14"/>
          <w:sz w:val="24"/>
        </w:rPr>
        <w:t xml:space="preserve"> </w:t>
      </w:r>
      <w:r>
        <w:rPr>
          <w:color w:val="231F20"/>
          <w:sz w:val="24"/>
        </w:rPr>
        <w:t>in</w:t>
      </w:r>
      <w:r>
        <w:rPr>
          <w:color w:val="231F20"/>
          <w:spacing w:val="15"/>
          <w:sz w:val="24"/>
        </w:rPr>
        <w:t xml:space="preserve"> </w:t>
      </w:r>
      <w:r>
        <w:rPr>
          <w:color w:val="231F20"/>
          <w:sz w:val="24"/>
        </w:rPr>
        <w:t>the</w:t>
      </w:r>
      <w:r>
        <w:rPr>
          <w:color w:val="231F20"/>
          <w:spacing w:val="14"/>
          <w:sz w:val="24"/>
        </w:rPr>
        <w:t xml:space="preserve"> </w:t>
      </w:r>
      <w:r>
        <w:rPr>
          <w:color w:val="231F20"/>
          <w:sz w:val="24"/>
        </w:rPr>
        <w:t>school</w:t>
      </w:r>
      <w:r>
        <w:rPr>
          <w:color w:val="231F20"/>
          <w:spacing w:val="14"/>
          <w:sz w:val="24"/>
        </w:rPr>
        <w:t xml:space="preserve"> </w:t>
      </w:r>
      <w:r>
        <w:rPr>
          <w:color w:val="231F20"/>
          <w:sz w:val="24"/>
        </w:rPr>
        <w:t>or</w:t>
      </w:r>
      <w:r>
        <w:rPr>
          <w:color w:val="231F20"/>
          <w:spacing w:val="15"/>
          <w:sz w:val="24"/>
        </w:rPr>
        <w:t xml:space="preserve"> </w:t>
      </w:r>
      <w:r>
        <w:rPr>
          <w:color w:val="231F20"/>
          <w:sz w:val="24"/>
        </w:rPr>
        <w:t>other</w:t>
      </w:r>
      <w:r>
        <w:rPr>
          <w:color w:val="231F20"/>
          <w:spacing w:val="14"/>
          <w:sz w:val="24"/>
        </w:rPr>
        <w:t xml:space="preserve"> </w:t>
      </w:r>
      <w:r>
        <w:rPr>
          <w:color w:val="231F20"/>
          <w:sz w:val="24"/>
        </w:rPr>
        <w:t>community</w:t>
      </w:r>
      <w:r>
        <w:rPr>
          <w:color w:val="231F20"/>
          <w:spacing w:val="15"/>
          <w:sz w:val="24"/>
        </w:rPr>
        <w:t xml:space="preserve"> </w:t>
      </w:r>
      <w:r>
        <w:rPr>
          <w:color w:val="231F20"/>
          <w:sz w:val="24"/>
        </w:rPr>
        <w:t>buildings</w:t>
      </w:r>
      <w:r>
        <w:rPr>
          <w:color w:val="231F20"/>
          <w:spacing w:val="14"/>
          <w:sz w:val="24"/>
        </w:rPr>
        <w:t xml:space="preserve"> </w:t>
      </w:r>
      <w:r>
        <w:rPr>
          <w:color w:val="231F20"/>
          <w:sz w:val="24"/>
        </w:rPr>
        <w:t>to</w:t>
      </w:r>
    </w:p>
    <w:p w:rsidR="00990BE1" w:rsidRDefault="00990BE1">
      <w:pPr>
        <w:jc w:val="both"/>
        <w:rPr>
          <w:sz w:val="24"/>
        </w:rPr>
        <w:sectPr w:rsidR="00990BE1">
          <w:headerReference w:type="even" r:id="rId163"/>
          <w:pgSz w:w="12240" w:h="15840"/>
          <w:pgMar w:top="900" w:right="0" w:bottom="960" w:left="0" w:header="0" w:footer="764" w:gutter="0"/>
          <w:cols w:space="720"/>
        </w:sectPr>
      </w:pPr>
    </w:p>
    <w:p w:rsidR="00990BE1" w:rsidRDefault="00331CD0">
      <w:pPr>
        <w:pStyle w:val="BodyText"/>
        <w:spacing w:before="12" w:line="249" w:lineRule="auto"/>
        <w:ind w:left="1440" w:right="1"/>
        <w:jc w:val="both"/>
      </w:pPr>
      <w:r>
        <w:rPr>
          <w:noProof/>
          <w:lang w:bidi="ar-SA"/>
        </w:rPr>
        <w:drawing>
          <wp:anchor distT="0" distB="0" distL="0" distR="0" simplePos="0" relativeHeight="251759616" behindDoc="0" locked="0" layoutInCell="1" allowOverlap="1">
            <wp:simplePos x="0" y="0"/>
            <wp:positionH relativeFrom="page">
              <wp:posOffset>4365894</wp:posOffset>
            </wp:positionH>
            <wp:positionV relativeFrom="paragraph">
              <wp:posOffset>304239</wp:posOffset>
            </wp:positionV>
            <wp:extent cx="2720705" cy="4450333"/>
            <wp:effectExtent l="0" t="0" r="0" b="0"/>
            <wp:wrapNone/>
            <wp:docPr id="97" name="image52.jpeg" descr="A poster encouraging the use of non-plastic straw materials through images of three red lips drinking from a metal, bamboo, and wooden straw. The slogan reads, “Be More Fantastic, Don’t Use Plas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2.jpeg"/>
                    <pic:cNvPicPr/>
                  </pic:nvPicPr>
                  <pic:blipFill>
                    <a:blip r:embed="rId164" cstate="print"/>
                    <a:stretch>
                      <a:fillRect/>
                    </a:stretch>
                  </pic:blipFill>
                  <pic:spPr>
                    <a:xfrm>
                      <a:off x="0" y="0"/>
                      <a:ext cx="2720705" cy="4450333"/>
                    </a:xfrm>
                    <a:prstGeom prst="rect">
                      <a:avLst/>
                    </a:prstGeom>
                  </pic:spPr>
                </pic:pic>
              </a:graphicData>
            </a:graphic>
          </wp:anchor>
        </w:drawing>
      </w:r>
      <w:r>
        <w:rPr>
          <w:color w:val="231F20"/>
        </w:rPr>
        <w:t>showcase the work students did and also bring awareness to the various problems or issues depicted.</w:t>
      </w:r>
    </w:p>
    <w:p w:rsidR="00990BE1" w:rsidRDefault="00990BE1">
      <w:pPr>
        <w:pStyle w:val="BodyText"/>
        <w:spacing w:before="4"/>
        <w:rPr>
          <w:sz w:val="25"/>
        </w:rPr>
      </w:pPr>
    </w:p>
    <w:p w:rsidR="00990BE1" w:rsidRDefault="00331CD0">
      <w:pPr>
        <w:pStyle w:val="Heading6"/>
        <w:spacing w:before="0"/>
      </w:pPr>
      <w:r>
        <w:rPr>
          <w:color w:val="231F20"/>
        </w:rPr>
        <w:t>Extension Activities:</w:t>
      </w:r>
    </w:p>
    <w:p w:rsidR="00990BE1" w:rsidRDefault="00331CD0">
      <w:pPr>
        <w:spacing w:before="156"/>
        <w:ind w:left="720"/>
        <w:rPr>
          <w:b/>
          <w:sz w:val="24"/>
        </w:rPr>
      </w:pPr>
      <w:r>
        <w:rPr>
          <w:b/>
          <w:color w:val="231F20"/>
          <w:sz w:val="24"/>
        </w:rPr>
        <w:t>Community Project</w:t>
      </w:r>
    </w:p>
    <w:p w:rsidR="00990BE1" w:rsidRDefault="00340052">
      <w:pPr>
        <w:pStyle w:val="BodyText"/>
        <w:spacing w:before="156" w:line="249" w:lineRule="auto"/>
        <w:ind w:left="720"/>
        <w:jc w:val="both"/>
      </w:pPr>
      <w:r>
        <w:rPr>
          <w:color w:val="231F20"/>
        </w:rPr>
        <w:t xml:space="preserve">After the presentations, have students vote on an issue they would like to investigate further. </w:t>
      </w:r>
      <w:r w:rsidR="00331CD0">
        <w:rPr>
          <w:color w:val="231F20"/>
        </w:rPr>
        <w:t>As a class, design and implement a community project to address the problem. Have students brainstorm different ways in which they can help solve the problem and design   a project that addresses the social issue, builds com</w:t>
      </w:r>
      <w:r w:rsidR="00A7545C">
        <w:rPr>
          <w:color w:val="231F20"/>
        </w:rPr>
        <w:softHyphen/>
      </w:r>
      <w:r w:rsidR="00331CD0">
        <w:rPr>
          <w:color w:val="231F20"/>
        </w:rPr>
        <w:t xml:space="preserve">munity awareness, and takes action to help solve the problem. For example, if the social issue is pollution and recycling, the class could design a project to </w:t>
      </w:r>
      <w:r>
        <w:rPr>
          <w:color w:val="231F20"/>
        </w:rPr>
        <w:t>hold a</w:t>
      </w:r>
      <w:r w:rsidR="00331CD0">
        <w:rPr>
          <w:color w:val="231F20"/>
        </w:rPr>
        <w:t xml:space="preserve"> recycling event, collecting recyclable materials </w:t>
      </w:r>
      <w:r w:rsidR="00331CD0">
        <w:rPr>
          <w:color w:val="231F20"/>
          <w:spacing w:val="-3"/>
        </w:rPr>
        <w:t xml:space="preserve">from </w:t>
      </w:r>
      <w:r w:rsidR="00331CD0">
        <w:rPr>
          <w:color w:val="231F20"/>
        </w:rPr>
        <w:t xml:space="preserve">the community and bringing them to the proper </w:t>
      </w:r>
      <w:r>
        <w:rPr>
          <w:color w:val="231F20"/>
        </w:rPr>
        <w:t>place to</w:t>
      </w:r>
      <w:r w:rsidR="00331CD0">
        <w:rPr>
          <w:color w:val="231F20"/>
        </w:rPr>
        <w:t xml:space="preserve"> be recycled. If the social issue is </w:t>
      </w:r>
      <w:r w:rsidR="00331CD0">
        <w:rPr>
          <w:color w:val="231F20"/>
          <w:spacing w:val="-3"/>
        </w:rPr>
        <w:t xml:space="preserve">hunger, </w:t>
      </w:r>
      <w:r w:rsidR="00331CD0">
        <w:rPr>
          <w:color w:val="231F20"/>
        </w:rPr>
        <w:t>the class could have a food drive, which is when people organize to collect food for others in need. Students and teach</w:t>
      </w:r>
      <w:r w:rsidR="00A7545C">
        <w:rPr>
          <w:color w:val="231F20"/>
        </w:rPr>
        <w:softHyphen/>
      </w:r>
      <w:r w:rsidR="00331CD0">
        <w:rPr>
          <w:color w:val="231F20"/>
        </w:rPr>
        <w:t>ers</w:t>
      </w:r>
      <w:r w:rsidR="00331CD0">
        <w:rPr>
          <w:color w:val="231F20"/>
          <w:spacing w:val="-9"/>
        </w:rPr>
        <w:t xml:space="preserve"> </w:t>
      </w:r>
      <w:r w:rsidR="00331CD0">
        <w:rPr>
          <w:color w:val="231F20"/>
        </w:rPr>
        <w:t>could</w:t>
      </w:r>
      <w:r w:rsidR="00331CD0">
        <w:rPr>
          <w:color w:val="231F20"/>
          <w:spacing w:val="-9"/>
        </w:rPr>
        <w:t xml:space="preserve"> </w:t>
      </w:r>
      <w:r w:rsidR="00331CD0">
        <w:rPr>
          <w:color w:val="231F20"/>
        </w:rPr>
        <w:t>collect</w:t>
      </w:r>
      <w:r w:rsidR="00331CD0">
        <w:rPr>
          <w:color w:val="231F20"/>
          <w:spacing w:val="-9"/>
        </w:rPr>
        <w:t xml:space="preserve"> </w:t>
      </w:r>
      <w:r w:rsidR="00331CD0">
        <w:rPr>
          <w:color w:val="231F20"/>
        </w:rPr>
        <w:t>canned</w:t>
      </w:r>
      <w:r w:rsidR="00331CD0">
        <w:rPr>
          <w:color w:val="231F20"/>
          <w:spacing w:val="-9"/>
        </w:rPr>
        <w:t xml:space="preserve"> </w:t>
      </w:r>
      <w:r w:rsidR="00331CD0">
        <w:rPr>
          <w:color w:val="231F20"/>
        </w:rPr>
        <w:t>goods</w:t>
      </w:r>
      <w:r w:rsidR="00331CD0">
        <w:rPr>
          <w:color w:val="231F20"/>
          <w:spacing w:val="-9"/>
        </w:rPr>
        <w:t xml:space="preserve"> </w:t>
      </w:r>
      <w:r w:rsidR="00331CD0">
        <w:rPr>
          <w:color w:val="231F20"/>
        </w:rPr>
        <w:t>from</w:t>
      </w:r>
      <w:r w:rsidR="00331CD0">
        <w:rPr>
          <w:color w:val="231F20"/>
          <w:spacing w:val="-8"/>
        </w:rPr>
        <w:t xml:space="preserve"> </w:t>
      </w:r>
      <w:r w:rsidR="00331CD0">
        <w:rPr>
          <w:color w:val="231F20"/>
        </w:rPr>
        <w:t>students,</w:t>
      </w:r>
      <w:r w:rsidR="00331CD0">
        <w:rPr>
          <w:color w:val="231F20"/>
          <w:spacing w:val="-9"/>
        </w:rPr>
        <w:t xml:space="preserve"> </w:t>
      </w:r>
      <w:r w:rsidR="00331CD0">
        <w:rPr>
          <w:color w:val="231F20"/>
        </w:rPr>
        <w:t>teachers, and community members and distribute them to poor</w:t>
      </w:r>
      <w:r w:rsidR="00331CD0">
        <w:rPr>
          <w:color w:val="231F20"/>
          <w:spacing w:val="-34"/>
        </w:rPr>
        <w:t xml:space="preserve"> </w:t>
      </w:r>
      <w:r w:rsidR="00331CD0">
        <w:rPr>
          <w:color w:val="231F20"/>
        </w:rPr>
        <w:t>or homeless people in their</w:t>
      </w:r>
      <w:r w:rsidR="00331CD0">
        <w:rPr>
          <w:color w:val="231F20"/>
          <w:spacing w:val="-7"/>
        </w:rPr>
        <w:t xml:space="preserve"> </w:t>
      </w:r>
      <w:r w:rsidR="00331CD0">
        <w:rPr>
          <w:color w:val="231F20"/>
        </w:rPr>
        <w:t>community.</w:t>
      </w:r>
    </w:p>
    <w:p w:rsidR="00990BE1" w:rsidRDefault="00331CD0">
      <w:pPr>
        <w:pStyle w:val="Heading6"/>
        <w:ind w:left="228"/>
      </w:pPr>
      <w:r>
        <w:rPr>
          <w:b w:val="0"/>
        </w:rPr>
        <w:br w:type="column"/>
      </w:r>
      <w:r>
        <w:rPr>
          <w:color w:val="231F20"/>
        </w:rPr>
        <w:t>Activity Example</w:t>
      </w:r>
    </w:p>
    <w:p w:rsidR="00990BE1" w:rsidRDefault="00990BE1">
      <w:pPr>
        <w:sectPr w:rsidR="00990BE1">
          <w:type w:val="continuous"/>
          <w:pgSz w:w="12240" w:h="15840"/>
          <w:pgMar w:top="260" w:right="0" w:bottom="280" w:left="0" w:header="720" w:footer="720" w:gutter="0"/>
          <w:cols w:num="2" w:space="720" w:equalWidth="0">
            <w:col w:w="6607" w:space="40"/>
            <w:col w:w="5593"/>
          </w:cols>
        </w:sectPr>
      </w:pPr>
    </w:p>
    <w:p w:rsidR="00990BE1" w:rsidRDefault="00331CD0">
      <w:pPr>
        <w:spacing w:before="63"/>
        <w:ind w:left="1080"/>
        <w:jc w:val="both"/>
        <w:rPr>
          <w:b/>
          <w:sz w:val="24"/>
        </w:rPr>
      </w:pPr>
      <w:r>
        <w:rPr>
          <w:b/>
          <w:color w:val="231F20"/>
          <w:sz w:val="24"/>
        </w:rPr>
        <w:t>Letter to the Press — Community Project</w:t>
      </w:r>
    </w:p>
    <w:p w:rsidR="00990BE1" w:rsidRDefault="00331CD0">
      <w:pPr>
        <w:pStyle w:val="BodyText"/>
        <w:spacing w:before="156" w:line="249" w:lineRule="auto"/>
        <w:ind w:left="1080" w:right="718"/>
        <w:jc w:val="both"/>
      </w:pPr>
      <w:r>
        <w:rPr>
          <w:color w:val="231F20"/>
        </w:rPr>
        <w:t xml:space="preserve">With more advanced students, have students write an article or letter to the local or school news- paper about their community service project. The article can include a description of their planned project or </w:t>
      </w:r>
      <w:r>
        <w:rPr>
          <w:color w:val="231F20"/>
          <w:spacing w:val="-3"/>
        </w:rPr>
        <w:t xml:space="preserve">activity, </w:t>
      </w:r>
      <w:r>
        <w:rPr>
          <w:color w:val="231F20"/>
        </w:rPr>
        <w:t>include a picture or copy of the poster they made for the event, or describe how the</w:t>
      </w:r>
      <w:r>
        <w:rPr>
          <w:color w:val="231F20"/>
          <w:spacing w:val="-4"/>
        </w:rPr>
        <w:t xml:space="preserve"> </w:t>
      </w:r>
      <w:r>
        <w:rPr>
          <w:color w:val="231F20"/>
        </w:rPr>
        <w:t>project</w:t>
      </w:r>
      <w:r>
        <w:rPr>
          <w:color w:val="231F20"/>
          <w:spacing w:val="-3"/>
        </w:rPr>
        <w:t xml:space="preserve"> </w:t>
      </w:r>
      <w:r>
        <w:rPr>
          <w:color w:val="231F20"/>
        </w:rPr>
        <w:t>and</w:t>
      </w:r>
      <w:r>
        <w:rPr>
          <w:color w:val="231F20"/>
          <w:spacing w:val="-3"/>
        </w:rPr>
        <w:t xml:space="preserve"> </w:t>
      </w:r>
      <w:r>
        <w:rPr>
          <w:color w:val="231F20"/>
        </w:rPr>
        <w:t>social</w:t>
      </w:r>
      <w:r>
        <w:rPr>
          <w:color w:val="231F20"/>
          <w:spacing w:val="-3"/>
        </w:rPr>
        <w:t xml:space="preserve"> </w:t>
      </w:r>
      <w:r>
        <w:rPr>
          <w:color w:val="231F20"/>
        </w:rPr>
        <w:t>issue</w:t>
      </w:r>
      <w:r>
        <w:rPr>
          <w:color w:val="231F20"/>
          <w:spacing w:val="-3"/>
        </w:rPr>
        <w:t xml:space="preserve"> </w:t>
      </w:r>
      <w:r>
        <w:rPr>
          <w:color w:val="231F20"/>
        </w:rPr>
        <w:t>have</w:t>
      </w:r>
      <w:r>
        <w:rPr>
          <w:color w:val="231F20"/>
          <w:spacing w:val="-3"/>
        </w:rPr>
        <w:t xml:space="preserve"> </w:t>
      </w:r>
      <w:r>
        <w:rPr>
          <w:color w:val="231F20"/>
        </w:rPr>
        <w:t>influenced</w:t>
      </w:r>
      <w:r>
        <w:rPr>
          <w:color w:val="231F20"/>
          <w:spacing w:val="-3"/>
        </w:rPr>
        <w:t xml:space="preserve"> </w:t>
      </w:r>
      <w:r>
        <w:rPr>
          <w:color w:val="231F20"/>
        </w:rPr>
        <w:t>the</w:t>
      </w:r>
      <w:r>
        <w:rPr>
          <w:color w:val="231F20"/>
          <w:spacing w:val="-3"/>
        </w:rPr>
        <w:t xml:space="preserve"> </w:t>
      </w:r>
      <w:r>
        <w:rPr>
          <w:color w:val="231F20"/>
        </w:rPr>
        <w:t>class.</w:t>
      </w:r>
      <w:r>
        <w:rPr>
          <w:color w:val="231F20"/>
          <w:spacing w:val="-15"/>
        </w:rPr>
        <w:t xml:space="preserve"> </w:t>
      </w:r>
      <w:r>
        <w:rPr>
          <w:color w:val="231F20"/>
        </w:rPr>
        <w:t>A</w:t>
      </w:r>
      <w:r>
        <w:rPr>
          <w:color w:val="231F20"/>
          <w:spacing w:val="-16"/>
        </w:rPr>
        <w:t xml:space="preserve"> </w:t>
      </w:r>
      <w:r>
        <w:rPr>
          <w:color w:val="231F20"/>
        </w:rPr>
        <w:t>follow-up</w:t>
      </w:r>
      <w:r>
        <w:rPr>
          <w:color w:val="231F20"/>
          <w:spacing w:val="-3"/>
        </w:rPr>
        <w:t xml:space="preserve"> </w:t>
      </w:r>
      <w:r>
        <w:rPr>
          <w:color w:val="231F20"/>
        </w:rPr>
        <w:t>report</w:t>
      </w:r>
      <w:r>
        <w:rPr>
          <w:color w:val="231F20"/>
          <w:spacing w:val="-3"/>
        </w:rPr>
        <w:t xml:space="preserve"> </w:t>
      </w:r>
      <w:r>
        <w:rPr>
          <w:color w:val="231F20"/>
        </w:rPr>
        <w:t>or</w:t>
      </w:r>
      <w:r>
        <w:rPr>
          <w:color w:val="231F20"/>
          <w:spacing w:val="-3"/>
        </w:rPr>
        <w:t xml:space="preserve"> </w:t>
      </w:r>
      <w:r>
        <w:rPr>
          <w:color w:val="231F20"/>
        </w:rPr>
        <w:t>article</w:t>
      </w:r>
      <w:r>
        <w:rPr>
          <w:color w:val="231F20"/>
          <w:spacing w:val="-3"/>
        </w:rPr>
        <w:t xml:space="preserve"> </w:t>
      </w:r>
      <w:r>
        <w:rPr>
          <w:color w:val="231F20"/>
        </w:rPr>
        <w:t>can</w:t>
      </w:r>
      <w:r>
        <w:rPr>
          <w:color w:val="231F20"/>
          <w:spacing w:val="-3"/>
        </w:rPr>
        <w:t xml:space="preserve"> </w:t>
      </w:r>
      <w:r>
        <w:rPr>
          <w:color w:val="231F20"/>
        </w:rPr>
        <w:t>also</w:t>
      </w:r>
      <w:r>
        <w:rPr>
          <w:color w:val="231F20"/>
          <w:spacing w:val="-3"/>
        </w:rPr>
        <w:t xml:space="preserve"> </w:t>
      </w:r>
      <w:r>
        <w:rPr>
          <w:color w:val="231F20"/>
        </w:rPr>
        <w:t>be</w:t>
      </w:r>
      <w:r>
        <w:rPr>
          <w:color w:val="231F20"/>
          <w:spacing w:val="-3"/>
        </w:rPr>
        <w:t xml:space="preserve"> </w:t>
      </w:r>
      <w:r>
        <w:rPr>
          <w:color w:val="231F20"/>
        </w:rPr>
        <w:t>sent after</w:t>
      </w:r>
      <w:r>
        <w:rPr>
          <w:color w:val="231F20"/>
          <w:spacing w:val="-6"/>
        </w:rPr>
        <w:t xml:space="preserve"> </w:t>
      </w:r>
      <w:r>
        <w:rPr>
          <w:color w:val="231F20"/>
        </w:rPr>
        <w:t>the</w:t>
      </w:r>
      <w:r>
        <w:rPr>
          <w:color w:val="231F20"/>
          <w:spacing w:val="-6"/>
        </w:rPr>
        <w:t xml:space="preserve"> </w:t>
      </w:r>
      <w:r>
        <w:rPr>
          <w:color w:val="231F20"/>
        </w:rPr>
        <w:t>project</w:t>
      </w:r>
      <w:r>
        <w:rPr>
          <w:color w:val="231F20"/>
          <w:spacing w:val="-6"/>
        </w:rPr>
        <w:t xml:space="preserve"> </w:t>
      </w:r>
      <w:r>
        <w:rPr>
          <w:color w:val="231F20"/>
        </w:rPr>
        <w:t>is</w:t>
      </w:r>
      <w:r>
        <w:rPr>
          <w:color w:val="231F20"/>
          <w:spacing w:val="-6"/>
        </w:rPr>
        <w:t xml:space="preserve"> </w:t>
      </w:r>
      <w:r>
        <w:rPr>
          <w:color w:val="231F20"/>
        </w:rPr>
        <w:t>completed,</w:t>
      </w:r>
      <w:r>
        <w:rPr>
          <w:color w:val="231F20"/>
          <w:spacing w:val="-6"/>
        </w:rPr>
        <w:t xml:space="preserve"> </w:t>
      </w:r>
      <w:r>
        <w:rPr>
          <w:color w:val="231F20"/>
        </w:rPr>
        <w:t>with</w:t>
      </w:r>
      <w:r>
        <w:rPr>
          <w:color w:val="231F20"/>
          <w:spacing w:val="-6"/>
        </w:rPr>
        <w:t xml:space="preserve"> </w:t>
      </w:r>
      <w:r>
        <w:rPr>
          <w:color w:val="231F20"/>
        </w:rPr>
        <w:t>photos</w:t>
      </w:r>
      <w:r>
        <w:rPr>
          <w:color w:val="231F20"/>
          <w:spacing w:val="-6"/>
        </w:rPr>
        <w:t xml:space="preserve"> </w:t>
      </w:r>
      <w:r>
        <w:rPr>
          <w:color w:val="231F20"/>
        </w:rPr>
        <w:t>taken</w:t>
      </w:r>
      <w:r>
        <w:rPr>
          <w:color w:val="231F20"/>
          <w:spacing w:val="-6"/>
        </w:rPr>
        <w:t xml:space="preserve"> </w:t>
      </w:r>
      <w:r>
        <w:rPr>
          <w:color w:val="231F20"/>
        </w:rPr>
        <w:t>during</w:t>
      </w:r>
      <w:r>
        <w:rPr>
          <w:color w:val="231F20"/>
          <w:spacing w:val="-6"/>
        </w:rPr>
        <w:t xml:space="preserve"> </w:t>
      </w:r>
      <w:r>
        <w:rPr>
          <w:color w:val="231F20"/>
        </w:rPr>
        <w:t>the</w:t>
      </w:r>
      <w:r>
        <w:rPr>
          <w:color w:val="231F20"/>
          <w:spacing w:val="-6"/>
        </w:rPr>
        <w:t xml:space="preserve"> </w:t>
      </w:r>
      <w:r>
        <w:rPr>
          <w:color w:val="231F20"/>
        </w:rPr>
        <w:t>event,</w:t>
      </w:r>
      <w:r>
        <w:rPr>
          <w:color w:val="231F20"/>
          <w:spacing w:val="-6"/>
        </w:rPr>
        <w:t xml:space="preserve"> </w:t>
      </w:r>
      <w:r>
        <w:rPr>
          <w:color w:val="231F20"/>
        </w:rPr>
        <w:t>and</w:t>
      </w:r>
      <w:r>
        <w:rPr>
          <w:color w:val="231F20"/>
          <w:spacing w:val="-5"/>
        </w:rPr>
        <w:t xml:space="preserve"> </w:t>
      </w:r>
      <w:r>
        <w:rPr>
          <w:color w:val="231F20"/>
        </w:rPr>
        <w:t>a</w:t>
      </w:r>
      <w:r>
        <w:rPr>
          <w:color w:val="231F20"/>
          <w:spacing w:val="-6"/>
        </w:rPr>
        <w:t xml:space="preserve"> </w:t>
      </w:r>
      <w:r>
        <w:rPr>
          <w:color w:val="231F20"/>
        </w:rPr>
        <w:t>description</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outcome of the</w:t>
      </w:r>
      <w:r>
        <w:rPr>
          <w:color w:val="231F20"/>
          <w:spacing w:val="-2"/>
        </w:rPr>
        <w:t xml:space="preserve"> </w:t>
      </w:r>
      <w:r>
        <w:rPr>
          <w:color w:val="231F20"/>
        </w:rPr>
        <w:t>project.</w:t>
      </w:r>
    </w:p>
    <w:p w:rsidR="00990BE1" w:rsidRDefault="00990BE1">
      <w:pPr>
        <w:spacing w:line="249" w:lineRule="auto"/>
        <w:jc w:val="both"/>
        <w:sectPr w:rsidR="00990BE1">
          <w:headerReference w:type="default" r:id="rId165"/>
          <w:footerReference w:type="even" r:id="rId166"/>
          <w:footerReference w:type="default" r:id="rId167"/>
          <w:pgSz w:w="12240" w:h="15840"/>
          <w:pgMar w:top="900" w:right="0" w:bottom="960" w:left="0" w:header="0" w:footer="764" w:gutter="0"/>
          <w:pgNumType w:start="49"/>
          <w:cols w:space="720"/>
        </w:sectPr>
      </w:pPr>
    </w:p>
    <w:p w:rsidR="00990BE1" w:rsidRDefault="00331CD0">
      <w:pPr>
        <w:tabs>
          <w:tab w:val="left" w:pos="1681"/>
          <w:tab w:val="left" w:pos="11159"/>
        </w:tabs>
        <w:spacing w:before="63"/>
        <w:ind w:left="720"/>
        <w:rPr>
          <w:b/>
          <w:sz w:val="44"/>
        </w:rPr>
      </w:pPr>
      <w:r>
        <w:rPr>
          <w:b/>
          <w:color w:val="FFFFFF"/>
          <w:sz w:val="44"/>
          <w:shd w:val="clear" w:color="auto" w:fill="9B5BA4"/>
        </w:rPr>
        <w:t xml:space="preserve"> </w:t>
      </w:r>
      <w:r>
        <w:rPr>
          <w:b/>
          <w:color w:val="FFFFFF"/>
          <w:sz w:val="44"/>
          <w:shd w:val="clear" w:color="auto" w:fill="9B5BA4"/>
        </w:rPr>
        <w:tab/>
        <w:t xml:space="preserve">SOCIAL ISSUE </w:t>
      </w:r>
      <w:r>
        <w:rPr>
          <w:b/>
          <w:color w:val="FFFFFF"/>
          <w:spacing w:val="-6"/>
          <w:sz w:val="44"/>
          <w:shd w:val="clear" w:color="auto" w:fill="9B5BA4"/>
        </w:rPr>
        <w:t>PRESENTATION</w:t>
      </w:r>
      <w:r>
        <w:rPr>
          <w:b/>
          <w:color w:val="FFFFFF"/>
          <w:spacing w:val="-11"/>
          <w:sz w:val="44"/>
          <w:shd w:val="clear" w:color="auto" w:fill="9B5BA4"/>
        </w:rPr>
        <w:t xml:space="preserve"> </w:t>
      </w:r>
      <w:r>
        <w:rPr>
          <w:b/>
          <w:color w:val="FFFFFF"/>
          <w:sz w:val="44"/>
          <w:shd w:val="clear" w:color="auto" w:fill="9B5BA4"/>
        </w:rPr>
        <w:t>SURVEY</w:t>
      </w:r>
      <w:r>
        <w:rPr>
          <w:b/>
          <w:color w:val="FFFFFF"/>
          <w:sz w:val="44"/>
          <w:shd w:val="clear" w:color="auto" w:fill="9B5BA4"/>
        </w:rPr>
        <w:tab/>
      </w:r>
    </w:p>
    <w:p w:rsidR="00990BE1" w:rsidRDefault="00990BE1">
      <w:pPr>
        <w:pStyle w:val="BodyText"/>
        <w:rPr>
          <w:b/>
          <w:sz w:val="20"/>
        </w:rPr>
      </w:pPr>
    </w:p>
    <w:p w:rsidR="00990BE1" w:rsidRDefault="00990BE1">
      <w:pPr>
        <w:pStyle w:val="BodyText"/>
        <w:rPr>
          <w:b/>
          <w:sz w:val="20"/>
        </w:rPr>
      </w:pPr>
    </w:p>
    <w:p w:rsidR="00990BE1" w:rsidRDefault="00990BE1">
      <w:pPr>
        <w:pStyle w:val="BodyText"/>
        <w:spacing w:before="5"/>
        <w:rPr>
          <w:b/>
        </w:rPr>
      </w:pPr>
    </w:p>
    <w:p w:rsidR="00990BE1" w:rsidRDefault="009E6681">
      <w:pPr>
        <w:pStyle w:val="BodyText"/>
        <w:spacing w:before="93"/>
        <w:ind w:left="720"/>
      </w:pPr>
      <w:r>
        <w:pict>
          <v:group id="_x0000_s1166" alt="" style="position:absolute;left:0;text-align:left;margin-left:35.5pt;margin-top:42pt;width:523pt;height:531pt;z-index:-261270528;mso-position-horizontal-relative:page" coordorigin="710,840" coordsize="10460,10620">
            <v:line id="_x0000_s1167" alt="" style="position:absolute" from="1440,2900" to="10440,2900" strokecolor="#231f20" strokeweight="1pt"/>
            <v:rect id="_x0000_s1168" alt="" style="position:absolute;left:720;top:850;width:10440;height:10600" filled="f" strokecolor="#231f20" strokeweight="1pt"/>
            <w10:wrap anchorx="page"/>
          </v:group>
        </w:pict>
      </w:r>
      <w:r w:rsidR="00331CD0">
        <w:rPr>
          <w:b/>
          <w:color w:val="231F20"/>
        </w:rPr>
        <w:t xml:space="preserve">Directions: </w:t>
      </w:r>
      <w:r w:rsidR="00331CD0">
        <w:rPr>
          <w:color w:val="231F20"/>
        </w:rPr>
        <w:t>Complete this survey before the end of class and hand it to your teacher.</w:t>
      </w:r>
    </w:p>
    <w:p w:rsidR="00990BE1" w:rsidRDefault="00990BE1">
      <w:pPr>
        <w:pStyle w:val="BodyText"/>
        <w:rPr>
          <w:sz w:val="26"/>
        </w:rPr>
      </w:pPr>
    </w:p>
    <w:p w:rsidR="00990BE1" w:rsidRDefault="00990BE1">
      <w:pPr>
        <w:pStyle w:val="BodyText"/>
        <w:rPr>
          <w:sz w:val="26"/>
        </w:rPr>
      </w:pPr>
    </w:p>
    <w:p w:rsidR="00990BE1" w:rsidRDefault="00990BE1">
      <w:pPr>
        <w:pStyle w:val="BodyText"/>
        <w:spacing w:before="8"/>
        <w:rPr>
          <w:sz w:val="36"/>
        </w:rPr>
      </w:pPr>
    </w:p>
    <w:p w:rsidR="00990BE1" w:rsidRDefault="00331CD0">
      <w:pPr>
        <w:pStyle w:val="BodyText"/>
        <w:tabs>
          <w:tab w:val="left" w:pos="6839"/>
        </w:tabs>
        <w:ind w:left="1350"/>
        <w:rPr>
          <w:rFonts w:ascii="Times New Roman"/>
        </w:rPr>
      </w:pPr>
      <w:r>
        <w:rPr>
          <w:color w:val="231F20"/>
        </w:rPr>
        <w:t xml:space="preserve">Name: </w:t>
      </w:r>
      <w:r>
        <w:rPr>
          <w:color w:val="231F20"/>
          <w:spacing w:val="-31"/>
        </w:rPr>
        <w:t xml:space="preserve"> </w:t>
      </w:r>
      <w:r>
        <w:rPr>
          <w:rFonts w:ascii="Times New Roman"/>
          <w:color w:val="231F20"/>
          <w:u w:val="single" w:color="231F20"/>
        </w:rPr>
        <w:t xml:space="preserve"> </w:t>
      </w:r>
      <w:r>
        <w:rPr>
          <w:rFonts w:ascii="Times New Roman"/>
          <w:color w:val="231F20"/>
          <w:u w:val="single" w:color="231F20"/>
        </w:rPr>
        <w:tab/>
      </w:r>
    </w:p>
    <w:p w:rsidR="00990BE1" w:rsidRDefault="00990BE1">
      <w:pPr>
        <w:pStyle w:val="BodyText"/>
        <w:rPr>
          <w:rFonts w:ascii="Times New Roman"/>
          <w:sz w:val="26"/>
        </w:rPr>
      </w:pPr>
    </w:p>
    <w:p w:rsidR="00990BE1" w:rsidRDefault="00990BE1">
      <w:pPr>
        <w:pStyle w:val="BodyText"/>
        <w:rPr>
          <w:rFonts w:ascii="Times New Roman"/>
          <w:sz w:val="26"/>
        </w:rPr>
      </w:pPr>
    </w:p>
    <w:p w:rsidR="00990BE1" w:rsidRDefault="00990BE1">
      <w:pPr>
        <w:pStyle w:val="BodyText"/>
        <w:rPr>
          <w:rFonts w:ascii="Times New Roman"/>
          <w:sz w:val="26"/>
        </w:rPr>
      </w:pPr>
    </w:p>
    <w:p w:rsidR="00990BE1" w:rsidRDefault="00990BE1">
      <w:pPr>
        <w:pStyle w:val="BodyText"/>
        <w:rPr>
          <w:rFonts w:ascii="Times New Roman"/>
          <w:sz w:val="26"/>
        </w:rPr>
      </w:pPr>
    </w:p>
    <w:p w:rsidR="00990BE1" w:rsidRDefault="00990BE1">
      <w:pPr>
        <w:pStyle w:val="BodyText"/>
        <w:rPr>
          <w:rFonts w:ascii="Times New Roman"/>
          <w:sz w:val="26"/>
        </w:rPr>
      </w:pPr>
    </w:p>
    <w:p w:rsidR="00990BE1" w:rsidRDefault="00990BE1">
      <w:pPr>
        <w:pStyle w:val="BodyText"/>
        <w:rPr>
          <w:rFonts w:ascii="Times New Roman"/>
          <w:sz w:val="26"/>
        </w:rPr>
      </w:pPr>
    </w:p>
    <w:p w:rsidR="00990BE1" w:rsidRDefault="00990BE1">
      <w:pPr>
        <w:pStyle w:val="BodyText"/>
        <w:rPr>
          <w:rFonts w:ascii="Times New Roman"/>
          <w:sz w:val="26"/>
        </w:rPr>
      </w:pPr>
    </w:p>
    <w:p w:rsidR="00990BE1" w:rsidRDefault="00331CD0">
      <w:pPr>
        <w:pStyle w:val="ListParagraph"/>
        <w:numPr>
          <w:ilvl w:val="0"/>
          <w:numId w:val="71"/>
        </w:numPr>
        <w:tabs>
          <w:tab w:val="left" w:pos="1710"/>
        </w:tabs>
        <w:spacing w:before="223"/>
        <w:rPr>
          <w:sz w:val="24"/>
        </w:rPr>
      </w:pPr>
      <w:r>
        <w:rPr>
          <w:color w:val="231F20"/>
          <w:sz w:val="24"/>
        </w:rPr>
        <w:t>Name one new fact about a social issue that you learned</w:t>
      </w:r>
      <w:r>
        <w:rPr>
          <w:color w:val="231F20"/>
          <w:spacing w:val="-11"/>
          <w:sz w:val="24"/>
        </w:rPr>
        <w:t xml:space="preserve"> </w:t>
      </w:r>
      <w:r>
        <w:rPr>
          <w:color w:val="231F20"/>
          <w:spacing w:val="-3"/>
          <w:sz w:val="24"/>
        </w:rPr>
        <w:t>today.</w:t>
      </w:r>
    </w:p>
    <w:p w:rsidR="00990BE1" w:rsidRDefault="00990BE1">
      <w:pPr>
        <w:pStyle w:val="BodyText"/>
        <w:rPr>
          <w:sz w:val="26"/>
        </w:rPr>
      </w:pPr>
    </w:p>
    <w:p w:rsidR="00990BE1" w:rsidRDefault="00990BE1">
      <w:pPr>
        <w:pStyle w:val="BodyText"/>
        <w:rPr>
          <w:sz w:val="26"/>
        </w:rPr>
      </w:pPr>
    </w:p>
    <w:p w:rsidR="00990BE1" w:rsidRDefault="00990BE1">
      <w:pPr>
        <w:pStyle w:val="BodyText"/>
        <w:spacing w:before="8"/>
        <w:rPr>
          <w:sz w:val="36"/>
        </w:rPr>
      </w:pPr>
    </w:p>
    <w:p w:rsidR="00990BE1" w:rsidRDefault="00331CD0">
      <w:pPr>
        <w:pStyle w:val="ListParagraph"/>
        <w:numPr>
          <w:ilvl w:val="0"/>
          <w:numId w:val="71"/>
        </w:numPr>
        <w:tabs>
          <w:tab w:val="left" w:pos="1710"/>
        </w:tabs>
        <w:spacing w:before="0"/>
        <w:rPr>
          <w:sz w:val="24"/>
        </w:rPr>
      </w:pPr>
      <w:r>
        <w:rPr>
          <w:color w:val="231F20"/>
          <w:sz w:val="24"/>
        </w:rPr>
        <w:t>Whose presentation inspired you the most?</w:t>
      </w:r>
      <w:r>
        <w:rPr>
          <w:color w:val="231F20"/>
          <w:spacing w:val="-4"/>
          <w:sz w:val="24"/>
        </w:rPr>
        <w:t xml:space="preserve"> </w:t>
      </w:r>
      <w:r>
        <w:rPr>
          <w:color w:val="231F20"/>
          <w:sz w:val="24"/>
        </w:rPr>
        <w:t>Why?</w:t>
      </w:r>
    </w:p>
    <w:p w:rsidR="00990BE1" w:rsidRDefault="00990BE1">
      <w:pPr>
        <w:pStyle w:val="BodyText"/>
        <w:rPr>
          <w:sz w:val="26"/>
        </w:rPr>
      </w:pPr>
    </w:p>
    <w:p w:rsidR="00990BE1" w:rsidRDefault="00990BE1">
      <w:pPr>
        <w:pStyle w:val="BodyText"/>
        <w:rPr>
          <w:sz w:val="26"/>
        </w:rPr>
      </w:pPr>
    </w:p>
    <w:p w:rsidR="00990BE1" w:rsidRDefault="00990BE1">
      <w:pPr>
        <w:pStyle w:val="BodyText"/>
        <w:spacing w:before="8"/>
        <w:rPr>
          <w:sz w:val="36"/>
        </w:rPr>
      </w:pPr>
    </w:p>
    <w:p w:rsidR="00990BE1" w:rsidRDefault="00331CD0">
      <w:pPr>
        <w:pStyle w:val="ListParagraph"/>
        <w:numPr>
          <w:ilvl w:val="0"/>
          <w:numId w:val="71"/>
        </w:numPr>
        <w:tabs>
          <w:tab w:val="left" w:pos="1710"/>
        </w:tabs>
        <w:spacing w:before="0"/>
        <w:rPr>
          <w:sz w:val="24"/>
        </w:rPr>
      </w:pPr>
      <w:r>
        <w:rPr>
          <w:color w:val="231F20"/>
          <w:sz w:val="24"/>
        </w:rPr>
        <w:t>Which group’s poster design did you like the best?</w:t>
      </w:r>
      <w:r>
        <w:rPr>
          <w:color w:val="231F20"/>
          <w:spacing w:val="-9"/>
          <w:sz w:val="24"/>
        </w:rPr>
        <w:t xml:space="preserve"> </w:t>
      </w:r>
      <w:r>
        <w:rPr>
          <w:color w:val="231F20"/>
          <w:sz w:val="24"/>
        </w:rPr>
        <w:t>Why?</w:t>
      </w:r>
    </w:p>
    <w:p w:rsidR="00990BE1" w:rsidRDefault="00990BE1">
      <w:pPr>
        <w:pStyle w:val="BodyText"/>
        <w:rPr>
          <w:sz w:val="26"/>
        </w:rPr>
      </w:pPr>
    </w:p>
    <w:p w:rsidR="00990BE1" w:rsidRDefault="00990BE1">
      <w:pPr>
        <w:pStyle w:val="BodyText"/>
        <w:rPr>
          <w:sz w:val="26"/>
        </w:rPr>
      </w:pPr>
    </w:p>
    <w:p w:rsidR="00990BE1" w:rsidRDefault="00990BE1">
      <w:pPr>
        <w:pStyle w:val="BodyText"/>
        <w:spacing w:before="8"/>
        <w:rPr>
          <w:sz w:val="36"/>
        </w:rPr>
      </w:pPr>
    </w:p>
    <w:p w:rsidR="00990BE1" w:rsidRDefault="00331CD0">
      <w:pPr>
        <w:pStyle w:val="ListParagraph"/>
        <w:numPr>
          <w:ilvl w:val="0"/>
          <w:numId w:val="71"/>
        </w:numPr>
        <w:tabs>
          <w:tab w:val="left" w:pos="1710"/>
        </w:tabs>
        <w:spacing w:before="0" w:line="249" w:lineRule="auto"/>
        <w:ind w:right="1707"/>
        <w:rPr>
          <w:sz w:val="24"/>
        </w:rPr>
      </w:pPr>
      <w:r>
        <w:rPr>
          <w:color w:val="231F20"/>
          <w:sz w:val="24"/>
        </w:rPr>
        <w:t xml:space="preserve">Of the social issues that were presented </w:t>
      </w:r>
      <w:r>
        <w:rPr>
          <w:color w:val="231F20"/>
          <w:spacing w:val="-3"/>
          <w:sz w:val="24"/>
        </w:rPr>
        <w:t xml:space="preserve">today, </w:t>
      </w:r>
      <w:r>
        <w:rPr>
          <w:color w:val="231F20"/>
          <w:sz w:val="24"/>
        </w:rPr>
        <w:t>which one do you think is the most important?</w:t>
      </w:r>
      <w:r>
        <w:rPr>
          <w:color w:val="231F20"/>
          <w:spacing w:val="-2"/>
          <w:sz w:val="24"/>
        </w:rPr>
        <w:t xml:space="preserve"> </w:t>
      </w:r>
      <w:r>
        <w:rPr>
          <w:color w:val="231F20"/>
          <w:sz w:val="24"/>
        </w:rPr>
        <w:t>Why?</w:t>
      </w:r>
    </w:p>
    <w:p w:rsidR="00990BE1" w:rsidRDefault="00990BE1">
      <w:pPr>
        <w:pStyle w:val="BodyText"/>
        <w:rPr>
          <w:sz w:val="26"/>
        </w:rPr>
      </w:pPr>
    </w:p>
    <w:p w:rsidR="00990BE1" w:rsidRDefault="00990BE1">
      <w:pPr>
        <w:pStyle w:val="BodyText"/>
        <w:rPr>
          <w:sz w:val="26"/>
        </w:rPr>
      </w:pPr>
    </w:p>
    <w:p w:rsidR="00990BE1" w:rsidRDefault="00990BE1">
      <w:pPr>
        <w:pStyle w:val="BodyText"/>
        <w:spacing w:before="10"/>
        <w:rPr>
          <w:sz w:val="35"/>
        </w:rPr>
      </w:pPr>
    </w:p>
    <w:p w:rsidR="00990BE1" w:rsidRDefault="00331CD0">
      <w:pPr>
        <w:pStyle w:val="ListParagraph"/>
        <w:numPr>
          <w:ilvl w:val="0"/>
          <w:numId w:val="71"/>
        </w:numPr>
        <w:tabs>
          <w:tab w:val="left" w:pos="1710"/>
        </w:tabs>
        <w:spacing w:before="0"/>
        <w:rPr>
          <w:sz w:val="24"/>
        </w:rPr>
      </w:pPr>
      <w:r>
        <w:rPr>
          <w:color w:val="231F20"/>
          <w:sz w:val="24"/>
        </w:rPr>
        <w:t>What did you learn that you can do to help solve the</w:t>
      </w:r>
      <w:r>
        <w:rPr>
          <w:color w:val="231F20"/>
          <w:spacing w:val="-8"/>
          <w:sz w:val="24"/>
        </w:rPr>
        <w:t xml:space="preserve"> </w:t>
      </w:r>
      <w:r>
        <w:rPr>
          <w:color w:val="231F20"/>
          <w:sz w:val="24"/>
        </w:rPr>
        <w:t>problem?</w:t>
      </w:r>
    </w:p>
    <w:p w:rsidR="00990BE1" w:rsidRDefault="00990BE1">
      <w:pPr>
        <w:rPr>
          <w:sz w:val="24"/>
        </w:rPr>
        <w:sectPr w:rsidR="00990BE1">
          <w:headerReference w:type="even" r:id="rId168"/>
          <w:pgSz w:w="12240" w:h="15840"/>
          <w:pgMar w:top="1000" w:right="0" w:bottom="960" w:left="0" w:header="0" w:footer="764" w:gutter="0"/>
          <w:cols w:space="720"/>
        </w:sectPr>
      </w:pPr>
    </w:p>
    <w:p w:rsidR="00990BE1" w:rsidRDefault="00331CD0">
      <w:pPr>
        <w:spacing w:before="96"/>
        <w:ind w:left="1515" w:right="936"/>
        <w:jc w:val="center"/>
        <w:rPr>
          <w:rFonts w:ascii="Arial Narrow"/>
          <w:sz w:val="36"/>
        </w:rPr>
      </w:pPr>
      <w:r>
        <w:rPr>
          <w:noProof/>
          <w:lang w:bidi="ar-SA"/>
        </w:rPr>
        <w:drawing>
          <wp:anchor distT="0" distB="0" distL="0" distR="0" simplePos="0" relativeHeight="251762688" behindDoc="0" locked="0" layoutInCell="1" allowOverlap="1">
            <wp:simplePos x="0" y="0"/>
            <wp:positionH relativeFrom="page">
              <wp:posOffset>4700015</wp:posOffset>
            </wp:positionH>
            <wp:positionV relativeFrom="paragraph">
              <wp:posOffset>-2619</wp:posOffset>
            </wp:positionV>
            <wp:extent cx="2615183" cy="1780794"/>
            <wp:effectExtent l="0" t="0" r="0" b="0"/>
            <wp:wrapNone/>
            <wp:docPr id="99" name="image53.jpeg" descr="An example of a reflected patterns collage made using red and white paper and cut-out sh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3.jpeg"/>
                    <pic:cNvPicPr/>
                  </pic:nvPicPr>
                  <pic:blipFill>
                    <a:blip r:embed="rId169" cstate="print"/>
                    <a:stretch>
                      <a:fillRect/>
                    </a:stretch>
                  </pic:blipFill>
                  <pic:spPr>
                    <a:xfrm>
                      <a:off x="0" y="0"/>
                      <a:ext cx="2615183" cy="1780794"/>
                    </a:xfrm>
                    <a:prstGeom prst="rect">
                      <a:avLst/>
                    </a:prstGeom>
                  </pic:spPr>
                </pic:pic>
              </a:graphicData>
            </a:graphic>
          </wp:anchor>
        </w:drawing>
      </w:r>
      <w:r>
        <w:rPr>
          <w:rFonts w:ascii="Arial Narrow"/>
          <w:color w:val="231F20"/>
          <w:sz w:val="36"/>
        </w:rPr>
        <w:t>LESSON</w:t>
      </w:r>
      <w:r>
        <w:rPr>
          <w:rFonts w:ascii="Arial Narrow"/>
          <w:color w:val="231F20"/>
          <w:spacing w:val="-6"/>
          <w:sz w:val="36"/>
        </w:rPr>
        <w:t xml:space="preserve"> </w:t>
      </w:r>
      <w:r>
        <w:rPr>
          <w:rFonts w:ascii="Arial Narrow"/>
          <w:color w:val="231F20"/>
          <w:sz w:val="36"/>
        </w:rPr>
        <w:t>2</w:t>
      </w:r>
    </w:p>
    <w:p w:rsidR="00990BE1" w:rsidRDefault="00331CD0">
      <w:pPr>
        <w:spacing w:before="269"/>
        <w:ind w:left="1515" w:right="841"/>
        <w:jc w:val="center"/>
        <w:rPr>
          <w:b/>
          <w:sz w:val="40"/>
        </w:rPr>
      </w:pPr>
      <w:r>
        <w:rPr>
          <w:b/>
          <w:color w:val="231F20"/>
          <w:spacing w:val="-7"/>
          <w:sz w:val="40"/>
        </w:rPr>
        <w:t>SPACE</w:t>
      </w:r>
    </w:p>
    <w:p w:rsidR="00990BE1" w:rsidRDefault="00331CD0">
      <w:pPr>
        <w:spacing w:before="155"/>
        <w:ind w:left="432" w:right="1336"/>
        <w:jc w:val="center"/>
        <w:rPr>
          <w:rFonts w:ascii="Times New Roman"/>
          <w:b/>
          <w:sz w:val="36"/>
        </w:rPr>
      </w:pPr>
      <w:r>
        <w:rPr>
          <w:rFonts w:ascii="Times New Roman"/>
          <w:b/>
          <w:color w:val="231F20"/>
          <w:sz w:val="36"/>
        </w:rPr>
        <w:t>Reflecting</w:t>
      </w:r>
      <w:r>
        <w:rPr>
          <w:rFonts w:ascii="Times New Roman"/>
          <w:b/>
          <w:color w:val="231F20"/>
          <w:spacing w:val="-30"/>
          <w:sz w:val="36"/>
        </w:rPr>
        <w:t xml:space="preserve"> </w:t>
      </w:r>
      <w:r>
        <w:rPr>
          <w:rFonts w:ascii="Times New Roman"/>
          <w:b/>
          <w:color w:val="231F20"/>
          <w:sz w:val="36"/>
        </w:rPr>
        <w:t>Patterns</w:t>
      </w:r>
    </w:p>
    <w:p w:rsidR="00990BE1" w:rsidRDefault="00331CD0">
      <w:pPr>
        <w:pStyle w:val="BodyText"/>
        <w:spacing w:before="277" w:line="254" w:lineRule="auto"/>
        <w:ind w:left="4166" w:right="5089" w:hanging="613"/>
        <w:rPr>
          <w:rFonts w:ascii="Arial Narrow"/>
        </w:rPr>
      </w:pPr>
      <w:r>
        <w:rPr>
          <w:rFonts w:ascii="Arial Narrow"/>
          <w:color w:val="231F20"/>
        </w:rPr>
        <w:t>Diamante poem using contrasting nouns, adjectives, and present</w:t>
      </w:r>
      <w:r>
        <w:rPr>
          <w:rFonts w:ascii="Arial Narrow"/>
          <w:color w:val="231F20"/>
          <w:spacing w:val="-32"/>
        </w:rPr>
        <w:t xml:space="preserve"> </w:t>
      </w:r>
      <w:r>
        <w:rPr>
          <w:rFonts w:ascii="Arial Narrow"/>
          <w:color w:val="231F20"/>
        </w:rPr>
        <w:t>participles</w:t>
      </w:r>
    </w:p>
    <w:p w:rsidR="00990BE1" w:rsidRDefault="00990BE1">
      <w:pPr>
        <w:pStyle w:val="BodyText"/>
        <w:rPr>
          <w:rFonts w:ascii="Arial Narrow"/>
          <w:sz w:val="20"/>
        </w:rPr>
      </w:pPr>
    </w:p>
    <w:p w:rsidR="00990BE1" w:rsidRDefault="009E6681">
      <w:pPr>
        <w:pStyle w:val="BodyText"/>
        <w:spacing w:before="8"/>
        <w:rPr>
          <w:rFonts w:ascii="Arial Narrow"/>
          <w:sz w:val="17"/>
        </w:rPr>
      </w:pPr>
      <w:r>
        <w:pict>
          <v:shape id="_x0000_s1165" type="#_x0000_t202" alt="" style="position:absolute;margin-left:54pt;margin-top:11.25pt;width:522pt;height:131.6pt;z-index:-251554816;mso-wrap-style:square;mso-wrap-edited:f;mso-width-percent:0;mso-height-percent:0;mso-wrap-distance-left:0;mso-wrap-distance-right:0;mso-position-horizontal-relative:page;mso-width-percent:0;mso-height-percent:0;v-text-anchor:top" fillcolor="#e3d6ea" stroked="f">
            <v:textbox inset="0,0,0,0">
              <w:txbxContent>
                <w:p w:rsidR="002758B1" w:rsidRDefault="002758B1">
                  <w:pPr>
                    <w:pStyle w:val="BodyText"/>
                    <w:spacing w:before="4"/>
                    <w:rPr>
                      <w:rFonts w:ascii="Arial Narrow"/>
                      <w:sz w:val="23"/>
                    </w:rPr>
                  </w:pPr>
                </w:p>
                <w:p w:rsidR="002758B1" w:rsidRDefault="002758B1">
                  <w:pPr>
                    <w:pStyle w:val="BodyText"/>
                    <w:spacing w:line="249" w:lineRule="auto"/>
                    <w:ind w:left="270" w:right="465"/>
                  </w:pPr>
                  <w:r>
                    <w:rPr>
                      <w:b/>
                      <w:color w:val="231F20"/>
                    </w:rPr>
                    <w:t xml:space="preserve">Objective: </w:t>
                  </w:r>
                  <w:r>
                    <w:rPr>
                      <w:color w:val="231F20"/>
                    </w:rPr>
                    <w:t>Students will write a Diamante poem using nouns, adjectives, and present participles to illustrate two opposing views, themes, or subjects.</w:t>
                  </w:r>
                </w:p>
                <w:p w:rsidR="002758B1" w:rsidRDefault="002758B1">
                  <w:pPr>
                    <w:spacing w:before="146"/>
                    <w:ind w:left="270"/>
                    <w:rPr>
                      <w:sz w:val="24"/>
                    </w:rPr>
                  </w:pPr>
                  <w:r>
                    <w:rPr>
                      <w:b/>
                      <w:color w:val="231F20"/>
                      <w:sz w:val="24"/>
                    </w:rPr>
                    <w:t xml:space="preserve">Level: </w:t>
                  </w:r>
                  <w:r>
                    <w:rPr>
                      <w:color w:val="231F20"/>
                      <w:sz w:val="24"/>
                    </w:rPr>
                    <w:t>Intermediate to Advanced</w:t>
                  </w:r>
                </w:p>
                <w:p w:rsidR="002758B1" w:rsidRDefault="002758B1">
                  <w:pPr>
                    <w:pStyle w:val="BodyText"/>
                    <w:spacing w:before="156"/>
                    <w:ind w:left="270"/>
                  </w:pPr>
                  <w:r>
                    <w:rPr>
                      <w:b/>
                      <w:color w:val="231F20"/>
                    </w:rPr>
                    <w:t xml:space="preserve">Materials: </w:t>
                  </w:r>
                  <w:r>
                    <w:rPr>
                      <w:color w:val="231F20"/>
                    </w:rPr>
                    <w:t>Paper of two contrasting colors, scissors, pencils, glue, paste, or glue sticks.</w:t>
                  </w:r>
                </w:p>
                <w:p w:rsidR="002758B1" w:rsidRDefault="002758B1">
                  <w:pPr>
                    <w:pStyle w:val="BodyText"/>
                    <w:spacing w:before="156" w:line="249" w:lineRule="auto"/>
                    <w:ind w:left="270" w:right="700"/>
                  </w:pPr>
                  <w:r>
                    <w:rPr>
                      <w:b/>
                      <w:color w:val="231F20"/>
                      <w:spacing w:val="-6"/>
                    </w:rPr>
                    <w:t xml:space="preserve">Teacher </w:t>
                  </w:r>
                  <w:r>
                    <w:rPr>
                      <w:b/>
                      <w:color w:val="231F20"/>
                      <w:spacing w:val="-3"/>
                    </w:rPr>
                    <w:t xml:space="preserve">Preparation: </w:t>
                  </w:r>
                  <w:r>
                    <w:rPr>
                      <w:color w:val="231F20"/>
                    </w:rPr>
                    <w:t xml:space="preserve">If </w:t>
                  </w:r>
                  <w:r>
                    <w:rPr>
                      <w:color w:val="231F20"/>
                      <w:spacing w:val="-3"/>
                    </w:rPr>
                    <w:t xml:space="preserve">needed </w:t>
                  </w:r>
                  <w:r>
                    <w:rPr>
                      <w:color w:val="231F20"/>
                    </w:rPr>
                    <w:t xml:space="preserve">for </w:t>
                  </w:r>
                  <w:r>
                    <w:rPr>
                      <w:color w:val="231F20"/>
                      <w:spacing w:val="-3"/>
                    </w:rPr>
                    <w:t xml:space="preserve">younger learners, </w:t>
                  </w:r>
                  <w:r>
                    <w:rPr>
                      <w:color w:val="231F20"/>
                    </w:rPr>
                    <w:t xml:space="preserve">cut </w:t>
                  </w:r>
                  <w:r>
                    <w:rPr>
                      <w:color w:val="231F20"/>
                      <w:spacing w:val="-3"/>
                    </w:rPr>
                    <w:t xml:space="preserve">pieces </w:t>
                  </w:r>
                  <w:r>
                    <w:rPr>
                      <w:color w:val="231F20"/>
                    </w:rPr>
                    <w:t xml:space="preserve">of </w:t>
                  </w:r>
                  <w:r>
                    <w:rPr>
                      <w:color w:val="231F20"/>
                      <w:spacing w:val="-3"/>
                    </w:rPr>
                    <w:t xml:space="preserve">colored paper ahead of time </w:t>
                  </w:r>
                  <w:r>
                    <w:rPr>
                      <w:color w:val="231F20"/>
                    </w:rPr>
                    <w:t xml:space="preserve">for </w:t>
                  </w:r>
                  <w:r>
                    <w:rPr>
                      <w:color w:val="231F20"/>
                      <w:spacing w:val="-3"/>
                    </w:rPr>
                    <w:t xml:space="preserve">students </w:t>
                  </w:r>
                  <w:r>
                    <w:rPr>
                      <w:color w:val="231F20"/>
                    </w:rPr>
                    <w:t xml:space="preserve">to use to </w:t>
                  </w:r>
                  <w:r>
                    <w:rPr>
                      <w:color w:val="231F20"/>
                      <w:spacing w:val="-3"/>
                    </w:rPr>
                    <w:t>create their reflected patterns collages.</w:t>
                  </w:r>
                </w:p>
              </w:txbxContent>
            </v:textbox>
            <w10:wrap type="topAndBottom" anchorx="page"/>
          </v:shape>
        </w:pict>
      </w:r>
    </w:p>
    <w:p w:rsidR="00990BE1" w:rsidRDefault="00990BE1">
      <w:pPr>
        <w:pStyle w:val="BodyText"/>
        <w:spacing w:before="4"/>
        <w:rPr>
          <w:rFonts w:ascii="Arial Narrow"/>
          <w:sz w:val="10"/>
        </w:rPr>
      </w:pPr>
    </w:p>
    <w:p w:rsidR="00990BE1" w:rsidRDefault="00331CD0">
      <w:pPr>
        <w:pStyle w:val="Heading6"/>
        <w:spacing w:before="92"/>
        <w:ind w:left="1080"/>
      </w:pPr>
      <w:r>
        <w:rPr>
          <w:color w:val="231F20"/>
        </w:rPr>
        <w:t>INSTRUCTIONS</w:t>
      </w:r>
    </w:p>
    <w:p w:rsidR="00990BE1" w:rsidRDefault="00331CD0">
      <w:pPr>
        <w:spacing w:before="156"/>
        <w:ind w:left="1080"/>
        <w:rPr>
          <w:b/>
          <w:sz w:val="24"/>
        </w:rPr>
      </w:pPr>
      <w:r>
        <w:rPr>
          <w:b/>
          <w:color w:val="231F20"/>
          <w:sz w:val="24"/>
        </w:rPr>
        <w:t>Part One: Opposites Warm-Up Activity</w:t>
      </w:r>
    </w:p>
    <w:p w:rsidR="00990BE1" w:rsidRDefault="00331CD0">
      <w:pPr>
        <w:pStyle w:val="ListParagraph"/>
        <w:numPr>
          <w:ilvl w:val="1"/>
          <w:numId w:val="71"/>
        </w:numPr>
        <w:tabs>
          <w:tab w:val="left" w:pos="1800"/>
        </w:tabs>
        <w:spacing w:before="156" w:line="249" w:lineRule="auto"/>
        <w:ind w:right="718"/>
        <w:rPr>
          <w:sz w:val="24"/>
        </w:rPr>
      </w:pPr>
      <w:r>
        <w:rPr>
          <w:color w:val="231F20"/>
          <w:sz w:val="24"/>
        </w:rPr>
        <w:t xml:space="preserve">This activity deals with opposite or contrasting ideas. Play an opposites game to warm students up. </w:t>
      </w:r>
      <w:r>
        <w:rPr>
          <w:color w:val="231F20"/>
          <w:spacing w:val="-5"/>
          <w:sz w:val="24"/>
        </w:rPr>
        <w:t xml:space="preserve">Two </w:t>
      </w:r>
      <w:r>
        <w:rPr>
          <w:color w:val="231F20"/>
          <w:sz w:val="24"/>
        </w:rPr>
        <w:t>opposite game options are listed</w:t>
      </w:r>
      <w:r>
        <w:rPr>
          <w:color w:val="231F20"/>
          <w:spacing w:val="-11"/>
          <w:sz w:val="24"/>
        </w:rPr>
        <w:t xml:space="preserve"> </w:t>
      </w:r>
      <w:r>
        <w:rPr>
          <w:color w:val="231F20"/>
          <w:spacing w:val="-3"/>
          <w:sz w:val="24"/>
        </w:rPr>
        <w:t>below.</w:t>
      </w:r>
    </w:p>
    <w:p w:rsidR="00990BE1" w:rsidRDefault="00331CD0">
      <w:pPr>
        <w:pStyle w:val="ListParagraph"/>
        <w:numPr>
          <w:ilvl w:val="2"/>
          <w:numId w:val="71"/>
        </w:numPr>
        <w:tabs>
          <w:tab w:val="left" w:pos="2520"/>
        </w:tabs>
        <w:spacing w:line="249" w:lineRule="auto"/>
        <w:ind w:right="720"/>
        <w:rPr>
          <w:sz w:val="24"/>
        </w:rPr>
      </w:pPr>
      <w:r>
        <w:rPr>
          <w:b/>
          <w:color w:val="231F20"/>
          <w:sz w:val="24"/>
        </w:rPr>
        <w:t>Opposite</w:t>
      </w:r>
      <w:r>
        <w:rPr>
          <w:b/>
          <w:color w:val="231F20"/>
          <w:spacing w:val="-15"/>
          <w:sz w:val="24"/>
        </w:rPr>
        <w:t xml:space="preserve"> </w:t>
      </w:r>
      <w:r>
        <w:rPr>
          <w:b/>
          <w:color w:val="231F20"/>
          <w:sz w:val="24"/>
        </w:rPr>
        <w:t>Crossword</w:t>
      </w:r>
      <w:r>
        <w:rPr>
          <w:b/>
          <w:color w:val="231F20"/>
          <w:spacing w:val="-16"/>
          <w:sz w:val="24"/>
        </w:rPr>
        <w:t xml:space="preserve"> </w:t>
      </w:r>
      <w:r>
        <w:rPr>
          <w:b/>
          <w:color w:val="231F20"/>
          <w:sz w:val="24"/>
        </w:rPr>
        <w:t>Puzzle:</w:t>
      </w:r>
      <w:r>
        <w:rPr>
          <w:b/>
          <w:color w:val="231F20"/>
          <w:spacing w:val="-15"/>
          <w:sz w:val="24"/>
        </w:rPr>
        <w:t xml:space="preserve"> </w:t>
      </w:r>
      <w:r>
        <w:rPr>
          <w:color w:val="231F20"/>
          <w:sz w:val="24"/>
        </w:rPr>
        <w:t>Make</w:t>
      </w:r>
      <w:r>
        <w:rPr>
          <w:color w:val="231F20"/>
          <w:spacing w:val="-16"/>
          <w:sz w:val="24"/>
        </w:rPr>
        <w:t xml:space="preserve"> </w:t>
      </w:r>
      <w:r>
        <w:rPr>
          <w:color w:val="231F20"/>
          <w:sz w:val="24"/>
        </w:rPr>
        <w:t>a</w:t>
      </w:r>
      <w:r>
        <w:rPr>
          <w:color w:val="231F20"/>
          <w:spacing w:val="-15"/>
          <w:sz w:val="24"/>
        </w:rPr>
        <w:t xml:space="preserve"> </w:t>
      </w:r>
      <w:r>
        <w:rPr>
          <w:color w:val="231F20"/>
          <w:sz w:val="24"/>
        </w:rPr>
        <w:t>crossword</w:t>
      </w:r>
      <w:r>
        <w:rPr>
          <w:color w:val="231F20"/>
          <w:spacing w:val="-16"/>
          <w:sz w:val="24"/>
        </w:rPr>
        <w:t xml:space="preserve"> </w:t>
      </w:r>
      <w:r>
        <w:rPr>
          <w:color w:val="231F20"/>
          <w:sz w:val="24"/>
        </w:rPr>
        <w:t>puzzle</w:t>
      </w:r>
      <w:r>
        <w:rPr>
          <w:color w:val="231F20"/>
          <w:spacing w:val="-15"/>
          <w:sz w:val="24"/>
        </w:rPr>
        <w:t xml:space="preserve"> </w:t>
      </w:r>
      <w:r>
        <w:rPr>
          <w:color w:val="231F20"/>
          <w:sz w:val="24"/>
        </w:rPr>
        <w:t>online</w:t>
      </w:r>
      <w:r>
        <w:rPr>
          <w:color w:val="231F20"/>
          <w:spacing w:val="-16"/>
          <w:sz w:val="24"/>
        </w:rPr>
        <w:t xml:space="preserve"> </w:t>
      </w:r>
      <w:r>
        <w:rPr>
          <w:color w:val="231F20"/>
          <w:sz w:val="24"/>
        </w:rPr>
        <w:t>with</w:t>
      </w:r>
      <w:r>
        <w:rPr>
          <w:color w:val="231F20"/>
          <w:spacing w:val="-16"/>
          <w:sz w:val="24"/>
        </w:rPr>
        <w:t xml:space="preserve"> </w:t>
      </w:r>
      <w:r>
        <w:rPr>
          <w:color w:val="231F20"/>
          <w:sz w:val="24"/>
        </w:rPr>
        <w:t>the</w:t>
      </w:r>
      <w:r>
        <w:rPr>
          <w:color w:val="231F20"/>
          <w:spacing w:val="-14"/>
          <w:sz w:val="24"/>
        </w:rPr>
        <w:t xml:space="preserve"> </w:t>
      </w:r>
      <w:r>
        <w:rPr>
          <w:color w:val="231F20"/>
          <w:sz w:val="24"/>
        </w:rPr>
        <w:t>puzzle</w:t>
      </w:r>
      <w:r>
        <w:rPr>
          <w:color w:val="231F20"/>
          <w:spacing w:val="-16"/>
          <w:sz w:val="24"/>
        </w:rPr>
        <w:t xml:space="preserve"> </w:t>
      </w:r>
      <w:r>
        <w:rPr>
          <w:color w:val="231F20"/>
          <w:sz w:val="24"/>
        </w:rPr>
        <w:t>maker resource</w:t>
      </w:r>
      <w:r>
        <w:rPr>
          <w:color w:val="231F20"/>
          <w:spacing w:val="-23"/>
          <w:sz w:val="24"/>
        </w:rPr>
        <w:t xml:space="preserve"> </w:t>
      </w:r>
      <w:r>
        <w:rPr>
          <w:color w:val="231F20"/>
          <w:sz w:val="24"/>
        </w:rPr>
        <w:t>listed</w:t>
      </w:r>
      <w:r>
        <w:rPr>
          <w:color w:val="231F20"/>
          <w:spacing w:val="-22"/>
          <w:sz w:val="24"/>
        </w:rPr>
        <w:t xml:space="preserve"> </w:t>
      </w:r>
      <w:r>
        <w:rPr>
          <w:color w:val="231F20"/>
          <w:spacing w:val="-4"/>
          <w:sz w:val="24"/>
        </w:rPr>
        <w:t>below.</w:t>
      </w:r>
      <w:r>
        <w:rPr>
          <w:color w:val="231F20"/>
          <w:spacing w:val="-22"/>
          <w:sz w:val="24"/>
        </w:rPr>
        <w:t xml:space="preserve"> </w:t>
      </w:r>
      <w:r>
        <w:rPr>
          <w:color w:val="231F20"/>
          <w:sz w:val="24"/>
        </w:rPr>
        <w:t>Create</w:t>
      </w:r>
      <w:r>
        <w:rPr>
          <w:color w:val="231F20"/>
          <w:spacing w:val="-22"/>
          <w:sz w:val="24"/>
        </w:rPr>
        <w:t xml:space="preserve"> </w:t>
      </w:r>
      <w:r>
        <w:rPr>
          <w:color w:val="231F20"/>
          <w:sz w:val="24"/>
        </w:rPr>
        <w:t>crossword</w:t>
      </w:r>
      <w:r>
        <w:rPr>
          <w:color w:val="231F20"/>
          <w:spacing w:val="-22"/>
          <w:sz w:val="24"/>
        </w:rPr>
        <w:t xml:space="preserve"> </w:t>
      </w:r>
      <w:r>
        <w:rPr>
          <w:color w:val="231F20"/>
          <w:sz w:val="24"/>
        </w:rPr>
        <w:t>prompts</w:t>
      </w:r>
      <w:r>
        <w:rPr>
          <w:color w:val="231F20"/>
          <w:spacing w:val="-22"/>
          <w:sz w:val="24"/>
        </w:rPr>
        <w:t xml:space="preserve"> </w:t>
      </w:r>
      <w:r>
        <w:rPr>
          <w:color w:val="231F20"/>
          <w:sz w:val="24"/>
        </w:rPr>
        <w:t>such</w:t>
      </w:r>
      <w:r>
        <w:rPr>
          <w:color w:val="231F20"/>
          <w:spacing w:val="-22"/>
          <w:sz w:val="24"/>
        </w:rPr>
        <w:t xml:space="preserve"> </w:t>
      </w:r>
      <w:r>
        <w:rPr>
          <w:color w:val="231F20"/>
          <w:sz w:val="24"/>
        </w:rPr>
        <w:t>as</w:t>
      </w:r>
      <w:r>
        <w:rPr>
          <w:color w:val="231F20"/>
          <w:spacing w:val="-22"/>
          <w:sz w:val="24"/>
        </w:rPr>
        <w:t xml:space="preserve"> </w:t>
      </w:r>
      <w:r>
        <w:rPr>
          <w:color w:val="231F20"/>
          <w:sz w:val="24"/>
        </w:rPr>
        <w:t>“The</w:t>
      </w:r>
      <w:r>
        <w:rPr>
          <w:color w:val="231F20"/>
          <w:spacing w:val="-22"/>
          <w:sz w:val="24"/>
        </w:rPr>
        <w:t xml:space="preserve"> </w:t>
      </w:r>
      <w:r>
        <w:rPr>
          <w:color w:val="231F20"/>
          <w:sz w:val="24"/>
        </w:rPr>
        <w:t>opposite</w:t>
      </w:r>
      <w:r>
        <w:rPr>
          <w:color w:val="231F20"/>
          <w:spacing w:val="-22"/>
          <w:sz w:val="24"/>
        </w:rPr>
        <w:t xml:space="preserve"> </w:t>
      </w:r>
      <w:r>
        <w:rPr>
          <w:color w:val="231F20"/>
          <w:sz w:val="24"/>
        </w:rPr>
        <w:t>of…”</w:t>
      </w:r>
      <w:r>
        <w:rPr>
          <w:color w:val="231F20"/>
          <w:spacing w:val="-22"/>
          <w:sz w:val="24"/>
        </w:rPr>
        <w:t xml:space="preserve"> </w:t>
      </w:r>
      <w:r>
        <w:rPr>
          <w:color w:val="231F20"/>
          <w:sz w:val="24"/>
        </w:rPr>
        <w:t xml:space="preserve">Example prompts are listed </w:t>
      </w:r>
      <w:r>
        <w:rPr>
          <w:color w:val="231F20"/>
          <w:spacing w:val="-4"/>
          <w:sz w:val="24"/>
        </w:rPr>
        <w:t xml:space="preserve">below. </w:t>
      </w:r>
      <w:r>
        <w:rPr>
          <w:color w:val="231F20"/>
          <w:sz w:val="24"/>
        </w:rPr>
        <w:t xml:space="preserve">Students will have to write the answers for the crossword prompts in the crossword puzzle. Students can work on the puzzle individually or in </w:t>
      </w:r>
      <w:r>
        <w:rPr>
          <w:color w:val="231F20"/>
          <w:spacing w:val="-2"/>
          <w:sz w:val="24"/>
        </w:rPr>
        <w:t>pairs.</w:t>
      </w:r>
    </w:p>
    <w:p w:rsidR="00990BE1" w:rsidRDefault="00331CD0">
      <w:pPr>
        <w:pStyle w:val="Heading6"/>
        <w:spacing w:before="5"/>
        <w:ind w:left="2520"/>
        <w:jc w:val="both"/>
      </w:pPr>
      <w:r>
        <w:rPr>
          <w:color w:val="231F20"/>
        </w:rPr>
        <w:t>Example Prompts:</w:t>
      </w:r>
    </w:p>
    <w:p w:rsidR="00990BE1" w:rsidRDefault="00331CD0">
      <w:pPr>
        <w:pStyle w:val="BodyText"/>
        <w:tabs>
          <w:tab w:val="left" w:pos="8279"/>
        </w:tabs>
        <w:spacing w:before="12" w:line="249" w:lineRule="auto"/>
        <w:ind w:left="2520" w:right="1583"/>
        <w:jc w:val="both"/>
      </w:pPr>
      <w:r>
        <w:rPr>
          <w:color w:val="231F20"/>
        </w:rPr>
        <w:t>The opposite of sunny        The opposite</w:t>
      </w:r>
      <w:r>
        <w:rPr>
          <w:color w:val="231F20"/>
          <w:spacing w:val="-33"/>
        </w:rPr>
        <w:t xml:space="preserve"> </w:t>
      </w:r>
      <w:r>
        <w:rPr>
          <w:color w:val="231F20"/>
        </w:rPr>
        <w:t>of</w:t>
      </w:r>
      <w:r>
        <w:rPr>
          <w:color w:val="231F20"/>
          <w:spacing w:val="-2"/>
        </w:rPr>
        <w:t xml:space="preserve"> </w:t>
      </w:r>
      <w:r>
        <w:rPr>
          <w:color w:val="231F20"/>
        </w:rPr>
        <w:t>dry</w:t>
      </w:r>
      <w:r>
        <w:rPr>
          <w:color w:val="231F20"/>
        </w:rPr>
        <w:tab/>
        <w:t>The opposite of rich The opposite of clean         The opposite</w:t>
      </w:r>
      <w:r>
        <w:rPr>
          <w:color w:val="231F20"/>
          <w:spacing w:val="-32"/>
        </w:rPr>
        <w:t xml:space="preserve"> </w:t>
      </w:r>
      <w:r>
        <w:rPr>
          <w:color w:val="231F20"/>
        </w:rPr>
        <w:t>of</w:t>
      </w:r>
      <w:r>
        <w:rPr>
          <w:color w:val="231F20"/>
          <w:spacing w:val="-2"/>
        </w:rPr>
        <w:t xml:space="preserve"> </w:t>
      </w:r>
      <w:r>
        <w:rPr>
          <w:color w:val="231F20"/>
        </w:rPr>
        <w:t>fast</w:t>
      </w:r>
      <w:r>
        <w:rPr>
          <w:color w:val="231F20"/>
        </w:rPr>
        <w:tab/>
        <w:t>The opposite of</w:t>
      </w:r>
      <w:r>
        <w:rPr>
          <w:color w:val="231F20"/>
          <w:spacing w:val="-13"/>
        </w:rPr>
        <w:t xml:space="preserve"> </w:t>
      </w:r>
      <w:r>
        <w:rPr>
          <w:color w:val="231F20"/>
        </w:rPr>
        <w:t>happy</w:t>
      </w:r>
    </w:p>
    <w:p w:rsidR="00990BE1" w:rsidRDefault="00990BE1">
      <w:pPr>
        <w:pStyle w:val="BodyText"/>
        <w:spacing w:before="3"/>
        <w:rPr>
          <w:sz w:val="25"/>
        </w:rPr>
      </w:pPr>
    </w:p>
    <w:p w:rsidR="00990BE1" w:rsidRDefault="00331CD0">
      <w:pPr>
        <w:pStyle w:val="BodyText"/>
        <w:spacing w:line="249" w:lineRule="auto"/>
        <w:ind w:left="2520" w:right="4711"/>
      </w:pPr>
      <w:r>
        <w:rPr>
          <w:color w:val="231F20"/>
        </w:rPr>
        <w:t xml:space="preserve">Discovery Education Crossword Puzzle Maker: </w:t>
      </w:r>
      <w:hyperlink r:id="rId170">
        <w:r>
          <w:rPr>
            <w:color w:val="25408F"/>
          </w:rPr>
          <w:t>http://puzzlemaker.discoveryeducation.com/</w:t>
        </w:r>
      </w:hyperlink>
    </w:p>
    <w:p w:rsidR="00990BE1" w:rsidRDefault="00331CD0">
      <w:pPr>
        <w:pStyle w:val="ListParagraph"/>
        <w:numPr>
          <w:ilvl w:val="2"/>
          <w:numId w:val="71"/>
        </w:numPr>
        <w:tabs>
          <w:tab w:val="left" w:pos="2520"/>
        </w:tabs>
        <w:spacing w:before="146" w:line="249" w:lineRule="auto"/>
        <w:ind w:right="716"/>
        <w:rPr>
          <w:sz w:val="24"/>
        </w:rPr>
      </w:pPr>
      <w:r>
        <w:rPr>
          <w:b/>
          <w:color w:val="231F20"/>
          <w:sz w:val="24"/>
        </w:rPr>
        <w:t xml:space="preserve">Opposite Flash Cards: </w:t>
      </w:r>
      <w:r>
        <w:rPr>
          <w:color w:val="231F20"/>
          <w:sz w:val="24"/>
        </w:rPr>
        <w:t xml:space="preserve">Write words with clear opposites on flash cards. Make several sets so that students can work in groups. Give each group a set of flash cards. </w:t>
      </w:r>
      <w:r>
        <w:rPr>
          <w:color w:val="231F20"/>
          <w:spacing w:val="-3"/>
          <w:sz w:val="24"/>
        </w:rPr>
        <w:t xml:space="preserve">Time </w:t>
      </w:r>
      <w:r>
        <w:rPr>
          <w:color w:val="231F20"/>
          <w:sz w:val="24"/>
        </w:rPr>
        <w:t xml:space="preserve">this </w:t>
      </w:r>
      <w:r>
        <w:rPr>
          <w:color w:val="231F20"/>
          <w:spacing w:val="-3"/>
          <w:sz w:val="24"/>
        </w:rPr>
        <w:t xml:space="preserve">activity. </w:t>
      </w:r>
      <w:r>
        <w:rPr>
          <w:color w:val="231F20"/>
          <w:sz w:val="24"/>
        </w:rPr>
        <w:t>When you say “go,” tell students to turn over one flash card at a time. Groups then have to write down the opposite of what is written on each card. When you say “stop,” the group that wrote the most (correct) opposites wins. Flash card</w:t>
      </w:r>
      <w:r>
        <w:rPr>
          <w:color w:val="231F20"/>
          <w:spacing w:val="-14"/>
          <w:sz w:val="24"/>
        </w:rPr>
        <w:t xml:space="preserve"> </w:t>
      </w:r>
      <w:r>
        <w:rPr>
          <w:color w:val="231F20"/>
          <w:sz w:val="24"/>
        </w:rPr>
        <w:t>words</w:t>
      </w:r>
      <w:r>
        <w:rPr>
          <w:color w:val="231F20"/>
          <w:spacing w:val="-15"/>
          <w:sz w:val="24"/>
        </w:rPr>
        <w:t xml:space="preserve"> </w:t>
      </w:r>
      <w:r>
        <w:rPr>
          <w:color w:val="231F20"/>
          <w:sz w:val="24"/>
        </w:rPr>
        <w:t>might</w:t>
      </w:r>
      <w:r>
        <w:rPr>
          <w:color w:val="231F20"/>
          <w:spacing w:val="-13"/>
          <w:sz w:val="24"/>
        </w:rPr>
        <w:t xml:space="preserve"> </w:t>
      </w:r>
      <w:r>
        <w:rPr>
          <w:color w:val="231F20"/>
          <w:sz w:val="24"/>
        </w:rPr>
        <w:t>include</w:t>
      </w:r>
      <w:r>
        <w:rPr>
          <w:color w:val="231F20"/>
          <w:spacing w:val="-14"/>
          <w:sz w:val="24"/>
        </w:rPr>
        <w:t xml:space="preserve"> </w:t>
      </w:r>
      <w:r>
        <w:rPr>
          <w:i/>
          <w:color w:val="231F20"/>
          <w:sz w:val="24"/>
        </w:rPr>
        <w:t>strong,</w:t>
      </w:r>
      <w:r>
        <w:rPr>
          <w:i/>
          <w:color w:val="231F20"/>
          <w:spacing w:val="-14"/>
          <w:sz w:val="24"/>
        </w:rPr>
        <w:t xml:space="preserve"> </w:t>
      </w:r>
      <w:r>
        <w:rPr>
          <w:i/>
          <w:color w:val="231F20"/>
          <w:sz w:val="24"/>
        </w:rPr>
        <w:t>light,</w:t>
      </w:r>
      <w:r>
        <w:rPr>
          <w:i/>
          <w:color w:val="231F20"/>
          <w:spacing w:val="-14"/>
          <w:sz w:val="24"/>
        </w:rPr>
        <w:t xml:space="preserve"> </w:t>
      </w:r>
      <w:r>
        <w:rPr>
          <w:i/>
          <w:color w:val="231F20"/>
          <w:sz w:val="24"/>
        </w:rPr>
        <w:t>cold,</w:t>
      </w:r>
      <w:r>
        <w:rPr>
          <w:i/>
          <w:color w:val="231F20"/>
          <w:spacing w:val="-14"/>
          <w:sz w:val="24"/>
        </w:rPr>
        <w:t xml:space="preserve"> </w:t>
      </w:r>
      <w:r>
        <w:rPr>
          <w:i/>
          <w:color w:val="231F20"/>
          <w:sz w:val="24"/>
        </w:rPr>
        <w:t>big,</w:t>
      </w:r>
      <w:r>
        <w:rPr>
          <w:i/>
          <w:color w:val="231F20"/>
          <w:spacing w:val="-14"/>
          <w:sz w:val="24"/>
        </w:rPr>
        <w:t xml:space="preserve"> </w:t>
      </w:r>
      <w:r>
        <w:rPr>
          <w:i/>
          <w:color w:val="231F20"/>
          <w:sz w:val="24"/>
        </w:rPr>
        <w:t>short,</w:t>
      </w:r>
      <w:r>
        <w:rPr>
          <w:i/>
          <w:color w:val="231F20"/>
          <w:spacing w:val="-14"/>
          <w:sz w:val="24"/>
        </w:rPr>
        <w:t xml:space="preserve"> </w:t>
      </w:r>
      <w:r>
        <w:rPr>
          <w:i/>
          <w:color w:val="231F20"/>
          <w:spacing w:val="-3"/>
          <w:sz w:val="24"/>
        </w:rPr>
        <w:t>skinny,</w:t>
      </w:r>
      <w:r>
        <w:rPr>
          <w:i/>
          <w:color w:val="231F20"/>
          <w:spacing w:val="-14"/>
          <w:sz w:val="24"/>
        </w:rPr>
        <w:t xml:space="preserve"> </w:t>
      </w:r>
      <w:r>
        <w:rPr>
          <w:i/>
          <w:color w:val="231F20"/>
          <w:spacing w:val="-4"/>
          <w:sz w:val="24"/>
        </w:rPr>
        <w:t>noisy,</w:t>
      </w:r>
      <w:r>
        <w:rPr>
          <w:i/>
          <w:color w:val="231F20"/>
          <w:spacing w:val="-13"/>
          <w:sz w:val="24"/>
        </w:rPr>
        <w:t xml:space="preserve"> </w:t>
      </w:r>
      <w:r>
        <w:rPr>
          <w:i/>
          <w:color w:val="231F20"/>
          <w:sz w:val="24"/>
        </w:rPr>
        <w:t>clean,</w:t>
      </w:r>
      <w:r>
        <w:rPr>
          <w:i/>
          <w:color w:val="231F20"/>
          <w:spacing w:val="-14"/>
          <w:sz w:val="24"/>
        </w:rPr>
        <w:t xml:space="preserve"> </w:t>
      </w:r>
      <w:r>
        <w:rPr>
          <w:i/>
          <w:color w:val="231F20"/>
          <w:sz w:val="24"/>
        </w:rPr>
        <w:t>good,</w:t>
      </w:r>
      <w:r>
        <w:rPr>
          <w:i/>
          <w:color w:val="231F20"/>
          <w:spacing w:val="-14"/>
          <w:sz w:val="24"/>
        </w:rPr>
        <w:t xml:space="preserve"> </w:t>
      </w:r>
      <w:r>
        <w:rPr>
          <w:i/>
          <w:color w:val="231F20"/>
          <w:sz w:val="24"/>
        </w:rPr>
        <w:t xml:space="preserve">high, </w:t>
      </w:r>
      <w:r>
        <w:rPr>
          <w:i/>
          <w:color w:val="231F20"/>
          <w:spacing w:val="-4"/>
          <w:sz w:val="24"/>
        </w:rPr>
        <w:t xml:space="preserve">empty, </w:t>
      </w:r>
      <w:r>
        <w:rPr>
          <w:color w:val="231F20"/>
          <w:sz w:val="24"/>
        </w:rPr>
        <w:t>and</w:t>
      </w:r>
      <w:r>
        <w:rPr>
          <w:color w:val="231F20"/>
          <w:spacing w:val="4"/>
          <w:sz w:val="24"/>
        </w:rPr>
        <w:t xml:space="preserve"> </w:t>
      </w:r>
      <w:r>
        <w:rPr>
          <w:i/>
          <w:color w:val="231F20"/>
          <w:sz w:val="24"/>
        </w:rPr>
        <w:t>sad</w:t>
      </w:r>
      <w:r>
        <w:rPr>
          <w:color w:val="231F20"/>
          <w:sz w:val="24"/>
        </w:rPr>
        <w:t>.</w:t>
      </w:r>
    </w:p>
    <w:p w:rsidR="00990BE1" w:rsidRDefault="00990BE1">
      <w:pPr>
        <w:spacing w:line="249" w:lineRule="auto"/>
        <w:jc w:val="both"/>
        <w:rPr>
          <w:sz w:val="24"/>
        </w:rPr>
        <w:sectPr w:rsidR="00990BE1">
          <w:headerReference w:type="default" r:id="rId171"/>
          <w:footerReference w:type="even" r:id="rId172"/>
          <w:footerReference w:type="default" r:id="rId173"/>
          <w:pgSz w:w="12240" w:h="15840"/>
          <w:pgMar w:top="760" w:right="0" w:bottom="960" w:left="0" w:header="0" w:footer="764" w:gutter="0"/>
          <w:pgNumType w:start="51"/>
          <w:cols w:space="720"/>
        </w:sectPr>
      </w:pPr>
    </w:p>
    <w:p w:rsidR="00990BE1" w:rsidRDefault="00331CD0">
      <w:pPr>
        <w:pStyle w:val="Heading6"/>
        <w:spacing w:before="63"/>
      </w:pPr>
      <w:r>
        <w:rPr>
          <w:noProof/>
          <w:lang w:bidi="ar-SA"/>
        </w:rPr>
        <w:drawing>
          <wp:anchor distT="0" distB="0" distL="0" distR="0" simplePos="0" relativeHeight="251767808" behindDoc="0" locked="0" layoutInCell="1" allowOverlap="1">
            <wp:simplePos x="0" y="0"/>
            <wp:positionH relativeFrom="page">
              <wp:posOffset>5030431</wp:posOffset>
            </wp:positionH>
            <wp:positionV relativeFrom="paragraph">
              <wp:posOffset>74</wp:posOffset>
            </wp:positionV>
            <wp:extent cx="2056168" cy="1464589"/>
            <wp:effectExtent l="0" t="0" r="0" b="0"/>
            <wp:wrapNone/>
            <wp:docPr id="101" name="image54.jpeg" descr="A piece of red paper on top of a larger white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4.jpeg"/>
                    <pic:cNvPicPr/>
                  </pic:nvPicPr>
                  <pic:blipFill>
                    <a:blip r:embed="rId174" cstate="print"/>
                    <a:stretch>
                      <a:fillRect/>
                    </a:stretch>
                  </pic:blipFill>
                  <pic:spPr>
                    <a:xfrm>
                      <a:off x="0" y="0"/>
                      <a:ext cx="2056168" cy="1464589"/>
                    </a:xfrm>
                    <a:prstGeom prst="rect">
                      <a:avLst/>
                    </a:prstGeom>
                  </pic:spPr>
                </pic:pic>
              </a:graphicData>
            </a:graphic>
          </wp:anchor>
        </w:drawing>
      </w:r>
      <w:r>
        <w:rPr>
          <w:color w:val="231F20"/>
        </w:rPr>
        <w:t>Part Two: Reflected Patterns Collage</w:t>
      </w:r>
    </w:p>
    <w:p w:rsidR="00990BE1" w:rsidRDefault="00331CD0">
      <w:pPr>
        <w:pStyle w:val="ListParagraph"/>
        <w:numPr>
          <w:ilvl w:val="0"/>
          <w:numId w:val="70"/>
        </w:numPr>
        <w:tabs>
          <w:tab w:val="left" w:pos="1440"/>
        </w:tabs>
        <w:spacing w:before="156" w:line="249" w:lineRule="auto"/>
        <w:ind w:right="4586"/>
        <w:rPr>
          <w:sz w:val="24"/>
        </w:rPr>
      </w:pPr>
      <w:r>
        <w:rPr>
          <w:color w:val="231F20"/>
          <w:sz w:val="24"/>
        </w:rPr>
        <w:t>Show students the example at the beginning of the activity of a reflected patterns</w:t>
      </w:r>
      <w:r>
        <w:rPr>
          <w:color w:val="231F20"/>
          <w:spacing w:val="-4"/>
          <w:sz w:val="24"/>
        </w:rPr>
        <w:t xml:space="preserve"> </w:t>
      </w:r>
      <w:r>
        <w:rPr>
          <w:color w:val="231F20"/>
          <w:sz w:val="24"/>
        </w:rPr>
        <w:t>collage.</w:t>
      </w:r>
    </w:p>
    <w:p w:rsidR="00990BE1" w:rsidRDefault="00331CD0">
      <w:pPr>
        <w:pStyle w:val="ListParagraph"/>
        <w:numPr>
          <w:ilvl w:val="0"/>
          <w:numId w:val="70"/>
        </w:numPr>
        <w:tabs>
          <w:tab w:val="left" w:pos="1440"/>
        </w:tabs>
        <w:spacing w:line="249" w:lineRule="auto"/>
        <w:ind w:right="4586"/>
        <w:rPr>
          <w:sz w:val="24"/>
        </w:rPr>
      </w:pPr>
      <w:r>
        <w:rPr>
          <w:color w:val="231F20"/>
          <w:spacing w:val="-8"/>
          <w:sz w:val="24"/>
        </w:rPr>
        <w:t xml:space="preserve">Tell </w:t>
      </w:r>
      <w:r>
        <w:rPr>
          <w:color w:val="231F20"/>
          <w:sz w:val="24"/>
        </w:rPr>
        <w:t>students they will be creating their own reflected patterns collage.</w:t>
      </w:r>
    </w:p>
    <w:p w:rsidR="00990BE1" w:rsidRDefault="00331CD0">
      <w:pPr>
        <w:pStyle w:val="ListParagraph"/>
        <w:numPr>
          <w:ilvl w:val="0"/>
          <w:numId w:val="70"/>
        </w:numPr>
        <w:tabs>
          <w:tab w:val="left" w:pos="1440"/>
        </w:tabs>
        <w:spacing w:line="249" w:lineRule="auto"/>
        <w:ind w:right="4585"/>
        <w:rPr>
          <w:sz w:val="24"/>
        </w:rPr>
      </w:pPr>
      <w:r>
        <w:rPr>
          <w:color w:val="231F20"/>
          <w:sz w:val="24"/>
        </w:rPr>
        <w:t>Pass out materials. Each student will need one large</w:t>
      </w:r>
      <w:r>
        <w:rPr>
          <w:color w:val="231F20"/>
          <w:spacing w:val="-34"/>
          <w:sz w:val="24"/>
        </w:rPr>
        <w:t xml:space="preserve"> </w:t>
      </w:r>
      <w:r>
        <w:rPr>
          <w:color w:val="231F20"/>
          <w:sz w:val="24"/>
        </w:rPr>
        <w:t>sheet of paper for the base, and a smaller rectangle of con</w:t>
      </w:r>
      <w:r w:rsidR="00D30FB0">
        <w:rPr>
          <w:color w:val="231F20"/>
          <w:sz w:val="24"/>
        </w:rPr>
        <w:softHyphen/>
      </w:r>
      <w:r>
        <w:rPr>
          <w:color w:val="231F20"/>
          <w:sz w:val="24"/>
        </w:rPr>
        <w:t>trasting</w:t>
      </w:r>
      <w:r>
        <w:rPr>
          <w:color w:val="231F20"/>
          <w:spacing w:val="-11"/>
          <w:sz w:val="24"/>
        </w:rPr>
        <w:t xml:space="preserve"> </w:t>
      </w:r>
      <w:r>
        <w:rPr>
          <w:color w:val="231F20"/>
          <w:sz w:val="24"/>
        </w:rPr>
        <w:t>colored</w:t>
      </w:r>
      <w:r>
        <w:rPr>
          <w:color w:val="231F20"/>
          <w:spacing w:val="-9"/>
          <w:sz w:val="24"/>
        </w:rPr>
        <w:t xml:space="preserve"> </w:t>
      </w:r>
      <w:r>
        <w:rPr>
          <w:color w:val="231F20"/>
          <w:spacing w:val="-3"/>
          <w:sz w:val="24"/>
        </w:rPr>
        <w:t>paper.</w:t>
      </w:r>
      <w:r>
        <w:rPr>
          <w:color w:val="231F20"/>
          <w:spacing w:val="-14"/>
          <w:sz w:val="24"/>
        </w:rPr>
        <w:t xml:space="preserve"> </w:t>
      </w:r>
      <w:r>
        <w:rPr>
          <w:color w:val="231F20"/>
          <w:sz w:val="24"/>
        </w:rPr>
        <w:t>The</w:t>
      </w:r>
      <w:r>
        <w:rPr>
          <w:color w:val="231F20"/>
          <w:spacing w:val="-10"/>
          <w:sz w:val="24"/>
        </w:rPr>
        <w:t xml:space="preserve"> </w:t>
      </w:r>
      <w:r>
        <w:rPr>
          <w:color w:val="231F20"/>
          <w:sz w:val="24"/>
        </w:rPr>
        <w:t>base</w:t>
      </w:r>
      <w:r>
        <w:rPr>
          <w:color w:val="231F20"/>
          <w:spacing w:val="-10"/>
          <w:sz w:val="24"/>
        </w:rPr>
        <w:t xml:space="preserve"> </w:t>
      </w:r>
      <w:r>
        <w:rPr>
          <w:color w:val="231F20"/>
          <w:sz w:val="24"/>
        </w:rPr>
        <w:t>sheet</w:t>
      </w:r>
      <w:r>
        <w:rPr>
          <w:color w:val="231F20"/>
          <w:spacing w:val="-10"/>
          <w:sz w:val="24"/>
        </w:rPr>
        <w:t xml:space="preserve"> </w:t>
      </w:r>
      <w:r>
        <w:rPr>
          <w:color w:val="231F20"/>
          <w:sz w:val="24"/>
        </w:rPr>
        <w:t>of</w:t>
      </w:r>
      <w:r>
        <w:rPr>
          <w:color w:val="231F20"/>
          <w:spacing w:val="-10"/>
          <w:sz w:val="24"/>
        </w:rPr>
        <w:t xml:space="preserve"> </w:t>
      </w:r>
      <w:r>
        <w:rPr>
          <w:color w:val="231F20"/>
          <w:sz w:val="24"/>
        </w:rPr>
        <w:t>paper</w:t>
      </w:r>
      <w:r>
        <w:rPr>
          <w:color w:val="231F20"/>
          <w:spacing w:val="-10"/>
          <w:sz w:val="24"/>
        </w:rPr>
        <w:t xml:space="preserve"> </w:t>
      </w:r>
      <w:r>
        <w:rPr>
          <w:color w:val="231F20"/>
          <w:sz w:val="24"/>
        </w:rPr>
        <w:t>should</w:t>
      </w:r>
      <w:r>
        <w:rPr>
          <w:color w:val="231F20"/>
          <w:spacing w:val="-9"/>
          <w:sz w:val="24"/>
        </w:rPr>
        <w:t xml:space="preserve"> </w:t>
      </w:r>
      <w:r>
        <w:rPr>
          <w:color w:val="231F20"/>
          <w:sz w:val="24"/>
        </w:rPr>
        <w:t>be</w:t>
      </w:r>
      <w:r>
        <w:rPr>
          <w:color w:val="231F20"/>
          <w:spacing w:val="-10"/>
          <w:sz w:val="24"/>
        </w:rPr>
        <w:t xml:space="preserve"> </w:t>
      </w:r>
      <w:r>
        <w:rPr>
          <w:color w:val="231F20"/>
          <w:sz w:val="24"/>
        </w:rPr>
        <w:t>twice the size of the smaller piece of</w:t>
      </w:r>
      <w:r>
        <w:rPr>
          <w:color w:val="231F20"/>
          <w:spacing w:val="-4"/>
          <w:sz w:val="24"/>
        </w:rPr>
        <w:t xml:space="preserve"> </w:t>
      </w:r>
      <w:r>
        <w:rPr>
          <w:color w:val="231F20"/>
          <w:spacing w:val="-3"/>
          <w:sz w:val="24"/>
        </w:rPr>
        <w:t>paper.</w:t>
      </w:r>
    </w:p>
    <w:p w:rsidR="00990BE1" w:rsidRDefault="00331CD0">
      <w:pPr>
        <w:pStyle w:val="ListParagraph"/>
        <w:numPr>
          <w:ilvl w:val="0"/>
          <w:numId w:val="70"/>
        </w:numPr>
        <w:tabs>
          <w:tab w:val="left" w:pos="1440"/>
        </w:tabs>
        <w:spacing w:before="3"/>
        <w:rPr>
          <w:sz w:val="24"/>
        </w:rPr>
      </w:pPr>
      <w:r>
        <w:rPr>
          <w:color w:val="231F20"/>
          <w:sz w:val="24"/>
        </w:rPr>
        <w:t>Explain and demonstrate the steps</w:t>
      </w:r>
      <w:r>
        <w:rPr>
          <w:color w:val="231F20"/>
          <w:spacing w:val="-3"/>
          <w:sz w:val="24"/>
        </w:rPr>
        <w:t xml:space="preserve"> </w:t>
      </w:r>
      <w:r>
        <w:rPr>
          <w:color w:val="231F20"/>
          <w:sz w:val="24"/>
        </w:rPr>
        <w:t>below:</w:t>
      </w:r>
    </w:p>
    <w:p w:rsidR="00990BE1" w:rsidRDefault="00331CD0">
      <w:pPr>
        <w:pStyle w:val="ListParagraph"/>
        <w:numPr>
          <w:ilvl w:val="1"/>
          <w:numId w:val="70"/>
        </w:numPr>
        <w:tabs>
          <w:tab w:val="left" w:pos="2160"/>
        </w:tabs>
        <w:spacing w:before="13" w:line="249" w:lineRule="auto"/>
        <w:ind w:right="1076"/>
        <w:rPr>
          <w:sz w:val="24"/>
        </w:rPr>
      </w:pPr>
      <w:r>
        <w:rPr>
          <w:color w:val="231F20"/>
          <w:sz w:val="24"/>
        </w:rPr>
        <w:t>Fold</w:t>
      </w:r>
      <w:r>
        <w:rPr>
          <w:color w:val="231F20"/>
          <w:spacing w:val="-12"/>
          <w:sz w:val="24"/>
        </w:rPr>
        <w:t xml:space="preserve"> </w:t>
      </w:r>
      <w:r>
        <w:rPr>
          <w:color w:val="231F20"/>
          <w:sz w:val="24"/>
        </w:rPr>
        <w:t>the</w:t>
      </w:r>
      <w:r>
        <w:rPr>
          <w:color w:val="231F20"/>
          <w:spacing w:val="-12"/>
          <w:sz w:val="24"/>
        </w:rPr>
        <w:t xml:space="preserve"> </w:t>
      </w:r>
      <w:r>
        <w:rPr>
          <w:color w:val="231F20"/>
          <w:sz w:val="24"/>
        </w:rPr>
        <w:t>bigger</w:t>
      </w:r>
      <w:r>
        <w:rPr>
          <w:color w:val="231F20"/>
          <w:spacing w:val="-12"/>
          <w:sz w:val="24"/>
        </w:rPr>
        <w:t xml:space="preserve"> </w:t>
      </w:r>
      <w:r>
        <w:rPr>
          <w:color w:val="231F20"/>
          <w:sz w:val="24"/>
        </w:rPr>
        <w:t>piece</w:t>
      </w:r>
      <w:r>
        <w:rPr>
          <w:color w:val="231F20"/>
          <w:spacing w:val="-12"/>
          <w:sz w:val="24"/>
        </w:rPr>
        <w:t xml:space="preserve"> </w:t>
      </w:r>
      <w:r>
        <w:rPr>
          <w:color w:val="231F20"/>
          <w:sz w:val="24"/>
        </w:rPr>
        <w:t>of</w:t>
      </w:r>
      <w:r>
        <w:rPr>
          <w:color w:val="231F20"/>
          <w:spacing w:val="-12"/>
          <w:sz w:val="24"/>
        </w:rPr>
        <w:t xml:space="preserve"> </w:t>
      </w:r>
      <w:r>
        <w:rPr>
          <w:color w:val="231F20"/>
          <w:sz w:val="24"/>
        </w:rPr>
        <w:t>paper</w:t>
      </w:r>
      <w:r>
        <w:rPr>
          <w:color w:val="231F20"/>
          <w:spacing w:val="-11"/>
          <w:sz w:val="24"/>
        </w:rPr>
        <w:t xml:space="preserve"> </w:t>
      </w:r>
      <w:r>
        <w:rPr>
          <w:color w:val="231F20"/>
          <w:sz w:val="24"/>
        </w:rPr>
        <w:t>in</w:t>
      </w:r>
      <w:r>
        <w:rPr>
          <w:color w:val="231F20"/>
          <w:spacing w:val="-12"/>
          <w:sz w:val="24"/>
        </w:rPr>
        <w:t xml:space="preserve"> </w:t>
      </w:r>
      <w:r>
        <w:rPr>
          <w:color w:val="231F20"/>
          <w:sz w:val="24"/>
        </w:rPr>
        <w:t>half,</w:t>
      </w:r>
      <w:r>
        <w:rPr>
          <w:color w:val="231F20"/>
          <w:spacing w:val="-12"/>
          <w:sz w:val="24"/>
        </w:rPr>
        <w:t xml:space="preserve"> </w:t>
      </w:r>
      <w:r>
        <w:rPr>
          <w:color w:val="231F20"/>
          <w:sz w:val="24"/>
        </w:rPr>
        <w:t>lengthwise.</w:t>
      </w:r>
      <w:r>
        <w:rPr>
          <w:color w:val="231F20"/>
          <w:spacing w:val="-12"/>
          <w:sz w:val="24"/>
        </w:rPr>
        <w:t xml:space="preserve"> </w:t>
      </w:r>
      <w:r>
        <w:rPr>
          <w:color w:val="231F20"/>
          <w:sz w:val="24"/>
        </w:rPr>
        <w:t>If</w:t>
      </w:r>
      <w:r>
        <w:rPr>
          <w:color w:val="231F20"/>
          <w:spacing w:val="-12"/>
          <w:sz w:val="24"/>
        </w:rPr>
        <w:t xml:space="preserve"> </w:t>
      </w:r>
      <w:r>
        <w:rPr>
          <w:color w:val="231F20"/>
          <w:sz w:val="24"/>
        </w:rPr>
        <w:t>needed,</w:t>
      </w:r>
      <w:r>
        <w:rPr>
          <w:color w:val="231F20"/>
          <w:spacing w:val="-12"/>
          <w:sz w:val="24"/>
        </w:rPr>
        <w:t xml:space="preserve"> </w:t>
      </w:r>
      <w:r>
        <w:rPr>
          <w:color w:val="231F20"/>
          <w:sz w:val="24"/>
        </w:rPr>
        <w:t>draw</w:t>
      </w:r>
      <w:r>
        <w:rPr>
          <w:color w:val="231F20"/>
          <w:spacing w:val="-11"/>
          <w:sz w:val="24"/>
        </w:rPr>
        <w:t xml:space="preserve"> </w:t>
      </w:r>
      <w:r>
        <w:rPr>
          <w:color w:val="231F20"/>
          <w:sz w:val="24"/>
        </w:rPr>
        <w:t>a</w:t>
      </w:r>
      <w:r>
        <w:rPr>
          <w:color w:val="231F20"/>
          <w:spacing w:val="-12"/>
          <w:sz w:val="24"/>
        </w:rPr>
        <w:t xml:space="preserve"> </w:t>
      </w:r>
      <w:r>
        <w:rPr>
          <w:color w:val="231F20"/>
          <w:sz w:val="24"/>
        </w:rPr>
        <w:t>light</w:t>
      </w:r>
      <w:r>
        <w:rPr>
          <w:color w:val="231F20"/>
          <w:spacing w:val="-12"/>
          <w:sz w:val="24"/>
        </w:rPr>
        <w:t xml:space="preserve"> </w:t>
      </w:r>
      <w:r>
        <w:rPr>
          <w:color w:val="231F20"/>
          <w:sz w:val="24"/>
        </w:rPr>
        <w:t>line</w:t>
      </w:r>
      <w:r>
        <w:rPr>
          <w:color w:val="231F20"/>
          <w:spacing w:val="-12"/>
          <w:sz w:val="24"/>
        </w:rPr>
        <w:t xml:space="preserve"> </w:t>
      </w:r>
      <w:r>
        <w:rPr>
          <w:color w:val="231F20"/>
          <w:sz w:val="24"/>
        </w:rPr>
        <w:t>down</w:t>
      </w:r>
      <w:r>
        <w:rPr>
          <w:color w:val="231F20"/>
          <w:spacing w:val="-12"/>
          <w:sz w:val="24"/>
        </w:rPr>
        <w:t xml:space="preserve"> </w:t>
      </w:r>
      <w:r>
        <w:rPr>
          <w:color w:val="231F20"/>
          <w:sz w:val="24"/>
        </w:rPr>
        <w:t>the fold with a pencil. After the paper is folded, unfold it. The crease that the fold creates should be used as a guideline or marker of the center of the</w:t>
      </w:r>
      <w:r>
        <w:rPr>
          <w:color w:val="231F20"/>
          <w:spacing w:val="-13"/>
          <w:sz w:val="24"/>
        </w:rPr>
        <w:t xml:space="preserve"> </w:t>
      </w:r>
      <w:r>
        <w:rPr>
          <w:color w:val="231F20"/>
          <w:spacing w:val="-3"/>
          <w:sz w:val="24"/>
        </w:rPr>
        <w:t>paper.</w:t>
      </w:r>
    </w:p>
    <w:p w:rsidR="00990BE1" w:rsidRDefault="008F5043">
      <w:pPr>
        <w:pStyle w:val="ListParagraph"/>
        <w:numPr>
          <w:ilvl w:val="1"/>
          <w:numId w:val="70"/>
        </w:numPr>
        <w:tabs>
          <w:tab w:val="left" w:pos="2160"/>
        </w:tabs>
        <w:spacing w:line="249" w:lineRule="auto"/>
        <w:ind w:right="1078"/>
        <w:rPr>
          <w:sz w:val="24"/>
        </w:rPr>
      </w:pPr>
      <w:r>
        <w:rPr>
          <w:noProof/>
          <w:lang w:bidi="ar-SA"/>
        </w:rPr>
        <w:drawing>
          <wp:anchor distT="0" distB="0" distL="0" distR="0" simplePos="0" relativeHeight="103" behindDoc="1" locked="0" layoutInCell="1" allowOverlap="1">
            <wp:simplePos x="0" y="0"/>
            <wp:positionH relativeFrom="page">
              <wp:posOffset>1898650</wp:posOffset>
            </wp:positionH>
            <wp:positionV relativeFrom="paragraph">
              <wp:posOffset>431165</wp:posOffset>
            </wp:positionV>
            <wp:extent cx="1804035" cy="1323975"/>
            <wp:effectExtent l="0" t="0" r="0" b="0"/>
            <wp:wrapTight wrapText="bothSides">
              <wp:wrapPolygon edited="0">
                <wp:start x="0" y="0"/>
                <wp:lineTo x="0" y="21341"/>
                <wp:lineTo x="21440" y="21341"/>
                <wp:lineTo x="21440" y="0"/>
                <wp:lineTo x="0" y="0"/>
              </wp:wrapPolygon>
            </wp:wrapTight>
            <wp:docPr id="103" name="image55.jpeg" descr="The red paper folded in half, with a pair of scissors along the middle fold. Under it is the white sheet, which has a lengthwise crease at the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5.jpeg"/>
                    <pic:cNvPicPr/>
                  </pic:nvPicPr>
                  <pic:blipFill>
                    <a:blip r:embed="rId175" cstate="print"/>
                    <a:stretch>
                      <a:fillRect/>
                    </a:stretch>
                  </pic:blipFill>
                  <pic:spPr>
                    <a:xfrm>
                      <a:off x="0" y="0"/>
                      <a:ext cx="1804035" cy="1323975"/>
                    </a:xfrm>
                    <a:prstGeom prst="rect">
                      <a:avLst/>
                    </a:prstGeom>
                  </pic:spPr>
                </pic:pic>
              </a:graphicData>
            </a:graphic>
          </wp:anchor>
        </w:drawing>
      </w:r>
      <w:r>
        <w:rPr>
          <w:noProof/>
          <w:lang w:bidi="ar-SA"/>
        </w:rPr>
        <w:drawing>
          <wp:anchor distT="0" distB="0" distL="0" distR="0" simplePos="0" relativeHeight="104" behindDoc="0" locked="0" layoutInCell="1" allowOverlap="1">
            <wp:simplePos x="0" y="0"/>
            <wp:positionH relativeFrom="page">
              <wp:posOffset>3842385</wp:posOffset>
            </wp:positionH>
            <wp:positionV relativeFrom="paragraph">
              <wp:posOffset>429993</wp:posOffset>
            </wp:positionV>
            <wp:extent cx="1798955" cy="1319530"/>
            <wp:effectExtent l="0" t="0" r="0" b="0"/>
            <wp:wrapTopAndBottom/>
            <wp:docPr id="105" name="image56.jpeg" descr="Two halves of the red paper, with the whole white sheet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6.jpeg"/>
                    <pic:cNvPicPr/>
                  </pic:nvPicPr>
                  <pic:blipFill>
                    <a:blip r:embed="rId176" cstate="print"/>
                    <a:stretch>
                      <a:fillRect/>
                    </a:stretch>
                  </pic:blipFill>
                  <pic:spPr>
                    <a:xfrm>
                      <a:off x="0" y="0"/>
                      <a:ext cx="1798955" cy="1319530"/>
                    </a:xfrm>
                    <a:prstGeom prst="rect">
                      <a:avLst/>
                    </a:prstGeom>
                  </pic:spPr>
                </pic:pic>
              </a:graphicData>
            </a:graphic>
          </wp:anchor>
        </w:drawing>
      </w:r>
      <w:r w:rsidR="00331CD0">
        <w:rPr>
          <w:color w:val="231F20"/>
          <w:spacing w:val="-8"/>
          <w:sz w:val="24"/>
        </w:rPr>
        <w:t xml:space="preserve">Take </w:t>
      </w:r>
      <w:r w:rsidR="00331CD0">
        <w:rPr>
          <w:color w:val="231F20"/>
          <w:sz w:val="24"/>
        </w:rPr>
        <w:t>the smaller piece of paper and fold it in half. Cut the rectangle in half along the fold, as in the pictures</w:t>
      </w:r>
      <w:r w:rsidR="00331CD0">
        <w:rPr>
          <w:color w:val="231F20"/>
          <w:spacing w:val="-4"/>
          <w:sz w:val="24"/>
        </w:rPr>
        <w:t xml:space="preserve"> </w:t>
      </w:r>
      <w:r w:rsidR="00331CD0">
        <w:rPr>
          <w:color w:val="231F20"/>
          <w:spacing w:val="-3"/>
          <w:sz w:val="24"/>
        </w:rPr>
        <w:t>below.</w:t>
      </w:r>
    </w:p>
    <w:p w:rsidR="00990BE1" w:rsidRDefault="00331CD0" w:rsidP="008F5043">
      <w:pPr>
        <w:pStyle w:val="ListParagraph"/>
        <w:numPr>
          <w:ilvl w:val="1"/>
          <w:numId w:val="70"/>
        </w:numPr>
        <w:tabs>
          <w:tab w:val="left" w:pos="2160"/>
        </w:tabs>
        <w:spacing w:before="240" w:line="250" w:lineRule="auto"/>
        <w:ind w:left="2154" w:right="1077" w:hanging="357"/>
        <w:rPr>
          <w:sz w:val="24"/>
        </w:rPr>
      </w:pPr>
      <w:r>
        <w:rPr>
          <w:color w:val="231F20"/>
          <w:sz w:val="24"/>
        </w:rPr>
        <w:t xml:space="preserve">Draw shapes on the two pieces of colored </w:t>
      </w:r>
      <w:r>
        <w:rPr>
          <w:color w:val="231F20"/>
          <w:spacing w:val="-3"/>
          <w:sz w:val="24"/>
        </w:rPr>
        <w:t xml:space="preserve">paper. </w:t>
      </w:r>
      <w:r>
        <w:rPr>
          <w:color w:val="231F20"/>
          <w:sz w:val="24"/>
        </w:rPr>
        <w:t xml:space="preserve">The shapes should touch, or come close to, one edge of the </w:t>
      </w:r>
      <w:r>
        <w:rPr>
          <w:color w:val="231F20"/>
          <w:spacing w:val="-3"/>
          <w:sz w:val="24"/>
        </w:rPr>
        <w:t xml:space="preserve">paper, </w:t>
      </w:r>
      <w:r>
        <w:rPr>
          <w:color w:val="231F20"/>
          <w:sz w:val="24"/>
        </w:rPr>
        <w:t>as in the picture to</w:t>
      </w:r>
      <w:r>
        <w:rPr>
          <w:color w:val="231F20"/>
          <w:spacing w:val="-6"/>
          <w:sz w:val="24"/>
        </w:rPr>
        <w:t xml:space="preserve"> </w:t>
      </w:r>
      <w:r>
        <w:rPr>
          <w:color w:val="231F20"/>
          <w:sz w:val="24"/>
        </w:rPr>
        <w:t>the</w:t>
      </w:r>
      <w:r w:rsidR="001D0277">
        <w:rPr>
          <w:color w:val="231F20"/>
          <w:sz w:val="24"/>
        </w:rPr>
        <w:t xml:space="preserve"> right.</w:t>
      </w:r>
    </w:p>
    <w:p w:rsidR="00990BE1" w:rsidRDefault="00016FCB">
      <w:pPr>
        <w:pStyle w:val="ListParagraph"/>
        <w:numPr>
          <w:ilvl w:val="1"/>
          <w:numId w:val="70"/>
        </w:numPr>
        <w:tabs>
          <w:tab w:val="left" w:pos="2160"/>
        </w:tabs>
        <w:rPr>
          <w:sz w:val="24"/>
        </w:rPr>
      </w:pPr>
      <w:r>
        <w:rPr>
          <w:noProof/>
          <w:lang w:bidi="ar-SA"/>
        </w:rPr>
        <w:drawing>
          <wp:anchor distT="0" distB="0" distL="0" distR="0" simplePos="0" relativeHeight="242054144" behindDoc="1" locked="0" layoutInCell="1" allowOverlap="1">
            <wp:simplePos x="0" y="0"/>
            <wp:positionH relativeFrom="page">
              <wp:posOffset>5029835</wp:posOffset>
            </wp:positionH>
            <wp:positionV relativeFrom="paragraph">
              <wp:posOffset>102772</wp:posOffset>
            </wp:positionV>
            <wp:extent cx="2056130" cy="1376045"/>
            <wp:effectExtent l="0" t="0" r="0" b="0"/>
            <wp:wrapNone/>
            <wp:docPr id="107" name="image57.jpeg" descr="The two red pieces of paper placed diagonal from one another on top of the white sheet. Three different shape outlines are drawn on each piece, with the tip of each shape touching or close to the edge of the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7.jpeg"/>
                    <pic:cNvPicPr/>
                  </pic:nvPicPr>
                  <pic:blipFill>
                    <a:blip r:embed="rId177" cstate="print"/>
                    <a:stretch>
                      <a:fillRect/>
                    </a:stretch>
                  </pic:blipFill>
                  <pic:spPr>
                    <a:xfrm>
                      <a:off x="0" y="0"/>
                      <a:ext cx="2056130" cy="1376045"/>
                    </a:xfrm>
                    <a:prstGeom prst="rect">
                      <a:avLst/>
                    </a:prstGeom>
                  </pic:spPr>
                </pic:pic>
              </a:graphicData>
            </a:graphic>
          </wp:anchor>
        </w:drawing>
      </w:r>
      <w:r w:rsidR="00331CD0">
        <w:rPr>
          <w:color w:val="231F20"/>
          <w:sz w:val="24"/>
        </w:rPr>
        <w:t>Cut the shapes</w:t>
      </w:r>
      <w:r w:rsidR="00331CD0">
        <w:rPr>
          <w:color w:val="231F20"/>
          <w:spacing w:val="-2"/>
          <w:sz w:val="24"/>
        </w:rPr>
        <w:t xml:space="preserve"> </w:t>
      </w:r>
      <w:r w:rsidR="00331CD0">
        <w:rPr>
          <w:color w:val="231F20"/>
          <w:sz w:val="24"/>
        </w:rPr>
        <w:t>out.</w:t>
      </w:r>
    </w:p>
    <w:p w:rsidR="00990BE1" w:rsidRDefault="00331CD0">
      <w:pPr>
        <w:pStyle w:val="ListParagraph"/>
        <w:numPr>
          <w:ilvl w:val="1"/>
          <w:numId w:val="70"/>
        </w:numPr>
        <w:tabs>
          <w:tab w:val="left" w:pos="2160"/>
        </w:tabs>
        <w:spacing w:before="12" w:line="249" w:lineRule="auto"/>
        <w:ind w:right="4583"/>
        <w:rPr>
          <w:sz w:val="24"/>
        </w:rPr>
      </w:pPr>
      <w:r>
        <w:rPr>
          <w:color w:val="231F20"/>
          <w:sz w:val="24"/>
        </w:rPr>
        <w:t>Line up the colored pieces of paper with the</w:t>
      </w:r>
      <w:r>
        <w:rPr>
          <w:color w:val="231F20"/>
          <w:spacing w:val="-20"/>
          <w:sz w:val="24"/>
        </w:rPr>
        <w:t xml:space="preserve"> </w:t>
      </w:r>
      <w:r>
        <w:rPr>
          <w:color w:val="231F20"/>
          <w:spacing w:val="2"/>
          <w:sz w:val="24"/>
        </w:rPr>
        <w:t xml:space="preserve">shapes </w:t>
      </w:r>
      <w:r>
        <w:rPr>
          <w:color w:val="231F20"/>
          <w:sz w:val="24"/>
        </w:rPr>
        <w:t>cut</w:t>
      </w:r>
      <w:r>
        <w:rPr>
          <w:color w:val="231F20"/>
          <w:spacing w:val="-7"/>
          <w:sz w:val="24"/>
        </w:rPr>
        <w:t xml:space="preserve"> </w:t>
      </w:r>
      <w:r>
        <w:rPr>
          <w:color w:val="231F20"/>
          <w:sz w:val="24"/>
        </w:rPr>
        <w:t>out</w:t>
      </w:r>
      <w:r>
        <w:rPr>
          <w:color w:val="231F20"/>
          <w:spacing w:val="-6"/>
          <w:sz w:val="24"/>
        </w:rPr>
        <w:t xml:space="preserve"> </w:t>
      </w:r>
      <w:r>
        <w:rPr>
          <w:color w:val="231F20"/>
          <w:spacing w:val="2"/>
          <w:sz w:val="24"/>
        </w:rPr>
        <w:t>with</w:t>
      </w:r>
      <w:r>
        <w:rPr>
          <w:color w:val="231F20"/>
          <w:spacing w:val="-7"/>
          <w:sz w:val="24"/>
        </w:rPr>
        <w:t xml:space="preserve"> </w:t>
      </w:r>
      <w:r>
        <w:rPr>
          <w:color w:val="231F20"/>
          <w:sz w:val="24"/>
        </w:rPr>
        <w:t>the</w:t>
      </w:r>
      <w:r>
        <w:rPr>
          <w:color w:val="231F20"/>
          <w:spacing w:val="-6"/>
          <w:sz w:val="24"/>
        </w:rPr>
        <w:t xml:space="preserve"> </w:t>
      </w:r>
      <w:r>
        <w:rPr>
          <w:color w:val="231F20"/>
          <w:spacing w:val="2"/>
          <w:sz w:val="24"/>
        </w:rPr>
        <w:t>center</w:t>
      </w:r>
      <w:r>
        <w:rPr>
          <w:color w:val="231F20"/>
          <w:spacing w:val="-6"/>
          <w:sz w:val="24"/>
        </w:rPr>
        <w:t xml:space="preserve"> </w:t>
      </w:r>
      <w:r>
        <w:rPr>
          <w:color w:val="231F20"/>
          <w:spacing w:val="2"/>
          <w:sz w:val="24"/>
        </w:rPr>
        <w:t>fold</w:t>
      </w:r>
      <w:r>
        <w:rPr>
          <w:color w:val="231F20"/>
          <w:spacing w:val="-7"/>
          <w:sz w:val="24"/>
        </w:rPr>
        <w:t xml:space="preserve"> </w:t>
      </w:r>
      <w:r>
        <w:rPr>
          <w:color w:val="231F20"/>
          <w:sz w:val="24"/>
        </w:rPr>
        <w:t>of</w:t>
      </w:r>
      <w:r>
        <w:rPr>
          <w:color w:val="231F20"/>
          <w:spacing w:val="-6"/>
          <w:sz w:val="24"/>
        </w:rPr>
        <w:t xml:space="preserve"> </w:t>
      </w:r>
      <w:r>
        <w:rPr>
          <w:color w:val="231F20"/>
          <w:sz w:val="24"/>
        </w:rPr>
        <w:t>the</w:t>
      </w:r>
      <w:r>
        <w:rPr>
          <w:color w:val="231F20"/>
          <w:spacing w:val="-7"/>
          <w:sz w:val="24"/>
        </w:rPr>
        <w:t xml:space="preserve"> </w:t>
      </w:r>
      <w:r>
        <w:rPr>
          <w:color w:val="231F20"/>
          <w:spacing w:val="2"/>
          <w:sz w:val="24"/>
        </w:rPr>
        <w:t>larger</w:t>
      </w:r>
      <w:r>
        <w:rPr>
          <w:color w:val="231F20"/>
          <w:spacing w:val="-6"/>
          <w:sz w:val="24"/>
        </w:rPr>
        <w:t xml:space="preserve"> </w:t>
      </w:r>
      <w:r>
        <w:rPr>
          <w:color w:val="231F20"/>
          <w:spacing w:val="2"/>
          <w:sz w:val="24"/>
        </w:rPr>
        <w:t>base</w:t>
      </w:r>
      <w:r>
        <w:rPr>
          <w:color w:val="231F20"/>
          <w:spacing w:val="-6"/>
          <w:sz w:val="24"/>
        </w:rPr>
        <w:t xml:space="preserve"> </w:t>
      </w:r>
      <w:r>
        <w:rPr>
          <w:color w:val="231F20"/>
          <w:sz w:val="24"/>
        </w:rPr>
        <w:t xml:space="preserve">paper. The two </w:t>
      </w:r>
      <w:r>
        <w:rPr>
          <w:color w:val="231F20"/>
          <w:spacing w:val="2"/>
          <w:sz w:val="24"/>
        </w:rPr>
        <w:t xml:space="preserve">pieces </w:t>
      </w:r>
      <w:r>
        <w:rPr>
          <w:color w:val="231F20"/>
          <w:sz w:val="24"/>
        </w:rPr>
        <w:t xml:space="preserve">of </w:t>
      </w:r>
      <w:r>
        <w:rPr>
          <w:color w:val="231F20"/>
          <w:spacing w:val="2"/>
          <w:sz w:val="24"/>
        </w:rPr>
        <w:t xml:space="preserve">paper should </w:t>
      </w:r>
      <w:r>
        <w:rPr>
          <w:color w:val="231F20"/>
          <w:sz w:val="24"/>
        </w:rPr>
        <w:t xml:space="preserve">be </w:t>
      </w:r>
      <w:r>
        <w:rPr>
          <w:color w:val="231F20"/>
          <w:spacing w:val="2"/>
          <w:sz w:val="24"/>
        </w:rPr>
        <w:t xml:space="preserve">diagonal </w:t>
      </w:r>
      <w:r>
        <w:rPr>
          <w:color w:val="231F20"/>
          <w:spacing w:val="3"/>
          <w:sz w:val="24"/>
        </w:rPr>
        <w:t xml:space="preserve">from </w:t>
      </w:r>
      <w:r>
        <w:rPr>
          <w:color w:val="231F20"/>
          <w:sz w:val="24"/>
        </w:rPr>
        <w:t xml:space="preserve">one another, as </w:t>
      </w:r>
      <w:r>
        <w:rPr>
          <w:color w:val="231F20"/>
          <w:spacing w:val="2"/>
          <w:sz w:val="24"/>
        </w:rPr>
        <w:t xml:space="preserve">shown </w:t>
      </w:r>
      <w:r>
        <w:rPr>
          <w:color w:val="231F20"/>
          <w:sz w:val="24"/>
        </w:rPr>
        <w:t xml:space="preserve">on the </w:t>
      </w:r>
      <w:r>
        <w:rPr>
          <w:color w:val="231F20"/>
          <w:spacing w:val="2"/>
          <w:sz w:val="24"/>
        </w:rPr>
        <w:t xml:space="preserve">right. Glue </w:t>
      </w:r>
      <w:r>
        <w:rPr>
          <w:color w:val="231F20"/>
          <w:sz w:val="24"/>
        </w:rPr>
        <w:t xml:space="preserve">the </w:t>
      </w:r>
      <w:r>
        <w:rPr>
          <w:color w:val="231F20"/>
          <w:spacing w:val="2"/>
          <w:sz w:val="24"/>
        </w:rPr>
        <w:t>col</w:t>
      </w:r>
      <w:r w:rsidR="00F11A81">
        <w:rPr>
          <w:color w:val="231F20"/>
          <w:spacing w:val="2"/>
          <w:sz w:val="24"/>
        </w:rPr>
        <w:softHyphen/>
      </w:r>
      <w:r>
        <w:rPr>
          <w:color w:val="231F20"/>
          <w:spacing w:val="2"/>
          <w:sz w:val="24"/>
        </w:rPr>
        <w:t xml:space="preserve">ored rectangle </w:t>
      </w:r>
      <w:r>
        <w:rPr>
          <w:color w:val="231F20"/>
          <w:sz w:val="24"/>
        </w:rPr>
        <w:t xml:space="preserve">to the </w:t>
      </w:r>
      <w:r>
        <w:rPr>
          <w:color w:val="231F20"/>
          <w:spacing w:val="2"/>
          <w:sz w:val="24"/>
        </w:rPr>
        <w:t xml:space="preserve">base paper once </w:t>
      </w:r>
      <w:r>
        <w:rPr>
          <w:color w:val="231F20"/>
          <w:sz w:val="24"/>
        </w:rPr>
        <w:t xml:space="preserve">the </w:t>
      </w:r>
      <w:r>
        <w:rPr>
          <w:color w:val="231F20"/>
          <w:spacing w:val="3"/>
          <w:sz w:val="24"/>
        </w:rPr>
        <w:t xml:space="preserve">shapes </w:t>
      </w:r>
      <w:r>
        <w:rPr>
          <w:color w:val="231F20"/>
          <w:sz w:val="24"/>
        </w:rPr>
        <w:t>are cut</w:t>
      </w:r>
      <w:r>
        <w:rPr>
          <w:color w:val="231F20"/>
          <w:spacing w:val="14"/>
          <w:sz w:val="24"/>
        </w:rPr>
        <w:t xml:space="preserve"> </w:t>
      </w:r>
      <w:r>
        <w:rPr>
          <w:color w:val="231F20"/>
          <w:spacing w:val="3"/>
          <w:sz w:val="24"/>
        </w:rPr>
        <w:t>out.</w:t>
      </w:r>
    </w:p>
    <w:p w:rsidR="00990BE1" w:rsidRDefault="00331CD0">
      <w:pPr>
        <w:pStyle w:val="ListParagraph"/>
        <w:numPr>
          <w:ilvl w:val="1"/>
          <w:numId w:val="70"/>
        </w:numPr>
        <w:tabs>
          <w:tab w:val="left" w:pos="2160"/>
        </w:tabs>
        <w:spacing w:before="6"/>
        <w:rPr>
          <w:sz w:val="24"/>
        </w:rPr>
      </w:pPr>
      <w:r>
        <w:rPr>
          <w:color w:val="231F20"/>
          <w:sz w:val="24"/>
        </w:rPr>
        <w:t>Arrange the cut-out shapes so that they lie</w:t>
      </w:r>
      <w:r>
        <w:rPr>
          <w:color w:val="231F20"/>
          <w:spacing w:val="6"/>
          <w:sz w:val="24"/>
        </w:rPr>
        <w:t xml:space="preserve"> </w:t>
      </w:r>
      <w:r>
        <w:rPr>
          <w:color w:val="231F20"/>
          <w:sz w:val="24"/>
        </w:rPr>
        <w:t>opposite</w:t>
      </w:r>
    </w:p>
    <w:p w:rsidR="00990BE1" w:rsidRDefault="00331CD0">
      <w:pPr>
        <w:pStyle w:val="BodyText"/>
        <w:spacing w:before="156"/>
        <w:ind w:left="2160"/>
      </w:pPr>
      <w:r>
        <w:rPr>
          <w:color w:val="231F20"/>
        </w:rPr>
        <w:t>and reflect the spaces that they were cut out from.</w:t>
      </w:r>
    </w:p>
    <w:p w:rsidR="00990BE1" w:rsidRDefault="00331CD0">
      <w:pPr>
        <w:pStyle w:val="ListParagraph"/>
        <w:numPr>
          <w:ilvl w:val="1"/>
          <w:numId w:val="70"/>
        </w:numPr>
        <w:tabs>
          <w:tab w:val="left" w:pos="2160"/>
        </w:tabs>
        <w:spacing w:before="12"/>
        <w:rPr>
          <w:sz w:val="24"/>
        </w:rPr>
      </w:pPr>
      <w:r>
        <w:rPr>
          <w:color w:val="231F20"/>
          <w:sz w:val="24"/>
        </w:rPr>
        <w:t>When the shapes are arranged correctly, glue the shapes to the</w:t>
      </w:r>
      <w:r>
        <w:rPr>
          <w:color w:val="231F20"/>
          <w:spacing w:val="-10"/>
          <w:sz w:val="24"/>
        </w:rPr>
        <w:t xml:space="preserve"> </w:t>
      </w:r>
      <w:r>
        <w:rPr>
          <w:color w:val="231F20"/>
          <w:spacing w:val="-3"/>
          <w:sz w:val="24"/>
        </w:rPr>
        <w:t>paper.</w:t>
      </w:r>
    </w:p>
    <w:p w:rsidR="00990BE1" w:rsidRDefault="00331CD0">
      <w:pPr>
        <w:pStyle w:val="ListParagraph"/>
        <w:numPr>
          <w:ilvl w:val="1"/>
          <w:numId w:val="70"/>
        </w:numPr>
        <w:tabs>
          <w:tab w:val="left" w:pos="2160"/>
        </w:tabs>
        <w:spacing w:before="12"/>
        <w:rPr>
          <w:sz w:val="24"/>
        </w:rPr>
      </w:pPr>
      <w:r>
        <w:rPr>
          <w:noProof/>
          <w:lang w:bidi="ar-SA"/>
        </w:rPr>
        <w:drawing>
          <wp:anchor distT="0" distB="0" distL="0" distR="0" simplePos="0" relativeHeight="105" behindDoc="0" locked="0" layoutInCell="1" allowOverlap="1">
            <wp:simplePos x="0" y="0"/>
            <wp:positionH relativeFrom="page">
              <wp:posOffset>2682039</wp:posOffset>
            </wp:positionH>
            <wp:positionV relativeFrom="paragraph">
              <wp:posOffset>264869</wp:posOffset>
            </wp:positionV>
            <wp:extent cx="2158724" cy="1489900"/>
            <wp:effectExtent l="0" t="0" r="0" b="0"/>
            <wp:wrapTopAndBottom/>
            <wp:docPr id="109" name="image58.jpeg" descr="The finished reflected patterns collage. The cut-out shapes are arranged to reflect the spaces that they were cut out fr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58.jpeg"/>
                    <pic:cNvPicPr/>
                  </pic:nvPicPr>
                  <pic:blipFill>
                    <a:blip r:embed="rId178" cstate="print"/>
                    <a:stretch>
                      <a:fillRect/>
                    </a:stretch>
                  </pic:blipFill>
                  <pic:spPr>
                    <a:xfrm>
                      <a:off x="0" y="0"/>
                      <a:ext cx="2158724" cy="1489900"/>
                    </a:xfrm>
                    <a:prstGeom prst="rect">
                      <a:avLst/>
                    </a:prstGeom>
                  </pic:spPr>
                </pic:pic>
              </a:graphicData>
            </a:graphic>
          </wp:anchor>
        </w:drawing>
      </w:r>
      <w:r>
        <w:rPr>
          <w:color w:val="231F20"/>
          <w:sz w:val="24"/>
        </w:rPr>
        <w:t>The finished product should be a reflected patterns</w:t>
      </w:r>
      <w:r>
        <w:rPr>
          <w:color w:val="231F20"/>
          <w:spacing w:val="-6"/>
          <w:sz w:val="24"/>
        </w:rPr>
        <w:t xml:space="preserve"> </w:t>
      </w:r>
      <w:r>
        <w:rPr>
          <w:color w:val="231F20"/>
          <w:sz w:val="24"/>
        </w:rPr>
        <w:t>collage.</w:t>
      </w:r>
    </w:p>
    <w:p w:rsidR="00990BE1" w:rsidRDefault="00990BE1">
      <w:pPr>
        <w:rPr>
          <w:sz w:val="24"/>
        </w:rPr>
        <w:sectPr w:rsidR="00990BE1">
          <w:headerReference w:type="even" r:id="rId179"/>
          <w:pgSz w:w="12240" w:h="15840"/>
          <w:pgMar w:top="900" w:right="0" w:bottom="960" w:left="0" w:header="0" w:footer="764" w:gutter="0"/>
          <w:cols w:space="720"/>
        </w:sectPr>
      </w:pPr>
    </w:p>
    <w:p w:rsidR="00990BE1" w:rsidRDefault="00331CD0">
      <w:pPr>
        <w:pStyle w:val="BodyText"/>
        <w:spacing w:before="63" w:line="249" w:lineRule="auto"/>
        <w:ind w:left="1800" w:right="719"/>
        <w:jc w:val="both"/>
      </w:pPr>
      <w:r>
        <w:rPr>
          <w:b/>
          <w:color w:val="231F20"/>
        </w:rPr>
        <w:t xml:space="preserve">* NOTE: </w:t>
      </w:r>
      <w:r>
        <w:rPr>
          <w:color w:val="231F20"/>
        </w:rPr>
        <w:t xml:space="preserve">This activity can be made more detailed for older learners. </w:t>
      </w:r>
      <w:r>
        <w:rPr>
          <w:color w:val="231F20"/>
          <w:spacing w:val="-14"/>
        </w:rPr>
        <w:t xml:space="preserve">To </w:t>
      </w:r>
      <w:r>
        <w:rPr>
          <w:color w:val="231F20"/>
        </w:rPr>
        <w:t>do so, students can use</w:t>
      </w:r>
      <w:r>
        <w:rPr>
          <w:color w:val="231F20"/>
          <w:spacing w:val="-16"/>
        </w:rPr>
        <w:t xml:space="preserve"> </w:t>
      </w:r>
      <w:r>
        <w:rPr>
          <w:color w:val="231F20"/>
        </w:rPr>
        <w:t>one</w:t>
      </w:r>
      <w:r>
        <w:rPr>
          <w:color w:val="231F20"/>
          <w:spacing w:val="-15"/>
        </w:rPr>
        <w:t xml:space="preserve"> </w:t>
      </w:r>
      <w:r>
        <w:rPr>
          <w:color w:val="231F20"/>
        </w:rPr>
        <w:t>large</w:t>
      </w:r>
      <w:r>
        <w:rPr>
          <w:color w:val="231F20"/>
          <w:spacing w:val="-16"/>
        </w:rPr>
        <w:t xml:space="preserve"> </w:t>
      </w:r>
      <w:r>
        <w:rPr>
          <w:color w:val="231F20"/>
        </w:rPr>
        <w:t>square</w:t>
      </w:r>
      <w:r>
        <w:rPr>
          <w:color w:val="231F20"/>
          <w:spacing w:val="-15"/>
        </w:rPr>
        <w:t xml:space="preserve"> </w:t>
      </w:r>
      <w:r>
        <w:rPr>
          <w:color w:val="231F20"/>
        </w:rPr>
        <w:t>of</w:t>
      </w:r>
      <w:r>
        <w:rPr>
          <w:color w:val="231F20"/>
          <w:spacing w:val="-17"/>
        </w:rPr>
        <w:t xml:space="preserve"> </w:t>
      </w:r>
      <w:r>
        <w:rPr>
          <w:color w:val="231F20"/>
        </w:rPr>
        <w:t>paper</w:t>
      </w:r>
      <w:r>
        <w:rPr>
          <w:color w:val="231F20"/>
          <w:spacing w:val="-15"/>
        </w:rPr>
        <w:t xml:space="preserve"> </w:t>
      </w:r>
      <w:r>
        <w:rPr>
          <w:color w:val="231F20"/>
        </w:rPr>
        <w:t>and</w:t>
      </w:r>
      <w:r>
        <w:rPr>
          <w:color w:val="231F20"/>
          <w:spacing w:val="-16"/>
        </w:rPr>
        <w:t xml:space="preserve"> </w:t>
      </w:r>
      <w:r>
        <w:rPr>
          <w:color w:val="231F20"/>
        </w:rPr>
        <w:t>cut</w:t>
      </w:r>
      <w:r>
        <w:rPr>
          <w:color w:val="231F20"/>
          <w:spacing w:val="-15"/>
        </w:rPr>
        <w:t xml:space="preserve"> </w:t>
      </w:r>
      <w:r>
        <w:rPr>
          <w:color w:val="231F20"/>
        </w:rPr>
        <w:t>out</w:t>
      </w:r>
      <w:r>
        <w:rPr>
          <w:color w:val="231F20"/>
          <w:spacing w:val="-16"/>
        </w:rPr>
        <w:t xml:space="preserve"> </w:t>
      </w:r>
      <w:r>
        <w:rPr>
          <w:color w:val="231F20"/>
        </w:rPr>
        <w:t>detailed</w:t>
      </w:r>
      <w:r>
        <w:rPr>
          <w:color w:val="231F20"/>
          <w:spacing w:val="-15"/>
        </w:rPr>
        <w:t xml:space="preserve"> </w:t>
      </w:r>
      <w:r>
        <w:rPr>
          <w:color w:val="231F20"/>
        </w:rPr>
        <w:t>and</w:t>
      </w:r>
      <w:r>
        <w:rPr>
          <w:color w:val="231F20"/>
          <w:spacing w:val="-16"/>
        </w:rPr>
        <w:t xml:space="preserve"> </w:t>
      </w:r>
      <w:r>
        <w:rPr>
          <w:color w:val="231F20"/>
        </w:rPr>
        <w:t>intricate</w:t>
      </w:r>
      <w:r>
        <w:rPr>
          <w:color w:val="231F20"/>
          <w:spacing w:val="-15"/>
        </w:rPr>
        <w:t xml:space="preserve"> </w:t>
      </w:r>
      <w:r>
        <w:rPr>
          <w:color w:val="231F20"/>
        </w:rPr>
        <w:t>designs</w:t>
      </w:r>
      <w:r>
        <w:rPr>
          <w:color w:val="231F20"/>
          <w:spacing w:val="-15"/>
        </w:rPr>
        <w:t xml:space="preserve"> </w:t>
      </w:r>
      <w:r>
        <w:rPr>
          <w:color w:val="231F20"/>
        </w:rPr>
        <w:t>from</w:t>
      </w:r>
      <w:r>
        <w:rPr>
          <w:color w:val="231F20"/>
          <w:spacing w:val="-16"/>
        </w:rPr>
        <w:t xml:space="preserve"> </w:t>
      </w:r>
      <w:r>
        <w:rPr>
          <w:color w:val="231F20"/>
        </w:rPr>
        <w:t>each</w:t>
      </w:r>
      <w:r>
        <w:rPr>
          <w:color w:val="231F20"/>
          <w:spacing w:val="-15"/>
        </w:rPr>
        <w:t xml:space="preserve"> </w:t>
      </w:r>
      <w:r>
        <w:rPr>
          <w:color w:val="231F20"/>
        </w:rPr>
        <w:t>side</w:t>
      </w:r>
      <w:r>
        <w:rPr>
          <w:color w:val="231F20"/>
          <w:spacing w:val="-16"/>
        </w:rPr>
        <w:t xml:space="preserve"> </w:t>
      </w:r>
      <w:r>
        <w:rPr>
          <w:color w:val="231F20"/>
        </w:rPr>
        <w:t>of</w:t>
      </w:r>
      <w:r>
        <w:rPr>
          <w:color w:val="231F20"/>
          <w:spacing w:val="-15"/>
        </w:rPr>
        <w:t xml:space="preserve"> </w:t>
      </w:r>
      <w:r>
        <w:rPr>
          <w:color w:val="231F20"/>
        </w:rPr>
        <w:t>the square. Students then reflect the cut-out shapes over each of the four sides of the</w:t>
      </w:r>
      <w:r>
        <w:rPr>
          <w:color w:val="231F20"/>
          <w:spacing w:val="-11"/>
        </w:rPr>
        <w:t xml:space="preserve"> </w:t>
      </w:r>
      <w:r>
        <w:rPr>
          <w:color w:val="231F20"/>
        </w:rPr>
        <w:t>square.</w:t>
      </w:r>
    </w:p>
    <w:p w:rsidR="00990BE1" w:rsidRDefault="00331CD0">
      <w:pPr>
        <w:pStyle w:val="Heading6"/>
        <w:spacing w:before="147"/>
        <w:ind w:left="1080"/>
      </w:pPr>
      <w:r>
        <w:rPr>
          <w:color w:val="231F20"/>
        </w:rPr>
        <w:t>Part Three: Reflected Patterns Collage Listening Activity</w:t>
      </w:r>
    </w:p>
    <w:p w:rsidR="00990BE1" w:rsidRDefault="00331CD0">
      <w:pPr>
        <w:pStyle w:val="ListParagraph"/>
        <w:numPr>
          <w:ilvl w:val="0"/>
          <w:numId w:val="69"/>
        </w:numPr>
        <w:tabs>
          <w:tab w:val="left" w:pos="1800"/>
        </w:tabs>
        <w:spacing w:before="156" w:line="249" w:lineRule="auto"/>
        <w:ind w:right="717"/>
        <w:rPr>
          <w:sz w:val="24"/>
        </w:rPr>
      </w:pPr>
      <w:r>
        <w:rPr>
          <w:color w:val="231F20"/>
          <w:sz w:val="24"/>
        </w:rPr>
        <w:t>Once</w:t>
      </w:r>
      <w:r>
        <w:rPr>
          <w:color w:val="231F20"/>
          <w:spacing w:val="-13"/>
          <w:sz w:val="24"/>
        </w:rPr>
        <w:t xml:space="preserve"> </w:t>
      </w:r>
      <w:r>
        <w:rPr>
          <w:color w:val="231F20"/>
          <w:sz w:val="24"/>
        </w:rPr>
        <w:t>students</w:t>
      </w:r>
      <w:r>
        <w:rPr>
          <w:color w:val="231F20"/>
          <w:spacing w:val="-12"/>
          <w:sz w:val="24"/>
        </w:rPr>
        <w:t xml:space="preserve"> </w:t>
      </w:r>
      <w:r>
        <w:rPr>
          <w:color w:val="231F20"/>
          <w:sz w:val="24"/>
        </w:rPr>
        <w:t>are</w:t>
      </w:r>
      <w:r>
        <w:rPr>
          <w:color w:val="231F20"/>
          <w:spacing w:val="-13"/>
          <w:sz w:val="24"/>
        </w:rPr>
        <w:t xml:space="preserve"> </w:t>
      </w:r>
      <w:r>
        <w:rPr>
          <w:color w:val="231F20"/>
          <w:sz w:val="24"/>
        </w:rPr>
        <w:t>familiar</w:t>
      </w:r>
      <w:r>
        <w:rPr>
          <w:color w:val="231F20"/>
          <w:spacing w:val="-12"/>
          <w:sz w:val="24"/>
        </w:rPr>
        <w:t xml:space="preserve"> </w:t>
      </w:r>
      <w:r>
        <w:rPr>
          <w:color w:val="231F20"/>
          <w:sz w:val="24"/>
        </w:rPr>
        <w:t>with</w:t>
      </w:r>
      <w:r>
        <w:rPr>
          <w:color w:val="231F20"/>
          <w:spacing w:val="-13"/>
          <w:sz w:val="24"/>
        </w:rPr>
        <w:t xml:space="preserve"> </w:t>
      </w:r>
      <w:r>
        <w:rPr>
          <w:color w:val="231F20"/>
          <w:sz w:val="24"/>
        </w:rPr>
        <w:t>the</w:t>
      </w:r>
      <w:r>
        <w:rPr>
          <w:color w:val="231F20"/>
          <w:spacing w:val="-12"/>
          <w:sz w:val="24"/>
        </w:rPr>
        <w:t xml:space="preserve"> </w:t>
      </w:r>
      <w:r>
        <w:rPr>
          <w:color w:val="231F20"/>
          <w:sz w:val="24"/>
        </w:rPr>
        <w:t>format</w:t>
      </w:r>
      <w:r>
        <w:rPr>
          <w:color w:val="231F20"/>
          <w:spacing w:val="-13"/>
          <w:sz w:val="24"/>
        </w:rPr>
        <w:t xml:space="preserve"> </w:t>
      </w:r>
      <w:r>
        <w:rPr>
          <w:color w:val="231F20"/>
          <w:sz w:val="24"/>
        </w:rPr>
        <w:t>of</w:t>
      </w:r>
      <w:r>
        <w:rPr>
          <w:color w:val="231F20"/>
          <w:spacing w:val="-12"/>
          <w:sz w:val="24"/>
        </w:rPr>
        <w:t xml:space="preserve"> </w:t>
      </w:r>
      <w:r>
        <w:rPr>
          <w:color w:val="231F20"/>
          <w:sz w:val="24"/>
        </w:rPr>
        <w:t>the</w:t>
      </w:r>
      <w:r>
        <w:rPr>
          <w:color w:val="231F20"/>
          <w:spacing w:val="-13"/>
          <w:sz w:val="24"/>
        </w:rPr>
        <w:t xml:space="preserve"> </w:t>
      </w:r>
      <w:r>
        <w:rPr>
          <w:color w:val="231F20"/>
          <w:sz w:val="24"/>
        </w:rPr>
        <w:t>reflected</w:t>
      </w:r>
      <w:r>
        <w:rPr>
          <w:color w:val="231F20"/>
          <w:spacing w:val="-12"/>
          <w:sz w:val="24"/>
        </w:rPr>
        <w:t xml:space="preserve"> </w:t>
      </w:r>
      <w:r>
        <w:rPr>
          <w:color w:val="231F20"/>
          <w:sz w:val="24"/>
        </w:rPr>
        <w:t>patterns</w:t>
      </w:r>
      <w:r>
        <w:rPr>
          <w:color w:val="231F20"/>
          <w:spacing w:val="-12"/>
          <w:sz w:val="24"/>
        </w:rPr>
        <w:t xml:space="preserve"> </w:t>
      </w:r>
      <w:r>
        <w:rPr>
          <w:color w:val="231F20"/>
          <w:sz w:val="24"/>
        </w:rPr>
        <w:t>collage,</w:t>
      </w:r>
      <w:r>
        <w:rPr>
          <w:color w:val="231F20"/>
          <w:spacing w:val="-13"/>
          <w:sz w:val="24"/>
        </w:rPr>
        <w:t xml:space="preserve"> </w:t>
      </w:r>
      <w:r>
        <w:rPr>
          <w:color w:val="231F20"/>
          <w:sz w:val="24"/>
        </w:rPr>
        <w:t>repeat</w:t>
      </w:r>
      <w:r>
        <w:rPr>
          <w:color w:val="231F20"/>
          <w:spacing w:val="-12"/>
          <w:sz w:val="24"/>
        </w:rPr>
        <w:t xml:space="preserve"> </w:t>
      </w:r>
      <w:r>
        <w:rPr>
          <w:color w:val="231F20"/>
          <w:sz w:val="24"/>
        </w:rPr>
        <w:t>the</w:t>
      </w:r>
      <w:r>
        <w:rPr>
          <w:color w:val="231F20"/>
          <w:spacing w:val="-13"/>
          <w:sz w:val="24"/>
        </w:rPr>
        <w:t xml:space="preserve"> </w:t>
      </w:r>
      <w:r>
        <w:rPr>
          <w:color w:val="231F20"/>
          <w:sz w:val="24"/>
        </w:rPr>
        <w:t>activity again, but this time as a listening</w:t>
      </w:r>
      <w:r>
        <w:rPr>
          <w:color w:val="231F20"/>
          <w:spacing w:val="-7"/>
          <w:sz w:val="24"/>
        </w:rPr>
        <w:t xml:space="preserve"> </w:t>
      </w:r>
      <w:r>
        <w:rPr>
          <w:color w:val="231F20"/>
          <w:spacing w:val="-3"/>
          <w:sz w:val="24"/>
        </w:rPr>
        <w:t>activity.</w:t>
      </w:r>
    </w:p>
    <w:p w:rsidR="00990BE1" w:rsidRDefault="00331CD0">
      <w:pPr>
        <w:pStyle w:val="ListParagraph"/>
        <w:numPr>
          <w:ilvl w:val="0"/>
          <w:numId w:val="69"/>
        </w:numPr>
        <w:tabs>
          <w:tab w:val="left" w:pos="1800"/>
        </w:tabs>
        <w:spacing w:line="249" w:lineRule="auto"/>
        <w:ind w:right="717"/>
        <w:rPr>
          <w:sz w:val="24"/>
        </w:rPr>
      </w:pPr>
      <w:r>
        <w:rPr>
          <w:color w:val="231F20"/>
          <w:sz w:val="24"/>
        </w:rPr>
        <w:t>Have</w:t>
      </w:r>
      <w:r>
        <w:rPr>
          <w:color w:val="231F20"/>
          <w:spacing w:val="-5"/>
          <w:sz w:val="24"/>
        </w:rPr>
        <w:t xml:space="preserve"> </w:t>
      </w:r>
      <w:r>
        <w:rPr>
          <w:color w:val="231F20"/>
          <w:sz w:val="24"/>
        </w:rPr>
        <w:t>students</w:t>
      </w:r>
      <w:r>
        <w:rPr>
          <w:color w:val="231F20"/>
          <w:spacing w:val="-5"/>
          <w:sz w:val="24"/>
        </w:rPr>
        <w:t xml:space="preserve"> </w:t>
      </w:r>
      <w:r>
        <w:rPr>
          <w:color w:val="231F20"/>
          <w:sz w:val="24"/>
        </w:rPr>
        <w:t>work</w:t>
      </w:r>
      <w:r>
        <w:rPr>
          <w:color w:val="231F20"/>
          <w:spacing w:val="-4"/>
          <w:sz w:val="24"/>
        </w:rPr>
        <w:t xml:space="preserve"> </w:t>
      </w:r>
      <w:r>
        <w:rPr>
          <w:color w:val="231F20"/>
          <w:sz w:val="24"/>
        </w:rPr>
        <w:t>with</w:t>
      </w:r>
      <w:r>
        <w:rPr>
          <w:color w:val="231F20"/>
          <w:spacing w:val="-5"/>
          <w:sz w:val="24"/>
        </w:rPr>
        <w:t xml:space="preserve"> </w:t>
      </w:r>
      <w:r>
        <w:rPr>
          <w:color w:val="231F20"/>
          <w:sz w:val="24"/>
        </w:rPr>
        <w:t>one</w:t>
      </w:r>
      <w:r>
        <w:rPr>
          <w:color w:val="231F20"/>
          <w:spacing w:val="-4"/>
          <w:sz w:val="24"/>
        </w:rPr>
        <w:t xml:space="preserve"> </w:t>
      </w:r>
      <w:r>
        <w:rPr>
          <w:color w:val="231F20"/>
          <w:sz w:val="24"/>
        </w:rPr>
        <w:t>or</w:t>
      </w:r>
      <w:r>
        <w:rPr>
          <w:color w:val="231F20"/>
          <w:spacing w:val="-5"/>
          <w:sz w:val="24"/>
        </w:rPr>
        <w:t xml:space="preserve"> </w:t>
      </w:r>
      <w:r>
        <w:rPr>
          <w:color w:val="231F20"/>
          <w:sz w:val="24"/>
        </w:rPr>
        <w:t>two</w:t>
      </w:r>
      <w:r>
        <w:rPr>
          <w:color w:val="231F20"/>
          <w:spacing w:val="-4"/>
          <w:sz w:val="24"/>
        </w:rPr>
        <w:t xml:space="preserve"> </w:t>
      </w:r>
      <w:r>
        <w:rPr>
          <w:color w:val="231F20"/>
          <w:sz w:val="24"/>
        </w:rPr>
        <w:t>partners.</w:t>
      </w:r>
      <w:r>
        <w:rPr>
          <w:color w:val="231F20"/>
          <w:spacing w:val="-5"/>
          <w:sz w:val="24"/>
        </w:rPr>
        <w:t xml:space="preserve"> </w:t>
      </w:r>
      <w:r>
        <w:rPr>
          <w:color w:val="231F20"/>
          <w:sz w:val="24"/>
        </w:rPr>
        <w:t>Have</w:t>
      </w:r>
      <w:r>
        <w:rPr>
          <w:color w:val="231F20"/>
          <w:spacing w:val="-4"/>
          <w:sz w:val="24"/>
        </w:rPr>
        <w:t xml:space="preserve"> </w:t>
      </w:r>
      <w:r>
        <w:rPr>
          <w:color w:val="231F20"/>
          <w:sz w:val="24"/>
        </w:rPr>
        <w:t>the</w:t>
      </w:r>
      <w:r>
        <w:rPr>
          <w:color w:val="231F20"/>
          <w:spacing w:val="-5"/>
          <w:sz w:val="24"/>
        </w:rPr>
        <w:t xml:space="preserve"> </w:t>
      </w:r>
      <w:r>
        <w:rPr>
          <w:color w:val="231F20"/>
          <w:sz w:val="24"/>
        </w:rPr>
        <w:t>pairs</w:t>
      </w:r>
      <w:r>
        <w:rPr>
          <w:color w:val="231F20"/>
          <w:spacing w:val="-4"/>
          <w:sz w:val="24"/>
        </w:rPr>
        <w:t xml:space="preserve"> </w:t>
      </w:r>
      <w:r>
        <w:rPr>
          <w:color w:val="231F20"/>
          <w:sz w:val="24"/>
        </w:rPr>
        <w:t>or</w:t>
      </w:r>
      <w:r>
        <w:rPr>
          <w:color w:val="231F20"/>
          <w:spacing w:val="-5"/>
          <w:sz w:val="24"/>
        </w:rPr>
        <w:t xml:space="preserve"> </w:t>
      </w:r>
      <w:r>
        <w:rPr>
          <w:color w:val="231F20"/>
          <w:sz w:val="24"/>
        </w:rPr>
        <w:t>small</w:t>
      </w:r>
      <w:r>
        <w:rPr>
          <w:color w:val="231F20"/>
          <w:spacing w:val="-4"/>
          <w:sz w:val="24"/>
        </w:rPr>
        <w:t xml:space="preserve"> </w:t>
      </w:r>
      <w:r>
        <w:rPr>
          <w:color w:val="231F20"/>
          <w:sz w:val="24"/>
        </w:rPr>
        <w:t>groups</w:t>
      </w:r>
      <w:r>
        <w:rPr>
          <w:color w:val="231F20"/>
          <w:spacing w:val="-5"/>
          <w:sz w:val="24"/>
        </w:rPr>
        <w:t xml:space="preserve"> </w:t>
      </w:r>
      <w:r>
        <w:rPr>
          <w:color w:val="231F20"/>
          <w:sz w:val="24"/>
        </w:rPr>
        <w:t>create</w:t>
      </w:r>
      <w:r>
        <w:rPr>
          <w:color w:val="231F20"/>
          <w:spacing w:val="-4"/>
          <w:sz w:val="24"/>
        </w:rPr>
        <w:t xml:space="preserve"> </w:t>
      </w:r>
      <w:r>
        <w:rPr>
          <w:color w:val="231F20"/>
          <w:sz w:val="24"/>
        </w:rPr>
        <w:t xml:space="preserve">another small reflected patterns collage and write the directions for making their collage. Students should emphasize the imperative form of the verbs used; for example: </w:t>
      </w:r>
      <w:r>
        <w:rPr>
          <w:i/>
          <w:color w:val="231F20"/>
          <w:sz w:val="24"/>
        </w:rPr>
        <w:t xml:space="preserve">cut out a square </w:t>
      </w:r>
      <w:r>
        <w:rPr>
          <w:color w:val="231F20"/>
          <w:sz w:val="24"/>
        </w:rPr>
        <w:t xml:space="preserve">or </w:t>
      </w:r>
      <w:r>
        <w:rPr>
          <w:i/>
          <w:color w:val="231F20"/>
          <w:sz w:val="24"/>
        </w:rPr>
        <w:t>fold the paper in</w:t>
      </w:r>
      <w:r>
        <w:rPr>
          <w:i/>
          <w:color w:val="231F20"/>
          <w:spacing w:val="-3"/>
          <w:sz w:val="24"/>
        </w:rPr>
        <w:t xml:space="preserve"> </w:t>
      </w:r>
      <w:r>
        <w:rPr>
          <w:i/>
          <w:color w:val="231F20"/>
          <w:sz w:val="24"/>
        </w:rPr>
        <w:t>half</w:t>
      </w:r>
      <w:r>
        <w:rPr>
          <w:color w:val="231F20"/>
          <w:sz w:val="24"/>
        </w:rPr>
        <w:t>.</w:t>
      </w:r>
    </w:p>
    <w:p w:rsidR="00990BE1" w:rsidRDefault="00331CD0">
      <w:pPr>
        <w:pStyle w:val="ListParagraph"/>
        <w:numPr>
          <w:ilvl w:val="0"/>
          <w:numId w:val="69"/>
        </w:numPr>
        <w:tabs>
          <w:tab w:val="left" w:pos="1800"/>
        </w:tabs>
        <w:spacing w:before="3" w:line="249" w:lineRule="auto"/>
        <w:ind w:right="716"/>
        <w:rPr>
          <w:sz w:val="24"/>
        </w:rPr>
      </w:pPr>
      <w:r>
        <w:rPr>
          <w:color w:val="231F20"/>
          <w:sz w:val="24"/>
        </w:rPr>
        <w:t>Students will then take turns giving their directions to the class. The rest of the class must follow the directions they hear to create another small reflected patterns collage. At the</w:t>
      </w:r>
      <w:r>
        <w:rPr>
          <w:color w:val="231F20"/>
          <w:spacing w:val="-41"/>
          <w:sz w:val="24"/>
        </w:rPr>
        <w:t xml:space="preserve"> </w:t>
      </w:r>
      <w:r>
        <w:rPr>
          <w:color w:val="231F20"/>
          <w:sz w:val="24"/>
        </w:rPr>
        <w:t>end, compare</w:t>
      </w:r>
      <w:r>
        <w:rPr>
          <w:color w:val="231F20"/>
          <w:spacing w:val="-15"/>
          <w:sz w:val="24"/>
        </w:rPr>
        <w:t xml:space="preserve"> </w:t>
      </w:r>
      <w:r>
        <w:rPr>
          <w:color w:val="231F20"/>
          <w:sz w:val="24"/>
        </w:rPr>
        <w:t>the</w:t>
      </w:r>
      <w:r>
        <w:rPr>
          <w:color w:val="231F20"/>
          <w:spacing w:val="-15"/>
          <w:sz w:val="24"/>
        </w:rPr>
        <w:t xml:space="preserve"> </w:t>
      </w:r>
      <w:r>
        <w:rPr>
          <w:color w:val="231F20"/>
          <w:sz w:val="24"/>
        </w:rPr>
        <w:t>collages</w:t>
      </w:r>
      <w:r>
        <w:rPr>
          <w:color w:val="231F20"/>
          <w:spacing w:val="-14"/>
          <w:sz w:val="24"/>
        </w:rPr>
        <w:t xml:space="preserve"> </w:t>
      </w:r>
      <w:r>
        <w:rPr>
          <w:color w:val="231F20"/>
          <w:sz w:val="24"/>
        </w:rPr>
        <w:t>students</w:t>
      </w:r>
      <w:r>
        <w:rPr>
          <w:color w:val="231F20"/>
          <w:spacing w:val="-16"/>
          <w:sz w:val="24"/>
        </w:rPr>
        <w:t xml:space="preserve"> </w:t>
      </w:r>
      <w:r>
        <w:rPr>
          <w:color w:val="231F20"/>
          <w:sz w:val="24"/>
        </w:rPr>
        <w:t>created</w:t>
      </w:r>
      <w:r>
        <w:rPr>
          <w:color w:val="231F20"/>
          <w:spacing w:val="-14"/>
          <w:sz w:val="24"/>
        </w:rPr>
        <w:t xml:space="preserve"> </w:t>
      </w:r>
      <w:r>
        <w:rPr>
          <w:color w:val="231F20"/>
          <w:sz w:val="24"/>
        </w:rPr>
        <w:t>with</w:t>
      </w:r>
      <w:r>
        <w:rPr>
          <w:color w:val="231F20"/>
          <w:spacing w:val="-16"/>
          <w:sz w:val="24"/>
        </w:rPr>
        <w:t xml:space="preserve"> </w:t>
      </w:r>
      <w:r>
        <w:rPr>
          <w:color w:val="231F20"/>
          <w:sz w:val="24"/>
        </w:rPr>
        <w:t>the</w:t>
      </w:r>
      <w:r>
        <w:rPr>
          <w:color w:val="231F20"/>
          <w:spacing w:val="-15"/>
          <w:sz w:val="24"/>
        </w:rPr>
        <w:t xml:space="preserve"> </w:t>
      </w:r>
      <w:r>
        <w:rPr>
          <w:color w:val="231F20"/>
          <w:sz w:val="24"/>
        </w:rPr>
        <w:t>group’s</w:t>
      </w:r>
      <w:r>
        <w:rPr>
          <w:color w:val="231F20"/>
          <w:spacing w:val="-15"/>
          <w:sz w:val="24"/>
        </w:rPr>
        <w:t xml:space="preserve"> </w:t>
      </w:r>
      <w:r>
        <w:rPr>
          <w:color w:val="231F20"/>
          <w:sz w:val="24"/>
        </w:rPr>
        <w:t>collage.</w:t>
      </w:r>
      <w:r>
        <w:rPr>
          <w:color w:val="231F20"/>
          <w:spacing w:val="-20"/>
          <w:sz w:val="24"/>
        </w:rPr>
        <w:t xml:space="preserve"> </w:t>
      </w:r>
      <w:r>
        <w:rPr>
          <w:color w:val="231F20"/>
          <w:spacing w:val="-14"/>
          <w:sz w:val="24"/>
        </w:rPr>
        <w:t>To</w:t>
      </w:r>
      <w:r>
        <w:rPr>
          <w:color w:val="231F20"/>
          <w:spacing w:val="-15"/>
          <w:sz w:val="24"/>
        </w:rPr>
        <w:t xml:space="preserve"> </w:t>
      </w:r>
      <w:r>
        <w:rPr>
          <w:color w:val="231F20"/>
          <w:sz w:val="24"/>
        </w:rPr>
        <w:t>save</w:t>
      </w:r>
      <w:r>
        <w:rPr>
          <w:color w:val="231F20"/>
          <w:spacing w:val="-16"/>
          <w:sz w:val="24"/>
        </w:rPr>
        <w:t xml:space="preserve"> </w:t>
      </w:r>
      <w:r>
        <w:rPr>
          <w:color w:val="231F20"/>
          <w:sz w:val="24"/>
        </w:rPr>
        <w:t>time</w:t>
      </w:r>
      <w:r>
        <w:rPr>
          <w:color w:val="231F20"/>
          <w:spacing w:val="-14"/>
          <w:sz w:val="24"/>
        </w:rPr>
        <w:t xml:space="preserve"> </w:t>
      </w:r>
      <w:r>
        <w:rPr>
          <w:color w:val="231F20"/>
          <w:sz w:val="24"/>
        </w:rPr>
        <w:t>and</w:t>
      </w:r>
      <w:r>
        <w:rPr>
          <w:color w:val="231F20"/>
          <w:spacing w:val="-16"/>
          <w:sz w:val="24"/>
        </w:rPr>
        <w:t xml:space="preserve"> </w:t>
      </w:r>
      <w:r>
        <w:rPr>
          <w:color w:val="231F20"/>
          <w:sz w:val="24"/>
        </w:rPr>
        <w:t>allow</w:t>
      </w:r>
      <w:r>
        <w:rPr>
          <w:color w:val="231F20"/>
          <w:spacing w:val="-15"/>
          <w:sz w:val="24"/>
        </w:rPr>
        <w:t xml:space="preserve"> </w:t>
      </w:r>
      <w:r>
        <w:rPr>
          <w:color w:val="231F20"/>
          <w:sz w:val="24"/>
        </w:rPr>
        <w:t>every group</w:t>
      </w:r>
      <w:r>
        <w:rPr>
          <w:color w:val="231F20"/>
          <w:spacing w:val="-7"/>
          <w:sz w:val="24"/>
        </w:rPr>
        <w:t xml:space="preserve"> </w:t>
      </w:r>
      <w:r>
        <w:rPr>
          <w:color w:val="231F20"/>
          <w:sz w:val="24"/>
        </w:rPr>
        <w:t>to</w:t>
      </w:r>
      <w:r>
        <w:rPr>
          <w:color w:val="231F20"/>
          <w:spacing w:val="-6"/>
          <w:sz w:val="24"/>
        </w:rPr>
        <w:t xml:space="preserve"> </w:t>
      </w:r>
      <w:r>
        <w:rPr>
          <w:color w:val="231F20"/>
          <w:sz w:val="24"/>
        </w:rPr>
        <w:t>give</w:t>
      </w:r>
      <w:r>
        <w:rPr>
          <w:color w:val="231F20"/>
          <w:spacing w:val="-6"/>
          <w:sz w:val="24"/>
        </w:rPr>
        <w:t xml:space="preserve"> </w:t>
      </w:r>
      <w:r>
        <w:rPr>
          <w:color w:val="231F20"/>
          <w:sz w:val="24"/>
        </w:rPr>
        <w:t>their</w:t>
      </w:r>
      <w:r>
        <w:rPr>
          <w:color w:val="231F20"/>
          <w:spacing w:val="-6"/>
          <w:sz w:val="24"/>
        </w:rPr>
        <w:t xml:space="preserve"> </w:t>
      </w:r>
      <w:r>
        <w:rPr>
          <w:color w:val="231F20"/>
          <w:sz w:val="24"/>
        </w:rPr>
        <w:t>directions,</w:t>
      </w:r>
      <w:r>
        <w:rPr>
          <w:color w:val="231F20"/>
          <w:spacing w:val="-6"/>
          <w:sz w:val="24"/>
        </w:rPr>
        <w:t xml:space="preserve"> </w:t>
      </w:r>
      <w:r>
        <w:rPr>
          <w:color w:val="231F20"/>
          <w:sz w:val="24"/>
        </w:rPr>
        <w:t>students</w:t>
      </w:r>
      <w:r>
        <w:rPr>
          <w:color w:val="231F20"/>
          <w:spacing w:val="-6"/>
          <w:sz w:val="24"/>
        </w:rPr>
        <w:t xml:space="preserve"> </w:t>
      </w:r>
      <w:r>
        <w:rPr>
          <w:color w:val="231F20"/>
          <w:sz w:val="24"/>
        </w:rPr>
        <w:t>can</w:t>
      </w:r>
      <w:r>
        <w:rPr>
          <w:color w:val="231F20"/>
          <w:spacing w:val="-7"/>
          <w:sz w:val="24"/>
        </w:rPr>
        <w:t xml:space="preserve"> </w:t>
      </w:r>
      <w:r>
        <w:rPr>
          <w:color w:val="231F20"/>
          <w:sz w:val="24"/>
        </w:rPr>
        <w:t>use</w:t>
      </w:r>
      <w:r>
        <w:rPr>
          <w:color w:val="231F20"/>
          <w:spacing w:val="-6"/>
          <w:sz w:val="24"/>
        </w:rPr>
        <w:t xml:space="preserve"> </w:t>
      </w:r>
      <w:r>
        <w:rPr>
          <w:color w:val="231F20"/>
          <w:sz w:val="24"/>
        </w:rPr>
        <w:t>only</w:t>
      </w:r>
      <w:r>
        <w:rPr>
          <w:color w:val="231F20"/>
          <w:spacing w:val="-6"/>
          <w:sz w:val="24"/>
        </w:rPr>
        <w:t xml:space="preserve"> </w:t>
      </w:r>
      <w:r>
        <w:rPr>
          <w:color w:val="231F20"/>
          <w:sz w:val="24"/>
        </w:rPr>
        <w:t>one</w:t>
      </w:r>
      <w:r>
        <w:rPr>
          <w:color w:val="231F20"/>
          <w:spacing w:val="-6"/>
          <w:sz w:val="24"/>
        </w:rPr>
        <w:t xml:space="preserve"> </w:t>
      </w:r>
      <w:r>
        <w:rPr>
          <w:color w:val="231F20"/>
          <w:sz w:val="24"/>
        </w:rPr>
        <w:t>small</w:t>
      </w:r>
      <w:r>
        <w:rPr>
          <w:color w:val="231F20"/>
          <w:spacing w:val="-6"/>
          <w:sz w:val="24"/>
        </w:rPr>
        <w:t xml:space="preserve"> </w:t>
      </w:r>
      <w:r>
        <w:rPr>
          <w:color w:val="231F20"/>
          <w:sz w:val="24"/>
        </w:rPr>
        <w:t>sheet</w:t>
      </w:r>
      <w:r>
        <w:rPr>
          <w:color w:val="231F20"/>
          <w:spacing w:val="-6"/>
          <w:sz w:val="24"/>
        </w:rPr>
        <w:t xml:space="preserve"> </w:t>
      </w:r>
      <w:r>
        <w:rPr>
          <w:color w:val="231F20"/>
          <w:sz w:val="24"/>
        </w:rPr>
        <w:t>of</w:t>
      </w:r>
      <w:r>
        <w:rPr>
          <w:color w:val="231F20"/>
          <w:spacing w:val="-6"/>
          <w:sz w:val="24"/>
        </w:rPr>
        <w:t xml:space="preserve"> </w:t>
      </w:r>
      <w:r>
        <w:rPr>
          <w:color w:val="231F20"/>
          <w:sz w:val="24"/>
        </w:rPr>
        <w:t>paper</w:t>
      </w:r>
      <w:r>
        <w:rPr>
          <w:color w:val="231F20"/>
          <w:spacing w:val="-7"/>
          <w:sz w:val="24"/>
        </w:rPr>
        <w:t xml:space="preserve"> </w:t>
      </w:r>
      <w:r>
        <w:rPr>
          <w:color w:val="231F20"/>
          <w:sz w:val="24"/>
        </w:rPr>
        <w:t>instead</w:t>
      </w:r>
      <w:r>
        <w:rPr>
          <w:color w:val="231F20"/>
          <w:spacing w:val="-6"/>
          <w:sz w:val="24"/>
        </w:rPr>
        <w:t xml:space="preserve"> </w:t>
      </w:r>
      <w:r>
        <w:rPr>
          <w:color w:val="231F20"/>
          <w:sz w:val="24"/>
        </w:rPr>
        <w:t>of</w:t>
      </w:r>
      <w:r>
        <w:rPr>
          <w:color w:val="231F20"/>
          <w:spacing w:val="-6"/>
          <w:sz w:val="24"/>
        </w:rPr>
        <w:t xml:space="preserve"> </w:t>
      </w:r>
      <w:r>
        <w:rPr>
          <w:color w:val="231F20"/>
          <w:sz w:val="24"/>
        </w:rPr>
        <w:t>two. Another</w:t>
      </w:r>
      <w:r>
        <w:rPr>
          <w:color w:val="231F20"/>
          <w:spacing w:val="-8"/>
          <w:sz w:val="24"/>
        </w:rPr>
        <w:t xml:space="preserve"> </w:t>
      </w:r>
      <w:r>
        <w:rPr>
          <w:color w:val="231F20"/>
          <w:sz w:val="24"/>
        </w:rPr>
        <w:t>variation</w:t>
      </w:r>
      <w:r>
        <w:rPr>
          <w:color w:val="231F20"/>
          <w:spacing w:val="-8"/>
          <w:sz w:val="24"/>
        </w:rPr>
        <w:t xml:space="preserve"> </w:t>
      </w:r>
      <w:r>
        <w:rPr>
          <w:color w:val="231F20"/>
          <w:sz w:val="24"/>
        </w:rPr>
        <w:t>is</w:t>
      </w:r>
      <w:r>
        <w:rPr>
          <w:color w:val="231F20"/>
          <w:spacing w:val="-8"/>
          <w:sz w:val="24"/>
        </w:rPr>
        <w:t xml:space="preserve"> </w:t>
      </w:r>
      <w:r>
        <w:rPr>
          <w:color w:val="231F20"/>
          <w:sz w:val="24"/>
        </w:rPr>
        <w:t>that</w:t>
      </w:r>
      <w:r>
        <w:rPr>
          <w:color w:val="231F20"/>
          <w:spacing w:val="-8"/>
          <w:sz w:val="24"/>
        </w:rPr>
        <w:t xml:space="preserve"> </w:t>
      </w:r>
      <w:r>
        <w:rPr>
          <w:color w:val="231F20"/>
          <w:sz w:val="24"/>
        </w:rPr>
        <w:t>students</w:t>
      </w:r>
      <w:r>
        <w:rPr>
          <w:color w:val="231F20"/>
          <w:spacing w:val="-8"/>
          <w:sz w:val="24"/>
        </w:rPr>
        <w:t xml:space="preserve"> </w:t>
      </w:r>
      <w:r>
        <w:rPr>
          <w:color w:val="231F20"/>
          <w:sz w:val="24"/>
        </w:rPr>
        <w:t>could</w:t>
      </w:r>
      <w:r>
        <w:rPr>
          <w:color w:val="231F20"/>
          <w:spacing w:val="-8"/>
          <w:sz w:val="24"/>
        </w:rPr>
        <w:t xml:space="preserve"> </w:t>
      </w:r>
      <w:r>
        <w:rPr>
          <w:color w:val="231F20"/>
          <w:sz w:val="24"/>
        </w:rPr>
        <w:t>give</w:t>
      </w:r>
      <w:r>
        <w:rPr>
          <w:color w:val="231F20"/>
          <w:spacing w:val="-8"/>
          <w:sz w:val="24"/>
        </w:rPr>
        <w:t xml:space="preserve"> </w:t>
      </w:r>
      <w:r>
        <w:rPr>
          <w:color w:val="231F20"/>
          <w:sz w:val="24"/>
        </w:rPr>
        <w:t>their</w:t>
      </w:r>
      <w:r>
        <w:rPr>
          <w:color w:val="231F20"/>
          <w:spacing w:val="-8"/>
          <w:sz w:val="24"/>
        </w:rPr>
        <w:t xml:space="preserve"> </w:t>
      </w:r>
      <w:r>
        <w:rPr>
          <w:color w:val="231F20"/>
          <w:sz w:val="24"/>
        </w:rPr>
        <w:t>directions</w:t>
      </w:r>
      <w:r>
        <w:rPr>
          <w:color w:val="231F20"/>
          <w:spacing w:val="-8"/>
          <w:sz w:val="24"/>
        </w:rPr>
        <w:t xml:space="preserve"> </w:t>
      </w:r>
      <w:r>
        <w:rPr>
          <w:color w:val="231F20"/>
          <w:sz w:val="24"/>
        </w:rPr>
        <w:t>to</w:t>
      </w:r>
      <w:r>
        <w:rPr>
          <w:color w:val="231F20"/>
          <w:spacing w:val="-8"/>
          <w:sz w:val="24"/>
        </w:rPr>
        <w:t xml:space="preserve"> </w:t>
      </w:r>
      <w:r>
        <w:rPr>
          <w:color w:val="231F20"/>
          <w:sz w:val="24"/>
        </w:rPr>
        <w:t>one</w:t>
      </w:r>
      <w:r>
        <w:rPr>
          <w:color w:val="231F20"/>
          <w:spacing w:val="-8"/>
          <w:sz w:val="24"/>
        </w:rPr>
        <w:t xml:space="preserve"> </w:t>
      </w:r>
      <w:r>
        <w:rPr>
          <w:color w:val="231F20"/>
          <w:sz w:val="24"/>
        </w:rPr>
        <w:t>other</w:t>
      </w:r>
      <w:r>
        <w:rPr>
          <w:color w:val="231F20"/>
          <w:spacing w:val="-8"/>
          <w:sz w:val="24"/>
        </w:rPr>
        <w:t xml:space="preserve"> </w:t>
      </w:r>
      <w:r>
        <w:rPr>
          <w:color w:val="231F20"/>
          <w:sz w:val="24"/>
        </w:rPr>
        <w:t>group</w:t>
      </w:r>
      <w:r>
        <w:rPr>
          <w:color w:val="231F20"/>
          <w:spacing w:val="-7"/>
          <w:sz w:val="24"/>
        </w:rPr>
        <w:t xml:space="preserve"> </w:t>
      </w:r>
      <w:r>
        <w:rPr>
          <w:color w:val="231F20"/>
          <w:sz w:val="24"/>
        </w:rPr>
        <w:t>instead</w:t>
      </w:r>
      <w:r>
        <w:rPr>
          <w:color w:val="231F20"/>
          <w:spacing w:val="-8"/>
          <w:sz w:val="24"/>
        </w:rPr>
        <w:t xml:space="preserve"> </w:t>
      </w:r>
      <w:r>
        <w:rPr>
          <w:color w:val="231F20"/>
          <w:sz w:val="24"/>
        </w:rPr>
        <w:t>of</w:t>
      </w:r>
      <w:r>
        <w:rPr>
          <w:color w:val="231F20"/>
          <w:spacing w:val="-8"/>
          <w:sz w:val="24"/>
        </w:rPr>
        <w:t xml:space="preserve"> </w:t>
      </w:r>
      <w:r>
        <w:rPr>
          <w:color w:val="231F20"/>
          <w:sz w:val="24"/>
        </w:rPr>
        <w:t>the whole</w:t>
      </w:r>
      <w:r>
        <w:rPr>
          <w:color w:val="231F20"/>
          <w:spacing w:val="-2"/>
          <w:sz w:val="24"/>
        </w:rPr>
        <w:t xml:space="preserve"> </w:t>
      </w:r>
      <w:r>
        <w:rPr>
          <w:color w:val="231F20"/>
          <w:sz w:val="24"/>
        </w:rPr>
        <w:t>class.</w:t>
      </w:r>
    </w:p>
    <w:p w:rsidR="00990BE1" w:rsidRDefault="00331CD0">
      <w:pPr>
        <w:pStyle w:val="Heading6"/>
        <w:spacing w:before="150"/>
        <w:ind w:left="1080"/>
      </w:pPr>
      <w:r>
        <w:rPr>
          <w:color w:val="231F20"/>
        </w:rPr>
        <w:t>Part Four: Diamante Poem</w:t>
      </w:r>
    </w:p>
    <w:p w:rsidR="00990BE1" w:rsidRDefault="00331CD0">
      <w:pPr>
        <w:pStyle w:val="ListParagraph"/>
        <w:numPr>
          <w:ilvl w:val="0"/>
          <w:numId w:val="68"/>
        </w:numPr>
        <w:tabs>
          <w:tab w:val="left" w:pos="1800"/>
        </w:tabs>
        <w:spacing w:before="156" w:line="249" w:lineRule="auto"/>
        <w:ind w:right="718"/>
        <w:rPr>
          <w:sz w:val="24"/>
        </w:rPr>
      </w:pPr>
      <w:r>
        <w:rPr>
          <w:color w:val="231F20"/>
          <w:sz w:val="24"/>
        </w:rPr>
        <w:t>Once</w:t>
      </w:r>
      <w:r>
        <w:rPr>
          <w:color w:val="231F20"/>
          <w:spacing w:val="-14"/>
          <w:sz w:val="24"/>
        </w:rPr>
        <w:t xml:space="preserve"> </w:t>
      </w:r>
      <w:r>
        <w:rPr>
          <w:color w:val="231F20"/>
          <w:sz w:val="24"/>
        </w:rPr>
        <w:t>students</w:t>
      </w:r>
      <w:r>
        <w:rPr>
          <w:color w:val="231F20"/>
          <w:spacing w:val="-13"/>
          <w:sz w:val="24"/>
        </w:rPr>
        <w:t xml:space="preserve"> </w:t>
      </w:r>
      <w:r>
        <w:rPr>
          <w:color w:val="231F20"/>
          <w:sz w:val="24"/>
        </w:rPr>
        <w:t>have</w:t>
      </w:r>
      <w:r>
        <w:rPr>
          <w:color w:val="231F20"/>
          <w:spacing w:val="-13"/>
          <w:sz w:val="24"/>
        </w:rPr>
        <w:t xml:space="preserve"> </w:t>
      </w:r>
      <w:r>
        <w:rPr>
          <w:color w:val="231F20"/>
          <w:sz w:val="24"/>
        </w:rPr>
        <w:t>completed</w:t>
      </w:r>
      <w:r>
        <w:rPr>
          <w:color w:val="231F20"/>
          <w:spacing w:val="-13"/>
          <w:sz w:val="24"/>
        </w:rPr>
        <w:t xml:space="preserve"> </w:t>
      </w:r>
      <w:r>
        <w:rPr>
          <w:color w:val="231F20"/>
          <w:sz w:val="24"/>
        </w:rPr>
        <w:t>their</w:t>
      </w:r>
      <w:r>
        <w:rPr>
          <w:color w:val="231F20"/>
          <w:spacing w:val="-14"/>
          <w:sz w:val="24"/>
        </w:rPr>
        <w:t xml:space="preserve"> </w:t>
      </w:r>
      <w:r>
        <w:rPr>
          <w:color w:val="231F20"/>
          <w:sz w:val="24"/>
        </w:rPr>
        <w:t>reflected</w:t>
      </w:r>
      <w:r>
        <w:rPr>
          <w:color w:val="231F20"/>
          <w:spacing w:val="-13"/>
          <w:sz w:val="24"/>
        </w:rPr>
        <w:t xml:space="preserve"> </w:t>
      </w:r>
      <w:r>
        <w:rPr>
          <w:color w:val="231F20"/>
          <w:sz w:val="24"/>
        </w:rPr>
        <w:t>patterns</w:t>
      </w:r>
      <w:r>
        <w:rPr>
          <w:color w:val="231F20"/>
          <w:spacing w:val="-13"/>
          <w:sz w:val="24"/>
        </w:rPr>
        <w:t xml:space="preserve"> </w:t>
      </w:r>
      <w:r>
        <w:rPr>
          <w:color w:val="231F20"/>
          <w:sz w:val="24"/>
        </w:rPr>
        <w:t>collages,</w:t>
      </w:r>
      <w:r>
        <w:rPr>
          <w:color w:val="231F20"/>
          <w:spacing w:val="-13"/>
          <w:sz w:val="24"/>
        </w:rPr>
        <w:t xml:space="preserve"> </w:t>
      </w:r>
      <w:r>
        <w:rPr>
          <w:color w:val="231F20"/>
          <w:sz w:val="24"/>
        </w:rPr>
        <w:t>have</w:t>
      </w:r>
      <w:r>
        <w:rPr>
          <w:color w:val="231F20"/>
          <w:spacing w:val="-13"/>
          <w:sz w:val="24"/>
        </w:rPr>
        <w:t xml:space="preserve"> </w:t>
      </w:r>
      <w:r>
        <w:rPr>
          <w:color w:val="231F20"/>
          <w:sz w:val="24"/>
        </w:rPr>
        <w:t>them</w:t>
      </w:r>
      <w:r>
        <w:rPr>
          <w:color w:val="231F20"/>
          <w:spacing w:val="-14"/>
          <w:sz w:val="24"/>
        </w:rPr>
        <w:t xml:space="preserve"> </w:t>
      </w:r>
      <w:r>
        <w:rPr>
          <w:color w:val="231F20"/>
          <w:sz w:val="24"/>
        </w:rPr>
        <w:t>write</w:t>
      </w:r>
      <w:r>
        <w:rPr>
          <w:color w:val="231F20"/>
          <w:spacing w:val="-14"/>
          <w:sz w:val="24"/>
        </w:rPr>
        <w:t xml:space="preserve"> </w:t>
      </w:r>
      <w:r>
        <w:rPr>
          <w:color w:val="231F20"/>
          <w:sz w:val="24"/>
        </w:rPr>
        <w:t>a</w:t>
      </w:r>
      <w:r>
        <w:rPr>
          <w:color w:val="231F20"/>
          <w:spacing w:val="-13"/>
          <w:sz w:val="24"/>
        </w:rPr>
        <w:t xml:space="preserve"> </w:t>
      </w:r>
      <w:r>
        <w:rPr>
          <w:color w:val="231F20"/>
          <w:sz w:val="24"/>
        </w:rPr>
        <w:t>Diamante poem.</w:t>
      </w:r>
      <w:r>
        <w:rPr>
          <w:color w:val="231F20"/>
          <w:spacing w:val="-8"/>
          <w:sz w:val="24"/>
        </w:rPr>
        <w:t xml:space="preserve"> </w:t>
      </w:r>
      <w:r>
        <w:rPr>
          <w:color w:val="231F20"/>
          <w:sz w:val="24"/>
        </w:rPr>
        <w:t>Diamante</w:t>
      </w:r>
      <w:r>
        <w:rPr>
          <w:color w:val="231F20"/>
          <w:spacing w:val="-7"/>
          <w:sz w:val="24"/>
        </w:rPr>
        <w:t xml:space="preserve"> </w:t>
      </w:r>
      <w:r>
        <w:rPr>
          <w:color w:val="231F20"/>
          <w:sz w:val="24"/>
        </w:rPr>
        <w:t>poems</w:t>
      </w:r>
      <w:r>
        <w:rPr>
          <w:color w:val="231F20"/>
          <w:spacing w:val="-7"/>
          <w:sz w:val="24"/>
        </w:rPr>
        <w:t xml:space="preserve"> </w:t>
      </w:r>
      <w:r>
        <w:rPr>
          <w:color w:val="231F20"/>
          <w:sz w:val="24"/>
        </w:rPr>
        <w:t>are</w:t>
      </w:r>
      <w:r>
        <w:rPr>
          <w:color w:val="231F20"/>
          <w:spacing w:val="-7"/>
          <w:sz w:val="24"/>
        </w:rPr>
        <w:t xml:space="preserve"> </w:t>
      </w:r>
      <w:r>
        <w:rPr>
          <w:color w:val="231F20"/>
          <w:sz w:val="24"/>
        </w:rPr>
        <w:t>diamond-shaped</w:t>
      </w:r>
      <w:r>
        <w:rPr>
          <w:color w:val="231F20"/>
          <w:spacing w:val="-7"/>
          <w:sz w:val="24"/>
        </w:rPr>
        <w:t xml:space="preserve"> </w:t>
      </w:r>
      <w:r>
        <w:rPr>
          <w:color w:val="231F20"/>
          <w:sz w:val="24"/>
        </w:rPr>
        <w:t>poems</w:t>
      </w:r>
      <w:r>
        <w:rPr>
          <w:color w:val="231F20"/>
          <w:spacing w:val="-7"/>
          <w:sz w:val="24"/>
        </w:rPr>
        <w:t xml:space="preserve"> </w:t>
      </w:r>
      <w:r>
        <w:rPr>
          <w:color w:val="231F20"/>
          <w:sz w:val="24"/>
        </w:rPr>
        <w:t>that</w:t>
      </w:r>
      <w:r>
        <w:rPr>
          <w:color w:val="231F20"/>
          <w:spacing w:val="-7"/>
          <w:sz w:val="24"/>
        </w:rPr>
        <w:t xml:space="preserve"> </w:t>
      </w:r>
      <w:r>
        <w:rPr>
          <w:color w:val="231F20"/>
          <w:sz w:val="24"/>
        </w:rPr>
        <w:t>involve</w:t>
      </w:r>
      <w:r>
        <w:rPr>
          <w:color w:val="231F20"/>
          <w:spacing w:val="-8"/>
          <w:sz w:val="24"/>
        </w:rPr>
        <w:t xml:space="preserve"> </w:t>
      </w:r>
      <w:r>
        <w:rPr>
          <w:color w:val="231F20"/>
          <w:sz w:val="24"/>
        </w:rPr>
        <w:t>two</w:t>
      </w:r>
      <w:r>
        <w:rPr>
          <w:color w:val="231F20"/>
          <w:spacing w:val="-7"/>
          <w:sz w:val="24"/>
        </w:rPr>
        <w:t xml:space="preserve"> </w:t>
      </w:r>
      <w:r>
        <w:rPr>
          <w:color w:val="231F20"/>
          <w:sz w:val="24"/>
        </w:rPr>
        <w:t>opposing</w:t>
      </w:r>
      <w:r>
        <w:rPr>
          <w:color w:val="231F20"/>
          <w:spacing w:val="-7"/>
          <w:sz w:val="24"/>
        </w:rPr>
        <w:t xml:space="preserve"> </w:t>
      </w:r>
      <w:r>
        <w:rPr>
          <w:color w:val="231F20"/>
          <w:sz w:val="24"/>
        </w:rPr>
        <w:t>ideas</w:t>
      </w:r>
      <w:r>
        <w:rPr>
          <w:color w:val="231F20"/>
          <w:spacing w:val="-7"/>
          <w:sz w:val="24"/>
        </w:rPr>
        <w:t xml:space="preserve"> </w:t>
      </w:r>
      <w:r>
        <w:rPr>
          <w:color w:val="231F20"/>
          <w:sz w:val="24"/>
        </w:rPr>
        <w:t>or</w:t>
      </w:r>
      <w:r>
        <w:rPr>
          <w:color w:val="231F20"/>
          <w:spacing w:val="-7"/>
          <w:sz w:val="24"/>
        </w:rPr>
        <w:t xml:space="preserve"> </w:t>
      </w:r>
      <w:r>
        <w:rPr>
          <w:color w:val="231F20"/>
          <w:sz w:val="24"/>
        </w:rPr>
        <w:t>top</w:t>
      </w:r>
      <w:r w:rsidR="003C1596">
        <w:rPr>
          <w:color w:val="231F20"/>
          <w:sz w:val="24"/>
        </w:rPr>
        <w:softHyphen/>
      </w:r>
      <w:r>
        <w:rPr>
          <w:color w:val="231F20"/>
          <w:sz w:val="24"/>
        </w:rPr>
        <w:t xml:space="preserve">ics. Students can use either the two </w:t>
      </w:r>
      <w:r>
        <w:rPr>
          <w:color w:val="231F20"/>
          <w:spacing w:val="-3"/>
          <w:sz w:val="24"/>
        </w:rPr>
        <w:t xml:space="preserve">different </w:t>
      </w:r>
      <w:r>
        <w:rPr>
          <w:color w:val="231F20"/>
          <w:sz w:val="24"/>
        </w:rPr>
        <w:t xml:space="preserve">colors represented in their collage as the </w:t>
      </w:r>
      <w:r>
        <w:rPr>
          <w:color w:val="231F20"/>
          <w:spacing w:val="-2"/>
          <w:sz w:val="24"/>
        </w:rPr>
        <w:t xml:space="preserve">two </w:t>
      </w:r>
      <w:r>
        <w:rPr>
          <w:color w:val="231F20"/>
          <w:sz w:val="24"/>
        </w:rPr>
        <w:t>topics</w:t>
      </w:r>
      <w:r>
        <w:rPr>
          <w:color w:val="231F20"/>
          <w:spacing w:val="-16"/>
          <w:sz w:val="24"/>
        </w:rPr>
        <w:t xml:space="preserve"> </w:t>
      </w:r>
      <w:r>
        <w:rPr>
          <w:color w:val="231F20"/>
          <w:sz w:val="24"/>
        </w:rPr>
        <w:t>of</w:t>
      </w:r>
      <w:r>
        <w:rPr>
          <w:color w:val="231F20"/>
          <w:spacing w:val="-16"/>
          <w:sz w:val="24"/>
        </w:rPr>
        <w:t xml:space="preserve"> </w:t>
      </w:r>
      <w:r>
        <w:rPr>
          <w:color w:val="231F20"/>
          <w:sz w:val="24"/>
        </w:rPr>
        <w:t>the</w:t>
      </w:r>
      <w:r>
        <w:rPr>
          <w:color w:val="231F20"/>
          <w:spacing w:val="-16"/>
          <w:sz w:val="24"/>
        </w:rPr>
        <w:t xml:space="preserve"> </w:t>
      </w:r>
      <w:r>
        <w:rPr>
          <w:color w:val="231F20"/>
          <w:sz w:val="24"/>
        </w:rPr>
        <w:t>poem,</w:t>
      </w:r>
      <w:r>
        <w:rPr>
          <w:color w:val="231F20"/>
          <w:spacing w:val="-16"/>
          <w:sz w:val="24"/>
        </w:rPr>
        <w:t xml:space="preserve"> </w:t>
      </w:r>
      <w:r>
        <w:rPr>
          <w:color w:val="231F20"/>
          <w:sz w:val="24"/>
        </w:rPr>
        <w:t>or</w:t>
      </w:r>
      <w:r>
        <w:rPr>
          <w:color w:val="231F20"/>
          <w:spacing w:val="-15"/>
          <w:sz w:val="24"/>
        </w:rPr>
        <w:t xml:space="preserve"> </w:t>
      </w:r>
      <w:r>
        <w:rPr>
          <w:color w:val="231F20"/>
          <w:sz w:val="24"/>
        </w:rPr>
        <w:t>whatever</w:t>
      </w:r>
      <w:r>
        <w:rPr>
          <w:color w:val="231F20"/>
          <w:spacing w:val="-16"/>
          <w:sz w:val="24"/>
        </w:rPr>
        <w:t xml:space="preserve"> </w:t>
      </w:r>
      <w:r>
        <w:rPr>
          <w:color w:val="231F20"/>
          <w:sz w:val="24"/>
        </w:rPr>
        <w:t>two</w:t>
      </w:r>
      <w:r>
        <w:rPr>
          <w:color w:val="231F20"/>
          <w:spacing w:val="-16"/>
          <w:sz w:val="24"/>
        </w:rPr>
        <w:t xml:space="preserve"> </w:t>
      </w:r>
      <w:r>
        <w:rPr>
          <w:color w:val="231F20"/>
          <w:sz w:val="24"/>
        </w:rPr>
        <w:t>opposing</w:t>
      </w:r>
      <w:r>
        <w:rPr>
          <w:color w:val="231F20"/>
          <w:spacing w:val="-16"/>
          <w:sz w:val="24"/>
        </w:rPr>
        <w:t xml:space="preserve"> </w:t>
      </w:r>
      <w:r>
        <w:rPr>
          <w:color w:val="231F20"/>
          <w:sz w:val="24"/>
        </w:rPr>
        <w:t>ideas</w:t>
      </w:r>
      <w:r>
        <w:rPr>
          <w:color w:val="231F20"/>
          <w:spacing w:val="-16"/>
          <w:sz w:val="24"/>
        </w:rPr>
        <w:t xml:space="preserve"> </w:t>
      </w:r>
      <w:r>
        <w:rPr>
          <w:color w:val="231F20"/>
          <w:sz w:val="24"/>
        </w:rPr>
        <w:t>you</w:t>
      </w:r>
      <w:r>
        <w:rPr>
          <w:color w:val="231F20"/>
          <w:spacing w:val="-15"/>
          <w:sz w:val="24"/>
        </w:rPr>
        <w:t xml:space="preserve"> </w:t>
      </w:r>
      <w:r>
        <w:rPr>
          <w:color w:val="231F20"/>
          <w:sz w:val="24"/>
        </w:rPr>
        <w:t>instruct</w:t>
      </w:r>
      <w:r>
        <w:rPr>
          <w:color w:val="231F20"/>
          <w:spacing w:val="-16"/>
          <w:sz w:val="24"/>
        </w:rPr>
        <w:t xml:space="preserve"> </w:t>
      </w:r>
      <w:r>
        <w:rPr>
          <w:color w:val="231F20"/>
          <w:sz w:val="24"/>
        </w:rPr>
        <w:t>students</w:t>
      </w:r>
      <w:r>
        <w:rPr>
          <w:color w:val="231F20"/>
          <w:spacing w:val="-16"/>
          <w:sz w:val="24"/>
        </w:rPr>
        <w:t xml:space="preserve"> </w:t>
      </w:r>
      <w:r>
        <w:rPr>
          <w:color w:val="231F20"/>
          <w:sz w:val="24"/>
        </w:rPr>
        <w:t>to</w:t>
      </w:r>
      <w:r>
        <w:rPr>
          <w:color w:val="231F20"/>
          <w:spacing w:val="-16"/>
          <w:sz w:val="24"/>
        </w:rPr>
        <w:t xml:space="preserve"> </w:t>
      </w:r>
      <w:r>
        <w:rPr>
          <w:color w:val="231F20"/>
          <w:sz w:val="24"/>
        </w:rPr>
        <w:t>use.</w:t>
      </w:r>
      <w:r>
        <w:rPr>
          <w:color w:val="231F20"/>
          <w:spacing w:val="-16"/>
          <w:sz w:val="24"/>
        </w:rPr>
        <w:t xml:space="preserve"> </w:t>
      </w:r>
      <w:r>
        <w:rPr>
          <w:color w:val="231F20"/>
          <w:sz w:val="24"/>
        </w:rPr>
        <w:t>Examples</w:t>
      </w:r>
      <w:r>
        <w:rPr>
          <w:color w:val="231F20"/>
          <w:spacing w:val="-15"/>
          <w:sz w:val="24"/>
        </w:rPr>
        <w:t xml:space="preserve"> </w:t>
      </w:r>
      <w:r>
        <w:rPr>
          <w:color w:val="231F20"/>
          <w:sz w:val="24"/>
        </w:rPr>
        <w:t>of other</w:t>
      </w:r>
      <w:r>
        <w:rPr>
          <w:color w:val="231F20"/>
          <w:spacing w:val="-5"/>
          <w:sz w:val="24"/>
        </w:rPr>
        <w:t xml:space="preserve"> </w:t>
      </w:r>
      <w:r>
        <w:rPr>
          <w:color w:val="231F20"/>
          <w:sz w:val="24"/>
        </w:rPr>
        <w:t>topics</w:t>
      </w:r>
      <w:r>
        <w:rPr>
          <w:color w:val="231F20"/>
          <w:spacing w:val="-5"/>
          <w:sz w:val="24"/>
        </w:rPr>
        <w:t xml:space="preserve"> </w:t>
      </w:r>
      <w:r>
        <w:rPr>
          <w:color w:val="231F20"/>
          <w:sz w:val="24"/>
        </w:rPr>
        <w:t>might</w:t>
      </w:r>
      <w:r>
        <w:rPr>
          <w:color w:val="231F20"/>
          <w:spacing w:val="-5"/>
          <w:sz w:val="24"/>
        </w:rPr>
        <w:t xml:space="preserve"> </w:t>
      </w:r>
      <w:r>
        <w:rPr>
          <w:color w:val="231F20"/>
          <w:sz w:val="24"/>
        </w:rPr>
        <w:t>include</w:t>
      </w:r>
      <w:r>
        <w:rPr>
          <w:color w:val="231F20"/>
          <w:spacing w:val="-5"/>
          <w:sz w:val="24"/>
        </w:rPr>
        <w:t xml:space="preserve"> </w:t>
      </w:r>
      <w:r>
        <w:rPr>
          <w:color w:val="231F20"/>
          <w:sz w:val="24"/>
        </w:rPr>
        <w:t>night</w:t>
      </w:r>
      <w:r>
        <w:rPr>
          <w:color w:val="231F20"/>
          <w:spacing w:val="-5"/>
          <w:sz w:val="24"/>
        </w:rPr>
        <w:t xml:space="preserve"> </w:t>
      </w:r>
      <w:r>
        <w:rPr>
          <w:color w:val="231F20"/>
          <w:sz w:val="24"/>
        </w:rPr>
        <w:t>and</w:t>
      </w:r>
      <w:r>
        <w:rPr>
          <w:color w:val="231F20"/>
          <w:spacing w:val="-5"/>
          <w:sz w:val="24"/>
        </w:rPr>
        <w:t xml:space="preserve"> </w:t>
      </w:r>
      <w:r>
        <w:rPr>
          <w:color w:val="231F20"/>
          <w:spacing w:val="-6"/>
          <w:sz w:val="24"/>
        </w:rPr>
        <w:t>day,</w:t>
      </w:r>
      <w:r>
        <w:rPr>
          <w:color w:val="231F20"/>
          <w:spacing w:val="-5"/>
          <w:sz w:val="24"/>
        </w:rPr>
        <w:t xml:space="preserve"> </w:t>
      </w:r>
      <w:r>
        <w:rPr>
          <w:color w:val="231F20"/>
          <w:sz w:val="24"/>
        </w:rPr>
        <w:t>summer</w:t>
      </w:r>
      <w:r>
        <w:rPr>
          <w:color w:val="231F20"/>
          <w:spacing w:val="-5"/>
          <w:sz w:val="24"/>
        </w:rPr>
        <w:t xml:space="preserve"> </w:t>
      </w:r>
      <w:r>
        <w:rPr>
          <w:color w:val="231F20"/>
          <w:sz w:val="24"/>
        </w:rPr>
        <w:t>and</w:t>
      </w:r>
      <w:r>
        <w:rPr>
          <w:color w:val="231F20"/>
          <w:spacing w:val="-5"/>
          <w:sz w:val="24"/>
        </w:rPr>
        <w:t xml:space="preserve"> </w:t>
      </w:r>
      <w:r>
        <w:rPr>
          <w:color w:val="231F20"/>
          <w:spacing w:val="-4"/>
          <w:sz w:val="24"/>
        </w:rPr>
        <w:t>winter,</w:t>
      </w:r>
      <w:r>
        <w:rPr>
          <w:color w:val="231F20"/>
          <w:spacing w:val="-5"/>
          <w:sz w:val="24"/>
        </w:rPr>
        <w:t xml:space="preserve"> </w:t>
      </w:r>
      <w:r>
        <w:rPr>
          <w:color w:val="231F20"/>
          <w:sz w:val="24"/>
        </w:rPr>
        <w:t>city</w:t>
      </w:r>
      <w:r>
        <w:rPr>
          <w:color w:val="231F20"/>
          <w:spacing w:val="-5"/>
          <w:sz w:val="24"/>
        </w:rPr>
        <w:t xml:space="preserve"> </w:t>
      </w:r>
      <w:r>
        <w:rPr>
          <w:color w:val="231F20"/>
          <w:sz w:val="24"/>
        </w:rPr>
        <w:t>and</w:t>
      </w:r>
      <w:r>
        <w:rPr>
          <w:color w:val="231F20"/>
          <w:spacing w:val="-5"/>
          <w:sz w:val="24"/>
        </w:rPr>
        <w:t xml:space="preserve"> </w:t>
      </w:r>
      <w:r>
        <w:rPr>
          <w:color w:val="231F20"/>
          <w:sz w:val="24"/>
        </w:rPr>
        <w:t>countryside,</w:t>
      </w:r>
      <w:r>
        <w:rPr>
          <w:color w:val="231F20"/>
          <w:spacing w:val="-5"/>
          <w:sz w:val="24"/>
        </w:rPr>
        <w:t xml:space="preserve"> </w:t>
      </w:r>
      <w:r>
        <w:rPr>
          <w:color w:val="231F20"/>
          <w:sz w:val="24"/>
        </w:rPr>
        <w:t>or</w:t>
      </w:r>
      <w:r>
        <w:rPr>
          <w:color w:val="231F20"/>
          <w:spacing w:val="-5"/>
          <w:sz w:val="24"/>
        </w:rPr>
        <w:t xml:space="preserve"> </w:t>
      </w:r>
      <w:r>
        <w:rPr>
          <w:color w:val="231F20"/>
          <w:sz w:val="24"/>
        </w:rPr>
        <w:t>choco</w:t>
      </w:r>
      <w:r w:rsidR="003C1596">
        <w:rPr>
          <w:color w:val="231F20"/>
          <w:sz w:val="24"/>
        </w:rPr>
        <w:softHyphen/>
      </w:r>
      <w:r>
        <w:rPr>
          <w:color w:val="231F20"/>
          <w:sz w:val="24"/>
        </w:rPr>
        <w:t>late and</w:t>
      </w:r>
      <w:r>
        <w:rPr>
          <w:color w:val="231F20"/>
          <w:spacing w:val="-7"/>
          <w:sz w:val="24"/>
        </w:rPr>
        <w:t xml:space="preserve"> </w:t>
      </w:r>
      <w:r>
        <w:rPr>
          <w:color w:val="231F20"/>
          <w:sz w:val="24"/>
        </w:rPr>
        <w:t>vanilla.</w:t>
      </w:r>
    </w:p>
    <w:p w:rsidR="00990BE1" w:rsidRDefault="00331CD0">
      <w:pPr>
        <w:pStyle w:val="ListParagraph"/>
        <w:numPr>
          <w:ilvl w:val="0"/>
          <w:numId w:val="68"/>
        </w:numPr>
        <w:tabs>
          <w:tab w:val="left" w:pos="1800"/>
        </w:tabs>
        <w:spacing w:before="6" w:line="249" w:lineRule="auto"/>
        <w:ind w:right="720"/>
        <w:rPr>
          <w:sz w:val="24"/>
        </w:rPr>
      </w:pPr>
      <w:r>
        <w:rPr>
          <w:color w:val="231F20"/>
          <w:sz w:val="24"/>
        </w:rPr>
        <w:t>Students</w:t>
      </w:r>
      <w:r>
        <w:rPr>
          <w:color w:val="231F20"/>
          <w:spacing w:val="-6"/>
          <w:sz w:val="24"/>
        </w:rPr>
        <w:t xml:space="preserve"> </w:t>
      </w:r>
      <w:r>
        <w:rPr>
          <w:color w:val="231F20"/>
          <w:sz w:val="24"/>
        </w:rPr>
        <w:t>will</w:t>
      </w:r>
      <w:r>
        <w:rPr>
          <w:color w:val="231F20"/>
          <w:spacing w:val="-5"/>
          <w:sz w:val="24"/>
        </w:rPr>
        <w:t xml:space="preserve"> </w:t>
      </w:r>
      <w:r>
        <w:rPr>
          <w:color w:val="231F20"/>
          <w:sz w:val="24"/>
        </w:rPr>
        <w:t>have</w:t>
      </w:r>
      <w:r>
        <w:rPr>
          <w:color w:val="231F20"/>
          <w:spacing w:val="-5"/>
          <w:sz w:val="24"/>
        </w:rPr>
        <w:t xml:space="preserve"> </w:t>
      </w:r>
      <w:r>
        <w:rPr>
          <w:color w:val="231F20"/>
          <w:sz w:val="24"/>
        </w:rPr>
        <w:t>to</w:t>
      </w:r>
      <w:r>
        <w:rPr>
          <w:color w:val="231F20"/>
          <w:spacing w:val="-5"/>
          <w:sz w:val="24"/>
        </w:rPr>
        <w:t xml:space="preserve"> </w:t>
      </w:r>
      <w:r>
        <w:rPr>
          <w:color w:val="231F20"/>
          <w:sz w:val="24"/>
        </w:rPr>
        <w:t>come</w:t>
      </w:r>
      <w:r>
        <w:rPr>
          <w:color w:val="231F20"/>
          <w:spacing w:val="-5"/>
          <w:sz w:val="24"/>
        </w:rPr>
        <w:t xml:space="preserve"> </w:t>
      </w:r>
      <w:r>
        <w:rPr>
          <w:color w:val="231F20"/>
          <w:sz w:val="24"/>
        </w:rPr>
        <w:t>up</w:t>
      </w:r>
      <w:r>
        <w:rPr>
          <w:color w:val="231F20"/>
          <w:spacing w:val="-5"/>
          <w:sz w:val="24"/>
        </w:rPr>
        <w:t xml:space="preserve"> </w:t>
      </w:r>
      <w:r>
        <w:rPr>
          <w:color w:val="231F20"/>
          <w:sz w:val="24"/>
        </w:rPr>
        <w:t>with</w:t>
      </w:r>
      <w:r>
        <w:rPr>
          <w:color w:val="231F20"/>
          <w:spacing w:val="-5"/>
          <w:sz w:val="24"/>
        </w:rPr>
        <w:t xml:space="preserve"> </w:t>
      </w:r>
      <w:r>
        <w:rPr>
          <w:color w:val="231F20"/>
          <w:sz w:val="24"/>
        </w:rPr>
        <w:t>contrasting</w:t>
      </w:r>
      <w:r>
        <w:rPr>
          <w:color w:val="231F20"/>
          <w:spacing w:val="-5"/>
          <w:sz w:val="24"/>
        </w:rPr>
        <w:t xml:space="preserve"> </w:t>
      </w:r>
      <w:r>
        <w:rPr>
          <w:color w:val="231F20"/>
          <w:sz w:val="24"/>
        </w:rPr>
        <w:t>nouns,</w:t>
      </w:r>
      <w:r>
        <w:rPr>
          <w:color w:val="231F20"/>
          <w:spacing w:val="-6"/>
          <w:sz w:val="24"/>
        </w:rPr>
        <w:t xml:space="preserve"> </w:t>
      </w:r>
      <w:r>
        <w:rPr>
          <w:color w:val="231F20"/>
          <w:sz w:val="24"/>
        </w:rPr>
        <w:t>adjectives,</w:t>
      </w:r>
      <w:r>
        <w:rPr>
          <w:color w:val="231F20"/>
          <w:spacing w:val="-5"/>
          <w:sz w:val="24"/>
        </w:rPr>
        <w:t xml:space="preserve"> </w:t>
      </w:r>
      <w:r>
        <w:rPr>
          <w:color w:val="231F20"/>
          <w:sz w:val="24"/>
        </w:rPr>
        <w:t>and</w:t>
      </w:r>
      <w:r>
        <w:rPr>
          <w:color w:val="231F20"/>
          <w:spacing w:val="-5"/>
          <w:sz w:val="24"/>
        </w:rPr>
        <w:t xml:space="preserve"> </w:t>
      </w:r>
      <w:r>
        <w:rPr>
          <w:color w:val="231F20"/>
          <w:sz w:val="24"/>
        </w:rPr>
        <w:t>present</w:t>
      </w:r>
      <w:r>
        <w:rPr>
          <w:color w:val="231F20"/>
          <w:spacing w:val="-5"/>
          <w:sz w:val="24"/>
        </w:rPr>
        <w:t xml:space="preserve"> </w:t>
      </w:r>
      <w:r>
        <w:rPr>
          <w:color w:val="231F20"/>
          <w:sz w:val="24"/>
        </w:rPr>
        <w:t>participles</w:t>
      </w:r>
      <w:r>
        <w:rPr>
          <w:color w:val="231F20"/>
          <w:spacing w:val="-5"/>
          <w:sz w:val="24"/>
        </w:rPr>
        <w:t xml:space="preserve"> </w:t>
      </w:r>
      <w:r>
        <w:rPr>
          <w:color w:val="231F20"/>
          <w:sz w:val="24"/>
        </w:rPr>
        <w:t>for their Diamante poems. If needed, allow students to use dictionaries or</w:t>
      </w:r>
      <w:r>
        <w:rPr>
          <w:color w:val="231F20"/>
          <w:spacing w:val="-24"/>
          <w:sz w:val="24"/>
        </w:rPr>
        <w:t xml:space="preserve"> </w:t>
      </w:r>
      <w:r>
        <w:rPr>
          <w:color w:val="231F20"/>
          <w:sz w:val="24"/>
        </w:rPr>
        <w:t>thesauruses.</w:t>
      </w:r>
    </w:p>
    <w:p w:rsidR="00990BE1" w:rsidRDefault="00331CD0">
      <w:pPr>
        <w:pStyle w:val="ListParagraph"/>
        <w:numPr>
          <w:ilvl w:val="0"/>
          <w:numId w:val="68"/>
        </w:numPr>
        <w:tabs>
          <w:tab w:val="left" w:pos="1800"/>
        </w:tabs>
        <w:spacing w:line="249" w:lineRule="auto"/>
        <w:ind w:right="720"/>
        <w:rPr>
          <w:sz w:val="24"/>
        </w:rPr>
      </w:pPr>
      <w:r>
        <w:rPr>
          <w:color w:val="231F20"/>
          <w:sz w:val="24"/>
        </w:rPr>
        <w:t>Have</w:t>
      </w:r>
      <w:r>
        <w:rPr>
          <w:color w:val="231F20"/>
          <w:spacing w:val="-15"/>
          <w:sz w:val="24"/>
        </w:rPr>
        <w:t xml:space="preserve"> </w:t>
      </w:r>
      <w:r>
        <w:rPr>
          <w:color w:val="231F20"/>
          <w:sz w:val="24"/>
        </w:rPr>
        <w:t>students</w:t>
      </w:r>
      <w:r>
        <w:rPr>
          <w:color w:val="231F20"/>
          <w:spacing w:val="-14"/>
          <w:sz w:val="24"/>
        </w:rPr>
        <w:t xml:space="preserve"> </w:t>
      </w:r>
      <w:r>
        <w:rPr>
          <w:color w:val="231F20"/>
          <w:sz w:val="24"/>
        </w:rPr>
        <w:t>follow</w:t>
      </w:r>
      <w:r>
        <w:rPr>
          <w:color w:val="231F20"/>
          <w:spacing w:val="-14"/>
          <w:sz w:val="24"/>
        </w:rPr>
        <w:t xml:space="preserve"> </w:t>
      </w:r>
      <w:r>
        <w:rPr>
          <w:color w:val="231F20"/>
          <w:sz w:val="24"/>
        </w:rPr>
        <w:t>the</w:t>
      </w:r>
      <w:r>
        <w:rPr>
          <w:color w:val="231F20"/>
          <w:spacing w:val="-14"/>
          <w:sz w:val="24"/>
        </w:rPr>
        <w:t xml:space="preserve"> </w:t>
      </w:r>
      <w:r>
        <w:rPr>
          <w:color w:val="231F20"/>
          <w:sz w:val="24"/>
        </w:rPr>
        <w:t>Diamante</w:t>
      </w:r>
      <w:r>
        <w:rPr>
          <w:color w:val="231F20"/>
          <w:spacing w:val="-15"/>
          <w:sz w:val="24"/>
        </w:rPr>
        <w:t xml:space="preserve"> </w:t>
      </w:r>
      <w:r>
        <w:rPr>
          <w:color w:val="231F20"/>
          <w:sz w:val="24"/>
        </w:rPr>
        <w:t>pattern</w:t>
      </w:r>
      <w:r>
        <w:rPr>
          <w:color w:val="231F20"/>
          <w:spacing w:val="-14"/>
          <w:sz w:val="24"/>
        </w:rPr>
        <w:t xml:space="preserve"> </w:t>
      </w:r>
      <w:r>
        <w:rPr>
          <w:color w:val="231F20"/>
          <w:sz w:val="24"/>
        </w:rPr>
        <w:t>listed</w:t>
      </w:r>
      <w:r>
        <w:rPr>
          <w:color w:val="231F20"/>
          <w:spacing w:val="-14"/>
          <w:sz w:val="24"/>
        </w:rPr>
        <w:t xml:space="preserve"> </w:t>
      </w:r>
      <w:r>
        <w:rPr>
          <w:color w:val="231F20"/>
          <w:sz w:val="24"/>
        </w:rPr>
        <w:t>on</w:t>
      </w:r>
      <w:r>
        <w:rPr>
          <w:color w:val="231F20"/>
          <w:spacing w:val="-14"/>
          <w:sz w:val="24"/>
        </w:rPr>
        <w:t xml:space="preserve"> </w:t>
      </w:r>
      <w:r>
        <w:rPr>
          <w:color w:val="231F20"/>
          <w:sz w:val="24"/>
        </w:rPr>
        <w:t>the</w:t>
      </w:r>
      <w:r>
        <w:rPr>
          <w:color w:val="231F20"/>
          <w:spacing w:val="-14"/>
          <w:sz w:val="24"/>
        </w:rPr>
        <w:t xml:space="preserve"> </w:t>
      </w:r>
      <w:r>
        <w:rPr>
          <w:color w:val="231F20"/>
          <w:sz w:val="24"/>
        </w:rPr>
        <w:t>next</w:t>
      </w:r>
      <w:r>
        <w:rPr>
          <w:color w:val="231F20"/>
          <w:spacing w:val="-15"/>
          <w:sz w:val="24"/>
        </w:rPr>
        <w:t xml:space="preserve"> </w:t>
      </w:r>
      <w:r>
        <w:rPr>
          <w:color w:val="231F20"/>
          <w:sz w:val="24"/>
        </w:rPr>
        <w:t>page</w:t>
      </w:r>
      <w:r>
        <w:rPr>
          <w:color w:val="231F20"/>
          <w:spacing w:val="-14"/>
          <w:sz w:val="24"/>
        </w:rPr>
        <w:t xml:space="preserve"> </w:t>
      </w:r>
      <w:r>
        <w:rPr>
          <w:color w:val="231F20"/>
          <w:sz w:val="24"/>
        </w:rPr>
        <w:t>to</w:t>
      </w:r>
      <w:r>
        <w:rPr>
          <w:color w:val="231F20"/>
          <w:spacing w:val="-14"/>
          <w:sz w:val="24"/>
        </w:rPr>
        <w:t xml:space="preserve"> </w:t>
      </w:r>
      <w:r>
        <w:rPr>
          <w:color w:val="231F20"/>
          <w:sz w:val="24"/>
        </w:rPr>
        <w:t>create</w:t>
      </w:r>
      <w:r>
        <w:rPr>
          <w:color w:val="231F20"/>
          <w:spacing w:val="-14"/>
          <w:sz w:val="24"/>
        </w:rPr>
        <w:t xml:space="preserve"> </w:t>
      </w:r>
      <w:r>
        <w:rPr>
          <w:color w:val="231F20"/>
          <w:sz w:val="24"/>
        </w:rPr>
        <w:t>their</w:t>
      </w:r>
      <w:r>
        <w:rPr>
          <w:color w:val="231F20"/>
          <w:spacing w:val="-14"/>
          <w:sz w:val="24"/>
        </w:rPr>
        <w:t xml:space="preserve"> </w:t>
      </w:r>
      <w:r>
        <w:rPr>
          <w:color w:val="231F20"/>
          <w:sz w:val="24"/>
        </w:rPr>
        <w:t>poem.</w:t>
      </w:r>
      <w:r>
        <w:rPr>
          <w:color w:val="231F20"/>
          <w:spacing w:val="-15"/>
          <w:sz w:val="24"/>
        </w:rPr>
        <w:t xml:space="preserve"> </w:t>
      </w:r>
      <w:r>
        <w:rPr>
          <w:color w:val="231F20"/>
          <w:spacing w:val="-3"/>
          <w:sz w:val="24"/>
        </w:rPr>
        <w:t xml:space="preserve">Write </w:t>
      </w:r>
      <w:r>
        <w:rPr>
          <w:color w:val="231F20"/>
          <w:sz w:val="24"/>
        </w:rPr>
        <w:t>the pattern on the board for students to refer</w:t>
      </w:r>
      <w:r>
        <w:rPr>
          <w:color w:val="231F20"/>
          <w:spacing w:val="-34"/>
          <w:sz w:val="24"/>
        </w:rPr>
        <w:t xml:space="preserve"> </w:t>
      </w:r>
      <w:r>
        <w:rPr>
          <w:color w:val="231F20"/>
          <w:spacing w:val="-2"/>
          <w:sz w:val="24"/>
        </w:rPr>
        <w:t>to.</w:t>
      </w:r>
    </w:p>
    <w:p w:rsidR="00990BE1" w:rsidRDefault="00331CD0">
      <w:pPr>
        <w:pStyle w:val="ListParagraph"/>
        <w:numPr>
          <w:ilvl w:val="0"/>
          <w:numId w:val="68"/>
        </w:numPr>
        <w:tabs>
          <w:tab w:val="left" w:pos="1800"/>
        </w:tabs>
        <w:spacing w:line="249" w:lineRule="auto"/>
        <w:ind w:right="719"/>
        <w:rPr>
          <w:sz w:val="24"/>
        </w:rPr>
      </w:pPr>
      <w:r>
        <w:rPr>
          <w:color w:val="231F20"/>
          <w:sz w:val="24"/>
        </w:rPr>
        <w:t>(Optional) Create an example of a Diamante poem with the class to help the students see and understand the format of the</w:t>
      </w:r>
      <w:r>
        <w:rPr>
          <w:color w:val="231F20"/>
          <w:spacing w:val="-5"/>
          <w:sz w:val="24"/>
        </w:rPr>
        <w:t xml:space="preserve"> </w:t>
      </w:r>
      <w:r>
        <w:rPr>
          <w:color w:val="231F20"/>
          <w:sz w:val="24"/>
        </w:rPr>
        <w:t>poem.</w:t>
      </w:r>
    </w:p>
    <w:p w:rsidR="00990BE1" w:rsidRDefault="00331CD0">
      <w:pPr>
        <w:pStyle w:val="ListParagraph"/>
        <w:numPr>
          <w:ilvl w:val="0"/>
          <w:numId w:val="68"/>
        </w:numPr>
        <w:tabs>
          <w:tab w:val="left" w:pos="1800"/>
        </w:tabs>
        <w:spacing w:line="249" w:lineRule="auto"/>
        <w:ind w:right="717"/>
        <w:rPr>
          <w:sz w:val="24"/>
        </w:rPr>
      </w:pPr>
      <w:r>
        <w:rPr>
          <w:color w:val="231F20"/>
          <w:sz w:val="24"/>
        </w:rPr>
        <w:t>When students are finished writing their poems, have students share their poems with the class.</w:t>
      </w:r>
      <w:r>
        <w:rPr>
          <w:color w:val="231F20"/>
          <w:spacing w:val="-7"/>
          <w:sz w:val="24"/>
        </w:rPr>
        <w:t xml:space="preserve"> </w:t>
      </w:r>
      <w:r>
        <w:rPr>
          <w:color w:val="231F20"/>
          <w:sz w:val="24"/>
        </w:rPr>
        <w:t>Make</w:t>
      </w:r>
      <w:r>
        <w:rPr>
          <w:color w:val="231F20"/>
          <w:spacing w:val="-7"/>
          <w:sz w:val="24"/>
        </w:rPr>
        <w:t xml:space="preserve"> </w:t>
      </w:r>
      <w:r>
        <w:rPr>
          <w:color w:val="231F20"/>
          <w:sz w:val="24"/>
        </w:rPr>
        <w:t>a</w:t>
      </w:r>
      <w:r>
        <w:rPr>
          <w:color w:val="231F20"/>
          <w:spacing w:val="-7"/>
          <w:sz w:val="24"/>
        </w:rPr>
        <w:t xml:space="preserve"> </w:t>
      </w:r>
      <w:r>
        <w:rPr>
          <w:color w:val="231F20"/>
          <w:sz w:val="24"/>
        </w:rPr>
        <w:t>list</w:t>
      </w:r>
      <w:r>
        <w:rPr>
          <w:color w:val="231F20"/>
          <w:spacing w:val="-7"/>
          <w:sz w:val="24"/>
        </w:rPr>
        <w:t xml:space="preserve"> </w:t>
      </w:r>
      <w:r>
        <w:rPr>
          <w:color w:val="231F20"/>
          <w:sz w:val="24"/>
        </w:rPr>
        <w:t>of</w:t>
      </w:r>
      <w:r>
        <w:rPr>
          <w:color w:val="231F20"/>
          <w:spacing w:val="-7"/>
          <w:sz w:val="24"/>
        </w:rPr>
        <w:t xml:space="preserve"> </w:t>
      </w:r>
      <w:r>
        <w:rPr>
          <w:color w:val="231F20"/>
          <w:sz w:val="24"/>
        </w:rPr>
        <w:t>the</w:t>
      </w:r>
      <w:r>
        <w:rPr>
          <w:color w:val="231F20"/>
          <w:spacing w:val="-7"/>
          <w:sz w:val="24"/>
        </w:rPr>
        <w:t xml:space="preserve"> </w:t>
      </w:r>
      <w:r>
        <w:rPr>
          <w:color w:val="231F20"/>
          <w:sz w:val="24"/>
        </w:rPr>
        <w:t>contrasting</w:t>
      </w:r>
      <w:r>
        <w:rPr>
          <w:color w:val="231F20"/>
          <w:spacing w:val="-7"/>
          <w:sz w:val="24"/>
        </w:rPr>
        <w:t xml:space="preserve"> </w:t>
      </w:r>
      <w:r>
        <w:rPr>
          <w:color w:val="231F20"/>
          <w:sz w:val="24"/>
        </w:rPr>
        <w:t>nouns</w:t>
      </w:r>
      <w:r>
        <w:rPr>
          <w:color w:val="231F20"/>
          <w:spacing w:val="-7"/>
          <w:sz w:val="24"/>
        </w:rPr>
        <w:t xml:space="preserve"> </w:t>
      </w:r>
      <w:r>
        <w:rPr>
          <w:color w:val="231F20"/>
          <w:sz w:val="24"/>
        </w:rPr>
        <w:t>used</w:t>
      </w:r>
      <w:r>
        <w:rPr>
          <w:color w:val="231F20"/>
          <w:spacing w:val="-7"/>
          <w:sz w:val="24"/>
        </w:rPr>
        <w:t xml:space="preserve"> </w:t>
      </w:r>
      <w:r>
        <w:rPr>
          <w:color w:val="231F20"/>
          <w:sz w:val="24"/>
        </w:rPr>
        <w:t>in</w:t>
      </w:r>
      <w:r>
        <w:rPr>
          <w:color w:val="231F20"/>
          <w:spacing w:val="-7"/>
          <w:sz w:val="24"/>
        </w:rPr>
        <w:t xml:space="preserve"> </w:t>
      </w:r>
      <w:r>
        <w:rPr>
          <w:color w:val="231F20"/>
          <w:sz w:val="24"/>
        </w:rPr>
        <w:t>the</w:t>
      </w:r>
      <w:r>
        <w:rPr>
          <w:color w:val="231F20"/>
          <w:spacing w:val="-7"/>
          <w:sz w:val="24"/>
        </w:rPr>
        <w:t xml:space="preserve"> </w:t>
      </w:r>
      <w:r>
        <w:rPr>
          <w:color w:val="231F20"/>
          <w:sz w:val="24"/>
        </w:rPr>
        <w:t>poems;</w:t>
      </w:r>
      <w:r>
        <w:rPr>
          <w:color w:val="231F20"/>
          <w:spacing w:val="-7"/>
          <w:sz w:val="24"/>
        </w:rPr>
        <w:t xml:space="preserve"> </w:t>
      </w:r>
      <w:r>
        <w:rPr>
          <w:color w:val="231F20"/>
          <w:sz w:val="24"/>
        </w:rPr>
        <w:t>explain</w:t>
      </w:r>
      <w:r>
        <w:rPr>
          <w:color w:val="231F20"/>
          <w:spacing w:val="-7"/>
          <w:sz w:val="24"/>
        </w:rPr>
        <w:t xml:space="preserve"> </w:t>
      </w:r>
      <w:r>
        <w:rPr>
          <w:color w:val="231F20"/>
          <w:sz w:val="24"/>
        </w:rPr>
        <w:t>any</w:t>
      </w:r>
      <w:r>
        <w:rPr>
          <w:color w:val="231F20"/>
          <w:spacing w:val="-7"/>
          <w:sz w:val="24"/>
        </w:rPr>
        <w:t xml:space="preserve"> </w:t>
      </w:r>
      <w:r>
        <w:rPr>
          <w:color w:val="231F20"/>
          <w:sz w:val="24"/>
        </w:rPr>
        <w:t>unclear</w:t>
      </w:r>
      <w:r>
        <w:rPr>
          <w:color w:val="231F20"/>
          <w:spacing w:val="-7"/>
          <w:sz w:val="24"/>
        </w:rPr>
        <w:t xml:space="preserve"> </w:t>
      </w:r>
      <w:r>
        <w:rPr>
          <w:color w:val="231F20"/>
          <w:sz w:val="24"/>
        </w:rPr>
        <w:t>meanings or relationships to</w:t>
      </w:r>
      <w:r>
        <w:rPr>
          <w:color w:val="231F20"/>
          <w:spacing w:val="-2"/>
          <w:sz w:val="24"/>
        </w:rPr>
        <w:t xml:space="preserve"> </w:t>
      </w:r>
      <w:r>
        <w:rPr>
          <w:color w:val="231F20"/>
          <w:sz w:val="24"/>
        </w:rPr>
        <w:t>students.</w:t>
      </w:r>
    </w:p>
    <w:p w:rsidR="00990BE1" w:rsidRDefault="00331CD0">
      <w:pPr>
        <w:pStyle w:val="ListParagraph"/>
        <w:numPr>
          <w:ilvl w:val="0"/>
          <w:numId w:val="68"/>
        </w:numPr>
        <w:tabs>
          <w:tab w:val="left" w:pos="1800"/>
        </w:tabs>
        <w:spacing w:before="3" w:line="249" w:lineRule="auto"/>
        <w:ind w:right="717"/>
        <w:rPr>
          <w:sz w:val="24"/>
        </w:rPr>
      </w:pPr>
      <w:r>
        <w:rPr>
          <w:color w:val="231F20"/>
          <w:sz w:val="24"/>
        </w:rPr>
        <w:t>(Optional) If students write their Diamante poem about the two colors they used in their re</w:t>
      </w:r>
      <w:r w:rsidR="00656A63">
        <w:rPr>
          <w:color w:val="231F20"/>
          <w:sz w:val="24"/>
        </w:rPr>
        <w:softHyphen/>
      </w:r>
      <w:r>
        <w:rPr>
          <w:color w:val="231F20"/>
          <w:sz w:val="24"/>
        </w:rPr>
        <w:t>flected patterns collage, display the collage, along with the Diamante poems, in the class</w:t>
      </w:r>
      <w:r w:rsidR="00656A63">
        <w:rPr>
          <w:color w:val="231F20"/>
          <w:sz w:val="24"/>
        </w:rPr>
        <w:softHyphen/>
      </w:r>
      <w:r>
        <w:rPr>
          <w:color w:val="231F20"/>
          <w:sz w:val="24"/>
        </w:rPr>
        <w:t>room or</w:t>
      </w:r>
      <w:r>
        <w:rPr>
          <w:color w:val="231F20"/>
          <w:spacing w:val="-2"/>
          <w:sz w:val="24"/>
        </w:rPr>
        <w:t xml:space="preserve"> </w:t>
      </w:r>
      <w:r>
        <w:rPr>
          <w:color w:val="231F20"/>
          <w:sz w:val="24"/>
        </w:rPr>
        <w:t>school.</w:t>
      </w:r>
    </w:p>
    <w:p w:rsidR="00990BE1" w:rsidRDefault="00990BE1">
      <w:pPr>
        <w:spacing w:line="249" w:lineRule="auto"/>
        <w:jc w:val="both"/>
        <w:rPr>
          <w:sz w:val="24"/>
        </w:rPr>
        <w:sectPr w:rsidR="00990BE1">
          <w:headerReference w:type="default" r:id="rId180"/>
          <w:footerReference w:type="even" r:id="rId181"/>
          <w:footerReference w:type="default" r:id="rId182"/>
          <w:pgSz w:w="12240" w:h="15840"/>
          <w:pgMar w:top="900" w:right="0" w:bottom="960" w:left="0" w:header="0" w:footer="764" w:gutter="0"/>
          <w:pgNumType w:start="53"/>
          <w:cols w:space="720"/>
        </w:sectPr>
      </w:pPr>
    </w:p>
    <w:p w:rsidR="00990BE1" w:rsidRDefault="009E6681">
      <w:pPr>
        <w:pStyle w:val="BodyText"/>
        <w:ind w:left="1250"/>
        <w:rPr>
          <w:sz w:val="20"/>
        </w:rPr>
      </w:pPr>
      <w:r>
        <w:rPr>
          <w:sz w:val="20"/>
        </w:rPr>
      </w:r>
      <w:r>
        <w:rPr>
          <w:sz w:val="20"/>
        </w:rPr>
        <w:pict>
          <v:shape id="_x0000_s1264" type="#_x0000_t202" alt="" style="width:468pt;height:3in;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color="#e3d6ea" strokecolor="#9b5ba4" strokeweight="1pt">
            <v:textbox inset="0,0,0,0">
              <w:txbxContent>
                <w:p w:rsidR="002758B1" w:rsidRDefault="002758B1">
                  <w:pPr>
                    <w:pStyle w:val="BodyText"/>
                    <w:spacing w:before="5"/>
                    <w:rPr>
                      <w:sz w:val="25"/>
                    </w:rPr>
                  </w:pPr>
                </w:p>
                <w:p w:rsidR="002758B1" w:rsidRDefault="002758B1">
                  <w:pPr>
                    <w:spacing w:before="1"/>
                    <w:ind w:right="258"/>
                    <w:jc w:val="center"/>
                    <w:rPr>
                      <w:b/>
                      <w:sz w:val="28"/>
                    </w:rPr>
                  </w:pPr>
                  <w:r>
                    <w:rPr>
                      <w:b/>
                      <w:color w:val="231F20"/>
                      <w:sz w:val="28"/>
                    </w:rPr>
                    <w:t>Diamante Poem Pattern</w:t>
                  </w:r>
                </w:p>
                <w:p w:rsidR="002758B1" w:rsidRDefault="002758B1">
                  <w:pPr>
                    <w:pStyle w:val="BodyText"/>
                    <w:spacing w:before="147"/>
                    <w:ind w:right="258"/>
                    <w:jc w:val="center"/>
                  </w:pPr>
                  <w:r>
                    <w:rPr>
                      <w:color w:val="231F20"/>
                    </w:rPr>
                    <w:t>Line 1: One noun</w:t>
                  </w:r>
                </w:p>
                <w:p w:rsidR="002758B1" w:rsidRDefault="002758B1">
                  <w:pPr>
                    <w:pStyle w:val="BodyText"/>
                    <w:spacing w:before="156"/>
                    <w:ind w:right="258"/>
                    <w:jc w:val="center"/>
                  </w:pPr>
                  <w:r>
                    <w:rPr>
                      <w:color w:val="231F20"/>
                    </w:rPr>
                    <w:t>Line 2: Two adjectives related to the first noun</w:t>
                  </w:r>
                </w:p>
                <w:p w:rsidR="002758B1" w:rsidRDefault="002758B1">
                  <w:pPr>
                    <w:pStyle w:val="BodyText"/>
                    <w:spacing w:before="147"/>
                    <w:ind w:right="258"/>
                    <w:jc w:val="center"/>
                  </w:pPr>
                  <w:r>
                    <w:rPr>
                      <w:color w:val="231F20"/>
                    </w:rPr>
                    <w:t>Line 3: Three participles related to the first noun (-</w:t>
                  </w:r>
                  <w:r>
                    <w:rPr>
                      <w:color w:val="231F20"/>
                      <w:sz w:val="25"/>
                    </w:rPr>
                    <w:t xml:space="preserve">ing </w:t>
                  </w:r>
                  <w:r>
                    <w:rPr>
                      <w:color w:val="231F20"/>
                    </w:rPr>
                    <w:t>words)</w:t>
                  </w:r>
                </w:p>
                <w:p w:rsidR="002758B1" w:rsidRDefault="002758B1">
                  <w:pPr>
                    <w:pStyle w:val="BodyText"/>
                    <w:spacing w:before="154" w:line="249" w:lineRule="auto"/>
                    <w:ind w:left="1791" w:right="2049"/>
                    <w:jc w:val="center"/>
                  </w:pPr>
                  <w:r>
                    <w:rPr>
                      <w:color w:val="231F20"/>
                    </w:rPr>
                    <w:t>Line 4: Four nouns, two related to the first noun and two related to the second noun (in Line 7)</w:t>
                  </w:r>
                </w:p>
                <w:p w:rsidR="002758B1" w:rsidRDefault="002758B1">
                  <w:pPr>
                    <w:pStyle w:val="BodyText"/>
                    <w:spacing w:before="136" w:line="369" w:lineRule="auto"/>
                    <w:ind w:left="1115" w:right="1373"/>
                    <w:jc w:val="center"/>
                  </w:pPr>
                  <w:r>
                    <w:rPr>
                      <w:color w:val="231F20"/>
                    </w:rPr>
                    <w:t>Line 5: Three participles related to the second noun (-</w:t>
                  </w:r>
                  <w:r>
                    <w:rPr>
                      <w:color w:val="231F20"/>
                      <w:sz w:val="25"/>
                    </w:rPr>
                    <w:t xml:space="preserve">ing </w:t>
                  </w:r>
                  <w:r>
                    <w:rPr>
                      <w:color w:val="231F20"/>
                    </w:rPr>
                    <w:t>words) Line 6: Two adjectives related to the second noun</w:t>
                  </w:r>
                </w:p>
                <w:p w:rsidR="002758B1" w:rsidRDefault="002758B1">
                  <w:pPr>
                    <w:pStyle w:val="BodyText"/>
                    <w:spacing w:before="6"/>
                    <w:ind w:right="260"/>
                    <w:jc w:val="center"/>
                  </w:pPr>
                  <w:r>
                    <w:rPr>
                      <w:color w:val="231F20"/>
                    </w:rPr>
                    <w:t>Line 7: One noun — the opposite of the noun in Line 1</w:t>
                  </w:r>
                </w:p>
              </w:txbxContent>
            </v:textbox>
            <w10:wrap type="none"/>
            <w10:anchorlock/>
          </v:shape>
        </w:pict>
      </w:r>
    </w:p>
    <w:p w:rsidR="00990BE1" w:rsidRDefault="00990BE1">
      <w:pPr>
        <w:pStyle w:val="BodyText"/>
        <w:spacing w:before="6"/>
        <w:rPr>
          <w:sz w:val="22"/>
        </w:rPr>
      </w:pPr>
    </w:p>
    <w:p w:rsidR="00990BE1" w:rsidRDefault="00331CD0">
      <w:pPr>
        <w:spacing w:before="94"/>
        <w:ind w:right="358"/>
        <w:jc w:val="center"/>
        <w:rPr>
          <w:sz w:val="19"/>
        </w:rPr>
      </w:pPr>
      <w:r>
        <w:rPr>
          <w:color w:val="231F20"/>
          <w:sz w:val="19"/>
        </w:rPr>
        <w:t xml:space="preserve">* Adapted from “Diamante” poem, p. 94, </w:t>
      </w:r>
      <w:r>
        <w:rPr>
          <w:i/>
          <w:color w:val="231F20"/>
          <w:sz w:val="19"/>
        </w:rPr>
        <w:t>Writing Simple Poems</w:t>
      </w:r>
      <w:r>
        <w:rPr>
          <w:color w:val="231F20"/>
          <w:sz w:val="19"/>
        </w:rPr>
        <w:t>, by Vicki L. Holmes and Margaret R. Moulton</w:t>
      </w:r>
    </w:p>
    <w:p w:rsidR="00990BE1" w:rsidRDefault="009E6681">
      <w:pPr>
        <w:pStyle w:val="BodyText"/>
        <w:spacing w:before="6"/>
        <w:rPr>
          <w:sz w:val="23"/>
        </w:rPr>
      </w:pPr>
      <w:r>
        <w:pict>
          <v:shape id="_x0000_s1163" type="#_x0000_t202" alt="" style="position:absolute;margin-left:63pt;margin-top:16pt;width:468pt;height:202.5pt;z-index:-251545600;mso-wrap-style:square;mso-wrap-edited:f;mso-width-percent:0;mso-height-percent:0;mso-wrap-distance-left:0;mso-wrap-distance-right:0;mso-position-horizontal-relative:page;mso-width-percent:0;mso-height-percent:0;v-text-anchor:top" fillcolor="#e3d6ea" strokecolor="#9b5ba4" strokeweight="1pt">
            <v:textbox inset="0,0,0,0">
              <w:txbxContent>
                <w:p w:rsidR="002758B1" w:rsidRDefault="002758B1">
                  <w:pPr>
                    <w:pStyle w:val="BodyText"/>
                    <w:spacing w:before="7"/>
                    <w:rPr>
                      <w:sz w:val="32"/>
                    </w:rPr>
                  </w:pPr>
                </w:p>
                <w:p w:rsidR="002758B1" w:rsidRDefault="002758B1">
                  <w:pPr>
                    <w:ind w:right="258"/>
                    <w:jc w:val="center"/>
                    <w:rPr>
                      <w:b/>
                      <w:sz w:val="28"/>
                    </w:rPr>
                  </w:pPr>
                  <w:r>
                    <w:rPr>
                      <w:b/>
                      <w:color w:val="231F20"/>
                      <w:sz w:val="28"/>
                    </w:rPr>
                    <w:t>Example Diamante Poem</w:t>
                  </w:r>
                </w:p>
                <w:p w:rsidR="002758B1" w:rsidRDefault="002758B1">
                  <w:pPr>
                    <w:pStyle w:val="BodyText"/>
                    <w:spacing w:before="148" w:line="376" w:lineRule="auto"/>
                    <w:ind w:left="3679" w:right="3938"/>
                    <w:jc w:val="center"/>
                  </w:pPr>
                  <w:r>
                    <w:rPr>
                      <w:color w:val="231F20"/>
                    </w:rPr>
                    <w:t>Black Mysterious, Dim</w:t>
                  </w:r>
                </w:p>
                <w:p w:rsidR="002758B1" w:rsidRDefault="002758B1">
                  <w:pPr>
                    <w:pStyle w:val="BodyText"/>
                    <w:spacing w:line="376" w:lineRule="auto"/>
                    <w:ind w:left="2370" w:right="2629"/>
                    <w:jc w:val="center"/>
                  </w:pPr>
                  <w:r>
                    <w:rPr>
                      <w:color w:val="231F20"/>
                    </w:rPr>
                    <w:t xml:space="preserve">Searching, Covering, </w:t>
                  </w:r>
                  <w:r>
                    <w:rPr>
                      <w:color w:val="231F20"/>
                      <w:spacing w:val="-3"/>
                    </w:rPr>
                    <w:t xml:space="preserve">Warning  </w:t>
                  </w:r>
                  <w:r>
                    <w:rPr>
                      <w:color w:val="231F20"/>
                    </w:rPr>
                    <w:t>Darkness, Shadows — Daylight,</w:t>
                  </w:r>
                  <w:r>
                    <w:rPr>
                      <w:color w:val="231F20"/>
                      <w:spacing w:val="-14"/>
                    </w:rPr>
                    <w:t xml:space="preserve"> </w:t>
                  </w:r>
                  <w:r>
                    <w:rPr>
                      <w:color w:val="231F20"/>
                      <w:spacing w:val="-3"/>
                    </w:rPr>
                    <w:t xml:space="preserve">Warmth </w:t>
                  </w:r>
                  <w:r>
                    <w:rPr>
                      <w:color w:val="231F20"/>
                    </w:rPr>
                    <w:t>Blinding, Shining,</w:t>
                  </w:r>
                  <w:r>
                    <w:rPr>
                      <w:color w:val="231F20"/>
                      <w:spacing w:val="-2"/>
                    </w:rPr>
                    <w:t xml:space="preserve"> </w:t>
                  </w:r>
                  <w:r>
                    <w:rPr>
                      <w:color w:val="231F20"/>
                    </w:rPr>
                    <w:t>Dazzling</w:t>
                  </w:r>
                </w:p>
                <w:p w:rsidR="002758B1" w:rsidRDefault="002758B1">
                  <w:pPr>
                    <w:pStyle w:val="BodyText"/>
                    <w:spacing w:line="376" w:lineRule="auto"/>
                    <w:ind w:left="3679" w:right="3937"/>
                    <w:jc w:val="center"/>
                  </w:pPr>
                  <w:r>
                    <w:rPr>
                      <w:color w:val="231F20"/>
                    </w:rPr>
                    <w:t>Pure, Light White</w:t>
                  </w:r>
                </w:p>
              </w:txbxContent>
            </v:textbox>
            <w10:wrap type="topAndBottom" anchorx="page"/>
          </v:shape>
        </w:pict>
      </w:r>
    </w:p>
    <w:p w:rsidR="00990BE1" w:rsidRDefault="00990BE1">
      <w:pPr>
        <w:pStyle w:val="BodyText"/>
        <w:spacing w:before="9"/>
        <w:rPr>
          <w:sz w:val="23"/>
        </w:rPr>
      </w:pPr>
    </w:p>
    <w:p w:rsidR="00990BE1" w:rsidRDefault="00331CD0">
      <w:pPr>
        <w:pStyle w:val="Heading6"/>
        <w:spacing w:before="92"/>
      </w:pPr>
      <w:r>
        <w:rPr>
          <w:color w:val="231F20"/>
        </w:rPr>
        <w:t>Part Five: “I Have… Who Has…?” Closing Activity</w:t>
      </w:r>
    </w:p>
    <w:p w:rsidR="00990BE1" w:rsidRDefault="00331CD0">
      <w:pPr>
        <w:pStyle w:val="ListParagraph"/>
        <w:numPr>
          <w:ilvl w:val="0"/>
          <w:numId w:val="67"/>
        </w:numPr>
        <w:tabs>
          <w:tab w:val="left" w:pos="1440"/>
        </w:tabs>
        <w:spacing w:before="156" w:line="249" w:lineRule="auto"/>
        <w:ind w:right="1079"/>
        <w:jc w:val="both"/>
        <w:rPr>
          <w:sz w:val="24"/>
        </w:rPr>
      </w:pPr>
      <w:r>
        <w:rPr>
          <w:color w:val="231F20"/>
          <w:sz w:val="24"/>
        </w:rPr>
        <w:t>Reinforce the contrasting nouns used in the poem by playing the “I Have… Who Has…?” game.</w:t>
      </w:r>
    </w:p>
    <w:p w:rsidR="00990BE1" w:rsidRDefault="00331CD0">
      <w:pPr>
        <w:pStyle w:val="ListParagraph"/>
        <w:numPr>
          <w:ilvl w:val="0"/>
          <w:numId w:val="67"/>
        </w:numPr>
        <w:tabs>
          <w:tab w:val="left" w:pos="1440"/>
        </w:tabs>
        <w:jc w:val="both"/>
        <w:rPr>
          <w:sz w:val="24"/>
        </w:rPr>
      </w:pPr>
      <w:r>
        <w:rPr>
          <w:color w:val="231F20"/>
          <w:sz w:val="24"/>
        </w:rPr>
        <w:t>Write the contrasting nouns used in students’ poems on notecards, one per</w:t>
      </w:r>
      <w:r>
        <w:rPr>
          <w:color w:val="231F20"/>
          <w:spacing w:val="-25"/>
          <w:sz w:val="24"/>
        </w:rPr>
        <w:t xml:space="preserve"> </w:t>
      </w:r>
      <w:r>
        <w:rPr>
          <w:color w:val="231F20"/>
          <w:sz w:val="24"/>
        </w:rPr>
        <w:t>card.</w:t>
      </w:r>
    </w:p>
    <w:p w:rsidR="00990BE1" w:rsidRDefault="00331CD0">
      <w:pPr>
        <w:pStyle w:val="ListParagraph"/>
        <w:numPr>
          <w:ilvl w:val="0"/>
          <w:numId w:val="67"/>
        </w:numPr>
        <w:tabs>
          <w:tab w:val="left" w:pos="1440"/>
        </w:tabs>
        <w:spacing w:before="12" w:line="249" w:lineRule="auto"/>
        <w:ind w:right="1076"/>
        <w:jc w:val="both"/>
        <w:rPr>
          <w:sz w:val="24"/>
        </w:rPr>
      </w:pPr>
      <w:r>
        <w:rPr>
          <w:color w:val="231F20"/>
          <w:sz w:val="24"/>
        </w:rPr>
        <w:t>Give each student a card. Students must find the students in the classroom that have the contrasting noun to the noun on their</w:t>
      </w:r>
      <w:r>
        <w:rPr>
          <w:color w:val="231F20"/>
          <w:spacing w:val="-4"/>
          <w:sz w:val="24"/>
        </w:rPr>
        <w:t xml:space="preserve"> </w:t>
      </w:r>
      <w:r>
        <w:rPr>
          <w:color w:val="231F20"/>
          <w:sz w:val="24"/>
        </w:rPr>
        <w:t>card.</w:t>
      </w:r>
    </w:p>
    <w:p w:rsidR="00990BE1" w:rsidRDefault="00331CD0">
      <w:pPr>
        <w:pStyle w:val="ListParagraph"/>
        <w:numPr>
          <w:ilvl w:val="0"/>
          <w:numId w:val="67"/>
        </w:numPr>
        <w:tabs>
          <w:tab w:val="left" w:pos="1440"/>
        </w:tabs>
        <w:spacing w:line="249" w:lineRule="auto"/>
        <w:ind w:right="1078"/>
        <w:jc w:val="both"/>
        <w:rPr>
          <w:sz w:val="24"/>
        </w:rPr>
      </w:pPr>
      <w:r>
        <w:rPr>
          <w:color w:val="231F20"/>
          <w:sz w:val="24"/>
        </w:rPr>
        <w:t>In</w:t>
      </w:r>
      <w:r>
        <w:rPr>
          <w:color w:val="231F20"/>
          <w:spacing w:val="-14"/>
          <w:sz w:val="24"/>
        </w:rPr>
        <w:t xml:space="preserve"> </w:t>
      </w:r>
      <w:r>
        <w:rPr>
          <w:color w:val="231F20"/>
          <w:sz w:val="24"/>
        </w:rPr>
        <w:t>order</w:t>
      </w:r>
      <w:r>
        <w:rPr>
          <w:color w:val="231F20"/>
          <w:spacing w:val="-14"/>
          <w:sz w:val="24"/>
        </w:rPr>
        <w:t xml:space="preserve"> </w:t>
      </w:r>
      <w:r>
        <w:rPr>
          <w:color w:val="231F20"/>
          <w:sz w:val="24"/>
        </w:rPr>
        <w:t>to</w:t>
      </w:r>
      <w:r>
        <w:rPr>
          <w:color w:val="231F20"/>
          <w:spacing w:val="-13"/>
          <w:sz w:val="24"/>
        </w:rPr>
        <w:t xml:space="preserve"> </w:t>
      </w:r>
      <w:r>
        <w:rPr>
          <w:color w:val="231F20"/>
          <w:sz w:val="24"/>
        </w:rPr>
        <w:t>play</w:t>
      </w:r>
      <w:r>
        <w:rPr>
          <w:color w:val="231F20"/>
          <w:spacing w:val="-14"/>
          <w:sz w:val="24"/>
        </w:rPr>
        <w:t xml:space="preserve"> </w:t>
      </w:r>
      <w:r>
        <w:rPr>
          <w:color w:val="231F20"/>
          <w:sz w:val="24"/>
        </w:rPr>
        <w:t>this</w:t>
      </w:r>
      <w:r>
        <w:rPr>
          <w:color w:val="231F20"/>
          <w:spacing w:val="-14"/>
          <w:sz w:val="24"/>
        </w:rPr>
        <w:t xml:space="preserve"> </w:t>
      </w:r>
      <w:r>
        <w:rPr>
          <w:color w:val="231F20"/>
          <w:sz w:val="24"/>
        </w:rPr>
        <w:t>game,</w:t>
      </w:r>
      <w:r>
        <w:rPr>
          <w:color w:val="231F20"/>
          <w:spacing w:val="-13"/>
          <w:sz w:val="24"/>
        </w:rPr>
        <w:t xml:space="preserve"> </w:t>
      </w:r>
      <w:r>
        <w:rPr>
          <w:color w:val="231F20"/>
          <w:sz w:val="24"/>
        </w:rPr>
        <w:t>students</w:t>
      </w:r>
      <w:r>
        <w:rPr>
          <w:color w:val="231F20"/>
          <w:spacing w:val="-14"/>
          <w:sz w:val="24"/>
        </w:rPr>
        <w:t xml:space="preserve"> </w:t>
      </w:r>
      <w:r>
        <w:rPr>
          <w:color w:val="231F20"/>
          <w:sz w:val="24"/>
        </w:rPr>
        <w:t>must</w:t>
      </w:r>
      <w:r>
        <w:rPr>
          <w:color w:val="231F20"/>
          <w:spacing w:val="-14"/>
          <w:sz w:val="24"/>
        </w:rPr>
        <w:t xml:space="preserve"> </w:t>
      </w:r>
      <w:r>
        <w:rPr>
          <w:color w:val="231F20"/>
          <w:sz w:val="24"/>
        </w:rPr>
        <w:t>first</w:t>
      </w:r>
      <w:r>
        <w:rPr>
          <w:color w:val="231F20"/>
          <w:spacing w:val="-13"/>
          <w:sz w:val="24"/>
        </w:rPr>
        <w:t xml:space="preserve"> </w:t>
      </w:r>
      <w:r>
        <w:rPr>
          <w:color w:val="231F20"/>
          <w:sz w:val="24"/>
        </w:rPr>
        <w:t>identify</w:t>
      </w:r>
      <w:r>
        <w:rPr>
          <w:color w:val="231F20"/>
          <w:spacing w:val="-14"/>
          <w:sz w:val="24"/>
        </w:rPr>
        <w:t xml:space="preserve"> </w:t>
      </w:r>
      <w:r>
        <w:rPr>
          <w:color w:val="231F20"/>
          <w:sz w:val="24"/>
        </w:rPr>
        <w:t>what</w:t>
      </w:r>
      <w:r>
        <w:rPr>
          <w:color w:val="231F20"/>
          <w:spacing w:val="-14"/>
          <w:sz w:val="24"/>
        </w:rPr>
        <w:t xml:space="preserve"> </w:t>
      </w:r>
      <w:r>
        <w:rPr>
          <w:color w:val="231F20"/>
          <w:sz w:val="24"/>
        </w:rPr>
        <w:t>nouns</w:t>
      </w:r>
      <w:r>
        <w:rPr>
          <w:color w:val="231F20"/>
          <w:spacing w:val="-13"/>
          <w:sz w:val="24"/>
        </w:rPr>
        <w:t xml:space="preserve"> </w:t>
      </w:r>
      <w:r>
        <w:rPr>
          <w:color w:val="231F20"/>
          <w:sz w:val="24"/>
        </w:rPr>
        <w:t>are</w:t>
      </w:r>
      <w:r>
        <w:rPr>
          <w:color w:val="231F20"/>
          <w:spacing w:val="-14"/>
          <w:sz w:val="24"/>
        </w:rPr>
        <w:t xml:space="preserve"> </w:t>
      </w:r>
      <w:r>
        <w:rPr>
          <w:color w:val="231F20"/>
          <w:sz w:val="24"/>
        </w:rPr>
        <w:t>opposite</w:t>
      </w:r>
      <w:r>
        <w:rPr>
          <w:color w:val="231F20"/>
          <w:spacing w:val="-14"/>
          <w:sz w:val="24"/>
        </w:rPr>
        <w:t xml:space="preserve"> </w:t>
      </w:r>
      <w:r>
        <w:rPr>
          <w:color w:val="231F20"/>
          <w:sz w:val="24"/>
        </w:rPr>
        <w:t>of</w:t>
      </w:r>
      <w:r>
        <w:rPr>
          <w:color w:val="231F20"/>
          <w:spacing w:val="-13"/>
          <w:sz w:val="24"/>
        </w:rPr>
        <w:t xml:space="preserve"> </w:t>
      </w:r>
      <w:r>
        <w:rPr>
          <w:color w:val="231F20"/>
          <w:sz w:val="24"/>
        </w:rPr>
        <w:t>what</w:t>
      </w:r>
      <w:r>
        <w:rPr>
          <w:color w:val="231F20"/>
          <w:spacing w:val="-14"/>
          <w:sz w:val="24"/>
        </w:rPr>
        <w:t xml:space="preserve"> </w:t>
      </w:r>
      <w:r>
        <w:rPr>
          <w:color w:val="231F20"/>
          <w:sz w:val="24"/>
        </w:rPr>
        <w:t>is</w:t>
      </w:r>
      <w:r>
        <w:rPr>
          <w:color w:val="231F20"/>
          <w:spacing w:val="-13"/>
          <w:sz w:val="24"/>
        </w:rPr>
        <w:t xml:space="preserve"> </w:t>
      </w:r>
      <w:r>
        <w:rPr>
          <w:color w:val="231F20"/>
          <w:sz w:val="24"/>
        </w:rPr>
        <w:t>writ- ten on their card. Then, they must circulate around the room, telling and asking students, “I have… Who has/Do you have…?” For example, if a student has the word “summer” written on</w:t>
      </w:r>
      <w:r>
        <w:rPr>
          <w:color w:val="231F20"/>
          <w:spacing w:val="-8"/>
          <w:sz w:val="24"/>
        </w:rPr>
        <w:t xml:space="preserve"> </w:t>
      </w:r>
      <w:r>
        <w:rPr>
          <w:color w:val="231F20"/>
          <w:sz w:val="24"/>
        </w:rPr>
        <w:t>their</w:t>
      </w:r>
      <w:r>
        <w:rPr>
          <w:color w:val="231F20"/>
          <w:spacing w:val="-7"/>
          <w:sz w:val="24"/>
        </w:rPr>
        <w:t xml:space="preserve"> </w:t>
      </w:r>
      <w:r>
        <w:rPr>
          <w:color w:val="231F20"/>
          <w:sz w:val="24"/>
        </w:rPr>
        <w:t>card,</w:t>
      </w:r>
      <w:r>
        <w:rPr>
          <w:color w:val="231F20"/>
          <w:spacing w:val="-8"/>
          <w:sz w:val="24"/>
        </w:rPr>
        <w:t xml:space="preserve"> </w:t>
      </w:r>
      <w:r>
        <w:rPr>
          <w:color w:val="231F20"/>
          <w:sz w:val="24"/>
        </w:rPr>
        <w:t>he</w:t>
      </w:r>
      <w:r>
        <w:rPr>
          <w:color w:val="231F20"/>
          <w:spacing w:val="-7"/>
          <w:sz w:val="24"/>
        </w:rPr>
        <w:t xml:space="preserve"> </w:t>
      </w:r>
      <w:r>
        <w:rPr>
          <w:color w:val="231F20"/>
          <w:sz w:val="24"/>
        </w:rPr>
        <w:t>or</w:t>
      </w:r>
      <w:r>
        <w:rPr>
          <w:color w:val="231F20"/>
          <w:spacing w:val="-8"/>
          <w:sz w:val="24"/>
        </w:rPr>
        <w:t xml:space="preserve"> </w:t>
      </w:r>
      <w:r>
        <w:rPr>
          <w:color w:val="231F20"/>
          <w:sz w:val="24"/>
        </w:rPr>
        <w:t>she</w:t>
      </w:r>
      <w:r>
        <w:rPr>
          <w:color w:val="231F20"/>
          <w:spacing w:val="-7"/>
          <w:sz w:val="24"/>
        </w:rPr>
        <w:t xml:space="preserve"> </w:t>
      </w:r>
      <w:r>
        <w:rPr>
          <w:color w:val="231F20"/>
          <w:sz w:val="24"/>
        </w:rPr>
        <w:t>should</w:t>
      </w:r>
      <w:r>
        <w:rPr>
          <w:color w:val="231F20"/>
          <w:spacing w:val="-8"/>
          <w:sz w:val="24"/>
        </w:rPr>
        <w:t xml:space="preserve"> </w:t>
      </w:r>
      <w:r>
        <w:rPr>
          <w:color w:val="231F20"/>
          <w:sz w:val="24"/>
        </w:rPr>
        <w:t>say</w:t>
      </w:r>
      <w:r>
        <w:rPr>
          <w:color w:val="231F20"/>
          <w:spacing w:val="-7"/>
          <w:sz w:val="24"/>
        </w:rPr>
        <w:t xml:space="preserve"> </w:t>
      </w:r>
      <w:r>
        <w:rPr>
          <w:color w:val="231F20"/>
          <w:sz w:val="24"/>
        </w:rPr>
        <w:t>to</w:t>
      </w:r>
      <w:r>
        <w:rPr>
          <w:color w:val="231F20"/>
          <w:spacing w:val="-8"/>
          <w:sz w:val="24"/>
        </w:rPr>
        <w:t xml:space="preserve"> </w:t>
      </w:r>
      <w:r>
        <w:rPr>
          <w:color w:val="231F20"/>
          <w:sz w:val="24"/>
        </w:rPr>
        <w:t>other</w:t>
      </w:r>
      <w:r>
        <w:rPr>
          <w:color w:val="231F20"/>
          <w:spacing w:val="-7"/>
          <w:sz w:val="24"/>
        </w:rPr>
        <w:t xml:space="preserve"> </w:t>
      </w:r>
      <w:r>
        <w:rPr>
          <w:color w:val="231F20"/>
          <w:sz w:val="24"/>
        </w:rPr>
        <w:t>students,</w:t>
      </w:r>
      <w:r>
        <w:rPr>
          <w:color w:val="231F20"/>
          <w:spacing w:val="-8"/>
          <w:sz w:val="24"/>
        </w:rPr>
        <w:t xml:space="preserve"> </w:t>
      </w:r>
      <w:r>
        <w:rPr>
          <w:color w:val="231F20"/>
          <w:sz w:val="24"/>
        </w:rPr>
        <w:t>“I</w:t>
      </w:r>
      <w:r>
        <w:rPr>
          <w:color w:val="231F20"/>
          <w:spacing w:val="-7"/>
          <w:sz w:val="24"/>
        </w:rPr>
        <w:t xml:space="preserve"> </w:t>
      </w:r>
      <w:r>
        <w:rPr>
          <w:color w:val="231F20"/>
          <w:sz w:val="24"/>
        </w:rPr>
        <w:t>have</w:t>
      </w:r>
      <w:r>
        <w:rPr>
          <w:color w:val="231F20"/>
          <w:spacing w:val="-7"/>
          <w:sz w:val="24"/>
        </w:rPr>
        <w:t xml:space="preserve"> </w:t>
      </w:r>
      <w:r>
        <w:rPr>
          <w:color w:val="231F20"/>
          <w:spacing w:val="-4"/>
          <w:sz w:val="24"/>
        </w:rPr>
        <w:t>summer.</w:t>
      </w:r>
      <w:r>
        <w:rPr>
          <w:color w:val="231F20"/>
          <w:spacing w:val="-8"/>
          <w:sz w:val="24"/>
        </w:rPr>
        <w:t xml:space="preserve"> </w:t>
      </w:r>
      <w:r>
        <w:rPr>
          <w:color w:val="231F20"/>
          <w:sz w:val="24"/>
        </w:rPr>
        <w:t>Who</w:t>
      </w:r>
      <w:r>
        <w:rPr>
          <w:color w:val="231F20"/>
          <w:spacing w:val="-7"/>
          <w:sz w:val="24"/>
        </w:rPr>
        <w:t xml:space="preserve"> </w:t>
      </w:r>
      <w:r>
        <w:rPr>
          <w:color w:val="231F20"/>
          <w:sz w:val="24"/>
        </w:rPr>
        <w:t>has/Do</w:t>
      </w:r>
      <w:r>
        <w:rPr>
          <w:color w:val="231F20"/>
          <w:spacing w:val="-8"/>
          <w:sz w:val="24"/>
        </w:rPr>
        <w:t xml:space="preserve"> </w:t>
      </w:r>
      <w:r>
        <w:rPr>
          <w:color w:val="231F20"/>
          <w:sz w:val="24"/>
        </w:rPr>
        <w:t>you</w:t>
      </w:r>
      <w:r>
        <w:rPr>
          <w:color w:val="231F20"/>
          <w:spacing w:val="-7"/>
          <w:sz w:val="24"/>
        </w:rPr>
        <w:t xml:space="preserve"> </w:t>
      </w:r>
      <w:r>
        <w:rPr>
          <w:color w:val="231F20"/>
          <w:sz w:val="24"/>
        </w:rPr>
        <w:t>have winter?”</w:t>
      </w:r>
    </w:p>
    <w:p w:rsidR="00990BE1" w:rsidRDefault="00990BE1">
      <w:pPr>
        <w:spacing w:line="249" w:lineRule="auto"/>
        <w:jc w:val="both"/>
        <w:rPr>
          <w:sz w:val="24"/>
        </w:rPr>
        <w:sectPr w:rsidR="00990BE1">
          <w:headerReference w:type="even" r:id="rId183"/>
          <w:pgSz w:w="12240" w:h="15840"/>
          <w:pgMar w:top="900" w:right="0" w:bottom="960" w:left="0" w:header="0" w:footer="764" w:gutter="0"/>
          <w:cols w:space="720"/>
        </w:sectPr>
      </w:pPr>
    </w:p>
    <w:p w:rsidR="00990BE1" w:rsidRDefault="00331CD0">
      <w:pPr>
        <w:pStyle w:val="ListParagraph"/>
        <w:numPr>
          <w:ilvl w:val="0"/>
          <w:numId w:val="67"/>
        </w:numPr>
        <w:tabs>
          <w:tab w:val="left" w:pos="1800"/>
        </w:tabs>
        <w:spacing w:before="63" w:line="249" w:lineRule="auto"/>
        <w:ind w:left="1800" w:right="718"/>
        <w:jc w:val="both"/>
        <w:rPr>
          <w:sz w:val="24"/>
        </w:rPr>
      </w:pPr>
      <w:r>
        <w:rPr>
          <w:color w:val="231F20"/>
          <w:sz w:val="24"/>
        </w:rPr>
        <w:t>For</w:t>
      </w:r>
      <w:r>
        <w:rPr>
          <w:color w:val="231F20"/>
          <w:spacing w:val="-9"/>
          <w:sz w:val="24"/>
        </w:rPr>
        <w:t xml:space="preserve"> </w:t>
      </w:r>
      <w:r>
        <w:rPr>
          <w:color w:val="231F20"/>
          <w:sz w:val="24"/>
        </w:rPr>
        <w:t>large</w:t>
      </w:r>
      <w:r>
        <w:rPr>
          <w:color w:val="231F20"/>
          <w:spacing w:val="-9"/>
          <w:sz w:val="24"/>
        </w:rPr>
        <w:t xml:space="preserve"> </w:t>
      </w:r>
      <w:r>
        <w:rPr>
          <w:color w:val="231F20"/>
          <w:sz w:val="24"/>
        </w:rPr>
        <w:t>classes,</w:t>
      </w:r>
      <w:r>
        <w:rPr>
          <w:color w:val="231F20"/>
          <w:spacing w:val="-9"/>
          <w:sz w:val="24"/>
        </w:rPr>
        <w:t xml:space="preserve"> </w:t>
      </w:r>
      <w:r>
        <w:rPr>
          <w:color w:val="231F20"/>
          <w:sz w:val="24"/>
        </w:rPr>
        <w:t>this</w:t>
      </w:r>
      <w:r>
        <w:rPr>
          <w:color w:val="231F20"/>
          <w:spacing w:val="-9"/>
          <w:sz w:val="24"/>
        </w:rPr>
        <w:t xml:space="preserve"> </w:t>
      </w:r>
      <w:r>
        <w:rPr>
          <w:color w:val="231F20"/>
          <w:sz w:val="24"/>
        </w:rPr>
        <w:t>game</w:t>
      </w:r>
      <w:r>
        <w:rPr>
          <w:color w:val="231F20"/>
          <w:spacing w:val="-9"/>
          <w:sz w:val="24"/>
        </w:rPr>
        <w:t xml:space="preserve"> </w:t>
      </w:r>
      <w:r>
        <w:rPr>
          <w:color w:val="231F20"/>
          <w:sz w:val="24"/>
        </w:rPr>
        <w:t>can</w:t>
      </w:r>
      <w:r>
        <w:rPr>
          <w:color w:val="231F20"/>
          <w:spacing w:val="-9"/>
          <w:sz w:val="24"/>
        </w:rPr>
        <w:t xml:space="preserve"> </w:t>
      </w:r>
      <w:r>
        <w:rPr>
          <w:color w:val="231F20"/>
          <w:sz w:val="24"/>
        </w:rPr>
        <w:t>also</w:t>
      </w:r>
      <w:r>
        <w:rPr>
          <w:color w:val="231F20"/>
          <w:spacing w:val="-9"/>
          <w:sz w:val="24"/>
        </w:rPr>
        <w:t xml:space="preserve"> </w:t>
      </w:r>
      <w:r>
        <w:rPr>
          <w:color w:val="231F20"/>
          <w:sz w:val="24"/>
        </w:rPr>
        <w:t>be</w:t>
      </w:r>
      <w:r>
        <w:rPr>
          <w:color w:val="231F20"/>
          <w:spacing w:val="-8"/>
          <w:sz w:val="24"/>
        </w:rPr>
        <w:t xml:space="preserve"> </w:t>
      </w:r>
      <w:r>
        <w:rPr>
          <w:color w:val="231F20"/>
          <w:sz w:val="24"/>
        </w:rPr>
        <w:t>played</w:t>
      </w:r>
      <w:r>
        <w:rPr>
          <w:color w:val="231F20"/>
          <w:spacing w:val="-9"/>
          <w:sz w:val="24"/>
        </w:rPr>
        <w:t xml:space="preserve"> </w:t>
      </w:r>
      <w:r>
        <w:rPr>
          <w:color w:val="231F20"/>
          <w:sz w:val="24"/>
        </w:rPr>
        <w:t>with</w:t>
      </w:r>
      <w:r>
        <w:rPr>
          <w:color w:val="231F20"/>
          <w:spacing w:val="-9"/>
          <w:sz w:val="24"/>
        </w:rPr>
        <w:t xml:space="preserve"> </w:t>
      </w:r>
      <w:r>
        <w:rPr>
          <w:color w:val="231F20"/>
          <w:sz w:val="24"/>
        </w:rPr>
        <w:t>groups.</w:t>
      </w:r>
      <w:r>
        <w:rPr>
          <w:color w:val="231F20"/>
          <w:spacing w:val="-9"/>
          <w:sz w:val="24"/>
        </w:rPr>
        <w:t xml:space="preserve"> </w:t>
      </w:r>
      <w:r>
        <w:rPr>
          <w:color w:val="231F20"/>
          <w:sz w:val="24"/>
        </w:rPr>
        <w:t>Give</w:t>
      </w:r>
      <w:r>
        <w:rPr>
          <w:color w:val="231F20"/>
          <w:spacing w:val="-9"/>
          <w:sz w:val="24"/>
        </w:rPr>
        <w:t xml:space="preserve"> </w:t>
      </w:r>
      <w:r>
        <w:rPr>
          <w:color w:val="231F20"/>
          <w:sz w:val="24"/>
        </w:rPr>
        <w:t>each</w:t>
      </w:r>
      <w:r>
        <w:rPr>
          <w:color w:val="231F20"/>
          <w:spacing w:val="-9"/>
          <w:sz w:val="24"/>
        </w:rPr>
        <w:t xml:space="preserve"> </w:t>
      </w:r>
      <w:r>
        <w:rPr>
          <w:color w:val="231F20"/>
          <w:sz w:val="24"/>
        </w:rPr>
        <w:t>group</w:t>
      </w:r>
      <w:r>
        <w:rPr>
          <w:color w:val="231F20"/>
          <w:spacing w:val="-9"/>
          <w:sz w:val="24"/>
        </w:rPr>
        <w:t xml:space="preserve"> </w:t>
      </w:r>
      <w:r>
        <w:rPr>
          <w:color w:val="231F20"/>
          <w:sz w:val="24"/>
        </w:rPr>
        <w:t>a</w:t>
      </w:r>
      <w:r>
        <w:rPr>
          <w:color w:val="231F20"/>
          <w:spacing w:val="-8"/>
          <w:sz w:val="24"/>
        </w:rPr>
        <w:t xml:space="preserve"> </w:t>
      </w:r>
      <w:r>
        <w:rPr>
          <w:color w:val="231F20"/>
          <w:sz w:val="24"/>
        </w:rPr>
        <w:t>set</w:t>
      </w:r>
      <w:r>
        <w:rPr>
          <w:color w:val="231F20"/>
          <w:spacing w:val="-9"/>
          <w:sz w:val="24"/>
        </w:rPr>
        <w:t xml:space="preserve"> </w:t>
      </w:r>
      <w:r>
        <w:rPr>
          <w:color w:val="231F20"/>
          <w:sz w:val="24"/>
        </w:rPr>
        <w:t>of</w:t>
      </w:r>
      <w:r>
        <w:rPr>
          <w:color w:val="231F20"/>
          <w:spacing w:val="-9"/>
          <w:sz w:val="24"/>
        </w:rPr>
        <w:t xml:space="preserve"> </w:t>
      </w:r>
      <w:r>
        <w:rPr>
          <w:color w:val="231F20"/>
          <w:sz w:val="24"/>
        </w:rPr>
        <w:t>cards, with equal numbers of contrasting nouns. Each group member gets one card. Group members must then work together to find the group member with the opposite noun on his or</w:t>
      </w:r>
      <w:r>
        <w:rPr>
          <w:color w:val="231F20"/>
          <w:spacing w:val="-46"/>
          <w:sz w:val="24"/>
        </w:rPr>
        <w:t xml:space="preserve"> </w:t>
      </w:r>
      <w:r>
        <w:rPr>
          <w:color w:val="231F20"/>
          <w:sz w:val="24"/>
        </w:rPr>
        <w:t>her card by asking, “I have… Who has…?” The first group to find all the matches</w:t>
      </w:r>
      <w:r>
        <w:rPr>
          <w:color w:val="231F20"/>
          <w:spacing w:val="-24"/>
          <w:sz w:val="24"/>
        </w:rPr>
        <w:t xml:space="preserve"> </w:t>
      </w:r>
      <w:r>
        <w:rPr>
          <w:color w:val="231F20"/>
          <w:sz w:val="24"/>
        </w:rPr>
        <w:t>wins.</w:t>
      </w:r>
    </w:p>
    <w:p w:rsidR="00990BE1" w:rsidRDefault="00990BE1">
      <w:pPr>
        <w:pStyle w:val="BodyText"/>
        <w:spacing w:before="4"/>
        <w:rPr>
          <w:sz w:val="25"/>
        </w:rPr>
      </w:pPr>
    </w:p>
    <w:p w:rsidR="00990BE1" w:rsidRDefault="00331CD0">
      <w:pPr>
        <w:pStyle w:val="Heading6"/>
        <w:spacing w:before="0"/>
        <w:ind w:left="1080"/>
      </w:pPr>
      <w:r>
        <w:rPr>
          <w:color w:val="231F20"/>
        </w:rPr>
        <w:t>Extension</w:t>
      </w:r>
      <w:r>
        <w:rPr>
          <w:color w:val="231F20"/>
          <w:spacing w:val="-18"/>
        </w:rPr>
        <w:t xml:space="preserve"> </w:t>
      </w:r>
      <w:r>
        <w:rPr>
          <w:color w:val="231F20"/>
        </w:rPr>
        <w:t>Activity:</w:t>
      </w:r>
    </w:p>
    <w:p w:rsidR="00990BE1" w:rsidRDefault="00331CD0">
      <w:pPr>
        <w:spacing w:before="156"/>
        <w:ind w:left="1080"/>
        <w:rPr>
          <w:b/>
          <w:sz w:val="24"/>
        </w:rPr>
      </w:pPr>
      <w:r>
        <w:rPr>
          <w:b/>
          <w:color w:val="231F20"/>
          <w:sz w:val="24"/>
        </w:rPr>
        <w:t>Abstract</w:t>
      </w:r>
      <w:r>
        <w:rPr>
          <w:b/>
          <w:color w:val="231F20"/>
          <w:spacing w:val="-16"/>
          <w:sz w:val="24"/>
        </w:rPr>
        <w:t xml:space="preserve"> </w:t>
      </w:r>
      <w:r>
        <w:rPr>
          <w:b/>
          <w:color w:val="231F20"/>
          <w:sz w:val="24"/>
        </w:rPr>
        <w:t>Diamante</w:t>
      </w:r>
    </w:p>
    <w:p w:rsidR="00990BE1" w:rsidRDefault="00331CD0">
      <w:pPr>
        <w:pStyle w:val="BodyText"/>
        <w:spacing w:before="156" w:line="249" w:lineRule="auto"/>
        <w:ind w:left="1080" w:right="719"/>
        <w:jc w:val="both"/>
      </w:pPr>
      <w:r>
        <w:rPr>
          <w:color w:val="231F20"/>
        </w:rPr>
        <w:t>For</w:t>
      </w:r>
      <w:r>
        <w:rPr>
          <w:color w:val="231F20"/>
          <w:spacing w:val="-12"/>
        </w:rPr>
        <w:t xml:space="preserve"> </w:t>
      </w:r>
      <w:r>
        <w:rPr>
          <w:color w:val="231F20"/>
        </w:rPr>
        <w:t>more</w:t>
      </w:r>
      <w:r>
        <w:rPr>
          <w:color w:val="231F20"/>
          <w:spacing w:val="-11"/>
        </w:rPr>
        <w:t xml:space="preserve"> </w:t>
      </w:r>
      <w:r>
        <w:rPr>
          <w:color w:val="231F20"/>
        </w:rPr>
        <w:t>advanced</w:t>
      </w:r>
      <w:r>
        <w:rPr>
          <w:color w:val="231F20"/>
          <w:spacing w:val="-11"/>
        </w:rPr>
        <w:t xml:space="preserve"> </w:t>
      </w:r>
      <w:r>
        <w:rPr>
          <w:color w:val="231F20"/>
        </w:rPr>
        <w:t>students,</w:t>
      </w:r>
      <w:r>
        <w:rPr>
          <w:color w:val="231F20"/>
          <w:spacing w:val="-12"/>
        </w:rPr>
        <w:t xml:space="preserve"> </w:t>
      </w:r>
      <w:r>
        <w:rPr>
          <w:color w:val="231F20"/>
        </w:rPr>
        <w:t>have</w:t>
      </w:r>
      <w:r>
        <w:rPr>
          <w:color w:val="231F20"/>
          <w:spacing w:val="-11"/>
        </w:rPr>
        <w:t xml:space="preserve"> </w:t>
      </w:r>
      <w:r>
        <w:rPr>
          <w:color w:val="231F20"/>
        </w:rPr>
        <w:t>them</w:t>
      </w:r>
      <w:r>
        <w:rPr>
          <w:color w:val="231F20"/>
          <w:spacing w:val="-11"/>
        </w:rPr>
        <w:t xml:space="preserve"> </w:t>
      </w:r>
      <w:r>
        <w:rPr>
          <w:color w:val="231F20"/>
        </w:rPr>
        <w:t>write</w:t>
      </w:r>
      <w:r>
        <w:rPr>
          <w:color w:val="231F20"/>
          <w:spacing w:val="-13"/>
        </w:rPr>
        <w:t xml:space="preserve"> </w:t>
      </w:r>
      <w:r>
        <w:rPr>
          <w:color w:val="231F20"/>
        </w:rPr>
        <w:t>an</w:t>
      </w:r>
      <w:r>
        <w:rPr>
          <w:color w:val="231F20"/>
          <w:spacing w:val="-12"/>
        </w:rPr>
        <w:t xml:space="preserve"> </w:t>
      </w:r>
      <w:r>
        <w:rPr>
          <w:color w:val="231F20"/>
        </w:rPr>
        <w:t>additional</w:t>
      </w:r>
      <w:r>
        <w:rPr>
          <w:color w:val="231F20"/>
          <w:spacing w:val="-11"/>
        </w:rPr>
        <w:t xml:space="preserve"> </w:t>
      </w:r>
      <w:r>
        <w:rPr>
          <w:color w:val="231F20"/>
        </w:rPr>
        <w:t>Diamante</w:t>
      </w:r>
      <w:r>
        <w:rPr>
          <w:color w:val="231F20"/>
          <w:spacing w:val="-11"/>
        </w:rPr>
        <w:t xml:space="preserve"> </w:t>
      </w:r>
      <w:r>
        <w:rPr>
          <w:color w:val="231F20"/>
        </w:rPr>
        <w:t>poem</w:t>
      </w:r>
      <w:r>
        <w:rPr>
          <w:color w:val="231F20"/>
          <w:spacing w:val="-11"/>
        </w:rPr>
        <w:t xml:space="preserve"> </w:t>
      </w:r>
      <w:r>
        <w:rPr>
          <w:color w:val="231F20"/>
        </w:rPr>
        <w:t>about</w:t>
      </w:r>
      <w:r>
        <w:rPr>
          <w:color w:val="231F20"/>
          <w:spacing w:val="-11"/>
        </w:rPr>
        <w:t xml:space="preserve"> </w:t>
      </w:r>
      <w:r>
        <w:rPr>
          <w:color w:val="231F20"/>
        </w:rPr>
        <w:t>more</w:t>
      </w:r>
      <w:r>
        <w:rPr>
          <w:color w:val="231F20"/>
          <w:spacing w:val="-12"/>
        </w:rPr>
        <w:t xml:space="preserve"> </w:t>
      </w:r>
      <w:r>
        <w:rPr>
          <w:color w:val="231F20"/>
        </w:rPr>
        <w:t>abstract</w:t>
      </w:r>
      <w:r>
        <w:rPr>
          <w:color w:val="231F20"/>
          <w:spacing w:val="-12"/>
        </w:rPr>
        <w:t xml:space="preserve"> </w:t>
      </w:r>
      <w:r>
        <w:rPr>
          <w:color w:val="231F20"/>
        </w:rPr>
        <w:t xml:space="preserve">or philosophical subjects. For example, opposing topics for the poem could be love and hate, peace and </w:t>
      </w:r>
      <w:r>
        <w:rPr>
          <w:color w:val="231F20"/>
          <w:spacing w:val="-4"/>
        </w:rPr>
        <w:t xml:space="preserve">war, </w:t>
      </w:r>
      <w:r>
        <w:rPr>
          <w:color w:val="231F20"/>
        </w:rPr>
        <w:t>or wealth and</w:t>
      </w:r>
      <w:r>
        <w:rPr>
          <w:color w:val="231F20"/>
          <w:spacing w:val="-1"/>
        </w:rPr>
        <w:t xml:space="preserve"> </w:t>
      </w:r>
      <w:r>
        <w:rPr>
          <w:color w:val="231F20"/>
          <w:spacing w:val="-3"/>
        </w:rPr>
        <w:t>poverty.</w:t>
      </w:r>
    </w:p>
    <w:p w:rsidR="00990BE1" w:rsidRDefault="00990BE1">
      <w:pPr>
        <w:spacing w:line="249" w:lineRule="auto"/>
        <w:jc w:val="both"/>
        <w:sectPr w:rsidR="00990BE1">
          <w:headerReference w:type="default" r:id="rId184"/>
          <w:footerReference w:type="even" r:id="rId185"/>
          <w:footerReference w:type="default" r:id="rId186"/>
          <w:pgSz w:w="12240" w:h="15840"/>
          <w:pgMar w:top="900" w:right="0" w:bottom="960" w:left="0" w:header="0" w:footer="764" w:gutter="0"/>
          <w:pgNumType w:start="55"/>
          <w:cols w:space="720"/>
        </w:sectPr>
      </w:pPr>
    </w:p>
    <w:p w:rsidR="00990BE1" w:rsidRDefault="00331CD0">
      <w:pPr>
        <w:spacing w:before="96"/>
        <w:ind w:left="2656" w:right="148"/>
        <w:jc w:val="center"/>
        <w:rPr>
          <w:rFonts w:ascii="Arial Narrow"/>
          <w:sz w:val="36"/>
        </w:rPr>
      </w:pPr>
      <w:r>
        <w:rPr>
          <w:noProof/>
          <w:lang w:bidi="ar-SA"/>
        </w:rPr>
        <w:drawing>
          <wp:anchor distT="0" distB="0" distL="0" distR="0" simplePos="0" relativeHeight="251772928" behindDoc="0" locked="0" layoutInCell="1" allowOverlap="1">
            <wp:simplePos x="0" y="0"/>
            <wp:positionH relativeFrom="page">
              <wp:posOffset>5312664</wp:posOffset>
            </wp:positionH>
            <wp:positionV relativeFrom="paragraph">
              <wp:posOffset>-2619</wp:posOffset>
            </wp:positionV>
            <wp:extent cx="1773935" cy="1780793"/>
            <wp:effectExtent l="0" t="0" r="0" b="0"/>
            <wp:wrapNone/>
            <wp:docPr id="111" name="image59.jpeg" descr="A collage of four photos, including a close-up shot of a hand picking a white flower, abstract street art, and a flat lay of flower petals shaped into a heart on top of vintage book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59.jpeg"/>
                    <pic:cNvPicPr/>
                  </pic:nvPicPr>
                  <pic:blipFill>
                    <a:blip r:embed="rId187" cstate="print"/>
                    <a:stretch>
                      <a:fillRect/>
                    </a:stretch>
                  </pic:blipFill>
                  <pic:spPr>
                    <a:xfrm>
                      <a:off x="0" y="0"/>
                      <a:ext cx="1773935" cy="1780793"/>
                    </a:xfrm>
                    <a:prstGeom prst="rect">
                      <a:avLst/>
                    </a:prstGeom>
                  </pic:spPr>
                </pic:pic>
              </a:graphicData>
            </a:graphic>
          </wp:anchor>
        </w:drawing>
      </w:r>
      <w:r>
        <w:rPr>
          <w:rFonts w:ascii="Arial Narrow"/>
          <w:color w:val="231F20"/>
          <w:sz w:val="36"/>
        </w:rPr>
        <w:t>LESSON</w:t>
      </w:r>
      <w:r>
        <w:rPr>
          <w:rFonts w:ascii="Arial Narrow"/>
          <w:color w:val="231F20"/>
          <w:spacing w:val="-6"/>
          <w:sz w:val="36"/>
        </w:rPr>
        <w:t xml:space="preserve"> </w:t>
      </w:r>
      <w:r>
        <w:rPr>
          <w:rFonts w:ascii="Arial Narrow"/>
          <w:color w:val="231F20"/>
          <w:sz w:val="36"/>
        </w:rPr>
        <w:t>3</w:t>
      </w:r>
    </w:p>
    <w:p w:rsidR="00990BE1" w:rsidRDefault="00331CD0">
      <w:pPr>
        <w:spacing w:before="269"/>
        <w:ind w:left="2656" w:right="81"/>
        <w:jc w:val="center"/>
        <w:rPr>
          <w:b/>
          <w:sz w:val="40"/>
        </w:rPr>
      </w:pPr>
      <w:r>
        <w:rPr>
          <w:b/>
          <w:color w:val="231F20"/>
          <w:sz w:val="40"/>
        </w:rPr>
        <w:t>EARTH</w:t>
      </w:r>
    </w:p>
    <w:p w:rsidR="00990BE1" w:rsidRDefault="00331CD0">
      <w:pPr>
        <w:spacing w:before="155"/>
        <w:ind w:left="1515" w:right="946"/>
        <w:jc w:val="center"/>
        <w:rPr>
          <w:rFonts w:ascii="Times New Roman"/>
          <w:b/>
          <w:sz w:val="36"/>
        </w:rPr>
      </w:pPr>
      <w:r>
        <w:rPr>
          <w:rFonts w:ascii="Times New Roman"/>
          <w:b/>
          <w:color w:val="231F20"/>
          <w:sz w:val="36"/>
        </w:rPr>
        <w:t>The Earth around</w:t>
      </w:r>
      <w:r>
        <w:rPr>
          <w:rFonts w:ascii="Times New Roman"/>
          <w:b/>
          <w:color w:val="231F20"/>
          <w:spacing w:val="-7"/>
          <w:sz w:val="36"/>
        </w:rPr>
        <w:t xml:space="preserve"> </w:t>
      </w:r>
      <w:r>
        <w:rPr>
          <w:rFonts w:ascii="Times New Roman"/>
          <w:b/>
          <w:color w:val="231F20"/>
          <w:sz w:val="36"/>
        </w:rPr>
        <w:t>Me</w:t>
      </w:r>
    </w:p>
    <w:p w:rsidR="00990BE1" w:rsidRDefault="00331CD0">
      <w:pPr>
        <w:pStyle w:val="BodyText"/>
        <w:spacing w:before="277" w:line="254" w:lineRule="auto"/>
        <w:ind w:left="5186" w:right="4124" w:firstLine="218"/>
        <w:rPr>
          <w:rFonts w:ascii="Arial Narrow"/>
        </w:rPr>
      </w:pPr>
      <w:r>
        <w:rPr>
          <w:rFonts w:ascii="Arial Narrow"/>
          <w:color w:val="231F20"/>
        </w:rPr>
        <w:t>Natural materials collage using similes and descriptive</w:t>
      </w:r>
      <w:r>
        <w:rPr>
          <w:rFonts w:ascii="Arial Narrow"/>
          <w:color w:val="231F20"/>
          <w:spacing w:val="-31"/>
        </w:rPr>
        <w:t xml:space="preserve"> </w:t>
      </w:r>
      <w:r>
        <w:rPr>
          <w:rFonts w:ascii="Arial Narrow"/>
          <w:color w:val="231F20"/>
        </w:rPr>
        <w:t>adjectives</w:t>
      </w:r>
    </w:p>
    <w:p w:rsidR="00990BE1" w:rsidRDefault="00990BE1">
      <w:pPr>
        <w:pStyle w:val="BodyText"/>
        <w:rPr>
          <w:rFonts w:ascii="Arial Narrow"/>
          <w:sz w:val="20"/>
        </w:rPr>
      </w:pPr>
    </w:p>
    <w:p w:rsidR="00990BE1" w:rsidRDefault="009E6681">
      <w:pPr>
        <w:pStyle w:val="BodyText"/>
        <w:spacing w:before="8"/>
        <w:rPr>
          <w:rFonts w:ascii="Arial Narrow"/>
          <w:sz w:val="17"/>
        </w:rPr>
      </w:pPr>
      <w:r>
        <w:pict>
          <v:shape id="_x0000_s1162" type="#_x0000_t202" alt="" style="position:absolute;margin-left:36pt;margin-top:11.25pt;width:522pt;height:131.6pt;z-index:-251544576;mso-wrap-style:square;mso-wrap-edited:f;mso-width-percent:0;mso-height-percent:0;mso-wrap-distance-left:0;mso-wrap-distance-right:0;mso-position-horizontal-relative:page;mso-width-percent:0;mso-height-percent:0;v-text-anchor:top" fillcolor="#e3d6ea" stroked="f">
            <v:textbox inset="0,0,0,0">
              <w:txbxContent>
                <w:p w:rsidR="002758B1" w:rsidRDefault="002758B1">
                  <w:pPr>
                    <w:pStyle w:val="BodyText"/>
                    <w:spacing w:before="4"/>
                    <w:rPr>
                      <w:rFonts w:ascii="Arial Narrow"/>
                      <w:sz w:val="23"/>
                    </w:rPr>
                  </w:pPr>
                </w:p>
                <w:p w:rsidR="002758B1" w:rsidRDefault="002758B1">
                  <w:pPr>
                    <w:pStyle w:val="BodyText"/>
                    <w:spacing w:line="249" w:lineRule="auto"/>
                    <w:ind w:left="270" w:right="532"/>
                  </w:pPr>
                  <w:r>
                    <w:rPr>
                      <w:b/>
                      <w:color w:val="231F20"/>
                    </w:rPr>
                    <w:t xml:space="preserve">Objective: </w:t>
                  </w:r>
                  <w:r>
                    <w:rPr>
                      <w:color w:val="231F20"/>
                    </w:rPr>
                    <w:t>Students will create a collage from natural materials and write similes using descriptive adjectives.</w:t>
                  </w:r>
                </w:p>
                <w:p w:rsidR="002758B1" w:rsidRDefault="002758B1">
                  <w:pPr>
                    <w:pStyle w:val="BodyText"/>
                    <w:spacing w:before="146"/>
                    <w:ind w:left="270"/>
                  </w:pPr>
                  <w:r>
                    <w:rPr>
                      <w:b/>
                      <w:color w:val="231F20"/>
                    </w:rPr>
                    <w:t xml:space="preserve">Level: </w:t>
                  </w:r>
                  <w:r>
                    <w:rPr>
                      <w:color w:val="231F20"/>
                    </w:rPr>
                    <w:t>High Beginner to Intermediate</w:t>
                  </w:r>
                </w:p>
                <w:p w:rsidR="002758B1" w:rsidRDefault="002758B1">
                  <w:pPr>
                    <w:pStyle w:val="BodyText"/>
                    <w:spacing w:before="156"/>
                    <w:ind w:left="270"/>
                  </w:pPr>
                  <w:r>
                    <w:rPr>
                      <w:b/>
                      <w:color w:val="231F20"/>
                    </w:rPr>
                    <w:t xml:space="preserve">Materials: </w:t>
                  </w:r>
                  <w:r>
                    <w:rPr>
                      <w:color w:val="231F20"/>
                    </w:rPr>
                    <w:t>Paper, pencils, glue or paste, elements found in nature (materials will vary).</w:t>
                  </w:r>
                </w:p>
                <w:p w:rsidR="002758B1" w:rsidRDefault="002758B1">
                  <w:pPr>
                    <w:pStyle w:val="BodyText"/>
                    <w:spacing w:before="156" w:line="249" w:lineRule="auto"/>
                    <w:ind w:left="270"/>
                  </w:pPr>
                  <w:r>
                    <w:rPr>
                      <w:b/>
                      <w:color w:val="231F20"/>
                      <w:spacing w:val="-6"/>
                    </w:rPr>
                    <w:t xml:space="preserve">Teacher </w:t>
                  </w:r>
                  <w:r>
                    <w:rPr>
                      <w:b/>
                      <w:color w:val="231F20"/>
                      <w:spacing w:val="-3"/>
                    </w:rPr>
                    <w:t xml:space="preserve">Preparation: </w:t>
                  </w:r>
                  <w:r>
                    <w:rPr>
                      <w:color w:val="231F20"/>
                      <w:spacing w:val="-3"/>
                    </w:rPr>
                    <w:t xml:space="preserve">Collect materials from nature </w:t>
                  </w:r>
                  <w:r>
                    <w:rPr>
                      <w:color w:val="231F20"/>
                    </w:rPr>
                    <w:t xml:space="preserve">and </w:t>
                  </w:r>
                  <w:r>
                    <w:rPr>
                      <w:color w:val="231F20"/>
                      <w:spacing w:val="-3"/>
                    </w:rPr>
                    <w:t xml:space="preserve">divide </w:t>
                  </w:r>
                  <w:r>
                    <w:rPr>
                      <w:color w:val="231F20"/>
                    </w:rPr>
                    <w:t xml:space="preserve">the </w:t>
                  </w:r>
                  <w:r>
                    <w:rPr>
                      <w:color w:val="231F20"/>
                      <w:spacing w:val="-3"/>
                    </w:rPr>
                    <w:t xml:space="preserve">materials into groups. </w:t>
                  </w:r>
                  <w:r>
                    <w:rPr>
                      <w:color w:val="231F20"/>
                      <w:spacing w:val="-5"/>
                    </w:rPr>
                    <w:t xml:space="preserve">Try </w:t>
                  </w:r>
                  <w:r>
                    <w:rPr>
                      <w:color w:val="231F20"/>
                      <w:spacing w:val="-3"/>
                    </w:rPr>
                    <w:t xml:space="preserve">to have </w:t>
                  </w:r>
                  <w:r>
                    <w:rPr>
                      <w:color w:val="231F20"/>
                    </w:rPr>
                    <w:t xml:space="preserve">the </w:t>
                  </w:r>
                  <w:r>
                    <w:rPr>
                      <w:color w:val="231F20"/>
                      <w:spacing w:val="-3"/>
                    </w:rPr>
                    <w:t xml:space="preserve">same items </w:t>
                  </w:r>
                  <w:r>
                    <w:rPr>
                      <w:color w:val="231F20"/>
                    </w:rPr>
                    <w:t xml:space="preserve">for </w:t>
                  </w:r>
                  <w:r>
                    <w:rPr>
                      <w:color w:val="231F20"/>
                      <w:spacing w:val="-3"/>
                    </w:rPr>
                    <w:t>each group.</w:t>
                  </w:r>
                </w:p>
              </w:txbxContent>
            </v:textbox>
            <w10:wrap type="topAndBottom" anchorx="page"/>
          </v:shape>
        </w:pict>
      </w:r>
    </w:p>
    <w:p w:rsidR="00990BE1" w:rsidRDefault="00990BE1">
      <w:pPr>
        <w:pStyle w:val="BodyText"/>
        <w:spacing w:before="4"/>
        <w:rPr>
          <w:rFonts w:ascii="Arial Narrow"/>
          <w:sz w:val="10"/>
        </w:rPr>
      </w:pPr>
    </w:p>
    <w:p w:rsidR="00990BE1" w:rsidRDefault="00331CD0">
      <w:pPr>
        <w:pStyle w:val="Heading6"/>
        <w:spacing w:before="92"/>
      </w:pPr>
      <w:r>
        <w:rPr>
          <w:color w:val="231F20"/>
        </w:rPr>
        <w:t>INSTRUCTIONS</w:t>
      </w:r>
    </w:p>
    <w:p w:rsidR="00990BE1" w:rsidRDefault="00331CD0">
      <w:pPr>
        <w:spacing w:before="156"/>
        <w:ind w:left="720"/>
        <w:rPr>
          <w:b/>
          <w:sz w:val="24"/>
        </w:rPr>
      </w:pPr>
      <w:r>
        <w:rPr>
          <w:b/>
          <w:color w:val="231F20"/>
          <w:sz w:val="24"/>
        </w:rPr>
        <w:t>Part One: Descriptive Adjectives Warm-Up Activity</w:t>
      </w:r>
    </w:p>
    <w:p w:rsidR="00990BE1" w:rsidRDefault="00331CD0">
      <w:pPr>
        <w:pStyle w:val="ListParagraph"/>
        <w:numPr>
          <w:ilvl w:val="0"/>
          <w:numId w:val="66"/>
        </w:numPr>
        <w:tabs>
          <w:tab w:val="left" w:pos="1440"/>
        </w:tabs>
        <w:spacing w:before="156" w:line="249" w:lineRule="auto"/>
        <w:ind w:right="1079"/>
        <w:rPr>
          <w:sz w:val="24"/>
        </w:rPr>
      </w:pPr>
      <w:r>
        <w:rPr>
          <w:color w:val="231F20"/>
          <w:sz w:val="24"/>
        </w:rPr>
        <w:t xml:space="preserve">Collect materials from outside to bring into the class, such as rocks, grass, </w:t>
      </w:r>
      <w:r>
        <w:rPr>
          <w:color w:val="231F20"/>
          <w:spacing w:val="-3"/>
          <w:sz w:val="24"/>
        </w:rPr>
        <w:t xml:space="preserve">straw, </w:t>
      </w:r>
      <w:r>
        <w:rPr>
          <w:color w:val="231F20"/>
          <w:sz w:val="24"/>
        </w:rPr>
        <w:t>leaves, pebbles, twigs, or</w:t>
      </w:r>
      <w:r>
        <w:rPr>
          <w:color w:val="231F20"/>
          <w:spacing w:val="-3"/>
          <w:sz w:val="24"/>
        </w:rPr>
        <w:t xml:space="preserve"> </w:t>
      </w:r>
      <w:r>
        <w:rPr>
          <w:color w:val="231F20"/>
          <w:sz w:val="24"/>
        </w:rPr>
        <w:t>branches.</w:t>
      </w:r>
    </w:p>
    <w:p w:rsidR="00990BE1" w:rsidRDefault="00331CD0">
      <w:pPr>
        <w:pStyle w:val="ListParagraph"/>
        <w:numPr>
          <w:ilvl w:val="0"/>
          <w:numId w:val="66"/>
        </w:numPr>
        <w:tabs>
          <w:tab w:val="left" w:pos="1440"/>
        </w:tabs>
        <w:rPr>
          <w:sz w:val="24"/>
        </w:rPr>
      </w:pPr>
      <w:r>
        <w:rPr>
          <w:color w:val="231F20"/>
          <w:sz w:val="24"/>
        </w:rPr>
        <w:t>Divide the materials into four or five groups. Pass out a set of materials to each</w:t>
      </w:r>
      <w:r>
        <w:rPr>
          <w:color w:val="231F20"/>
          <w:spacing w:val="-19"/>
          <w:sz w:val="24"/>
        </w:rPr>
        <w:t xml:space="preserve"> </w:t>
      </w:r>
      <w:r>
        <w:rPr>
          <w:color w:val="231F20"/>
          <w:sz w:val="24"/>
        </w:rPr>
        <w:t>group.</w:t>
      </w:r>
    </w:p>
    <w:p w:rsidR="00990BE1" w:rsidRDefault="00331CD0">
      <w:pPr>
        <w:pStyle w:val="ListParagraph"/>
        <w:numPr>
          <w:ilvl w:val="0"/>
          <w:numId w:val="66"/>
        </w:numPr>
        <w:tabs>
          <w:tab w:val="left" w:pos="1440"/>
        </w:tabs>
        <w:spacing w:before="12" w:line="249" w:lineRule="auto"/>
        <w:ind w:right="1078"/>
        <w:rPr>
          <w:sz w:val="24"/>
        </w:rPr>
      </w:pPr>
      <w:r>
        <w:rPr>
          <w:color w:val="231F20"/>
          <w:spacing w:val="-8"/>
          <w:sz w:val="24"/>
        </w:rPr>
        <w:t xml:space="preserve">Tell </w:t>
      </w:r>
      <w:r>
        <w:rPr>
          <w:color w:val="231F20"/>
          <w:sz w:val="24"/>
        </w:rPr>
        <w:t>students that each group needs to have one sheet of paper and a pencil. When you say “go,”</w:t>
      </w:r>
      <w:r>
        <w:rPr>
          <w:color w:val="231F20"/>
          <w:spacing w:val="-7"/>
          <w:sz w:val="24"/>
        </w:rPr>
        <w:t xml:space="preserve"> </w:t>
      </w:r>
      <w:r>
        <w:rPr>
          <w:color w:val="231F20"/>
          <w:sz w:val="24"/>
        </w:rPr>
        <w:t>each</w:t>
      </w:r>
      <w:r>
        <w:rPr>
          <w:color w:val="231F20"/>
          <w:spacing w:val="-7"/>
          <w:sz w:val="24"/>
        </w:rPr>
        <w:t xml:space="preserve"> </w:t>
      </w:r>
      <w:r>
        <w:rPr>
          <w:color w:val="231F20"/>
          <w:sz w:val="24"/>
        </w:rPr>
        <w:t>group</w:t>
      </w:r>
      <w:r>
        <w:rPr>
          <w:color w:val="231F20"/>
          <w:spacing w:val="-7"/>
          <w:sz w:val="24"/>
        </w:rPr>
        <w:t xml:space="preserve"> </w:t>
      </w:r>
      <w:r>
        <w:rPr>
          <w:color w:val="231F20"/>
          <w:sz w:val="24"/>
        </w:rPr>
        <w:t>has</w:t>
      </w:r>
      <w:r>
        <w:rPr>
          <w:color w:val="231F20"/>
          <w:spacing w:val="-7"/>
          <w:sz w:val="24"/>
        </w:rPr>
        <w:t xml:space="preserve"> </w:t>
      </w:r>
      <w:r>
        <w:rPr>
          <w:color w:val="231F20"/>
          <w:sz w:val="24"/>
        </w:rPr>
        <w:t>to</w:t>
      </w:r>
      <w:r>
        <w:rPr>
          <w:color w:val="231F20"/>
          <w:spacing w:val="-6"/>
          <w:sz w:val="24"/>
        </w:rPr>
        <w:t xml:space="preserve"> </w:t>
      </w:r>
      <w:r>
        <w:rPr>
          <w:color w:val="231F20"/>
          <w:sz w:val="24"/>
        </w:rPr>
        <w:t>write</w:t>
      </w:r>
      <w:r>
        <w:rPr>
          <w:color w:val="231F20"/>
          <w:spacing w:val="-7"/>
          <w:sz w:val="24"/>
        </w:rPr>
        <w:t xml:space="preserve"> </w:t>
      </w:r>
      <w:r>
        <w:rPr>
          <w:color w:val="231F20"/>
          <w:sz w:val="24"/>
        </w:rPr>
        <w:t>down</w:t>
      </w:r>
      <w:r>
        <w:rPr>
          <w:color w:val="231F20"/>
          <w:spacing w:val="-7"/>
          <w:sz w:val="24"/>
        </w:rPr>
        <w:t xml:space="preserve"> </w:t>
      </w:r>
      <w:r>
        <w:rPr>
          <w:color w:val="231F20"/>
          <w:sz w:val="24"/>
        </w:rPr>
        <w:t>as</w:t>
      </w:r>
      <w:r>
        <w:rPr>
          <w:color w:val="231F20"/>
          <w:spacing w:val="-7"/>
          <w:sz w:val="24"/>
        </w:rPr>
        <w:t xml:space="preserve"> </w:t>
      </w:r>
      <w:r>
        <w:rPr>
          <w:color w:val="231F20"/>
          <w:sz w:val="24"/>
        </w:rPr>
        <w:t>many</w:t>
      </w:r>
      <w:r>
        <w:rPr>
          <w:color w:val="231F20"/>
          <w:spacing w:val="-7"/>
          <w:sz w:val="24"/>
        </w:rPr>
        <w:t xml:space="preserve"> </w:t>
      </w:r>
      <w:r>
        <w:rPr>
          <w:color w:val="231F20"/>
          <w:sz w:val="24"/>
        </w:rPr>
        <w:t>adjectives</w:t>
      </w:r>
      <w:r>
        <w:rPr>
          <w:color w:val="231F20"/>
          <w:spacing w:val="-7"/>
          <w:sz w:val="24"/>
        </w:rPr>
        <w:t xml:space="preserve"> </w:t>
      </w:r>
      <w:r>
        <w:rPr>
          <w:color w:val="231F20"/>
          <w:sz w:val="24"/>
        </w:rPr>
        <w:t>as</w:t>
      </w:r>
      <w:r>
        <w:rPr>
          <w:color w:val="231F20"/>
          <w:spacing w:val="-6"/>
          <w:sz w:val="24"/>
        </w:rPr>
        <w:t xml:space="preserve"> </w:t>
      </w:r>
      <w:r>
        <w:rPr>
          <w:color w:val="231F20"/>
          <w:sz w:val="24"/>
        </w:rPr>
        <w:t>they</w:t>
      </w:r>
      <w:r>
        <w:rPr>
          <w:color w:val="231F20"/>
          <w:spacing w:val="-7"/>
          <w:sz w:val="24"/>
        </w:rPr>
        <w:t xml:space="preserve"> </w:t>
      </w:r>
      <w:r>
        <w:rPr>
          <w:color w:val="231F20"/>
          <w:sz w:val="24"/>
        </w:rPr>
        <w:t>can</w:t>
      </w:r>
      <w:r>
        <w:rPr>
          <w:color w:val="231F20"/>
          <w:spacing w:val="-7"/>
          <w:sz w:val="24"/>
        </w:rPr>
        <w:t xml:space="preserve"> </w:t>
      </w:r>
      <w:r>
        <w:rPr>
          <w:color w:val="231F20"/>
          <w:sz w:val="24"/>
        </w:rPr>
        <w:t>think</w:t>
      </w:r>
      <w:r>
        <w:rPr>
          <w:color w:val="231F20"/>
          <w:spacing w:val="-7"/>
          <w:sz w:val="24"/>
        </w:rPr>
        <w:t xml:space="preserve"> </w:t>
      </w:r>
      <w:r>
        <w:rPr>
          <w:color w:val="231F20"/>
          <w:sz w:val="24"/>
        </w:rPr>
        <w:t>of</w:t>
      </w:r>
      <w:r>
        <w:rPr>
          <w:color w:val="231F20"/>
          <w:spacing w:val="-7"/>
          <w:sz w:val="24"/>
        </w:rPr>
        <w:t xml:space="preserve"> </w:t>
      </w:r>
      <w:r>
        <w:rPr>
          <w:color w:val="231F20"/>
          <w:sz w:val="24"/>
        </w:rPr>
        <w:t>to</w:t>
      </w:r>
      <w:r>
        <w:rPr>
          <w:color w:val="231F20"/>
          <w:spacing w:val="-6"/>
          <w:sz w:val="24"/>
        </w:rPr>
        <w:t xml:space="preserve"> </w:t>
      </w:r>
      <w:r>
        <w:rPr>
          <w:color w:val="231F20"/>
          <w:sz w:val="24"/>
        </w:rPr>
        <w:t>describe</w:t>
      </w:r>
      <w:r>
        <w:rPr>
          <w:color w:val="231F20"/>
          <w:spacing w:val="-7"/>
          <w:sz w:val="24"/>
        </w:rPr>
        <w:t xml:space="preserve"> </w:t>
      </w:r>
      <w:r>
        <w:rPr>
          <w:color w:val="231F20"/>
          <w:sz w:val="24"/>
        </w:rPr>
        <w:t>natural materials.</w:t>
      </w:r>
    </w:p>
    <w:p w:rsidR="00990BE1" w:rsidRDefault="00331CD0">
      <w:pPr>
        <w:pStyle w:val="ListParagraph"/>
        <w:numPr>
          <w:ilvl w:val="0"/>
          <w:numId w:val="66"/>
        </w:numPr>
        <w:tabs>
          <w:tab w:val="left" w:pos="1440"/>
        </w:tabs>
        <w:spacing w:before="3" w:line="249" w:lineRule="auto"/>
        <w:ind w:right="1076"/>
        <w:rPr>
          <w:sz w:val="24"/>
        </w:rPr>
      </w:pPr>
      <w:r>
        <w:rPr>
          <w:color w:val="231F20"/>
          <w:sz w:val="24"/>
        </w:rPr>
        <w:t>Give</w:t>
      </w:r>
      <w:r>
        <w:rPr>
          <w:color w:val="231F20"/>
          <w:spacing w:val="-10"/>
          <w:sz w:val="24"/>
        </w:rPr>
        <w:t xml:space="preserve"> </w:t>
      </w:r>
      <w:r>
        <w:rPr>
          <w:color w:val="231F20"/>
          <w:sz w:val="24"/>
        </w:rPr>
        <w:t>students</w:t>
      </w:r>
      <w:r>
        <w:rPr>
          <w:color w:val="231F20"/>
          <w:spacing w:val="-9"/>
          <w:sz w:val="24"/>
        </w:rPr>
        <w:t xml:space="preserve"> </w:t>
      </w:r>
      <w:r>
        <w:rPr>
          <w:color w:val="231F20"/>
          <w:sz w:val="24"/>
        </w:rPr>
        <w:t>about</w:t>
      </w:r>
      <w:r>
        <w:rPr>
          <w:color w:val="231F20"/>
          <w:spacing w:val="-9"/>
          <w:sz w:val="24"/>
        </w:rPr>
        <w:t xml:space="preserve"> </w:t>
      </w:r>
      <w:r>
        <w:rPr>
          <w:color w:val="231F20"/>
          <w:sz w:val="24"/>
        </w:rPr>
        <w:t>five</w:t>
      </w:r>
      <w:r>
        <w:rPr>
          <w:color w:val="231F20"/>
          <w:spacing w:val="-9"/>
          <w:sz w:val="24"/>
        </w:rPr>
        <w:t xml:space="preserve"> </w:t>
      </w:r>
      <w:r>
        <w:rPr>
          <w:color w:val="231F20"/>
          <w:sz w:val="24"/>
        </w:rPr>
        <w:t>minutes</w:t>
      </w:r>
      <w:r>
        <w:rPr>
          <w:color w:val="231F20"/>
          <w:spacing w:val="-9"/>
          <w:sz w:val="24"/>
        </w:rPr>
        <w:t xml:space="preserve"> </w:t>
      </w:r>
      <w:r>
        <w:rPr>
          <w:color w:val="231F20"/>
          <w:sz w:val="24"/>
        </w:rPr>
        <w:t>to</w:t>
      </w:r>
      <w:r>
        <w:rPr>
          <w:color w:val="231F20"/>
          <w:spacing w:val="-9"/>
          <w:sz w:val="24"/>
        </w:rPr>
        <w:t xml:space="preserve"> </w:t>
      </w:r>
      <w:r>
        <w:rPr>
          <w:color w:val="231F20"/>
          <w:sz w:val="24"/>
        </w:rPr>
        <w:t>look</w:t>
      </w:r>
      <w:r>
        <w:rPr>
          <w:color w:val="231F20"/>
          <w:spacing w:val="-9"/>
          <w:sz w:val="24"/>
        </w:rPr>
        <w:t xml:space="preserve"> </w:t>
      </w:r>
      <w:r>
        <w:rPr>
          <w:color w:val="231F20"/>
          <w:sz w:val="24"/>
        </w:rPr>
        <w:t>over</w:t>
      </w:r>
      <w:r>
        <w:rPr>
          <w:color w:val="231F20"/>
          <w:spacing w:val="-9"/>
          <w:sz w:val="24"/>
        </w:rPr>
        <w:t xml:space="preserve"> </w:t>
      </w:r>
      <w:r>
        <w:rPr>
          <w:color w:val="231F20"/>
          <w:sz w:val="24"/>
        </w:rPr>
        <w:t>the</w:t>
      </w:r>
      <w:r>
        <w:rPr>
          <w:color w:val="231F20"/>
          <w:spacing w:val="-9"/>
          <w:sz w:val="24"/>
        </w:rPr>
        <w:t xml:space="preserve"> </w:t>
      </w:r>
      <w:r>
        <w:rPr>
          <w:color w:val="231F20"/>
          <w:sz w:val="24"/>
        </w:rPr>
        <w:t>materials,</w:t>
      </w:r>
      <w:r>
        <w:rPr>
          <w:color w:val="231F20"/>
          <w:spacing w:val="-9"/>
          <w:sz w:val="24"/>
        </w:rPr>
        <w:t xml:space="preserve"> </w:t>
      </w:r>
      <w:r>
        <w:rPr>
          <w:color w:val="231F20"/>
          <w:sz w:val="24"/>
        </w:rPr>
        <w:t>feel</w:t>
      </w:r>
      <w:r>
        <w:rPr>
          <w:color w:val="231F20"/>
          <w:spacing w:val="-9"/>
          <w:sz w:val="24"/>
        </w:rPr>
        <w:t xml:space="preserve"> </w:t>
      </w:r>
      <w:r>
        <w:rPr>
          <w:color w:val="231F20"/>
          <w:sz w:val="24"/>
        </w:rPr>
        <w:t>the</w:t>
      </w:r>
      <w:r>
        <w:rPr>
          <w:color w:val="231F20"/>
          <w:spacing w:val="-9"/>
          <w:sz w:val="24"/>
        </w:rPr>
        <w:t xml:space="preserve"> </w:t>
      </w:r>
      <w:r>
        <w:rPr>
          <w:color w:val="231F20"/>
          <w:sz w:val="24"/>
        </w:rPr>
        <w:t>materials,</w:t>
      </w:r>
      <w:r>
        <w:rPr>
          <w:color w:val="231F20"/>
          <w:spacing w:val="-9"/>
          <w:sz w:val="24"/>
        </w:rPr>
        <w:t xml:space="preserve"> </w:t>
      </w:r>
      <w:r>
        <w:rPr>
          <w:color w:val="231F20"/>
          <w:sz w:val="24"/>
        </w:rPr>
        <w:t>and</w:t>
      </w:r>
      <w:r>
        <w:rPr>
          <w:color w:val="231F20"/>
          <w:spacing w:val="-9"/>
          <w:sz w:val="24"/>
        </w:rPr>
        <w:t xml:space="preserve"> </w:t>
      </w:r>
      <w:r>
        <w:rPr>
          <w:color w:val="231F20"/>
          <w:sz w:val="24"/>
        </w:rPr>
        <w:t>write</w:t>
      </w:r>
      <w:r>
        <w:rPr>
          <w:color w:val="231F20"/>
          <w:spacing w:val="-9"/>
          <w:sz w:val="24"/>
        </w:rPr>
        <w:t xml:space="preserve"> </w:t>
      </w:r>
      <w:r>
        <w:rPr>
          <w:color w:val="231F20"/>
          <w:sz w:val="24"/>
        </w:rPr>
        <w:t>their lists of descriptive</w:t>
      </w:r>
      <w:r>
        <w:rPr>
          <w:color w:val="231F20"/>
          <w:spacing w:val="-4"/>
          <w:sz w:val="24"/>
        </w:rPr>
        <w:t xml:space="preserve"> </w:t>
      </w:r>
      <w:r>
        <w:rPr>
          <w:color w:val="231F20"/>
          <w:sz w:val="24"/>
        </w:rPr>
        <w:t>adjectives.</w:t>
      </w:r>
    </w:p>
    <w:p w:rsidR="00990BE1" w:rsidRDefault="00331CD0">
      <w:pPr>
        <w:pStyle w:val="ListParagraph"/>
        <w:numPr>
          <w:ilvl w:val="0"/>
          <w:numId w:val="66"/>
        </w:numPr>
        <w:tabs>
          <w:tab w:val="left" w:pos="1440"/>
        </w:tabs>
        <w:spacing w:line="249" w:lineRule="auto"/>
        <w:ind w:right="1078"/>
        <w:rPr>
          <w:sz w:val="24"/>
        </w:rPr>
      </w:pPr>
      <w:r>
        <w:rPr>
          <w:color w:val="231F20"/>
          <w:sz w:val="24"/>
        </w:rPr>
        <w:t>After you say “stop,” have one person from each group show the class each material while describing</w:t>
      </w:r>
      <w:r>
        <w:rPr>
          <w:color w:val="231F20"/>
          <w:spacing w:val="-2"/>
          <w:sz w:val="24"/>
        </w:rPr>
        <w:t xml:space="preserve"> </w:t>
      </w:r>
      <w:r>
        <w:rPr>
          <w:color w:val="231F20"/>
          <w:sz w:val="24"/>
        </w:rPr>
        <w:t>it.</w:t>
      </w:r>
    </w:p>
    <w:p w:rsidR="00990BE1" w:rsidRDefault="00331CD0">
      <w:pPr>
        <w:pStyle w:val="ListParagraph"/>
        <w:numPr>
          <w:ilvl w:val="0"/>
          <w:numId w:val="66"/>
        </w:numPr>
        <w:tabs>
          <w:tab w:val="left" w:pos="1440"/>
        </w:tabs>
        <w:rPr>
          <w:sz w:val="24"/>
        </w:rPr>
      </w:pPr>
      <w:r>
        <w:rPr>
          <w:color w:val="231F20"/>
          <w:sz w:val="24"/>
        </w:rPr>
        <w:t>The group with the biggest list of accurate descriptive adjectives</w:t>
      </w:r>
      <w:r>
        <w:rPr>
          <w:color w:val="231F20"/>
          <w:spacing w:val="-16"/>
          <w:sz w:val="24"/>
        </w:rPr>
        <w:t xml:space="preserve"> </w:t>
      </w:r>
      <w:r>
        <w:rPr>
          <w:color w:val="231F20"/>
          <w:sz w:val="24"/>
        </w:rPr>
        <w:t>wins!</w:t>
      </w:r>
    </w:p>
    <w:p w:rsidR="00990BE1" w:rsidRDefault="00331CD0">
      <w:pPr>
        <w:pStyle w:val="Heading6"/>
      </w:pPr>
      <w:r>
        <w:rPr>
          <w:color w:val="231F20"/>
        </w:rPr>
        <w:t>Part Two: Adjective Quiz Game</w:t>
      </w:r>
    </w:p>
    <w:p w:rsidR="00990BE1" w:rsidRDefault="00331CD0">
      <w:pPr>
        <w:pStyle w:val="ListParagraph"/>
        <w:numPr>
          <w:ilvl w:val="0"/>
          <w:numId w:val="65"/>
        </w:numPr>
        <w:tabs>
          <w:tab w:val="left" w:pos="1440"/>
        </w:tabs>
        <w:spacing w:before="156" w:line="249" w:lineRule="auto"/>
        <w:ind w:right="1079"/>
        <w:jc w:val="both"/>
        <w:rPr>
          <w:sz w:val="24"/>
        </w:rPr>
      </w:pPr>
      <w:r>
        <w:rPr>
          <w:color w:val="231F20"/>
          <w:sz w:val="24"/>
        </w:rPr>
        <w:t>Compile a class list of descriptive adjectives on the board. Each group should contribute to the</w:t>
      </w:r>
      <w:r>
        <w:rPr>
          <w:color w:val="231F20"/>
          <w:spacing w:val="-16"/>
          <w:sz w:val="24"/>
        </w:rPr>
        <w:t xml:space="preserve"> </w:t>
      </w:r>
      <w:r>
        <w:rPr>
          <w:color w:val="231F20"/>
          <w:sz w:val="24"/>
        </w:rPr>
        <w:t>list,</w:t>
      </w:r>
      <w:r>
        <w:rPr>
          <w:color w:val="231F20"/>
          <w:spacing w:val="-16"/>
          <w:sz w:val="24"/>
        </w:rPr>
        <w:t xml:space="preserve"> </w:t>
      </w:r>
      <w:r>
        <w:rPr>
          <w:color w:val="231F20"/>
          <w:sz w:val="24"/>
        </w:rPr>
        <w:t>and</w:t>
      </w:r>
      <w:r>
        <w:rPr>
          <w:color w:val="231F20"/>
          <w:spacing w:val="-15"/>
          <w:sz w:val="24"/>
        </w:rPr>
        <w:t xml:space="preserve"> </w:t>
      </w:r>
      <w:r>
        <w:rPr>
          <w:color w:val="231F20"/>
          <w:sz w:val="24"/>
        </w:rPr>
        <w:t>groups</w:t>
      </w:r>
      <w:r>
        <w:rPr>
          <w:color w:val="231F20"/>
          <w:spacing w:val="-16"/>
          <w:sz w:val="24"/>
        </w:rPr>
        <w:t xml:space="preserve"> </w:t>
      </w:r>
      <w:r>
        <w:rPr>
          <w:color w:val="231F20"/>
          <w:sz w:val="24"/>
        </w:rPr>
        <w:t>should</w:t>
      </w:r>
      <w:r>
        <w:rPr>
          <w:color w:val="231F20"/>
          <w:spacing w:val="-15"/>
          <w:sz w:val="24"/>
        </w:rPr>
        <w:t xml:space="preserve"> </w:t>
      </w:r>
      <w:r>
        <w:rPr>
          <w:color w:val="231F20"/>
          <w:sz w:val="24"/>
        </w:rPr>
        <w:t>add</w:t>
      </w:r>
      <w:r>
        <w:rPr>
          <w:color w:val="231F20"/>
          <w:spacing w:val="-16"/>
          <w:sz w:val="24"/>
        </w:rPr>
        <w:t xml:space="preserve"> </w:t>
      </w:r>
      <w:r>
        <w:rPr>
          <w:color w:val="231F20"/>
          <w:sz w:val="24"/>
        </w:rPr>
        <w:t>onto</w:t>
      </w:r>
      <w:r>
        <w:rPr>
          <w:color w:val="231F20"/>
          <w:spacing w:val="-15"/>
          <w:sz w:val="24"/>
        </w:rPr>
        <w:t xml:space="preserve"> </w:t>
      </w:r>
      <w:r>
        <w:rPr>
          <w:color w:val="231F20"/>
          <w:sz w:val="24"/>
        </w:rPr>
        <w:t>their</w:t>
      </w:r>
      <w:r>
        <w:rPr>
          <w:color w:val="231F20"/>
          <w:spacing w:val="-16"/>
          <w:sz w:val="24"/>
        </w:rPr>
        <w:t xml:space="preserve"> </w:t>
      </w:r>
      <w:r>
        <w:rPr>
          <w:color w:val="231F20"/>
          <w:sz w:val="24"/>
        </w:rPr>
        <w:t>group</w:t>
      </w:r>
      <w:r>
        <w:rPr>
          <w:color w:val="231F20"/>
          <w:spacing w:val="-15"/>
          <w:sz w:val="24"/>
        </w:rPr>
        <w:t xml:space="preserve"> </w:t>
      </w:r>
      <w:r>
        <w:rPr>
          <w:color w:val="231F20"/>
          <w:sz w:val="24"/>
        </w:rPr>
        <w:t>list</w:t>
      </w:r>
      <w:r>
        <w:rPr>
          <w:color w:val="231F20"/>
          <w:spacing w:val="-16"/>
          <w:sz w:val="24"/>
        </w:rPr>
        <w:t xml:space="preserve"> </w:t>
      </w:r>
      <w:r>
        <w:rPr>
          <w:color w:val="231F20"/>
          <w:sz w:val="24"/>
        </w:rPr>
        <w:t>any</w:t>
      </w:r>
      <w:r>
        <w:rPr>
          <w:color w:val="231F20"/>
          <w:spacing w:val="-15"/>
          <w:sz w:val="24"/>
        </w:rPr>
        <w:t xml:space="preserve"> </w:t>
      </w:r>
      <w:r>
        <w:rPr>
          <w:color w:val="231F20"/>
          <w:sz w:val="24"/>
        </w:rPr>
        <w:t>adjectives</w:t>
      </w:r>
      <w:r>
        <w:rPr>
          <w:color w:val="231F20"/>
          <w:spacing w:val="-16"/>
          <w:sz w:val="24"/>
        </w:rPr>
        <w:t xml:space="preserve"> </w:t>
      </w:r>
      <w:r>
        <w:rPr>
          <w:color w:val="231F20"/>
          <w:sz w:val="24"/>
        </w:rPr>
        <w:t>that</w:t>
      </w:r>
      <w:r>
        <w:rPr>
          <w:color w:val="231F20"/>
          <w:spacing w:val="-15"/>
          <w:sz w:val="24"/>
        </w:rPr>
        <w:t xml:space="preserve"> </w:t>
      </w:r>
      <w:r>
        <w:rPr>
          <w:color w:val="231F20"/>
          <w:sz w:val="24"/>
        </w:rPr>
        <w:t>they</w:t>
      </w:r>
      <w:r>
        <w:rPr>
          <w:color w:val="231F20"/>
          <w:spacing w:val="-16"/>
          <w:sz w:val="24"/>
        </w:rPr>
        <w:t xml:space="preserve"> </w:t>
      </w:r>
      <w:r>
        <w:rPr>
          <w:color w:val="231F20"/>
          <w:sz w:val="24"/>
        </w:rPr>
        <w:t>don’t</w:t>
      </w:r>
      <w:r>
        <w:rPr>
          <w:color w:val="231F20"/>
          <w:spacing w:val="-15"/>
          <w:sz w:val="24"/>
        </w:rPr>
        <w:t xml:space="preserve"> </w:t>
      </w:r>
      <w:r>
        <w:rPr>
          <w:color w:val="231F20"/>
          <w:sz w:val="24"/>
        </w:rPr>
        <w:t>have.</w:t>
      </w:r>
      <w:r>
        <w:rPr>
          <w:color w:val="231F20"/>
          <w:spacing w:val="-29"/>
          <w:sz w:val="24"/>
        </w:rPr>
        <w:t xml:space="preserve"> </w:t>
      </w:r>
      <w:r>
        <w:rPr>
          <w:color w:val="231F20"/>
          <w:sz w:val="24"/>
        </w:rPr>
        <w:t xml:space="preserve">Again, have students hold up the material the adjective describes. The list may include adjectives such as </w:t>
      </w:r>
      <w:r>
        <w:rPr>
          <w:i/>
          <w:color w:val="231F20"/>
          <w:sz w:val="24"/>
        </w:rPr>
        <w:t xml:space="preserve">smooth, </w:t>
      </w:r>
      <w:r>
        <w:rPr>
          <w:i/>
          <w:color w:val="231F20"/>
          <w:spacing w:val="-4"/>
          <w:sz w:val="24"/>
        </w:rPr>
        <w:t xml:space="preserve">bumpy, </w:t>
      </w:r>
      <w:r>
        <w:rPr>
          <w:i/>
          <w:color w:val="231F20"/>
          <w:sz w:val="24"/>
        </w:rPr>
        <w:t xml:space="preserve">rough, coarse, hard, soft, slippery, </w:t>
      </w:r>
      <w:r>
        <w:rPr>
          <w:i/>
          <w:color w:val="231F20"/>
          <w:spacing w:val="-3"/>
          <w:sz w:val="24"/>
        </w:rPr>
        <w:t xml:space="preserve">prickly, shiny, </w:t>
      </w:r>
      <w:r>
        <w:rPr>
          <w:i/>
          <w:color w:val="231F20"/>
          <w:sz w:val="24"/>
        </w:rPr>
        <w:t xml:space="preserve">stretchy, </w:t>
      </w:r>
      <w:r>
        <w:rPr>
          <w:color w:val="231F20"/>
          <w:sz w:val="24"/>
        </w:rPr>
        <w:t>and</w:t>
      </w:r>
      <w:r>
        <w:rPr>
          <w:color w:val="231F20"/>
          <w:spacing w:val="-29"/>
          <w:sz w:val="24"/>
        </w:rPr>
        <w:t xml:space="preserve"> </w:t>
      </w:r>
      <w:r>
        <w:rPr>
          <w:i/>
          <w:color w:val="231F20"/>
          <w:sz w:val="24"/>
        </w:rPr>
        <w:t>stiff</w:t>
      </w:r>
      <w:r>
        <w:rPr>
          <w:color w:val="231F20"/>
          <w:sz w:val="24"/>
        </w:rPr>
        <w:t>.</w:t>
      </w:r>
    </w:p>
    <w:p w:rsidR="00990BE1" w:rsidRDefault="00331CD0">
      <w:pPr>
        <w:pStyle w:val="ListParagraph"/>
        <w:numPr>
          <w:ilvl w:val="0"/>
          <w:numId w:val="65"/>
        </w:numPr>
        <w:tabs>
          <w:tab w:val="left" w:pos="1440"/>
        </w:tabs>
        <w:spacing w:before="4" w:line="249" w:lineRule="auto"/>
        <w:ind w:right="1078"/>
        <w:jc w:val="both"/>
        <w:rPr>
          <w:sz w:val="24"/>
        </w:rPr>
      </w:pPr>
      <w:r>
        <w:rPr>
          <w:color w:val="231F20"/>
          <w:sz w:val="24"/>
        </w:rPr>
        <w:t>Once</w:t>
      </w:r>
      <w:r>
        <w:rPr>
          <w:color w:val="231F20"/>
          <w:spacing w:val="-5"/>
          <w:sz w:val="24"/>
        </w:rPr>
        <w:t xml:space="preserve"> </w:t>
      </w:r>
      <w:r>
        <w:rPr>
          <w:color w:val="231F20"/>
          <w:sz w:val="24"/>
        </w:rPr>
        <w:t>the</w:t>
      </w:r>
      <w:r>
        <w:rPr>
          <w:color w:val="231F20"/>
          <w:spacing w:val="-3"/>
          <w:sz w:val="24"/>
        </w:rPr>
        <w:t xml:space="preserve"> </w:t>
      </w:r>
      <w:r>
        <w:rPr>
          <w:color w:val="231F20"/>
          <w:sz w:val="24"/>
        </w:rPr>
        <w:t>class</w:t>
      </w:r>
      <w:r>
        <w:rPr>
          <w:color w:val="231F20"/>
          <w:spacing w:val="-4"/>
          <w:sz w:val="24"/>
        </w:rPr>
        <w:t xml:space="preserve"> </w:t>
      </w:r>
      <w:r>
        <w:rPr>
          <w:color w:val="231F20"/>
          <w:sz w:val="24"/>
        </w:rPr>
        <w:t>list</w:t>
      </w:r>
      <w:r>
        <w:rPr>
          <w:color w:val="231F20"/>
          <w:spacing w:val="-4"/>
          <w:sz w:val="24"/>
        </w:rPr>
        <w:t xml:space="preserve"> </w:t>
      </w:r>
      <w:r>
        <w:rPr>
          <w:color w:val="231F20"/>
          <w:sz w:val="24"/>
        </w:rPr>
        <w:t>is</w:t>
      </w:r>
      <w:r>
        <w:rPr>
          <w:color w:val="231F20"/>
          <w:spacing w:val="-4"/>
          <w:sz w:val="24"/>
        </w:rPr>
        <w:t xml:space="preserve"> </w:t>
      </w:r>
      <w:r>
        <w:rPr>
          <w:color w:val="231F20"/>
          <w:sz w:val="24"/>
        </w:rPr>
        <w:t>compiled,</w:t>
      </w:r>
      <w:r>
        <w:rPr>
          <w:color w:val="231F20"/>
          <w:spacing w:val="-3"/>
          <w:sz w:val="24"/>
        </w:rPr>
        <w:t xml:space="preserve"> </w:t>
      </w:r>
      <w:r>
        <w:rPr>
          <w:color w:val="231F20"/>
          <w:sz w:val="24"/>
        </w:rPr>
        <w:t>have</w:t>
      </w:r>
      <w:r>
        <w:rPr>
          <w:color w:val="231F20"/>
          <w:spacing w:val="-4"/>
          <w:sz w:val="24"/>
        </w:rPr>
        <w:t xml:space="preserve"> </w:t>
      </w:r>
      <w:r>
        <w:rPr>
          <w:color w:val="231F20"/>
          <w:sz w:val="24"/>
        </w:rPr>
        <w:t>each</w:t>
      </w:r>
      <w:r>
        <w:rPr>
          <w:color w:val="231F20"/>
          <w:spacing w:val="-4"/>
          <w:sz w:val="24"/>
        </w:rPr>
        <w:t xml:space="preserve"> </w:t>
      </w:r>
      <w:r>
        <w:rPr>
          <w:color w:val="231F20"/>
          <w:sz w:val="24"/>
        </w:rPr>
        <w:t>group</w:t>
      </w:r>
      <w:r>
        <w:rPr>
          <w:color w:val="231F20"/>
          <w:spacing w:val="-4"/>
          <w:sz w:val="24"/>
        </w:rPr>
        <w:t xml:space="preserve"> </w:t>
      </w:r>
      <w:r>
        <w:rPr>
          <w:color w:val="231F20"/>
          <w:sz w:val="24"/>
        </w:rPr>
        <w:t>pick</w:t>
      </w:r>
      <w:r>
        <w:rPr>
          <w:color w:val="231F20"/>
          <w:spacing w:val="-4"/>
          <w:sz w:val="24"/>
        </w:rPr>
        <w:t xml:space="preserve"> </w:t>
      </w:r>
      <w:r>
        <w:rPr>
          <w:color w:val="231F20"/>
          <w:sz w:val="24"/>
        </w:rPr>
        <w:t>two</w:t>
      </w:r>
      <w:r>
        <w:rPr>
          <w:color w:val="231F20"/>
          <w:spacing w:val="-4"/>
          <w:sz w:val="24"/>
        </w:rPr>
        <w:t xml:space="preserve"> </w:t>
      </w:r>
      <w:r>
        <w:rPr>
          <w:color w:val="231F20"/>
          <w:sz w:val="24"/>
        </w:rPr>
        <w:t>or</w:t>
      </w:r>
      <w:r>
        <w:rPr>
          <w:color w:val="231F20"/>
          <w:spacing w:val="-5"/>
          <w:sz w:val="24"/>
        </w:rPr>
        <w:t xml:space="preserve"> </w:t>
      </w:r>
      <w:r>
        <w:rPr>
          <w:color w:val="231F20"/>
          <w:sz w:val="24"/>
        </w:rPr>
        <w:t>three</w:t>
      </w:r>
      <w:r>
        <w:rPr>
          <w:color w:val="231F20"/>
          <w:spacing w:val="-3"/>
          <w:sz w:val="24"/>
        </w:rPr>
        <w:t xml:space="preserve"> </w:t>
      </w:r>
      <w:r>
        <w:rPr>
          <w:color w:val="231F20"/>
          <w:sz w:val="24"/>
        </w:rPr>
        <w:t>adjectives</w:t>
      </w:r>
      <w:r>
        <w:rPr>
          <w:color w:val="231F20"/>
          <w:spacing w:val="-4"/>
          <w:sz w:val="24"/>
        </w:rPr>
        <w:t xml:space="preserve"> </w:t>
      </w:r>
      <w:r>
        <w:rPr>
          <w:color w:val="231F20"/>
          <w:sz w:val="24"/>
        </w:rPr>
        <w:t>they</w:t>
      </w:r>
      <w:r>
        <w:rPr>
          <w:color w:val="231F20"/>
          <w:spacing w:val="-4"/>
          <w:sz w:val="24"/>
        </w:rPr>
        <w:t xml:space="preserve"> </w:t>
      </w:r>
      <w:r>
        <w:rPr>
          <w:color w:val="231F20"/>
          <w:sz w:val="24"/>
        </w:rPr>
        <w:t>would</w:t>
      </w:r>
      <w:r>
        <w:rPr>
          <w:color w:val="231F20"/>
          <w:spacing w:val="-4"/>
          <w:sz w:val="24"/>
        </w:rPr>
        <w:t xml:space="preserve"> </w:t>
      </w:r>
      <w:r>
        <w:rPr>
          <w:color w:val="231F20"/>
          <w:sz w:val="24"/>
        </w:rPr>
        <w:t>like to explore further. Make sure each group has different</w:t>
      </w:r>
      <w:r>
        <w:rPr>
          <w:color w:val="231F20"/>
          <w:spacing w:val="-13"/>
          <w:sz w:val="24"/>
        </w:rPr>
        <w:t xml:space="preserve"> </w:t>
      </w:r>
      <w:r>
        <w:rPr>
          <w:color w:val="231F20"/>
          <w:sz w:val="24"/>
        </w:rPr>
        <w:t>adjectives.</w:t>
      </w:r>
    </w:p>
    <w:p w:rsidR="00990BE1" w:rsidRDefault="00331CD0">
      <w:pPr>
        <w:pStyle w:val="ListParagraph"/>
        <w:numPr>
          <w:ilvl w:val="0"/>
          <w:numId w:val="65"/>
        </w:numPr>
        <w:tabs>
          <w:tab w:val="left" w:pos="1440"/>
        </w:tabs>
        <w:jc w:val="both"/>
        <w:rPr>
          <w:sz w:val="24"/>
        </w:rPr>
      </w:pPr>
      <w:r>
        <w:rPr>
          <w:color w:val="231F20"/>
          <w:sz w:val="24"/>
        </w:rPr>
        <w:t>Students should write each adjective on a different sheet of</w:t>
      </w:r>
      <w:r>
        <w:rPr>
          <w:color w:val="231F20"/>
          <w:spacing w:val="-10"/>
          <w:sz w:val="24"/>
        </w:rPr>
        <w:t xml:space="preserve"> </w:t>
      </w:r>
      <w:r>
        <w:rPr>
          <w:color w:val="231F20"/>
          <w:spacing w:val="-3"/>
          <w:sz w:val="24"/>
        </w:rPr>
        <w:t>paper.</w:t>
      </w:r>
    </w:p>
    <w:p w:rsidR="00990BE1" w:rsidRDefault="00990BE1">
      <w:pPr>
        <w:jc w:val="both"/>
        <w:rPr>
          <w:sz w:val="24"/>
        </w:rPr>
        <w:sectPr w:rsidR="00990BE1">
          <w:headerReference w:type="even" r:id="rId188"/>
          <w:pgSz w:w="12240" w:h="15840"/>
          <w:pgMar w:top="760" w:right="0" w:bottom="960" w:left="0" w:header="0" w:footer="764" w:gutter="0"/>
          <w:cols w:space="720"/>
        </w:sectPr>
      </w:pPr>
    </w:p>
    <w:p w:rsidR="00990BE1" w:rsidRDefault="00331CD0">
      <w:pPr>
        <w:pStyle w:val="ListParagraph"/>
        <w:numPr>
          <w:ilvl w:val="0"/>
          <w:numId w:val="65"/>
        </w:numPr>
        <w:tabs>
          <w:tab w:val="left" w:pos="1800"/>
        </w:tabs>
        <w:spacing w:before="63" w:line="249" w:lineRule="auto"/>
        <w:ind w:left="1800" w:right="718"/>
        <w:jc w:val="both"/>
        <w:rPr>
          <w:sz w:val="24"/>
        </w:rPr>
      </w:pPr>
      <w:r>
        <w:rPr>
          <w:color w:val="231F20"/>
          <w:spacing w:val="-8"/>
          <w:sz w:val="24"/>
        </w:rPr>
        <w:t>Tell</w:t>
      </w:r>
      <w:r>
        <w:rPr>
          <w:color w:val="231F20"/>
          <w:spacing w:val="-10"/>
          <w:sz w:val="24"/>
        </w:rPr>
        <w:t xml:space="preserve"> </w:t>
      </w:r>
      <w:r>
        <w:rPr>
          <w:color w:val="231F20"/>
          <w:sz w:val="24"/>
        </w:rPr>
        <w:t>students</w:t>
      </w:r>
      <w:r>
        <w:rPr>
          <w:color w:val="231F20"/>
          <w:spacing w:val="-9"/>
          <w:sz w:val="24"/>
        </w:rPr>
        <w:t xml:space="preserve"> </w:t>
      </w:r>
      <w:r>
        <w:rPr>
          <w:color w:val="231F20"/>
          <w:sz w:val="24"/>
        </w:rPr>
        <w:t>that</w:t>
      </w:r>
      <w:r>
        <w:rPr>
          <w:color w:val="231F20"/>
          <w:spacing w:val="-10"/>
          <w:sz w:val="24"/>
        </w:rPr>
        <w:t xml:space="preserve"> </w:t>
      </w:r>
      <w:r>
        <w:rPr>
          <w:color w:val="231F20"/>
          <w:sz w:val="24"/>
        </w:rPr>
        <w:t>to</w:t>
      </w:r>
      <w:r>
        <w:rPr>
          <w:color w:val="231F20"/>
          <w:spacing w:val="-9"/>
          <w:sz w:val="24"/>
        </w:rPr>
        <w:t xml:space="preserve"> </w:t>
      </w:r>
      <w:r>
        <w:rPr>
          <w:color w:val="231F20"/>
          <w:sz w:val="24"/>
        </w:rPr>
        <w:t>explore</w:t>
      </w:r>
      <w:r>
        <w:rPr>
          <w:color w:val="231F20"/>
          <w:spacing w:val="-10"/>
          <w:sz w:val="24"/>
        </w:rPr>
        <w:t xml:space="preserve"> </w:t>
      </w:r>
      <w:r>
        <w:rPr>
          <w:color w:val="231F20"/>
          <w:sz w:val="24"/>
        </w:rPr>
        <w:t>the</w:t>
      </w:r>
      <w:r>
        <w:rPr>
          <w:color w:val="231F20"/>
          <w:spacing w:val="-9"/>
          <w:sz w:val="24"/>
        </w:rPr>
        <w:t xml:space="preserve"> </w:t>
      </w:r>
      <w:r>
        <w:rPr>
          <w:color w:val="231F20"/>
          <w:sz w:val="24"/>
        </w:rPr>
        <w:t>word</w:t>
      </w:r>
      <w:r>
        <w:rPr>
          <w:color w:val="231F20"/>
          <w:spacing w:val="-10"/>
          <w:sz w:val="24"/>
        </w:rPr>
        <w:t xml:space="preserve"> </w:t>
      </w:r>
      <w:r>
        <w:rPr>
          <w:color w:val="231F20"/>
          <w:sz w:val="24"/>
        </w:rPr>
        <w:t>further</w:t>
      </w:r>
      <w:r>
        <w:rPr>
          <w:color w:val="231F20"/>
          <w:spacing w:val="-9"/>
          <w:sz w:val="24"/>
        </w:rPr>
        <w:t xml:space="preserve"> </w:t>
      </w:r>
      <w:r>
        <w:rPr>
          <w:color w:val="231F20"/>
          <w:sz w:val="24"/>
        </w:rPr>
        <w:t>they</w:t>
      </w:r>
      <w:r>
        <w:rPr>
          <w:color w:val="231F20"/>
          <w:spacing w:val="-9"/>
          <w:sz w:val="24"/>
        </w:rPr>
        <w:t xml:space="preserve"> </w:t>
      </w:r>
      <w:r>
        <w:rPr>
          <w:color w:val="231F20"/>
          <w:sz w:val="24"/>
        </w:rPr>
        <w:t>should</w:t>
      </w:r>
      <w:r>
        <w:rPr>
          <w:color w:val="231F20"/>
          <w:spacing w:val="-10"/>
          <w:sz w:val="24"/>
        </w:rPr>
        <w:t xml:space="preserve"> </w:t>
      </w:r>
      <w:r>
        <w:rPr>
          <w:color w:val="231F20"/>
          <w:sz w:val="24"/>
        </w:rPr>
        <w:t>use</w:t>
      </w:r>
      <w:r>
        <w:rPr>
          <w:color w:val="231F20"/>
          <w:spacing w:val="-9"/>
          <w:sz w:val="24"/>
        </w:rPr>
        <w:t xml:space="preserve"> </w:t>
      </w:r>
      <w:r>
        <w:rPr>
          <w:color w:val="231F20"/>
          <w:sz w:val="24"/>
        </w:rPr>
        <w:t>dictionaries</w:t>
      </w:r>
      <w:r>
        <w:rPr>
          <w:color w:val="231F20"/>
          <w:spacing w:val="-10"/>
          <w:sz w:val="24"/>
        </w:rPr>
        <w:t xml:space="preserve"> </w:t>
      </w:r>
      <w:r>
        <w:rPr>
          <w:color w:val="231F20"/>
          <w:sz w:val="24"/>
        </w:rPr>
        <w:t>and</w:t>
      </w:r>
      <w:r>
        <w:rPr>
          <w:color w:val="231F20"/>
          <w:spacing w:val="-9"/>
          <w:sz w:val="24"/>
        </w:rPr>
        <w:t xml:space="preserve"> </w:t>
      </w:r>
      <w:r>
        <w:rPr>
          <w:color w:val="231F20"/>
          <w:sz w:val="24"/>
        </w:rPr>
        <w:t>thesauruses</w:t>
      </w:r>
      <w:r>
        <w:rPr>
          <w:color w:val="231F20"/>
          <w:spacing w:val="-10"/>
          <w:sz w:val="24"/>
        </w:rPr>
        <w:t xml:space="preserve"> </w:t>
      </w:r>
      <w:r>
        <w:rPr>
          <w:color w:val="231F20"/>
          <w:sz w:val="24"/>
        </w:rPr>
        <w:t>to find</w:t>
      </w:r>
      <w:r>
        <w:rPr>
          <w:color w:val="231F20"/>
          <w:spacing w:val="-5"/>
          <w:sz w:val="24"/>
        </w:rPr>
        <w:t xml:space="preserve"> </w:t>
      </w:r>
      <w:r>
        <w:rPr>
          <w:color w:val="231F20"/>
          <w:sz w:val="24"/>
        </w:rPr>
        <w:t>the</w:t>
      </w:r>
      <w:r>
        <w:rPr>
          <w:color w:val="231F20"/>
          <w:spacing w:val="-5"/>
          <w:sz w:val="24"/>
        </w:rPr>
        <w:t xml:space="preserve"> </w:t>
      </w:r>
      <w:r>
        <w:rPr>
          <w:color w:val="231F20"/>
          <w:sz w:val="24"/>
        </w:rPr>
        <w:t>definition</w:t>
      </w:r>
      <w:r>
        <w:rPr>
          <w:color w:val="231F20"/>
          <w:spacing w:val="-5"/>
          <w:sz w:val="24"/>
        </w:rPr>
        <w:t xml:space="preserve"> </w:t>
      </w:r>
      <w:r>
        <w:rPr>
          <w:color w:val="231F20"/>
          <w:sz w:val="24"/>
        </w:rPr>
        <w:t>of</w:t>
      </w:r>
      <w:r>
        <w:rPr>
          <w:color w:val="231F20"/>
          <w:spacing w:val="-5"/>
          <w:sz w:val="24"/>
        </w:rPr>
        <w:t xml:space="preserve"> </w:t>
      </w:r>
      <w:r>
        <w:rPr>
          <w:color w:val="231F20"/>
          <w:sz w:val="24"/>
        </w:rPr>
        <w:t>the</w:t>
      </w:r>
      <w:r>
        <w:rPr>
          <w:color w:val="231F20"/>
          <w:spacing w:val="-5"/>
          <w:sz w:val="24"/>
        </w:rPr>
        <w:t xml:space="preserve"> </w:t>
      </w:r>
      <w:r>
        <w:rPr>
          <w:color w:val="231F20"/>
          <w:sz w:val="24"/>
        </w:rPr>
        <w:t>word,</w:t>
      </w:r>
      <w:r>
        <w:rPr>
          <w:color w:val="231F20"/>
          <w:spacing w:val="-5"/>
          <w:sz w:val="24"/>
        </w:rPr>
        <w:t xml:space="preserve"> </w:t>
      </w:r>
      <w:r>
        <w:rPr>
          <w:color w:val="231F20"/>
          <w:sz w:val="24"/>
        </w:rPr>
        <w:t>other</w:t>
      </w:r>
      <w:r>
        <w:rPr>
          <w:color w:val="231F20"/>
          <w:spacing w:val="-5"/>
          <w:sz w:val="24"/>
        </w:rPr>
        <w:t xml:space="preserve"> </w:t>
      </w:r>
      <w:r>
        <w:rPr>
          <w:color w:val="231F20"/>
          <w:sz w:val="24"/>
        </w:rPr>
        <w:t>meanings</w:t>
      </w:r>
      <w:r>
        <w:rPr>
          <w:color w:val="231F20"/>
          <w:spacing w:val="-5"/>
          <w:sz w:val="24"/>
        </w:rPr>
        <w:t xml:space="preserve"> </w:t>
      </w:r>
      <w:r>
        <w:rPr>
          <w:color w:val="231F20"/>
          <w:sz w:val="24"/>
        </w:rPr>
        <w:t>the</w:t>
      </w:r>
      <w:r>
        <w:rPr>
          <w:color w:val="231F20"/>
          <w:spacing w:val="-5"/>
          <w:sz w:val="24"/>
        </w:rPr>
        <w:t xml:space="preserve"> </w:t>
      </w:r>
      <w:r>
        <w:rPr>
          <w:color w:val="231F20"/>
          <w:sz w:val="24"/>
        </w:rPr>
        <w:t>word</w:t>
      </w:r>
      <w:r>
        <w:rPr>
          <w:color w:val="231F20"/>
          <w:spacing w:val="-5"/>
          <w:sz w:val="24"/>
        </w:rPr>
        <w:t xml:space="preserve"> </w:t>
      </w:r>
      <w:r>
        <w:rPr>
          <w:color w:val="231F20"/>
          <w:sz w:val="24"/>
        </w:rPr>
        <w:t>may</w:t>
      </w:r>
      <w:r>
        <w:rPr>
          <w:color w:val="231F20"/>
          <w:spacing w:val="-5"/>
          <w:sz w:val="24"/>
        </w:rPr>
        <w:t xml:space="preserve"> </w:t>
      </w:r>
      <w:r>
        <w:rPr>
          <w:color w:val="231F20"/>
          <w:sz w:val="24"/>
        </w:rPr>
        <w:t>have,</w:t>
      </w:r>
      <w:r>
        <w:rPr>
          <w:color w:val="231F20"/>
          <w:spacing w:val="-4"/>
          <w:sz w:val="24"/>
        </w:rPr>
        <w:t xml:space="preserve"> </w:t>
      </w:r>
      <w:r>
        <w:rPr>
          <w:color w:val="231F20"/>
          <w:sz w:val="24"/>
        </w:rPr>
        <w:t>collocations</w:t>
      </w:r>
      <w:r>
        <w:rPr>
          <w:color w:val="231F20"/>
          <w:spacing w:val="-5"/>
          <w:sz w:val="24"/>
        </w:rPr>
        <w:t xml:space="preserve"> </w:t>
      </w:r>
      <w:r>
        <w:rPr>
          <w:color w:val="231F20"/>
          <w:sz w:val="24"/>
        </w:rPr>
        <w:t>for</w:t>
      </w:r>
      <w:r>
        <w:rPr>
          <w:color w:val="231F20"/>
          <w:spacing w:val="-5"/>
          <w:sz w:val="24"/>
        </w:rPr>
        <w:t xml:space="preserve"> </w:t>
      </w:r>
      <w:r>
        <w:rPr>
          <w:color w:val="231F20"/>
          <w:sz w:val="24"/>
        </w:rPr>
        <w:t>the</w:t>
      </w:r>
      <w:r>
        <w:rPr>
          <w:color w:val="231F20"/>
          <w:spacing w:val="-5"/>
          <w:sz w:val="24"/>
        </w:rPr>
        <w:t xml:space="preserve"> </w:t>
      </w:r>
      <w:r>
        <w:rPr>
          <w:color w:val="231F20"/>
          <w:sz w:val="24"/>
        </w:rPr>
        <w:t>word, and synonyms for the</w:t>
      </w:r>
      <w:r>
        <w:rPr>
          <w:color w:val="231F20"/>
          <w:spacing w:val="-14"/>
          <w:sz w:val="24"/>
        </w:rPr>
        <w:t xml:space="preserve"> </w:t>
      </w:r>
      <w:r>
        <w:rPr>
          <w:color w:val="231F20"/>
          <w:sz w:val="24"/>
        </w:rPr>
        <w:t>word.</w:t>
      </w:r>
    </w:p>
    <w:p w:rsidR="00990BE1" w:rsidRDefault="00331CD0">
      <w:pPr>
        <w:pStyle w:val="ListParagraph"/>
        <w:numPr>
          <w:ilvl w:val="0"/>
          <w:numId w:val="65"/>
        </w:numPr>
        <w:tabs>
          <w:tab w:val="left" w:pos="1800"/>
        </w:tabs>
        <w:spacing w:before="3" w:line="249" w:lineRule="auto"/>
        <w:ind w:left="1800" w:right="719"/>
        <w:jc w:val="both"/>
        <w:rPr>
          <w:sz w:val="24"/>
        </w:rPr>
      </w:pPr>
      <w:r>
        <w:rPr>
          <w:color w:val="231F20"/>
          <w:sz w:val="24"/>
        </w:rPr>
        <w:t>Students</w:t>
      </w:r>
      <w:r>
        <w:rPr>
          <w:color w:val="231F20"/>
          <w:spacing w:val="-18"/>
          <w:sz w:val="24"/>
        </w:rPr>
        <w:t xml:space="preserve"> </w:t>
      </w:r>
      <w:r>
        <w:rPr>
          <w:color w:val="231F20"/>
          <w:sz w:val="24"/>
        </w:rPr>
        <w:t>should</w:t>
      </w:r>
      <w:r>
        <w:rPr>
          <w:color w:val="231F20"/>
          <w:spacing w:val="-18"/>
          <w:sz w:val="24"/>
        </w:rPr>
        <w:t xml:space="preserve"> </w:t>
      </w:r>
      <w:r>
        <w:rPr>
          <w:color w:val="231F20"/>
          <w:sz w:val="24"/>
        </w:rPr>
        <w:t>write</w:t>
      </w:r>
      <w:r>
        <w:rPr>
          <w:color w:val="231F20"/>
          <w:spacing w:val="-18"/>
          <w:sz w:val="24"/>
        </w:rPr>
        <w:t xml:space="preserve"> </w:t>
      </w:r>
      <w:r>
        <w:rPr>
          <w:color w:val="231F20"/>
          <w:sz w:val="24"/>
        </w:rPr>
        <w:t>what</w:t>
      </w:r>
      <w:r>
        <w:rPr>
          <w:color w:val="231F20"/>
          <w:spacing w:val="-18"/>
          <w:sz w:val="24"/>
        </w:rPr>
        <w:t xml:space="preserve"> </w:t>
      </w:r>
      <w:r>
        <w:rPr>
          <w:color w:val="231F20"/>
          <w:sz w:val="24"/>
        </w:rPr>
        <w:t>they</w:t>
      </w:r>
      <w:r>
        <w:rPr>
          <w:color w:val="231F20"/>
          <w:spacing w:val="-18"/>
          <w:sz w:val="24"/>
        </w:rPr>
        <w:t xml:space="preserve"> </w:t>
      </w:r>
      <w:r>
        <w:rPr>
          <w:color w:val="231F20"/>
          <w:sz w:val="24"/>
        </w:rPr>
        <w:t>find</w:t>
      </w:r>
      <w:r>
        <w:rPr>
          <w:color w:val="231F20"/>
          <w:spacing w:val="-18"/>
          <w:sz w:val="24"/>
        </w:rPr>
        <w:t xml:space="preserve"> </w:t>
      </w:r>
      <w:r>
        <w:rPr>
          <w:color w:val="231F20"/>
          <w:sz w:val="24"/>
        </w:rPr>
        <w:t>on</w:t>
      </w:r>
      <w:r>
        <w:rPr>
          <w:color w:val="231F20"/>
          <w:spacing w:val="-18"/>
          <w:sz w:val="24"/>
        </w:rPr>
        <w:t xml:space="preserve"> </w:t>
      </w:r>
      <w:r>
        <w:rPr>
          <w:color w:val="231F20"/>
          <w:sz w:val="24"/>
        </w:rPr>
        <w:t>the</w:t>
      </w:r>
      <w:r>
        <w:rPr>
          <w:color w:val="231F20"/>
          <w:spacing w:val="-18"/>
          <w:sz w:val="24"/>
        </w:rPr>
        <w:t xml:space="preserve"> </w:t>
      </w:r>
      <w:r>
        <w:rPr>
          <w:color w:val="231F20"/>
          <w:sz w:val="24"/>
        </w:rPr>
        <w:t>piece</w:t>
      </w:r>
      <w:r>
        <w:rPr>
          <w:color w:val="231F20"/>
          <w:spacing w:val="-18"/>
          <w:sz w:val="24"/>
        </w:rPr>
        <w:t xml:space="preserve"> </w:t>
      </w:r>
      <w:r>
        <w:rPr>
          <w:color w:val="231F20"/>
          <w:sz w:val="24"/>
        </w:rPr>
        <w:t>of</w:t>
      </w:r>
      <w:r>
        <w:rPr>
          <w:color w:val="231F20"/>
          <w:spacing w:val="-18"/>
          <w:sz w:val="24"/>
        </w:rPr>
        <w:t xml:space="preserve"> </w:t>
      </w:r>
      <w:r>
        <w:rPr>
          <w:color w:val="231F20"/>
          <w:spacing w:val="-4"/>
          <w:sz w:val="24"/>
        </w:rPr>
        <w:t>paper.</w:t>
      </w:r>
      <w:r>
        <w:rPr>
          <w:color w:val="231F20"/>
          <w:spacing w:val="-18"/>
          <w:sz w:val="24"/>
        </w:rPr>
        <w:t xml:space="preserve"> </w:t>
      </w:r>
      <w:r>
        <w:rPr>
          <w:color w:val="231F20"/>
          <w:sz w:val="24"/>
        </w:rPr>
        <w:t>Each</w:t>
      </w:r>
      <w:r>
        <w:rPr>
          <w:color w:val="231F20"/>
          <w:spacing w:val="-18"/>
          <w:sz w:val="24"/>
        </w:rPr>
        <w:t xml:space="preserve"> </w:t>
      </w:r>
      <w:r>
        <w:rPr>
          <w:color w:val="231F20"/>
          <w:sz w:val="24"/>
        </w:rPr>
        <w:t>group</w:t>
      </w:r>
      <w:r>
        <w:rPr>
          <w:color w:val="231F20"/>
          <w:spacing w:val="-18"/>
          <w:sz w:val="24"/>
        </w:rPr>
        <w:t xml:space="preserve"> </w:t>
      </w:r>
      <w:r>
        <w:rPr>
          <w:color w:val="231F20"/>
          <w:sz w:val="24"/>
        </w:rPr>
        <w:t>can</w:t>
      </w:r>
      <w:r>
        <w:rPr>
          <w:color w:val="231F20"/>
          <w:spacing w:val="-17"/>
          <w:sz w:val="24"/>
        </w:rPr>
        <w:t xml:space="preserve"> </w:t>
      </w:r>
      <w:r>
        <w:rPr>
          <w:color w:val="231F20"/>
          <w:sz w:val="24"/>
        </w:rPr>
        <w:t>also</w:t>
      </w:r>
      <w:r>
        <w:rPr>
          <w:color w:val="231F20"/>
          <w:spacing w:val="-19"/>
          <w:sz w:val="24"/>
        </w:rPr>
        <w:t xml:space="preserve"> </w:t>
      </w:r>
      <w:r>
        <w:rPr>
          <w:color w:val="231F20"/>
          <w:sz w:val="24"/>
        </w:rPr>
        <w:t>draw</w:t>
      </w:r>
      <w:r>
        <w:rPr>
          <w:color w:val="231F20"/>
          <w:spacing w:val="-18"/>
          <w:sz w:val="24"/>
        </w:rPr>
        <w:t xml:space="preserve"> </w:t>
      </w:r>
      <w:r>
        <w:rPr>
          <w:color w:val="231F20"/>
          <w:sz w:val="24"/>
        </w:rPr>
        <w:t xml:space="preserve">pictures to illustrate the adjective. For example, if a group is assigned the word </w:t>
      </w:r>
      <w:r>
        <w:rPr>
          <w:i/>
          <w:color w:val="231F20"/>
          <w:sz w:val="24"/>
        </w:rPr>
        <w:t>bumpy</w:t>
      </w:r>
      <w:r>
        <w:rPr>
          <w:color w:val="231F20"/>
          <w:sz w:val="24"/>
        </w:rPr>
        <w:t>, one student may draw a frog with bumps on its back, another student may draw a small picture of a bumpy piece of wood, or another student may draw a small picture of a bumpy road, with rocks and holes in it, all on the same sheet of</w:t>
      </w:r>
      <w:r>
        <w:rPr>
          <w:color w:val="231F20"/>
          <w:spacing w:val="-9"/>
          <w:sz w:val="24"/>
        </w:rPr>
        <w:t xml:space="preserve"> </w:t>
      </w:r>
      <w:r>
        <w:rPr>
          <w:color w:val="231F20"/>
          <w:spacing w:val="-3"/>
          <w:sz w:val="24"/>
        </w:rPr>
        <w:t>paper.</w:t>
      </w:r>
    </w:p>
    <w:p w:rsidR="00990BE1" w:rsidRDefault="00331CD0">
      <w:pPr>
        <w:pStyle w:val="ListParagraph"/>
        <w:numPr>
          <w:ilvl w:val="0"/>
          <w:numId w:val="65"/>
        </w:numPr>
        <w:tabs>
          <w:tab w:val="left" w:pos="1800"/>
        </w:tabs>
        <w:spacing w:before="4" w:line="249" w:lineRule="auto"/>
        <w:ind w:left="1800" w:right="718"/>
        <w:jc w:val="both"/>
        <w:rPr>
          <w:sz w:val="24"/>
        </w:rPr>
      </w:pPr>
      <w:r>
        <w:rPr>
          <w:color w:val="231F20"/>
          <w:sz w:val="24"/>
        </w:rPr>
        <w:t>When every group is finished, tape the adjective papers to the wall, whiteboard, or chalkboard where students can see</w:t>
      </w:r>
      <w:r>
        <w:rPr>
          <w:color w:val="231F20"/>
          <w:spacing w:val="-15"/>
          <w:sz w:val="24"/>
        </w:rPr>
        <w:t xml:space="preserve"> </w:t>
      </w:r>
      <w:r>
        <w:rPr>
          <w:color w:val="231F20"/>
          <w:sz w:val="24"/>
        </w:rPr>
        <w:t>them.</w:t>
      </w:r>
    </w:p>
    <w:p w:rsidR="00990BE1" w:rsidRDefault="00331CD0">
      <w:pPr>
        <w:pStyle w:val="ListParagraph"/>
        <w:numPr>
          <w:ilvl w:val="0"/>
          <w:numId w:val="65"/>
        </w:numPr>
        <w:tabs>
          <w:tab w:val="left" w:pos="1800"/>
        </w:tabs>
        <w:spacing w:line="249" w:lineRule="auto"/>
        <w:ind w:left="1800" w:right="718"/>
        <w:jc w:val="both"/>
        <w:rPr>
          <w:sz w:val="24"/>
        </w:rPr>
      </w:pPr>
      <w:r>
        <w:rPr>
          <w:color w:val="231F20"/>
          <w:sz w:val="24"/>
        </w:rPr>
        <w:t>Have the groups present their adjectives to the whole class, giving the definitions and syn</w:t>
      </w:r>
      <w:r w:rsidR="00962C85">
        <w:rPr>
          <w:color w:val="231F20"/>
          <w:sz w:val="24"/>
        </w:rPr>
        <w:softHyphen/>
      </w:r>
      <w:r>
        <w:rPr>
          <w:color w:val="231F20"/>
          <w:sz w:val="24"/>
        </w:rPr>
        <w:t>onyms, and explaining the pictures if</w:t>
      </w:r>
      <w:r>
        <w:rPr>
          <w:color w:val="231F20"/>
          <w:spacing w:val="-23"/>
          <w:sz w:val="24"/>
        </w:rPr>
        <w:t xml:space="preserve"> </w:t>
      </w:r>
      <w:r>
        <w:rPr>
          <w:color w:val="231F20"/>
          <w:sz w:val="24"/>
        </w:rPr>
        <w:t>needed.</w:t>
      </w:r>
    </w:p>
    <w:p w:rsidR="00990BE1" w:rsidRDefault="00331CD0">
      <w:pPr>
        <w:pStyle w:val="ListParagraph"/>
        <w:numPr>
          <w:ilvl w:val="0"/>
          <w:numId w:val="65"/>
        </w:numPr>
        <w:tabs>
          <w:tab w:val="left" w:pos="1800"/>
        </w:tabs>
        <w:spacing w:line="249" w:lineRule="auto"/>
        <w:ind w:left="1800" w:right="719"/>
        <w:jc w:val="both"/>
        <w:rPr>
          <w:sz w:val="24"/>
        </w:rPr>
      </w:pPr>
      <w:r>
        <w:rPr>
          <w:color w:val="231F20"/>
          <w:sz w:val="24"/>
        </w:rPr>
        <w:t>Students</w:t>
      </w:r>
      <w:r>
        <w:rPr>
          <w:color w:val="231F20"/>
          <w:spacing w:val="-6"/>
          <w:sz w:val="24"/>
        </w:rPr>
        <w:t xml:space="preserve"> </w:t>
      </w:r>
      <w:r>
        <w:rPr>
          <w:color w:val="231F20"/>
          <w:sz w:val="24"/>
        </w:rPr>
        <w:t>can</w:t>
      </w:r>
      <w:r>
        <w:rPr>
          <w:color w:val="231F20"/>
          <w:spacing w:val="-5"/>
          <w:sz w:val="24"/>
        </w:rPr>
        <w:t xml:space="preserve"> </w:t>
      </w:r>
      <w:r>
        <w:rPr>
          <w:color w:val="231F20"/>
          <w:sz w:val="24"/>
        </w:rPr>
        <w:t>also</w:t>
      </w:r>
      <w:r>
        <w:rPr>
          <w:color w:val="231F20"/>
          <w:spacing w:val="-6"/>
          <w:sz w:val="24"/>
        </w:rPr>
        <w:t xml:space="preserve"> </w:t>
      </w:r>
      <w:r>
        <w:rPr>
          <w:color w:val="231F20"/>
          <w:sz w:val="24"/>
        </w:rPr>
        <w:t>act</w:t>
      </w:r>
      <w:r>
        <w:rPr>
          <w:color w:val="231F20"/>
          <w:spacing w:val="-5"/>
          <w:sz w:val="24"/>
        </w:rPr>
        <w:t xml:space="preserve"> </w:t>
      </w:r>
      <w:r>
        <w:rPr>
          <w:color w:val="231F20"/>
          <w:sz w:val="24"/>
        </w:rPr>
        <w:t>out</w:t>
      </w:r>
      <w:r>
        <w:rPr>
          <w:color w:val="231F20"/>
          <w:spacing w:val="-6"/>
          <w:sz w:val="24"/>
        </w:rPr>
        <w:t xml:space="preserve"> </w:t>
      </w:r>
      <w:r>
        <w:rPr>
          <w:color w:val="231F20"/>
          <w:sz w:val="24"/>
        </w:rPr>
        <w:t>or</w:t>
      </w:r>
      <w:r>
        <w:rPr>
          <w:color w:val="231F20"/>
          <w:spacing w:val="-5"/>
          <w:sz w:val="24"/>
        </w:rPr>
        <w:t xml:space="preserve"> </w:t>
      </w:r>
      <w:r>
        <w:rPr>
          <w:color w:val="231F20"/>
          <w:sz w:val="24"/>
        </w:rPr>
        <w:t>find</w:t>
      </w:r>
      <w:r>
        <w:rPr>
          <w:color w:val="231F20"/>
          <w:spacing w:val="-5"/>
          <w:sz w:val="24"/>
        </w:rPr>
        <w:t xml:space="preserve"> </w:t>
      </w:r>
      <w:r>
        <w:rPr>
          <w:color w:val="231F20"/>
          <w:sz w:val="24"/>
        </w:rPr>
        <w:t>examples</w:t>
      </w:r>
      <w:r>
        <w:rPr>
          <w:color w:val="231F20"/>
          <w:spacing w:val="-6"/>
          <w:sz w:val="24"/>
        </w:rPr>
        <w:t xml:space="preserve"> </w:t>
      </w:r>
      <w:r>
        <w:rPr>
          <w:color w:val="231F20"/>
          <w:sz w:val="24"/>
        </w:rPr>
        <w:t>in</w:t>
      </w:r>
      <w:r>
        <w:rPr>
          <w:color w:val="231F20"/>
          <w:spacing w:val="-5"/>
          <w:sz w:val="24"/>
        </w:rPr>
        <w:t xml:space="preserve"> </w:t>
      </w:r>
      <w:r>
        <w:rPr>
          <w:color w:val="231F20"/>
          <w:sz w:val="24"/>
        </w:rPr>
        <w:t>the</w:t>
      </w:r>
      <w:r>
        <w:rPr>
          <w:color w:val="231F20"/>
          <w:spacing w:val="-6"/>
          <w:sz w:val="24"/>
        </w:rPr>
        <w:t xml:space="preserve"> </w:t>
      </w:r>
      <w:r>
        <w:rPr>
          <w:color w:val="231F20"/>
          <w:sz w:val="24"/>
        </w:rPr>
        <w:t>classroom</w:t>
      </w:r>
      <w:r>
        <w:rPr>
          <w:color w:val="231F20"/>
          <w:spacing w:val="-5"/>
          <w:sz w:val="24"/>
        </w:rPr>
        <w:t xml:space="preserve"> </w:t>
      </w:r>
      <w:r>
        <w:rPr>
          <w:color w:val="231F20"/>
          <w:sz w:val="24"/>
        </w:rPr>
        <w:t>that</w:t>
      </w:r>
      <w:r>
        <w:rPr>
          <w:color w:val="231F20"/>
          <w:spacing w:val="-6"/>
          <w:sz w:val="24"/>
        </w:rPr>
        <w:t xml:space="preserve"> </w:t>
      </w:r>
      <w:r>
        <w:rPr>
          <w:color w:val="231F20"/>
          <w:sz w:val="24"/>
        </w:rPr>
        <w:t>demonstrate</w:t>
      </w:r>
      <w:r>
        <w:rPr>
          <w:color w:val="231F20"/>
          <w:spacing w:val="-5"/>
          <w:sz w:val="24"/>
        </w:rPr>
        <w:t xml:space="preserve"> </w:t>
      </w:r>
      <w:r>
        <w:rPr>
          <w:color w:val="231F20"/>
          <w:sz w:val="24"/>
        </w:rPr>
        <w:t>the</w:t>
      </w:r>
      <w:r>
        <w:rPr>
          <w:color w:val="231F20"/>
          <w:spacing w:val="-5"/>
          <w:sz w:val="24"/>
        </w:rPr>
        <w:t xml:space="preserve"> </w:t>
      </w:r>
      <w:r>
        <w:rPr>
          <w:color w:val="231F20"/>
          <w:sz w:val="24"/>
        </w:rPr>
        <w:t>adjectives they</w:t>
      </w:r>
      <w:r>
        <w:rPr>
          <w:color w:val="231F20"/>
          <w:spacing w:val="-7"/>
          <w:sz w:val="24"/>
        </w:rPr>
        <w:t xml:space="preserve"> </w:t>
      </w:r>
      <w:r>
        <w:rPr>
          <w:color w:val="231F20"/>
          <w:sz w:val="24"/>
        </w:rPr>
        <w:t>were</w:t>
      </w:r>
      <w:r>
        <w:rPr>
          <w:color w:val="231F20"/>
          <w:spacing w:val="-7"/>
          <w:sz w:val="24"/>
        </w:rPr>
        <w:t xml:space="preserve"> </w:t>
      </w:r>
      <w:r>
        <w:rPr>
          <w:color w:val="231F20"/>
          <w:sz w:val="24"/>
        </w:rPr>
        <w:t>assigned.</w:t>
      </w:r>
      <w:r>
        <w:rPr>
          <w:color w:val="231F20"/>
          <w:spacing w:val="-6"/>
          <w:sz w:val="24"/>
        </w:rPr>
        <w:t xml:space="preserve"> </w:t>
      </w:r>
      <w:r>
        <w:rPr>
          <w:color w:val="231F20"/>
          <w:sz w:val="24"/>
        </w:rPr>
        <w:t>For</w:t>
      </w:r>
      <w:r>
        <w:rPr>
          <w:color w:val="231F20"/>
          <w:spacing w:val="-7"/>
          <w:sz w:val="24"/>
        </w:rPr>
        <w:t xml:space="preserve"> </w:t>
      </w:r>
      <w:r>
        <w:rPr>
          <w:color w:val="231F20"/>
          <w:sz w:val="24"/>
        </w:rPr>
        <w:t>example,</w:t>
      </w:r>
      <w:r>
        <w:rPr>
          <w:color w:val="231F20"/>
          <w:spacing w:val="-7"/>
          <w:sz w:val="24"/>
        </w:rPr>
        <w:t xml:space="preserve"> </w:t>
      </w:r>
      <w:r>
        <w:rPr>
          <w:color w:val="231F20"/>
          <w:sz w:val="24"/>
        </w:rPr>
        <w:t>for</w:t>
      </w:r>
      <w:r>
        <w:rPr>
          <w:color w:val="231F20"/>
          <w:spacing w:val="-6"/>
          <w:sz w:val="24"/>
        </w:rPr>
        <w:t xml:space="preserve"> </w:t>
      </w:r>
      <w:r>
        <w:rPr>
          <w:color w:val="231F20"/>
          <w:sz w:val="24"/>
        </w:rPr>
        <w:t>the</w:t>
      </w:r>
      <w:r>
        <w:rPr>
          <w:color w:val="231F20"/>
          <w:spacing w:val="-7"/>
          <w:sz w:val="24"/>
        </w:rPr>
        <w:t xml:space="preserve"> </w:t>
      </w:r>
      <w:r>
        <w:rPr>
          <w:color w:val="231F20"/>
          <w:sz w:val="24"/>
        </w:rPr>
        <w:t>adjective</w:t>
      </w:r>
      <w:r>
        <w:rPr>
          <w:color w:val="231F20"/>
          <w:spacing w:val="-6"/>
          <w:sz w:val="24"/>
        </w:rPr>
        <w:t xml:space="preserve"> </w:t>
      </w:r>
      <w:r>
        <w:rPr>
          <w:i/>
          <w:color w:val="231F20"/>
          <w:sz w:val="24"/>
        </w:rPr>
        <w:t>slippery</w:t>
      </w:r>
      <w:r>
        <w:rPr>
          <w:color w:val="231F20"/>
          <w:sz w:val="24"/>
        </w:rPr>
        <w:t>,</w:t>
      </w:r>
      <w:r>
        <w:rPr>
          <w:color w:val="231F20"/>
          <w:spacing w:val="-6"/>
          <w:sz w:val="24"/>
        </w:rPr>
        <w:t xml:space="preserve"> </w:t>
      </w:r>
      <w:r>
        <w:rPr>
          <w:color w:val="231F20"/>
          <w:sz w:val="24"/>
        </w:rPr>
        <w:t>students</w:t>
      </w:r>
      <w:r>
        <w:rPr>
          <w:color w:val="231F20"/>
          <w:spacing w:val="-7"/>
          <w:sz w:val="24"/>
        </w:rPr>
        <w:t xml:space="preserve"> </w:t>
      </w:r>
      <w:r>
        <w:rPr>
          <w:color w:val="231F20"/>
          <w:sz w:val="24"/>
        </w:rPr>
        <w:t>could</w:t>
      </w:r>
      <w:r>
        <w:rPr>
          <w:color w:val="231F20"/>
          <w:spacing w:val="-7"/>
          <w:sz w:val="24"/>
        </w:rPr>
        <w:t xml:space="preserve"> </w:t>
      </w:r>
      <w:r>
        <w:rPr>
          <w:color w:val="231F20"/>
          <w:sz w:val="24"/>
        </w:rPr>
        <w:t>pretend</w:t>
      </w:r>
      <w:r>
        <w:rPr>
          <w:color w:val="231F20"/>
          <w:spacing w:val="-6"/>
          <w:sz w:val="24"/>
        </w:rPr>
        <w:t xml:space="preserve"> </w:t>
      </w:r>
      <w:r>
        <w:rPr>
          <w:color w:val="231F20"/>
          <w:sz w:val="24"/>
        </w:rPr>
        <w:t>the</w:t>
      </w:r>
      <w:r>
        <w:rPr>
          <w:color w:val="231F20"/>
          <w:spacing w:val="-7"/>
          <w:sz w:val="24"/>
        </w:rPr>
        <w:t xml:space="preserve"> </w:t>
      </w:r>
      <w:r>
        <w:rPr>
          <w:color w:val="231F20"/>
          <w:sz w:val="24"/>
        </w:rPr>
        <w:t xml:space="preserve">floor is very slippery or that they are holding a slippery snake that won’t stay in their hands. </w:t>
      </w:r>
      <w:r>
        <w:rPr>
          <w:color w:val="231F20"/>
          <w:spacing w:val="-2"/>
          <w:sz w:val="24"/>
        </w:rPr>
        <w:t xml:space="preserve">For </w:t>
      </w:r>
      <w:r>
        <w:rPr>
          <w:i/>
          <w:color w:val="231F20"/>
          <w:sz w:val="24"/>
        </w:rPr>
        <w:t>bumpy</w:t>
      </w:r>
      <w:r>
        <w:rPr>
          <w:color w:val="231F20"/>
          <w:sz w:val="24"/>
        </w:rPr>
        <w:t>,</w:t>
      </w:r>
      <w:r>
        <w:rPr>
          <w:color w:val="231F20"/>
          <w:spacing w:val="-6"/>
          <w:sz w:val="24"/>
        </w:rPr>
        <w:t xml:space="preserve"> </w:t>
      </w:r>
      <w:r>
        <w:rPr>
          <w:color w:val="231F20"/>
          <w:sz w:val="24"/>
        </w:rPr>
        <w:t>students</w:t>
      </w:r>
      <w:r>
        <w:rPr>
          <w:color w:val="231F20"/>
          <w:spacing w:val="-5"/>
          <w:sz w:val="24"/>
        </w:rPr>
        <w:t xml:space="preserve"> </w:t>
      </w:r>
      <w:r>
        <w:rPr>
          <w:color w:val="231F20"/>
          <w:sz w:val="24"/>
        </w:rPr>
        <w:t>could</w:t>
      </w:r>
      <w:r>
        <w:rPr>
          <w:color w:val="231F20"/>
          <w:spacing w:val="-6"/>
          <w:sz w:val="24"/>
        </w:rPr>
        <w:t xml:space="preserve"> </w:t>
      </w:r>
      <w:r>
        <w:rPr>
          <w:color w:val="231F20"/>
          <w:sz w:val="24"/>
        </w:rPr>
        <w:t>pretend</w:t>
      </w:r>
      <w:r>
        <w:rPr>
          <w:color w:val="231F20"/>
          <w:spacing w:val="-5"/>
          <w:sz w:val="24"/>
        </w:rPr>
        <w:t xml:space="preserve"> </w:t>
      </w:r>
      <w:r>
        <w:rPr>
          <w:color w:val="231F20"/>
          <w:sz w:val="24"/>
        </w:rPr>
        <w:t>they</w:t>
      </w:r>
      <w:r>
        <w:rPr>
          <w:color w:val="231F20"/>
          <w:spacing w:val="-5"/>
          <w:sz w:val="24"/>
        </w:rPr>
        <w:t xml:space="preserve"> </w:t>
      </w:r>
      <w:r>
        <w:rPr>
          <w:color w:val="231F20"/>
          <w:sz w:val="24"/>
        </w:rPr>
        <w:t>are</w:t>
      </w:r>
      <w:r>
        <w:rPr>
          <w:color w:val="231F20"/>
          <w:spacing w:val="-6"/>
          <w:sz w:val="24"/>
        </w:rPr>
        <w:t xml:space="preserve"> </w:t>
      </w:r>
      <w:r>
        <w:rPr>
          <w:color w:val="231F20"/>
          <w:sz w:val="24"/>
        </w:rPr>
        <w:t>riding</w:t>
      </w:r>
      <w:r>
        <w:rPr>
          <w:color w:val="231F20"/>
          <w:spacing w:val="-5"/>
          <w:sz w:val="24"/>
        </w:rPr>
        <w:t xml:space="preserve"> </w:t>
      </w:r>
      <w:r>
        <w:rPr>
          <w:color w:val="231F20"/>
          <w:sz w:val="24"/>
        </w:rPr>
        <w:t>in</w:t>
      </w:r>
      <w:r>
        <w:rPr>
          <w:color w:val="231F20"/>
          <w:spacing w:val="-6"/>
          <w:sz w:val="24"/>
        </w:rPr>
        <w:t xml:space="preserve"> </w:t>
      </w:r>
      <w:r>
        <w:rPr>
          <w:color w:val="231F20"/>
          <w:sz w:val="24"/>
        </w:rPr>
        <w:t>a</w:t>
      </w:r>
      <w:r>
        <w:rPr>
          <w:color w:val="231F20"/>
          <w:spacing w:val="-5"/>
          <w:sz w:val="24"/>
        </w:rPr>
        <w:t xml:space="preserve"> </w:t>
      </w:r>
      <w:r>
        <w:rPr>
          <w:color w:val="231F20"/>
          <w:sz w:val="24"/>
        </w:rPr>
        <w:t>car</w:t>
      </w:r>
      <w:r>
        <w:rPr>
          <w:color w:val="231F20"/>
          <w:spacing w:val="-5"/>
          <w:sz w:val="24"/>
        </w:rPr>
        <w:t xml:space="preserve"> </w:t>
      </w:r>
      <w:r>
        <w:rPr>
          <w:color w:val="231F20"/>
          <w:sz w:val="24"/>
        </w:rPr>
        <w:t>on</w:t>
      </w:r>
      <w:r>
        <w:rPr>
          <w:color w:val="231F20"/>
          <w:spacing w:val="-6"/>
          <w:sz w:val="24"/>
        </w:rPr>
        <w:t xml:space="preserve"> </w:t>
      </w:r>
      <w:r>
        <w:rPr>
          <w:color w:val="231F20"/>
          <w:sz w:val="24"/>
        </w:rPr>
        <w:t>a</w:t>
      </w:r>
      <w:r>
        <w:rPr>
          <w:color w:val="231F20"/>
          <w:spacing w:val="-5"/>
          <w:sz w:val="24"/>
        </w:rPr>
        <w:t xml:space="preserve"> </w:t>
      </w:r>
      <w:r>
        <w:rPr>
          <w:color w:val="231F20"/>
          <w:sz w:val="24"/>
        </w:rPr>
        <w:t>very</w:t>
      </w:r>
      <w:r>
        <w:rPr>
          <w:color w:val="231F20"/>
          <w:spacing w:val="-5"/>
          <w:sz w:val="24"/>
        </w:rPr>
        <w:t xml:space="preserve"> </w:t>
      </w:r>
      <w:r>
        <w:rPr>
          <w:color w:val="231F20"/>
          <w:sz w:val="24"/>
        </w:rPr>
        <w:t>bumpy</w:t>
      </w:r>
      <w:r>
        <w:rPr>
          <w:color w:val="231F20"/>
          <w:spacing w:val="-6"/>
          <w:sz w:val="24"/>
        </w:rPr>
        <w:t xml:space="preserve"> </w:t>
      </w:r>
      <w:r>
        <w:rPr>
          <w:color w:val="231F20"/>
          <w:sz w:val="24"/>
        </w:rPr>
        <w:t>road.</w:t>
      </w:r>
    </w:p>
    <w:p w:rsidR="00990BE1" w:rsidRDefault="00331CD0">
      <w:pPr>
        <w:pStyle w:val="ListParagraph"/>
        <w:numPr>
          <w:ilvl w:val="0"/>
          <w:numId w:val="65"/>
        </w:numPr>
        <w:tabs>
          <w:tab w:val="left" w:pos="1800"/>
        </w:tabs>
        <w:spacing w:before="4" w:line="249" w:lineRule="auto"/>
        <w:ind w:left="1800" w:right="718"/>
        <w:jc w:val="both"/>
        <w:rPr>
          <w:sz w:val="24"/>
        </w:rPr>
      </w:pPr>
      <w:r>
        <w:rPr>
          <w:color w:val="231F20"/>
          <w:sz w:val="24"/>
        </w:rPr>
        <w:t xml:space="preserve">Now play “Adjective Quiz Game” with students. Students can stay in their groups, each student helping their group to come up with the correct </w:t>
      </w:r>
      <w:r>
        <w:rPr>
          <w:color w:val="231F20"/>
          <w:spacing w:val="-4"/>
          <w:sz w:val="24"/>
        </w:rPr>
        <w:t xml:space="preserve">answer. </w:t>
      </w:r>
      <w:r>
        <w:rPr>
          <w:color w:val="231F20"/>
          <w:spacing w:val="-14"/>
          <w:sz w:val="24"/>
        </w:rPr>
        <w:t xml:space="preserve">To </w:t>
      </w:r>
      <w:r>
        <w:rPr>
          <w:color w:val="231F20"/>
          <w:sz w:val="24"/>
        </w:rPr>
        <w:t xml:space="preserve">play the game, you say </w:t>
      </w:r>
      <w:r>
        <w:rPr>
          <w:color w:val="231F20"/>
          <w:spacing w:val="-2"/>
          <w:sz w:val="24"/>
        </w:rPr>
        <w:t xml:space="preserve">the </w:t>
      </w:r>
      <w:r>
        <w:rPr>
          <w:color w:val="231F20"/>
          <w:sz w:val="24"/>
        </w:rPr>
        <w:t>definition or synonym of one of the listed adjectives, and whichever group raises their hand first and answers correctly gets a</w:t>
      </w:r>
      <w:r>
        <w:rPr>
          <w:color w:val="231F20"/>
          <w:spacing w:val="-21"/>
          <w:sz w:val="24"/>
        </w:rPr>
        <w:t xml:space="preserve"> </w:t>
      </w:r>
      <w:r>
        <w:rPr>
          <w:color w:val="231F20"/>
          <w:spacing w:val="-2"/>
          <w:sz w:val="24"/>
        </w:rPr>
        <w:t>point.</w:t>
      </w:r>
    </w:p>
    <w:p w:rsidR="00990BE1" w:rsidRDefault="00331CD0">
      <w:pPr>
        <w:pStyle w:val="ListParagraph"/>
        <w:numPr>
          <w:ilvl w:val="0"/>
          <w:numId w:val="65"/>
        </w:numPr>
        <w:tabs>
          <w:tab w:val="left" w:pos="1800"/>
        </w:tabs>
        <w:spacing w:before="4" w:line="249" w:lineRule="auto"/>
        <w:ind w:left="1800" w:right="720"/>
        <w:jc w:val="both"/>
        <w:rPr>
          <w:sz w:val="24"/>
        </w:rPr>
      </w:pPr>
      <w:r>
        <w:rPr>
          <w:color w:val="231F20"/>
          <w:sz w:val="24"/>
        </w:rPr>
        <w:t xml:space="preserve">Students should listen to the definition you say instead of trying to read the papers on </w:t>
      </w:r>
      <w:r>
        <w:rPr>
          <w:color w:val="231F20"/>
          <w:spacing w:val="-2"/>
          <w:sz w:val="24"/>
        </w:rPr>
        <w:t>the board.</w:t>
      </w:r>
    </w:p>
    <w:p w:rsidR="00990BE1" w:rsidRDefault="00331CD0">
      <w:pPr>
        <w:pStyle w:val="Heading6"/>
        <w:spacing w:before="146"/>
        <w:ind w:left="1080"/>
      </w:pPr>
      <w:r>
        <w:rPr>
          <w:color w:val="231F20"/>
        </w:rPr>
        <w:t>Part Three: Nature Materials Collage</w:t>
      </w:r>
    </w:p>
    <w:p w:rsidR="00990BE1" w:rsidRDefault="00331CD0">
      <w:pPr>
        <w:pStyle w:val="ListParagraph"/>
        <w:numPr>
          <w:ilvl w:val="0"/>
          <w:numId w:val="64"/>
        </w:numPr>
        <w:tabs>
          <w:tab w:val="left" w:pos="1800"/>
        </w:tabs>
        <w:spacing w:before="156" w:line="249" w:lineRule="auto"/>
        <w:ind w:right="717"/>
        <w:jc w:val="both"/>
        <w:rPr>
          <w:sz w:val="24"/>
        </w:rPr>
      </w:pPr>
      <w:r>
        <w:rPr>
          <w:color w:val="231F20"/>
          <w:sz w:val="24"/>
        </w:rPr>
        <w:t>Now that students are familiar with adjectives that describe materials found in nature, tell students they will be making a nature materials</w:t>
      </w:r>
      <w:r>
        <w:rPr>
          <w:color w:val="231F20"/>
          <w:spacing w:val="-6"/>
          <w:sz w:val="24"/>
        </w:rPr>
        <w:t xml:space="preserve"> </w:t>
      </w:r>
      <w:r>
        <w:rPr>
          <w:color w:val="231F20"/>
          <w:sz w:val="24"/>
        </w:rPr>
        <w:t>collage.</w:t>
      </w:r>
    </w:p>
    <w:p w:rsidR="00990BE1" w:rsidRDefault="00331CD0">
      <w:pPr>
        <w:pStyle w:val="ListParagraph"/>
        <w:numPr>
          <w:ilvl w:val="0"/>
          <w:numId w:val="64"/>
        </w:numPr>
        <w:tabs>
          <w:tab w:val="left" w:pos="1800"/>
        </w:tabs>
        <w:spacing w:line="249" w:lineRule="auto"/>
        <w:ind w:right="717"/>
        <w:jc w:val="both"/>
        <w:rPr>
          <w:sz w:val="24"/>
        </w:rPr>
      </w:pPr>
      <w:r>
        <w:rPr>
          <w:color w:val="231F20"/>
          <w:sz w:val="24"/>
        </w:rPr>
        <w:t xml:space="preserve">Pass out a sheet of paper to every student. Instruct students to fold their paper two ways: first, fold the paper in half, widthwise, and then fold it in half the other </w:t>
      </w:r>
      <w:r>
        <w:rPr>
          <w:color w:val="231F20"/>
          <w:spacing w:val="-5"/>
          <w:sz w:val="24"/>
        </w:rPr>
        <w:t>way,</w:t>
      </w:r>
      <w:r>
        <w:rPr>
          <w:color w:val="231F20"/>
          <w:spacing w:val="-33"/>
          <w:sz w:val="24"/>
        </w:rPr>
        <w:t xml:space="preserve"> </w:t>
      </w:r>
      <w:r>
        <w:rPr>
          <w:color w:val="231F20"/>
          <w:sz w:val="24"/>
        </w:rPr>
        <w:t>lengthwise.</w:t>
      </w:r>
    </w:p>
    <w:p w:rsidR="00990BE1" w:rsidRDefault="00331CD0">
      <w:pPr>
        <w:pStyle w:val="ListParagraph"/>
        <w:numPr>
          <w:ilvl w:val="0"/>
          <w:numId w:val="64"/>
        </w:numPr>
        <w:tabs>
          <w:tab w:val="left" w:pos="1800"/>
        </w:tabs>
        <w:spacing w:line="249" w:lineRule="auto"/>
        <w:ind w:right="720"/>
        <w:jc w:val="both"/>
        <w:rPr>
          <w:sz w:val="24"/>
        </w:rPr>
      </w:pPr>
      <w:r>
        <w:rPr>
          <w:color w:val="231F20"/>
          <w:sz w:val="24"/>
        </w:rPr>
        <w:t>Instruct</w:t>
      </w:r>
      <w:r>
        <w:rPr>
          <w:color w:val="231F20"/>
          <w:spacing w:val="-15"/>
          <w:sz w:val="24"/>
        </w:rPr>
        <w:t xml:space="preserve"> </w:t>
      </w:r>
      <w:r>
        <w:rPr>
          <w:color w:val="231F20"/>
          <w:sz w:val="24"/>
        </w:rPr>
        <w:t>students</w:t>
      </w:r>
      <w:r>
        <w:rPr>
          <w:color w:val="231F20"/>
          <w:spacing w:val="-14"/>
          <w:sz w:val="24"/>
        </w:rPr>
        <w:t xml:space="preserve"> </w:t>
      </w:r>
      <w:r>
        <w:rPr>
          <w:color w:val="231F20"/>
          <w:sz w:val="24"/>
        </w:rPr>
        <w:t>to</w:t>
      </w:r>
      <w:r>
        <w:rPr>
          <w:color w:val="231F20"/>
          <w:spacing w:val="-14"/>
          <w:sz w:val="24"/>
        </w:rPr>
        <w:t xml:space="preserve"> </w:t>
      </w:r>
      <w:r>
        <w:rPr>
          <w:color w:val="231F20"/>
          <w:sz w:val="24"/>
        </w:rPr>
        <w:t>look</w:t>
      </w:r>
      <w:r>
        <w:rPr>
          <w:color w:val="231F20"/>
          <w:spacing w:val="-15"/>
          <w:sz w:val="24"/>
        </w:rPr>
        <w:t xml:space="preserve"> </w:t>
      </w:r>
      <w:r>
        <w:rPr>
          <w:color w:val="231F20"/>
          <w:sz w:val="24"/>
        </w:rPr>
        <w:t>at</w:t>
      </w:r>
      <w:r>
        <w:rPr>
          <w:color w:val="231F20"/>
          <w:spacing w:val="-14"/>
          <w:sz w:val="24"/>
        </w:rPr>
        <w:t xml:space="preserve"> </w:t>
      </w:r>
      <w:r>
        <w:rPr>
          <w:color w:val="231F20"/>
          <w:sz w:val="24"/>
        </w:rPr>
        <w:t>the</w:t>
      </w:r>
      <w:r>
        <w:rPr>
          <w:color w:val="231F20"/>
          <w:spacing w:val="-14"/>
          <w:sz w:val="24"/>
        </w:rPr>
        <w:t xml:space="preserve"> </w:t>
      </w:r>
      <w:r>
        <w:rPr>
          <w:color w:val="231F20"/>
          <w:sz w:val="24"/>
        </w:rPr>
        <w:t>adjective</w:t>
      </w:r>
      <w:r>
        <w:rPr>
          <w:color w:val="231F20"/>
          <w:spacing w:val="-15"/>
          <w:sz w:val="24"/>
        </w:rPr>
        <w:t xml:space="preserve"> </w:t>
      </w:r>
      <w:r>
        <w:rPr>
          <w:color w:val="231F20"/>
          <w:sz w:val="24"/>
        </w:rPr>
        <w:t>papers</w:t>
      </w:r>
      <w:r>
        <w:rPr>
          <w:color w:val="231F20"/>
          <w:spacing w:val="-14"/>
          <w:sz w:val="24"/>
        </w:rPr>
        <w:t xml:space="preserve"> </w:t>
      </w:r>
      <w:r>
        <w:rPr>
          <w:color w:val="231F20"/>
          <w:sz w:val="24"/>
        </w:rPr>
        <w:t>hanging</w:t>
      </w:r>
      <w:r>
        <w:rPr>
          <w:color w:val="231F20"/>
          <w:spacing w:val="-14"/>
          <w:sz w:val="24"/>
        </w:rPr>
        <w:t xml:space="preserve"> </w:t>
      </w:r>
      <w:r>
        <w:rPr>
          <w:color w:val="231F20"/>
          <w:sz w:val="24"/>
        </w:rPr>
        <w:t>on</w:t>
      </w:r>
      <w:r>
        <w:rPr>
          <w:color w:val="231F20"/>
          <w:spacing w:val="-15"/>
          <w:sz w:val="24"/>
        </w:rPr>
        <w:t xml:space="preserve"> </w:t>
      </w:r>
      <w:r>
        <w:rPr>
          <w:color w:val="231F20"/>
          <w:sz w:val="24"/>
        </w:rPr>
        <w:t>the</w:t>
      </w:r>
      <w:r>
        <w:rPr>
          <w:color w:val="231F20"/>
          <w:spacing w:val="-14"/>
          <w:sz w:val="24"/>
        </w:rPr>
        <w:t xml:space="preserve"> </w:t>
      </w:r>
      <w:r>
        <w:rPr>
          <w:color w:val="231F20"/>
          <w:sz w:val="24"/>
        </w:rPr>
        <w:t>wall</w:t>
      </w:r>
      <w:r>
        <w:rPr>
          <w:color w:val="231F20"/>
          <w:spacing w:val="-14"/>
          <w:sz w:val="24"/>
        </w:rPr>
        <w:t xml:space="preserve"> </w:t>
      </w:r>
      <w:r>
        <w:rPr>
          <w:color w:val="231F20"/>
          <w:sz w:val="24"/>
        </w:rPr>
        <w:t>or</w:t>
      </w:r>
      <w:r>
        <w:rPr>
          <w:color w:val="231F20"/>
          <w:spacing w:val="-15"/>
          <w:sz w:val="24"/>
        </w:rPr>
        <w:t xml:space="preserve"> </w:t>
      </w:r>
      <w:r>
        <w:rPr>
          <w:color w:val="231F20"/>
          <w:sz w:val="24"/>
        </w:rPr>
        <w:t>board</w:t>
      </w:r>
      <w:r>
        <w:rPr>
          <w:color w:val="231F20"/>
          <w:spacing w:val="-14"/>
          <w:sz w:val="24"/>
        </w:rPr>
        <w:t xml:space="preserve"> </w:t>
      </w:r>
      <w:r>
        <w:rPr>
          <w:color w:val="231F20"/>
          <w:sz w:val="24"/>
        </w:rPr>
        <w:t>and</w:t>
      </w:r>
      <w:r>
        <w:rPr>
          <w:color w:val="231F20"/>
          <w:spacing w:val="-14"/>
          <w:sz w:val="24"/>
        </w:rPr>
        <w:t xml:space="preserve"> </w:t>
      </w:r>
      <w:r>
        <w:rPr>
          <w:color w:val="231F20"/>
          <w:sz w:val="24"/>
        </w:rPr>
        <w:t>choose</w:t>
      </w:r>
      <w:r>
        <w:rPr>
          <w:color w:val="231F20"/>
          <w:spacing w:val="-15"/>
          <w:sz w:val="24"/>
        </w:rPr>
        <w:t xml:space="preserve"> </w:t>
      </w:r>
      <w:r>
        <w:rPr>
          <w:color w:val="231F20"/>
          <w:sz w:val="24"/>
        </w:rPr>
        <w:t>four adjectives.</w:t>
      </w:r>
      <w:r>
        <w:rPr>
          <w:color w:val="231F20"/>
          <w:spacing w:val="-15"/>
          <w:sz w:val="24"/>
        </w:rPr>
        <w:t xml:space="preserve"> </w:t>
      </w:r>
      <w:r>
        <w:rPr>
          <w:color w:val="231F20"/>
          <w:spacing w:val="-8"/>
          <w:sz w:val="24"/>
        </w:rPr>
        <w:t>Tell</w:t>
      </w:r>
      <w:r>
        <w:rPr>
          <w:color w:val="231F20"/>
          <w:spacing w:val="-9"/>
          <w:sz w:val="24"/>
        </w:rPr>
        <w:t xml:space="preserve"> </w:t>
      </w:r>
      <w:r>
        <w:rPr>
          <w:color w:val="231F20"/>
          <w:sz w:val="24"/>
        </w:rPr>
        <w:t>students</w:t>
      </w:r>
      <w:r>
        <w:rPr>
          <w:color w:val="231F20"/>
          <w:spacing w:val="-10"/>
          <w:sz w:val="24"/>
        </w:rPr>
        <w:t xml:space="preserve"> </w:t>
      </w:r>
      <w:r>
        <w:rPr>
          <w:color w:val="231F20"/>
          <w:sz w:val="24"/>
        </w:rPr>
        <w:t>to</w:t>
      </w:r>
      <w:r>
        <w:rPr>
          <w:color w:val="231F20"/>
          <w:spacing w:val="-10"/>
          <w:sz w:val="24"/>
        </w:rPr>
        <w:t xml:space="preserve"> </w:t>
      </w:r>
      <w:r>
        <w:rPr>
          <w:color w:val="231F20"/>
          <w:sz w:val="24"/>
        </w:rPr>
        <w:t>write</w:t>
      </w:r>
      <w:r>
        <w:rPr>
          <w:color w:val="231F20"/>
          <w:spacing w:val="-10"/>
          <w:sz w:val="24"/>
        </w:rPr>
        <w:t xml:space="preserve"> </w:t>
      </w:r>
      <w:r>
        <w:rPr>
          <w:color w:val="231F20"/>
          <w:sz w:val="24"/>
        </w:rPr>
        <w:t>the</w:t>
      </w:r>
      <w:r>
        <w:rPr>
          <w:color w:val="231F20"/>
          <w:spacing w:val="-9"/>
          <w:sz w:val="24"/>
        </w:rPr>
        <w:t xml:space="preserve"> </w:t>
      </w:r>
      <w:r>
        <w:rPr>
          <w:color w:val="231F20"/>
          <w:sz w:val="24"/>
        </w:rPr>
        <w:t>adjectives</w:t>
      </w:r>
      <w:r>
        <w:rPr>
          <w:color w:val="231F20"/>
          <w:spacing w:val="-10"/>
          <w:sz w:val="24"/>
        </w:rPr>
        <w:t xml:space="preserve"> </w:t>
      </w:r>
      <w:r>
        <w:rPr>
          <w:color w:val="231F20"/>
          <w:sz w:val="24"/>
        </w:rPr>
        <w:t>small,</w:t>
      </w:r>
      <w:r>
        <w:rPr>
          <w:color w:val="231F20"/>
          <w:spacing w:val="-10"/>
          <w:sz w:val="24"/>
        </w:rPr>
        <w:t xml:space="preserve"> </w:t>
      </w:r>
      <w:r>
        <w:rPr>
          <w:color w:val="231F20"/>
          <w:sz w:val="24"/>
        </w:rPr>
        <w:t>one</w:t>
      </w:r>
      <w:r>
        <w:rPr>
          <w:color w:val="231F20"/>
          <w:spacing w:val="-9"/>
          <w:sz w:val="24"/>
        </w:rPr>
        <w:t xml:space="preserve"> </w:t>
      </w:r>
      <w:r>
        <w:rPr>
          <w:color w:val="231F20"/>
          <w:sz w:val="24"/>
        </w:rPr>
        <w:t>in</w:t>
      </w:r>
      <w:r>
        <w:rPr>
          <w:color w:val="231F20"/>
          <w:spacing w:val="-10"/>
          <w:sz w:val="24"/>
        </w:rPr>
        <w:t xml:space="preserve"> </w:t>
      </w:r>
      <w:r>
        <w:rPr>
          <w:color w:val="231F20"/>
          <w:sz w:val="24"/>
        </w:rPr>
        <w:t>each</w:t>
      </w:r>
      <w:r>
        <w:rPr>
          <w:color w:val="231F20"/>
          <w:spacing w:val="-10"/>
          <w:sz w:val="24"/>
        </w:rPr>
        <w:t xml:space="preserve"> </w:t>
      </w:r>
      <w:r>
        <w:rPr>
          <w:color w:val="231F20"/>
          <w:sz w:val="24"/>
        </w:rPr>
        <w:t>box</w:t>
      </w:r>
      <w:r>
        <w:rPr>
          <w:color w:val="231F20"/>
          <w:spacing w:val="-10"/>
          <w:sz w:val="24"/>
        </w:rPr>
        <w:t xml:space="preserve"> </w:t>
      </w:r>
      <w:r>
        <w:rPr>
          <w:color w:val="231F20"/>
          <w:sz w:val="24"/>
        </w:rPr>
        <w:t>on</w:t>
      </w:r>
      <w:r>
        <w:rPr>
          <w:color w:val="231F20"/>
          <w:spacing w:val="-9"/>
          <w:sz w:val="24"/>
        </w:rPr>
        <w:t xml:space="preserve"> </w:t>
      </w:r>
      <w:r>
        <w:rPr>
          <w:color w:val="231F20"/>
          <w:sz w:val="24"/>
        </w:rPr>
        <w:t>their</w:t>
      </w:r>
      <w:r>
        <w:rPr>
          <w:color w:val="231F20"/>
          <w:spacing w:val="-10"/>
          <w:sz w:val="24"/>
        </w:rPr>
        <w:t xml:space="preserve"> </w:t>
      </w:r>
      <w:r>
        <w:rPr>
          <w:color w:val="231F20"/>
          <w:spacing w:val="-4"/>
          <w:sz w:val="24"/>
        </w:rPr>
        <w:t>paper,</w:t>
      </w:r>
      <w:r>
        <w:rPr>
          <w:color w:val="231F20"/>
          <w:spacing w:val="-10"/>
          <w:sz w:val="24"/>
        </w:rPr>
        <w:t xml:space="preserve"> </w:t>
      </w:r>
      <w:r>
        <w:rPr>
          <w:color w:val="231F20"/>
          <w:sz w:val="24"/>
        </w:rPr>
        <w:t>in</w:t>
      </w:r>
      <w:r>
        <w:rPr>
          <w:color w:val="231F20"/>
          <w:spacing w:val="-9"/>
          <w:sz w:val="24"/>
        </w:rPr>
        <w:t xml:space="preserve"> </w:t>
      </w:r>
      <w:r>
        <w:rPr>
          <w:color w:val="231F20"/>
          <w:sz w:val="24"/>
        </w:rPr>
        <w:t>order to</w:t>
      </w:r>
      <w:r>
        <w:rPr>
          <w:color w:val="231F20"/>
          <w:spacing w:val="-17"/>
          <w:sz w:val="24"/>
        </w:rPr>
        <w:t xml:space="preserve"> </w:t>
      </w:r>
      <w:r>
        <w:rPr>
          <w:color w:val="231F20"/>
          <w:sz w:val="24"/>
        </w:rPr>
        <w:t>leave</w:t>
      </w:r>
      <w:r>
        <w:rPr>
          <w:color w:val="231F20"/>
          <w:spacing w:val="-17"/>
          <w:sz w:val="24"/>
        </w:rPr>
        <w:t xml:space="preserve"> </w:t>
      </w:r>
      <w:r>
        <w:rPr>
          <w:color w:val="231F20"/>
          <w:sz w:val="24"/>
        </w:rPr>
        <w:t>room</w:t>
      </w:r>
      <w:r>
        <w:rPr>
          <w:color w:val="231F20"/>
          <w:spacing w:val="-17"/>
          <w:sz w:val="24"/>
        </w:rPr>
        <w:t xml:space="preserve"> </w:t>
      </w:r>
      <w:r>
        <w:rPr>
          <w:color w:val="231F20"/>
          <w:sz w:val="24"/>
        </w:rPr>
        <w:t>for</w:t>
      </w:r>
      <w:r>
        <w:rPr>
          <w:color w:val="231F20"/>
          <w:spacing w:val="-17"/>
          <w:sz w:val="24"/>
        </w:rPr>
        <w:t xml:space="preserve"> </w:t>
      </w:r>
      <w:r>
        <w:rPr>
          <w:color w:val="231F20"/>
          <w:sz w:val="24"/>
        </w:rPr>
        <w:t>the</w:t>
      </w:r>
      <w:r>
        <w:rPr>
          <w:color w:val="231F20"/>
          <w:spacing w:val="-17"/>
          <w:sz w:val="24"/>
        </w:rPr>
        <w:t xml:space="preserve"> </w:t>
      </w:r>
      <w:r>
        <w:rPr>
          <w:color w:val="231F20"/>
          <w:sz w:val="24"/>
        </w:rPr>
        <w:t>collage</w:t>
      </w:r>
      <w:r>
        <w:rPr>
          <w:color w:val="231F20"/>
          <w:spacing w:val="-17"/>
          <w:sz w:val="24"/>
        </w:rPr>
        <w:t xml:space="preserve"> </w:t>
      </w:r>
      <w:r>
        <w:rPr>
          <w:color w:val="231F20"/>
          <w:sz w:val="24"/>
        </w:rPr>
        <w:t>materials.</w:t>
      </w:r>
      <w:r>
        <w:rPr>
          <w:color w:val="231F20"/>
          <w:spacing w:val="-17"/>
          <w:sz w:val="24"/>
        </w:rPr>
        <w:t xml:space="preserve"> </w:t>
      </w:r>
      <w:r>
        <w:rPr>
          <w:color w:val="231F20"/>
          <w:sz w:val="24"/>
        </w:rPr>
        <w:t>(For</w:t>
      </w:r>
      <w:r>
        <w:rPr>
          <w:color w:val="231F20"/>
          <w:spacing w:val="-17"/>
          <w:sz w:val="24"/>
        </w:rPr>
        <w:t xml:space="preserve"> </w:t>
      </w:r>
      <w:r>
        <w:rPr>
          <w:color w:val="231F20"/>
          <w:sz w:val="24"/>
        </w:rPr>
        <w:t>very</w:t>
      </w:r>
      <w:r>
        <w:rPr>
          <w:color w:val="231F20"/>
          <w:spacing w:val="-16"/>
          <w:sz w:val="24"/>
        </w:rPr>
        <w:t xml:space="preserve"> </w:t>
      </w:r>
      <w:r>
        <w:rPr>
          <w:color w:val="231F20"/>
          <w:sz w:val="24"/>
        </w:rPr>
        <w:t>young</w:t>
      </w:r>
      <w:r>
        <w:rPr>
          <w:color w:val="231F20"/>
          <w:spacing w:val="-17"/>
          <w:sz w:val="24"/>
        </w:rPr>
        <w:t xml:space="preserve"> </w:t>
      </w:r>
      <w:r>
        <w:rPr>
          <w:color w:val="231F20"/>
          <w:sz w:val="24"/>
        </w:rPr>
        <w:t>learners,</w:t>
      </w:r>
      <w:r>
        <w:rPr>
          <w:color w:val="231F20"/>
          <w:spacing w:val="-17"/>
          <w:sz w:val="24"/>
        </w:rPr>
        <w:t xml:space="preserve"> </w:t>
      </w:r>
      <w:r>
        <w:rPr>
          <w:color w:val="231F20"/>
          <w:sz w:val="24"/>
        </w:rPr>
        <w:t>you</w:t>
      </w:r>
      <w:r>
        <w:rPr>
          <w:color w:val="231F20"/>
          <w:spacing w:val="-17"/>
          <w:sz w:val="24"/>
        </w:rPr>
        <w:t xml:space="preserve"> </w:t>
      </w:r>
      <w:r>
        <w:rPr>
          <w:color w:val="231F20"/>
          <w:sz w:val="24"/>
        </w:rPr>
        <w:t>may</w:t>
      </w:r>
      <w:r>
        <w:rPr>
          <w:color w:val="231F20"/>
          <w:spacing w:val="-17"/>
          <w:sz w:val="24"/>
        </w:rPr>
        <w:t xml:space="preserve"> </w:t>
      </w:r>
      <w:r>
        <w:rPr>
          <w:color w:val="231F20"/>
          <w:sz w:val="24"/>
        </w:rPr>
        <w:t>have</w:t>
      </w:r>
      <w:r>
        <w:rPr>
          <w:color w:val="231F20"/>
          <w:spacing w:val="-17"/>
          <w:sz w:val="24"/>
        </w:rPr>
        <w:t xml:space="preserve"> </w:t>
      </w:r>
      <w:r>
        <w:rPr>
          <w:color w:val="231F20"/>
          <w:sz w:val="24"/>
        </w:rPr>
        <w:t>students</w:t>
      </w:r>
      <w:r>
        <w:rPr>
          <w:color w:val="231F20"/>
          <w:spacing w:val="-17"/>
          <w:sz w:val="24"/>
        </w:rPr>
        <w:t xml:space="preserve"> </w:t>
      </w:r>
      <w:r>
        <w:rPr>
          <w:color w:val="231F20"/>
          <w:sz w:val="24"/>
        </w:rPr>
        <w:t>only choose two</w:t>
      </w:r>
      <w:r>
        <w:rPr>
          <w:color w:val="231F20"/>
          <w:spacing w:val="-7"/>
          <w:sz w:val="24"/>
        </w:rPr>
        <w:t xml:space="preserve"> </w:t>
      </w:r>
      <w:r>
        <w:rPr>
          <w:color w:val="231F20"/>
          <w:spacing w:val="-2"/>
          <w:sz w:val="24"/>
        </w:rPr>
        <w:t>adjectives.)</w:t>
      </w:r>
    </w:p>
    <w:p w:rsidR="00990BE1" w:rsidRDefault="00331CD0">
      <w:pPr>
        <w:pStyle w:val="ListParagraph"/>
        <w:numPr>
          <w:ilvl w:val="0"/>
          <w:numId w:val="64"/>
        </w:numPr>
        <w:tabs>
          <w:tab w:val="left" w:pos="1800"/>
        </w:tabs>
        <w:spacing w:before="4" w:line="249" w:lineRule="auto"/>
        <w:ind w:right="717"/>
        <w:jc w:val="both"/>
        <w:rPr>
          <w:sz w:val="24"/>
        </w:rPr>
      </w:pPr>
      <w:r>
        <w:rPr>
          <w:color w:val="231F20"/>
          <w:spacing w:val="-8"/>
          <w:sz w:val="24"/>
        </w:rPr>
        <w:t>Tell</w:t>
      </w:r>
      <w:r>
        <w:rPr>
          <w:color w:val="231F20"/>
          <w:spacing w:val="-9"/>
          <w:sz w:val="24"/>
        </w:rPr>
        <w:t xml:space="preserve"> </w:t>
      </w:r>
      <w:r>
        <w:rPr>
          <w:color w:val="231F20"/>
          <w:sz w:val="24"/>
        </w:rPr>
        <w:t>students</w:t>
      </w:r>
      <w:r>
        <w:rPr>
          <w:color w:val="231F20"/>
          <w:spacing w:val="-8"/>
          <w:sz w:val="24"/>
        </w:rPr>
        <w:t xml:space="preserve"> </w:t>
      </w:r>
      <w:r>
        <w:rPr>
          <w:color w:val="231F20"/>
          <w:sz w:val="24"/>
        </w:rPr>
        <w:t>the</w:t>
      </w:r>
      <w:r>
        <w:rPr>
          <w:color w:val="231F20"/>
          <w:spacing w:val="-9"/>
          <w:sz w:val="24"/>
        </w:rPr>
        <w:t xml:space="preserve"> </w:t>
      </w:r>
      <w:r>
        <w:rPr>
          <w:color w:val="231F20"/>
          <w:sz w:val="24"/>
        </w:rPr>
        <w:t>class</w:t>
      </w:r>
      <w:r>
        <w:rPr>
          <w:color w:val="231F20"/>
          <w:spacing w:val="-8"/>
          <w:sz w:val="24"/>
        </w:rPr>
        <w:t xml:space="preserve"> </w:t>
      </w:r>
      <w:r>
        <w:rPr>
          <w:color w:val="231F20"/>
          <w:sz w:val="24"/>
        </w:rPr>
        <w:t>will</w:t>
      </w:r>
      <w:r>
        <w:rPr>
          <w:color w:val="231F20"/>
          <w:spacing w:val="-8"/>
          <w:sz w:val="24"/>
        </w:rPr>
        <w:t xml:space="preserve"> </w:t>
      </w:r>
      <w:r>
        <w:rPr>
          <w:color w:val="231F20"/>
          <w:sz w:val="24"/>
        </w:rPr>
        <w:t>be</w:t>
      </w:r>
      <w:r>
        <w:rPr>
          <w:color w:val="231F20"/>
          <w:spacing w:val="-9"/>
          <w:sz w:val="24"/>
        </w:rPr>
        <w:t xml:space="preserve"> </w:t>
      </w:r>
      <w:r>
        <w:rPr>
          <w:color w:val="231F20"/>
          <w:sz w:val="24"/>
        </w:rPr>
        <w:t>taking</w:t>
      </w:r>
      <w:r>
        <w:rPr>
          <w:color w:val="231F20"/>
          <w:spacing w:val="-7"/>
          <w:sz w:val="24"/>
        </w:rPr>
        <w:t xml:space="preserve"> </w:t>
      </w:r>
      <w:r>
        <w:rPr>
          <w:color w:val="231F20"/>
          <w:sz w:val="24"/>
        </w:rPr>
        <w:t>a</w:t>
      </w:r>
      <w:r>
        <w:rPr>
          <w:color w:val="231F20"/>
          <w:spacing w:val="-8"/>
          <w:sz w:val="24"/>
        </w:rPr>
        <w:t xml:space="preserve"> </w:t>
      </w:r>
      <w:r>
        <w:rPr>
          <w:color w:val="231F20"/>
          <w:sz w:val="24"/>
        </w:rPr>
        <w:t>trip</w:t>
      </w:r>
      <w:r>
        <w:rPr>
          <w:color w:val="231F20"/>
          <w:spacing w:val="-9"/>
          <w:sz w:val="24"/>
        </w:rPr>
        <w:t xml:space="preserve"> </w:t>
      </w:r>
      <w:r>
        <w:rPr>
          <w:color w:val="231F20"/>
          <w:sz w:val="24"/>
        </w:rPr>
        <w:t>outside</w:t>
      </w:r>
      <w:r>
        <w:rPr>
          <w:color w:val="231F20"/>
          <w:spacing w:val="-8"/>
          <w:sz w:val="24"/>
        </w:rPr>
        <w:t xml:space="preserve"> </w:t>
      </w:r>
      <w:r>
        <w:rPr>
          <w:color w:val="231F20"/>
          <w:sz w:val="24"/>
        </w:rPr>
        <w:t>to</w:t>
      </w:r>
      <w:r>
        <w:rPr>
          <w:color w:val="231F20"/>
          <w:spacing w:val="-9"/>
          <w:sz w:val="24"/>
        </w:rPr>
        <w:t xml:space="preserve"> </w:t>
      </w:r>
      <w:r>
        <w:rPr>
          <w:color w:val="231F20"/>
          <w:sz w:val="24"/>
        </w:rPr>
        <w:t>find</w:t>
      </w:r>
      <w:r>
        <w:rPr>
          <w:color w:val="231F20"/>
          <w:spacing w:val="-8"/>
          <w:sz w:val="24"/>
        </w:rPr>
        <w:t xml:space="preserve"> </w:t>
      </w:r>
      <w:r>
        <w:rPr>
          <w:color w:val="231F20"/>
          <w:sz w:val="24"/>
        </w:rPr>
        <w:t>things</w:t>
      </w:r>
      <w:r>
        <w:rPr>
          <w:color w:val="231F20"/>
          <w:spacing w:val="-7"/>
          <w:sz w:val="24"/>
        </w:rPr>
        <w:t xml:space="preserve"> </w:t>
      </w:r>
      <w:r>
        <w:rPr>
          <w:color w:val="231F20"/>
          <w:sz w:val="24"/>
        </w:rPr>
        <w:t>from</w:t>
      </w:r>
      <w:r>
        <w:rPr>
          <w:color w:val="231F20"/>
          <w:spacing w:val="-9"/>
          <w:sz w:val="24"/>
        </w:rPr>
        <w:t xml:space="preserve"> </w:t>
      </w:r>
      <w:r>
        <w:rPr>
          <w:color w:val="231F20"/>
          <w:sz w:val="24"/>
        </w:rPr>
        <w:t>nature</w:t>
      </w:r>
      <w:r>
        <w:rPr>
          <w:color w:val="231F20"/>
          <w:spacing w:val="-8"/>
          <w:sz w:val="24"/>
        </w:rPr>
        <w:t xml:space="preserve"> </w:t>
      </w:r>
      <w:r>
        <w:rPr>
          <w:color w:val="231F20"/>
          <w:sz w:val="24"/>
        </w:rPr>
        <w:t>that</w:t>
      </w:r>
      <w:r>
        <w:rPr>
          <w:color w:val="231F20"/>
          <w:spacing w:val="-9"/>
          <w:sz w:val="24"/>
        </w:rPr>
        <w:t xml:space="preserve"> </w:t>
      </w:r>
      <w:r>
        <w:rPr>
          <w:color w:val="231F20"/>
          <w:sz w:val="24"/>
        </w:rPr>
        <w:t>demonstrate the</w:t>
      </w:r>
      <w:r>
        <w:rPr>
          <w:color w:val="231F20"/>
          <w:spacing w:val="-10"/>
          <w:sz w:val="24"/>
        </w:rPr>
        <w:t xml:space="preserve"> </w:t>
      </w:r>
      <w:r>
        <w:rPr>
          <w:color w:val="231F20"/>
          <w:sz w:val="24"/>
        </w:rPr>
        <w:t>adjectives</w:t>
      </w:r>
      <w:r>
        <w:rPr>
          <w:color w:val="231F20"/>
          <w:spacing w:val="-10"/>
          <w:sz w:val="24"/>
        </w:rPr>
        <w:t xml:space="preserve"> </w:t>
      </w:r>
      <w:r>
        <w:rPr>
          <w:color w:val="231F20"/>
          <w:sz w:val="24"/>
        </w:rPr>
        <w:t>written</w:t>
      </w:r>
      <w:r>
        <w:rPr>
          <w:color w:val="231F20"/>
          <w:spacing w:val="-10"/>
          <w:sz w:val="24"/>
        </w:rPr>
        <w:t xml:space="preserve"> </w:t>
      </w:r>
      <w:r>
        <w:rPr>
          <w:color w:val="231F20"/>
          <w:sz w:val="24"/>
        </w:rPr>
        <w:t>on</w:t>
      </w:r>
      <w:r>
        <w:rPr>
          <w:color w:val="231F20"/>
          <w:spacing w:val="-9"/>
          <w:sz w:val="24"/>
        </w:rPr>
        <w:t xml:space="preserve"> </w:t>
      </w:r>
      <w:r>
        <w:rPr>
          <w:color w:val="231F20"/>
          <w:sz w:val="24"/>
        </w:rPr>
        <w:t>their</w:t>
      </w:r>
      <w:r>
        <w:rPr>
          <w:color w:val="231F20"/>
          <w:spacing w:val="-9"/>
          <w:sz w:val="24"/>
        </w:rPr>
        <w:t xml:space="preserve"> </w:t>
      </w:r>
      <w:r>
        <w:rPr>
          <w:color w:val="231F20"/>
          <w:sz w:val="24"/>
        </w:rPr>
        <w:t>papers.</w:t>
      </w:r>
      <w:r>
        <w:rPr>
          <w:color w:val="231F20"/>
          <w:spacing w:val="-23"/>
          <w:sz w:val="24"/>
        </w:rPr>
        <w:t xml:space="preserve"> </w:t>
      </w:r>
      <w:r>
        <w:rPr>
          <w:color w:val="231F20"/>
          <w:sz w:val="24"/>
        </w:rPr>
        <w:t>Ask</w:t>
      </w:r>
      <w:r>
        <w:rPr>
          <w:color w:val="231F20"/>
          <w:spacing w:val="-10"/>
          <w:sz w:val="24"/>
        </w:rPr>
        <w:t xml:space="preserve"> </w:t>
      </w:r>
      <w:r>
        <w:rPr>
          <w:color w:val="231F20"/>
          <w:sz w:val="24"/>
        </w:rPr>
        <w:t>students</w:t>
      </w:r>
      <w:r>
        <w:rPr>
          <w:color w:val="231F20"/>
          <w:spacing w:val="-9"/>
          <w:sz w:val="24"/>
        </w:rPr>
        <w:t xml:space="preserve"> </w:t>
      </w:r>
      <w:r>
        <w:rPr>
          <w:color w:val="231F20"/>
          <w:sz w:val="24"/>
        </w:rPr>
        <w:t>to</w:t>
      </w:r>
      <w:r>
        <w:rPr>
          <w:color w:val="231F20"/>
          <w:spacing w:val="-9"/>
          <w:sz w:val="24"/>
        </w:rPr>
        <w:t xml:space="preserve"> </w:t>
      </w:r>
      <w:r>
        <w:rPr>
          <w:color w:val="231F20"/>
          <w:sz w:val="24"/>
        </w:rPr>
        <w:t>remember</w:t>
      </w:r>
      <w:r>
        <w:rPr>
          <w:color w:val="231F20"/>
          <w:spacing w:val="-9"/>
          <w:sz w:val="24"/>
        </w:rPr>
        <w:t xml:space="preserve"> </w:t>
      </w:r>
      <w:r>
        <w:rPr>
          <w:color w:val="231F20"/>
          <w:sz w:val="24"/>
        </w:rPr>
        <w:t>their</w:t>
      </w:r>
      <w:r>
        <w:rPr>
          <w:color w:val="231F20"/>
          <w:spacing w:val="-10"/>
          <w:sz w:val="24"/>
        </w:rPr>
        <w:t xml:space="preserve"> </w:t>
      </w:r>
      <w:r>
        <w:rPr>
          <w:color w:val="231F20"/>
          <w:sz w:val="24"/>
        </w:rPr>
        <w:t>four</w:t>
      </w:r>
      <w:r>
        <w:rPr>
          <w:color w:val="231F20"/>
          <w:spacing w:val="-9"/>
          <w:sz w:val="24"/>
        </w:rPr>
        <w:t xml:space="preserve"> </w:t>
      </w:r>
      <w:r>
        <w:rPr>
          <w:color w:val="231F20"/>
          <w:sz w:val="24"/>
        </w:rPr>
        <w:t>adjectives</w:t>
      </w:r>
      <w:r>
        <w:rPr>
          <w:color w:val="231F20"/>
          <w:spacing w:val="-9"/>
          <w:sz w:val="24"/>
        </w:rPr>
        <w:t xml:space="preserve"> </w:t>
      </w:r>
      <w:r>
        <w:rPr>
          <w:color w:val="231F20"/>
          <w:sz w:val="24"/>
        </w:rPr>
        <w:t>so</w:t>
      </w:r>
      <w:r>
        <w:rPr>
          <w:color w:val="231F20"/>
          <w:spacing w:val="-9"/>
          <w:sz w:val="24"/>
        </w:rPr>
        <w:t xml:space="preserve"> </w:t>
      </w:r>
      <w:r>
        <w:rPr>
          <w:color w:val="231F20"/>
          <w:sz w:val="24"/>
        </w:rPr>
        <w:t>they don’t have to carry their papers with them, or have students write their adjectives on a small piece of paper that they can put in their</w:t>
      </w:r>
      <w:r>
        <w:rPr>
          <w:color w:val="231F20"/>
          <w:spacing w:val="-8"/>
          <w:sz w:val="24"/>
        </w:rPr>
        <w:t xml:space="preserve"> </w:t>
      </w:r>
      <w:r>
        <w:rPr>
          <w:color w:val="231F20"/>
          <w:sz w:val="24"/>
        </w:rPr>
        <w:t>pocket.</w:t>
      </w:r>
    </w:p>
    <w:p w:rsidR="00990BE1" w:rsidRDefault="00331CD0">
      <w:pPr>
        <w:pStyle w:val="ListParagraph"/>
        <w:numPr>
          <w:ilvl w:val="1"/>
          <w:numId w:val="64"/>
        </w:numPr>
        <w:tabs>
          <w:tab w:val="left" w:pos="2520"/>
        </w:tabs>
        <w:spacing w:before="4" w:line="249" w:lineRule="auto"/>
        <w:ind w:right="716"/>
        <w:rPr>
          <w:sz w:val="24"/>
        </w:rPr>
      </w:pPr>
      <w:r>
        <w:rPr>
          <w:color w:val="231F20"/>
          <w:sz w:val="24"/>
        </w:rPr>
        <w:t>If it is not possible to take students outside of the classroom to search for things from nature, assign this part of the project for students to do at home. Ask them to find small items that demonstrate their adjectives at home or on their way to school. For example:</w:t>
      </w:r>
    </w:p>
    <w:p w:rsidR="00990BE1" w:rsidRDefault="00331CD0">
      <w:pPr>
        <w:pStyle w:val="BodyText"/>
        <w:spacing w:before="4" w:line="249" w:lineRule="auto"/>
        <w:ind w:left="2880" w:right="7731"/>
        <w:jc w:val="both"/>
      </w:pPr>
      <w:r>
        <w:rPr>
          <w:color w:val="231F20"/>
        </w:rPr>
        <w:t>Rock — Rough Bark — Bumpy Flower — Soft</w:t>
      </w:r>
    </w:p>
    <w:p w:rsidR="00990BE1" w:rsidRDefault="00990BE1">
      <w:pPr>
        <w:spacing w:line="249" w:lineRule="auto"/>
        <w:jc w:val="both"/>
        <w:sectPr w:rsidR="00990BE1">
          <w:headerReference w:type="default" r:id="rId189"/>
          <w:footerReference w:type="even" r:id="rId190"/>
          <w:footerReference w:type="default" r:id="rId191"/>
          <w:pgSz w:w="12240" w:h="15840"/>
          <w:pgMar w:top="900" w:right="0" w:bottom="960" w:left="0" w:header="0" w:footer="764" w:gutter="0"/>
          <w:pgNumType w:start="57"/>
          <w:cols w:space="720"/>
        </w:sectPr>
      </w:pPr>
    </w:p>
    <w:p w:rsidR="00990BE1" w:rsidRDefault="00331CD0">
      <w:pPr>
        <w:pStyle w:val="ListParagraph"/>
        <w:numPr>
          <w:ilvl w:val="0"/>
          <w:numId w:val="64"/>
        </w:numPr>
        <w:tabs>
          <w:tab w:val="left" w:pos="1440"/>
        </w:tabs>
        <w:spacing w:before="63" w:line="249" w:lineRule="auto"/>
        <w:ind w:left="1440" w:right="1078"/>
        <w:jc w:val="both"/>
        <w:rPr>
          <w:sz w:val="24"/>
        </w:rPr>
      </w:pPr>
      <w:r>
        <w:rPr>
          <w:color w:val="231F20"/>
          <w:sz w:val="24"/>
        </w:rPr>
        <w:t xml:space="preserve">Before going outside, brainstorm with students for things they might look </w:t>
      </w:r>
      <w:r>
        <w:rPr>
          <w:color w:val="231F20"/>
          <w:spacing w:val="-4"/>
          <w:sz w:val="24"/>
        </w:rPr>
        <w:t xml:space="preserve">for. </w:t>
      </w:r>
      <w:r>
        <w:rPr>
          <w:color w:val="231F20"/>
          <w:sz w:val="24"/>
        </w:rPr>
        <w:t>Help students come up with ideas such as rough bark, smooth rocks or pebbles, shiny blades of grass, coarse sand, or bumpy</w:t>
      </w:r>
      <w:r>
        <w:rPr>
          <w:color w:val="231F20"/>
          <w:spacing w:val="-3"/>
          <w:sz w:val="24"/>
        </w:rPr>
        <w:t xml:space="preserve"> </w:t>
      </w:r>
      <w:r>
        <w:rPr>
          <w:color w:val="231F20"/>
          <w:sz w:val="24"/>
        </w:rPr>
        <w:t>leaves.</w:t>
      </w:r>
    </w:p>
    <w:p w:rsidR="00990BE1" w:rsidRDefault="00331CD0">
      <w:pPr>
        <w:pStyle w:val="ListParagraph"/>
        <w:numPr>
          <w:ilvl w:val="0"/>
          <w:numId w:val="64"/>
        </w:numPr>
        <w:tabs>
          <w:tab w:val="left" w:pos="1440"/>
        </w:tabs>
        <w:spacing w:before="3" w:line="249" w:lineRule="auto"/>
        <w:ind w:left="1440" w:right="1078"/>
        <w:jc w:val="both"/>
        <w:rPr>
          <w:sz w:val="24"/>
        </w:rPr>
      </w:pPr>
      <w:r>
        <w:rPr>
          <w:color w:val="231F20"/>
          <w:sz w:val="24"/>
        </w:rPr>
        <w:t xml:space="preserve">If needed, give students bags, baskets, or plastic bags to collect their items in. </w:t>
      </w:r>
      <w:r>
        <w:rPr>
          <w:color w:val="231F20"/>
          <w:spacing w:val="-8"/>
          <w:sz w:val="24"/>
        </w:rPr>
        <w:t xml:space="preserve">Tell </w:t>
      </w:r>
      <w:r>
        <w:rPr>
          <w:color w:val="231F20"/>
          <w:sz w:val="24"/>
        </w:rPr>
        <w:t>students to only collect one or two items that demonstrate each adjective. Students should be</w:t>
      </w:r>
      <w:r>
        <w:rPr>
          <w:color w:val="231F20"/>
          <w:spacing w:val="-46"/>
          <w:sz w:val="24"/>
        </w:rPr>
        <w:t xml:space="preserve"> </w:t>
      </w:r>
      <w:r>
        <w:rPr>
          <w:color w:val="231F20"/>
          <w:sz w:val="24"/>
        </w:rPr>
        <w:t>careful to not take too much so that the natural environment is not</w:t>
      </w:r>
      <w:r>
        <w:rPr>
          <w:color w:val="231F20"/>
          <w:spacing w:val="-12"/>
          <w:sz w:val="24"/>
        </w:rPr>
        <w:t xml:space="preserve"> </w:t>
      </w:r>
      <w:r>
        <w:rPr>
          <w:color w:val="231F20"/>
          <w:sz w:val="24"/>
        </w:rPr>
        <w:t>harmed.</w:t>
      </w:r>
    </w:p>
    <w:p w:rsidR="00990BE1" w:rsidRDefault="00331CD0">
      <w:pPr>
        <w:pStyle w:val="ListParagraph"/>
        <w:numPr>
          <w:ilvl w:val="0"/>
          <w:numId w:val="64"/>
        </w:numPr>
        <w:tabs>
          <w:tab w:val="left" w:pos="1440"/>
        </w:tabs>
        <w:ind w:left="1440"/>
        <w:jc w:val="both"/>
        <w:rPr>
          <w:sz w:val="24"/>
        </w:rPr>
      </w:pPr>
      <w:r>
        <w:rPr>
          <w:color w:val="231F20"/>
          <w:sz w:val="24"/>
        </w:rPr>
        <w:t>Go outside, as a group, for students to look for and collect their</w:t>
      </w:r>
      <w:r>
        <w:rPr>
          <w:color w:val="231F20"/>
          <w:spacing w:val="-11"/>
          <w:sz w:val="24"/>
        </w:rPr>
        <w:t xml:space="preserve"> </w:t>
      </w:r>
      <w:r>
        <w:rPr>
          <w:color w:val="231F20"/>
          <w:sz w:val="24"/>
        </w:rPr>
        <w:t>items.</w:t>
      </w:r>
    </w:p>
    <w:p w:rsidR="00990BE1" w:rsidRDefault="00331CD0">
      <w:pPr>
        <w:pStyle w:val="ListParagraph"/>
        <w:numPr>
          <w:ilvl w:val="0"/>
          <w:numId w:val="64"/>
        </w:numPr>
        <w:tabs>
          <w:tab w:val="left" w:pos="1440"/>
        </w:tabs>
        <w:spacing w:before="13" w:line="249" w:lineRule="auto"/>
        <w:ind w:left="1440" w:right="1078"/>
        <w:jc w:val="both"/>
        <w:rPr>
          <w:sz w:val="24"/>
        </w:rPr>
      </w:pPr>
      <w:r>
        <w:rPr>
          <w:color w:val="231F20"/>
          <w:sz w:val="24"/>
        </w:rPr>
        <w:t>Once students have collected things and items that demonstrate each of their adjectives, have students glue those items in the boxes on the</w:t>
      </w:r>
      <w:r>
        <w:rPr>
          <w:color w:val="231F20"/>
          <w:spacing w:val="-9"/>
          <w:sz w:val="24"/>
        </w:rPr>
        <w:t xml:space="preserve"> </w:t>
      </w:r>
      <w:r>
        <w:rPr>
          <w:color w:val="231F20"/>
          <w:spacing w:val="-3"/>
          <w:sz w:val="24"/>
        </w:rPr>
        <w:t>paper.</w:t>
      </w:r>
    </w:p>
    <w:p w:rsidR="00990BE1" w:rsidRDefault="00331CD0">
      <w:pPr>
        <w:pStyle w:val="Heading6"/>
        <w:spacing w:before="145"/>
      </w:pPr>
      <w:r>
        <w:rPr>
          <w:color w:val="231F20"/>
        </w:rPr>
        <w:t>Part Four: Simile Game</w:t>
      </w:r>
    </w:p>
    <w:p w:rsidR="00990BE1" w:rsidRDefault="00331CD0">
      <w:pPr>
        <w:pStyle w:val="ListParagraph"/>
        <w:numPr>
          <w:ilvl w:val="0"/>
          <w:numId w:val="63"/>
        </w:numPr>
        <w:tabs>
          <w:tab w:val="left" w:pos="1440"/>
        </w:tabs>
        <w:spacing w:before="157"/>
        <w:rPr>
          <w:sz w:val="24"/>
        </w:rPr>
      </w:pPr>
      <w:r>
        <w:rPr>
          <w:color w:val="231F20"/>
          <w:sz w:val="24"/>
        </w:rPr>
        <w:t>Once students have finished their nature texture collage, play a simile</w:t>
      </w:r>
      <w:r>
        <w:rPr>
          <w:color w:val="231F20"/>
          <w:spacing w:val="-8"/>
          <w:sz w:val="24"/>
        </w:rPr>
        <w:t xml:space="preserve"> </w:t>
      </w:r>
      <w:r>
        <w:rPr>
          <w:color w:val="231F20"/>
          <w:sz w:val="24"/>
        </w:rPr>
        <w:t>game.</w:t>
      </w:r>
    </w:p>
    <w:p w:rsidR="00990BE1" w:rsidRDefault="00331CD0">
      <w:pPr>
        <w:pStyle w:val="ListParagraph"/>
        <w:numPr>
          <w:ilvl w:val="0"/>
          <w:numId w:val="63"/>
        </w:numPr>
        <w:tabs>
          <w:tab w:val="left" w:pos="1440"/>
        </w:tabs>
        <w:spacing w:before="12" w:line="249" w:lineRule="auto"/>
        <w:ind w:right="1079"/>
        <w:rPr>
          <w:sz w:val="24"/>
        </w:rPr>
      </w:pPr>
      <w:r>
        <w:rPr>
          <w:color w:val="231F20"/>
          <w:sz w:val="24"/>
        </w:rPr>
        <w:t>Demonstrate to students what a simile is by writing a few similes on the board. Examples might include “She is as fast as a horse,” “The shirt is as black as night,” or “He is as quiet as a</w:t>
      </w:r>
      <w:r>
        <w:rPr>
          <w:color w:val="231F20"/>
          <w:spacing w:val="-3"/>
          <w:sz w:val="24"/>
        </w:rPr>
        <w:t xml:space="preserve"> </w:t>
      </w:r>
      <w:r>
        <w:rPr>
          <w:color w:val="231F20"/>
          <w:sz w:val="24"/>
        </w:rPr>
        <w:t>mouse.”</w:t>
      </w:r>
    </w:p>
    <w:p w:rsidR="00990BE1" w:rsidRDefault="00331CD0">
      <w:pPr>
        <w:pStyle w:val="ListParagraph"/>
        <w:numPr>
          <w:ilvl w:val="0"/>
          <w:numId w:val="63"/>
        </w:numPr>
        <w:tabs>
          <w:tab w:val="left" w:pos="1440"/>
        </w:tabs>
        <w:spacing w:line="249" w:lineRule="auto"/>
        <w:ind w:right="1077"/>
        <w:rPr>
          <w:sz w:val="24"/>
        </w:rPr>
      </w:pPr>
      <w:r>
        <w:rPr>
          <w:color w:val="231F20"/>
          <w:sz w:val="24"/>
        </w:rPr>
        <w:t>Review with students the definition and structure of a simile. A simile is an expression that compares</w:t>
      </w:r>
      <w:r>
        <w:rPr>
          <w:color w:val="231F20"/>
          <w:spacing w:val="-11"/>
          <w:sz w:val="24"/>
        </w:rPr>
        <w:t xml:space="preserve"> </w:t>
      </w:r>
      <w:r>
        <w:rPr>
          <w:color w:val="231F20"/>
          <w:sz w:val="24"/>
        </w:rPr>
        <w:t>a</w:t>
      </w:r>
      <w:r>
        <w:rPr>
          <w:color w:val="231F20"/>
          <w:spacing w:val="-10"/>
          <w:sz w:val="24"/>
        </w:rPr>
        <w:t xml:space="preserve"> </w:t>
      </w:r>
      <w:r>
        <w:rPr>
          <w:color w:val="231F20"/>
          <w:sz w:val="24"/>
        </w:rPr>
        <w:t>thing</w:t>
      </w:r>
      <w:r>
        <w:rPr>
          <w:color w:val="231F20"/>
          <w:spacing w:val="-10"/>
          <w:sz w:val="24"/>
        </w:rPr>
        <w:t xml:space="preserve"> </w:t>
      </w:r>
      <w:r>
        <w:rPr>
          <w:color w:val="231F20"/>
          <w:sz w:val="24"/>
        </w:rPr>
        <w:t>or</w:t>
      </w:r>
      <w:r>
        <w:rPr>
          <w:color w:val="231F20"/>
          <w:spacing w:val="-11"/>
          <w:sz w:val="24"/>
        </w:rPr>
        <w:t xml:space="preserve"> </w:t>
      </w:r>
      <w:r>
        <w:rPr>
          <w:color w:val="231F20"/>
          <w:sz w:val="24"/>
        </w:rPr>
        <w:t>person</w:t>
      </w:r>
      <w:r>
        <w:rPr>
          <w:color w:val="231F20"/>
          <w:spacing w:val="-10"/>
          <w:sz w:val="24"/>
        </w:rPr>
        <w:t xml:space="preserve"> </w:t>
      </w:r>
      <w:r>
        <w:rPr>
          <w:color w:val="231F20"/>
          <w:sz w:val="24"/>
        </w:rPr>
        <w:t>to</w:t>
      </w:r>
      <w:r>
        <w:rPr>
          <w:color w:val="231F20"/>
          <w:spacing w:val="-10"/>
          <w:sz w:val="24"/>
        </w:rPr>
        <w:t xml:space="preserve"> </w:t>
      </w:r>
      <w:r>
        <w:rPr>
          <w:color w:val="231F20"/>
          <w:sz w:val="24"/>
        </w:rPr>
        <w:t>something</w:t>
      </w:r>
      <w:r>
        <w:rPr>
          <w:color w:val="231F20"/>
          <w:spacing w:val="-11"/>
          <w:sz w:val="24"/>
        </w:rPr>
        <w:t xml:space="preserve"> </w:t>
      </w:r>
      <w:r>
        <w:rPr>
          <w:color w:val="231F20"/>
          <w:sz w:val="24"/>
        </w:rPr>
        <w:t>else</w:t>
      </w:r>
      <w:r>
        <w:rPr>
          <w:color w:val="231F20"/>
          <w:spacing w:val="-10"/>
          <w:sz w:val="24"/>
        </w:rPr>
        <w:t xml:space="preserve"> </w:t>
      </w:r>
      <w:r>
        <w:rPr>
          <w:color w:val="231F20"/>
          <w:sz w:val="24"/>
        </w:rPr>
        <w:t>using</w:t>
      </w:r>
      <w:r>
        <w:rPr>
          <w:color w:val="231F20"/>
          <w:spacing w:val="-10"/>
          <w:sz w:val="24"/>
        </w:rPr>
        <w:t xml:space="preserve"> </w:t>
      </w:r>
      <w:r>
        <w:rPr>
          <w:color w:val="231F20"/>
          <w:sz w:val="24"/>
        </w:rPr>
        <w:t>the</w:t>
      </w:r>
      <w:r>
        <w:rPr>
          <w:color w:val="231F20"/>
          <w:spacing w:val="-11"/>
          <w:sz w:val="24"/>
        </w:rPr>
        <w:t xml:space="preserve"> </w:t>
      </w:r>
      <w:r>
        <w:rPr>
          <w:color w:val="231F20"/>
          <w:sz w:val="24"/>
        </w:rPr>
        <w:t>words</w:t>
      </w:r>
      <w:r>
        <w:rPr>
          <w:color w:val="231F20"/>
          <w:spacing w:val="-10"/>
          <w:sz w:val="24"/>
        </w:rPr>
        <w:t xml:space="preserve"> </w:t>
      </w:r>
      <w:r>
        <w:rPr>
          <w:i/>
          <w:color w:val="231F20"/>
          <w:sz w:val="24"/>
        </w:rPr>
        <w:t>like</w:t>
      </w:r>
      <w:r>
        <w:rPr>
          <w:i/>
          <w:color w:val="231F20"/>
          <w:spacing w:val="-10"/>
          <w:sz w:val="24"/>
        </w:rPr>
        <w:t xml:space="preserve"> </w:t>
      </w:r>
      <w:r>
        <w:rPr>
          <w:color w:val="231F20"/>
          <w:sz w:val="24"/>
        </w:rPr>
        <w:t>or</w:t>
      </w:r>
      <w:r>
        <w:rPr>
          <w:color w:val="231F20"/>
          <w:spacing w:val="-11"/>
          <w:sz w:val="24"/>
        </w:rPr>
        <w:t xml:space="preserve"> </w:t>
      </w:r>
      <w:r>
        <w:rPr>
          <w:i/>
          <w:color w:val="231F20"/>
          <w:sz w:val="24"/>
        </w:rPr>
        <w:t>as</w:t>
      </w:r>
      <w:r>
        <w:rPr>
          <w:color w:val="231F20"/>
          <w:sz w:val="24"/>
        </w:rPr>
        <w:t>.</w:t>
      </w:r>
      <w:r>
        <w:rPr>
          <w:color w:val="231F20"/>
          <w:spacing w:val="-10"/>
          <w:sz w:val="24"/>
        </w:rPr>
        <w:t xml:space="preserve"> </w:t>
      </w:r>
      <w:r>
        <w:rPr>
          <w:color w:val="231F20"/>
          <w:sz w:val="24"/>
        </w:rPr>
        <w:t>Give</w:t>
      </w:r>
      <w:r>
        <w:rPr>
          <w:color w:val="231F20"/>
          <w:spacing w:val="-10"/>
          <w:sz w:val="24"/>
        </w:rPr>
        <w:t xml:space="preserve"> </w:t>
      </w:r>
      <w:r>
        <w:rPr>
          <w:color w:val="231F20"/>
          <w:sz w:val="24"/>
        </w:rPr>
        <w:t>students</w:t>
      </w:r>
      <w:r>
        <w:rPr>
          <w:color w:val="231F20"/>
          <w:spacing w:val="-11"/>
          <w:sz w:val="24"/>
        </w:rPr>
        <w:t xml:space="preserve"> </w:t>
      </w:r>
      <w:r>
        <w:rPr>
          <w:color w:val="231F20"/>
          <w:sz w:val="24"/>
        </w:rPr>
        <w:t>more examples of similes if</w:t>
      </w:r>
      <w:r>
        <w:rPr>
          <w:color w:val="231F20"/>
          <w:spacing w:val="-4"/>
          <w:sz w:val="24"/>
        </w:rPr>
        <w:t xml:space="preserve"> </w:t>
      </w:r>
      <w:r>
        <w:rPr>
          <w:color w:val="231F20"/>
          <w:sz w:val="24"/>
        </w:rPr>
        <w:t>needed.</w:t>
      </w:r>
    </w:p>
    <w:p w:rsidR="00990BE1" w:rsidRDefault="00331CD0">
      <w:pPr>
        <w:pStyle w:val="ListParagraph"/>
        <w:numPr>
          <w:ilvl w:val="0"/>
          <w:numId w:val="63"/>
        </w:numPr>
        <w:tabs>
          <w:tab w:val="left" w:pos="1440"/>
        </w:tabs>
        <w:spacing w:before="3"/>
        <w:rPr>
          <w:sz w:val="24"/>
        </w:rPr>
      </w:pPr>
      <w:r>
        <w:rPr>
          <w:color w:val="231F20"/>
          <w:spacing w:val="-14"/>
          <w:sz w:val="24"/>
        </w:rPr>
        <w:t xml:space="preserve">To </w:t>
      </w:r>
      <w:r>
        <w:rPr>
          <w:color w:val="231F20"/>
          <w:sz w:val="24"/>
        </w:rPr>
        <w:t>play the simile game, divide students into groups of three or</w:t>
      </w:r>
      <w:r>
        <w:rPr>
          <w:color w:val="231F20"/>
          <w:spacing w:val="2"/>
          <w:sz w:val="24"/>
        </w:rPr>
        <w:t xml:space="preserve"> </w:t>
      </w:r>
      <w:r>
        <w:rPr>
          <w:color w:val="231F20"/>
          <w:spacing w:val="-3"/>
          <w:sz w:val="24"/>
        </w:rPr>
        <w:t>four.</w:t>
      </w:r>
    </w:p>
    <w:p w:rsidR="00990BE1" w:rsidRDefault="00331CD0">
      <w:pPr>
        <w:pStyle w:val="ListParagraph"/>
        <w:numPr>
          <w:ilvl w:val="0"/>
          <w:numId w:val="63"/>
        </w:numPr>
        <w:tabs>
          <w:tab w:val="left" w:pos="1440"/>
        </w:tabs>
        <w:spacing w:before="12" w:line="249" w:lineRule="auto"/>
        <w:ind w:right="1081"/>
        <w:rPr>
          <w:sz w:val="24"/>
        </w:rPr>
      </w:pPr>
      <w:r>
        <w:rPr>
          <w:color w:val="231F20"/>
          <w:spacing w:val="-3"/>
          <w:sz w:val="24"/>
        </w:rPr>
        <w:t>Write</w:t>
      </w:r>
      <w:r>
        <w:rPr>
          <w:color w:val="231F20"/>
          <w:spacing w:val="-13"/>
          <w:sz w:val="24"/>
        </w:rPr>
        <w:t xml:space="preserve"> </w:t>
      </w:r>
      <w:r>
        <w:rPr>
          <w:color w:val="231F20"/>
          <w:sz w:val="24"/>
        </w:rPr>
        <w:t>the</w:t>
      </w:r>
      <w:r>
        <w:rPr>
          <w:color w:val="231F20"/>
          <w:spacing w:val="-12"/>
          <w:sz w:val="24"/>
        </w:rPr>
        <w:t xml:space="preserve"> </w:t>
      </w:r>
      <w:r>
        <w:rPr>
          <w:color w:val="231F20"/>
          <w:sz w:val="24"/>
        </w:rPr>
        <w:t>beginning</w:t>
      </w:r>
      <w:r>
        <w:rPr>
          <w:color w:val="231F20"/>
          <w:spacing w:val="-12"/>
          <w:sz w:val="24"/>
        </w:rPr>
        <w:t xml:space="preserve"> </w:t>
      </w:r>
      <w:r>
        <w:rPr>
          <w:color w:val="231F20"/>
          <w:sz w:val="24"/>
        </w:rPr>
        <w:t>of</w:t>
      </w:r>
      <w:r>
        <w:rPr>
          <w:color w:val="231F20"/>
          <w:spacing w:val="-12"/>
          <w:sz w:val="24"/>
        </w:rPr>
        <w:t xml:space="preserve"> </w:t>
      </w:r>
      <w:r>
        <w:rPr>
          <w:color w:val="231F20"/>
          <w:sz w:val="24"/>
        </w:rPr>
        <w:t>a</w:t>
      </w:r>
      <w:r>
        <w:rPr>
          <w:color w:val="231F20"/>
          <w:spacing w:val="-12"/>
          <w:sz w:val="24"/>
        </w:rPr>
        <w:t xml:space="preserve"> </w:t>
      </w:r>
      <w:r>
        <w:rPr>
          <w:color w:val="231F20"/>
          <w:sz w:val="24"/>
        </w:rPr>
        <w:t>simile</w:t>
      </w:r>
      <w:r>
        <w:rPr>
          <w:color w:val="231F20"/>
          <w:spacing w:val="-12"/>
          <w:sz w:val="24"/>
        </w:rPr>
        <w:t xml:space="preserve"> </w:t>
      </w:r>
      <w:r>
        <w:rPr>
          <w:color w:val="231F20"/>
          <w:sz w:val="24"/>
        </w:rPr>
        <w:t>on</w:t>
      </w:r>
      <w:r>
        <w:rPr>
          <w:color w:val="231F20"/>
          <w:spacing w:val="-12"/>
          <w:sz w:val="24"/>
        </w:rPr>
        <w:t xml:space="preserve"> </w:t>
      </w:r>
      <w:r>
        <w:rPr>
          <w:color w:val="231F20"/>
          <w:sz w:val="24"/>
        </w:rPr>
        <w:t>the</w:t>
      </w:r>
      <w:r>
        <w:rPr>
          <w:color w:val="231F20"/>
          <w:spacing w:val="-12"/>
          <w:sz w:val="24"/>
        </w:rPr>
        <w:t xml:space="preserve"> </w:t>
      </w:r>
      <w:r>
        <w:rPr>
          <w:color w:val="231F20"/>
          <w:sz w:val="24"/>
        </w:rPr>
        <w:t>board</w:t>
      </w:r>
      <w:r>
        <w:rPr>
          <w:color w:val="231F20"/>
          <w:spacing w:val="-12"/>
          <w:sz w:val="24"/>
        </w:rPr>
        <w:t xml:space="preserve"> </w:t>
      </w:r>
      <w:r>
        <w:rPr>
          <w:color w:val="231F20"/>
          <w:sz w:val="24"/>
        </w:rPr>
        <w:t>using</w:t>
      </w:r>
      <w:r>
        <w:rPr>
          <w:color w:val="231F20"/>
          <w:spacing w:val="-12"/>
          <w:sz w:val="24"/>
        </w:rPr>
        <w:t xml:space="preserve"> </w:t>
      </w:r>
      <w:r>
        <w:rPr>
          <w:color w:val="231F20"/>
          <w:sz w:val="24"/>
        </w:rPr>
        <w:t>the</w:t>
      </w:r>
      <w:r>
        <w:rPr>
          <w:color w:val="231F20"/>
          <w:spacing w:val="-12"/>
          <w:sz w:val="24"/>
        </w:rPr>
        <w:t xml:space="preserve"> </w:t>
      </w:r>
      <w:r>
        <w:rPr>
          <w:color w:val="231F20"/>
          <w:sz w:val="24"/>
        </w:rPr>
        <w:t>adjectives</w:t>
      </w:r>
      <w:r>
        <w:rPr>
          <w:color w:val="231F20"/>
          <w:spacing w:val="-12"/>
          <w:sz w:val="24"/>
        </w:rPr>
        <w:t xml:space="preserve"> </w:t>
      </w:r>
      <w:r>
        <w:rPr>
          <w:color w:val="231F20"/>
          <w:sz w:val="24"/>
        </w:rPr>
        <w:t>students</w:t>
      </w:r>
      <w:r>
        <w:rPr>
          <w:color w:val="231F20"/>
          <w:spacing w:val="-12"/>
          <w:sz w:val="24"/>
        </w:rPr>
        <w:t xml:space="preserve"> </w:t>
      </w:r>
      <w:r>
        <w:rPr>
          <w:color w:val="231F20"/>
          <w:sz w:val="24"/>
        </w:rPr>
        <w:t>have</w:t>
      </w:r>
      <w:r>
        <w:rPr>
          <w:color w:val="231F20"/>
          <w:spacing w:val="-12"/>
          <w:sz w:val="24"/>
        </w:rPr>
        <w:t xml:space="preserve"> </w:t>
      </w:r>
      <w:r>
        <w:rPr>
          <w:color w:val="231F20"/>
          <w:sz w:val="24"/>
        </w:rPr>
        <w:t>been</w:t>
      </w:r>
      <w:r>
        <w:rPr>
          <w:color w:val="231F20"/>
          <w:spacing w:val="-12"/>
          <w:sz w:val="24"/>
        </w:rPr>
        <w:t xml:space="preserve"> </w:t>
      </w:r>
      <w:r>
        <w:rPr>
          <w:color w:val="231F20"/>
          <w:sz w:val="24"/>
        </w:rPr>
        <w:t>working with</w:t>
      </w:r>
      <w:r>
        <w:rPr>
          <w:color w:val="231F20"/>
          <w:spacing w:val="-8"/>
          <w:sz w:val="24"/>
        </w:rPr>
        <w:t xml:space="preserve"> </w:t>
      </w:r>
      <w:r>
        <w:rPr>
          <w:color w:val="231F20"/>
          <w:sz w:val="24"/>
        </w:rPr>
        <w:t>in</w:t>
      </w:r>
      <w:r>
        <w:rPr>
          <w:color w:val="231F20"/>
          <w:spacing w:val="-8"/>
          <w:sz w:val="24"/>
        </w:rPr>
        <w:t xml:space="preserve"> </w:t>
      </w:r>
      <w:r>
        <w:rPr>
          <w:color w:val="231F20"/>
          <w:sz w:val="24"/>
        </w:rPr>
        <w:t>this</w:t>
      </w:r>
      <w:r>
        <w:rPr>
          <w:color w:val="231F20"/>
          <w:spacing w:val="-7"/>
          <w:sz w:val="24"/>
        </w:rPr>
        <w:t xml:space="preserve"> </w:t>
      </w:r>
      <w:r>
        <w:rPr>
          <w:color w:val="231F20"/>
          <w:spacing w:val="-4"/>
          <w:sz w:val="24"/>
        </w:rPr>
        <w:t>activity,</w:t>
      </w:r>
      <w:r>
        <w:rPr>
          <w:color w:val="231F20"/>
          <w:spacing w:val="-8"/>
          <w:sz w:val="24"/>
        </w:rPr>
        <w:t xml:space="preserve"> </w:t>
      </w:r>
      <w:r>
        <w:rPr>
          <w:color w:val="231F20"/>
          <w:sz w:val="24"/>
        </w:rPr>
        <w:t>and</w:t>
      </w:r>
      <w:r>
        <w:rPr>
          <w:color w:val="231F20"/>
          <w:spacing w:val="-7"/>
          <w:sz w:val="24"/>
        </w:rPr>
        <w:t xml:space="preserve"> </w:t>
      </w:r>
      <w:r>
        <w:rPr>
          <w:color w:val="231F20"/>
          <w:sz w:val="24"/>
        </w:rPr>
        <w:t>the</w:t>
      </w:r>
      <w:r>
        <w:rPr>
          <w:color w:val="231F20"/>
          <w:spacing w:val="-8"/>
          <w:sz w:val="24"/>
        </w:rPr>
        <w:t xml:space="preserve"> </w:t>
      </w:r>
      <w:r>
        <w:rPr>
          <w:color w:val="231F20"/>
          <w:sz w:val="24"/>
        </w:rPr>
        <w:t>objects</w:t>
      </w:r>
      <w:r>
        <w:rPr>
          <w:color w:val="231F20"/>
          <w:spacing w:val="-8"/>
          <w:sz w:val="24"/>
        </w:rPr>
        <w:t xml:space="preserve"> </w:t>
      </w:r>
      <w:r>
        <w:rPr>
          <w:color w:val="231F20"/>
          <w:sz w:val="24"/>
        </w:rPr>
        <w:t>that</w:t>
      </w:r>
      <w:r>
        <w:rPr>
          <w:color w:val="231F20"/>
          <w:spacing w:val="-7"/>
          <w:sz w:val="24"/>
        </w:rPr>
        <w:t xml:space="preserve"> </w:t>
      </w:r>
      <w:r>
        <w:rPr>
          <w:color w:val="231F20"/>
          <w:sz w:val="24"/>
        </w:rPr>
        <w:t>students</w:t>
      </w:r>
      <w:r>
        <w:rPr>
          <w:color w:val="231F20"/>
          <w:spacing w:val="-8"/>
          <w:sz w:val="24"/>
        </w:rPr>
        <w:t xml:space="preserve"> </w:t>
      </w:r>
      <w:r>
        <w:rPr>
          <w:color w:val="231F20"/>
          <w:sz w:val="24"/>
        </w:rPr>
        <w:t>have</w:t>
      </w:r>
      <w:r>
        <w:rPr>
          <w:color w:val="231F20"/>
          <w:spacing w:val="-7"/>
          <w:sz w:val="24"/>
        </w:rPr>
        <w:t xml:space="preserve"> </w:t>
      </w:r>
      <w:r>
        <w:rPr>
          <w:color w:val="231F20"/>
          <w:sz w:val="24"/>
        </w:rPr>
        <w:t>collected</w:t>
      </w:r>
      <w:r>
        <w:rPr>
          <w:color w:val="231F20"/>
          <w:spacing w:val="-8"/>
          <w:sz w:val="24"/>
        </w:rPr>
        <w:t xml:space="preserve"> </w:t>
      </w:r>
      <w:r>
        <w:rPr>
          <w:color w:val="231F20"/>
          <w:sz w:val="24"/>
        </w:rPr>
        <w:t>for</w:t>
      </w:r>
      <w:r>
        <w:rPr>
          <w:color w:val="231F20"/>
          <w:spacing w:val="-8"/>
          <w:sz w:val="24"/>
        </w:rPr>
        <w:t xml:space="preserve"> </w:t>
      </w:r>
      <w:r>
        <w:rPr>
          <w:color w:val="231F20"/>
          <w:sz w:val="24"/>
        </w:rPr>
        <w:t>their</w:t>
      </w:r>
      <w:r>
        <w:rPr>
          <w:color w:val="231F20"/>
          <w:spacing w:val="-7"/>
          <w:sz w:val="24"/>
        </w:rPr>
        <w:t xml:space="preserve"> </w:t>
      </w:r>
      <w:r>
        <w:rPr>
          <w:color w:val="231F20"/>
          <w:sz w:val="24"/>
        </w:rPr>
        <w:t>nature</w:t>
      </w:r>
      <w:r>
        <w:rPr>
          <w:color w:val="231F20"/>
          <w:spacing w:val="-8"/>
          <w:sz w:val="24"/>
        </w:rPr>
        <w:t xml:space="preserve"> </w:t>
      </w:r>
      <w:r>
        <w:rPr>
          <w:color w:val="231F20"/>
          <w:sz w:val="24"/>
        </w:rPr>
        <w:t>collage.</w:t>
      </w:r>
    </w:p>
    <w:p w:rsidR="00990BE1" w:rsidRDefault="00331CD0">
      <w:pPr>
        <w:pStyle w:val="ListParagraph"/>
        <w:numPr>
          <w:ilvl w:val="0"/>
          <w:numId w:val="63"/>
        </w:numPr>
        <w:tabs>
          <w:tab w:val="left" w:pos="1440"/>
        </w:tabs>
        <w:spacing w:line="249" w:lineRule="auto"/>
        <w:ind w:right="1080"/>
        <w:rPr>
          <w:sz w:val="24"/>
        </w:rPr>
      </w:pPr>
      <w:r>
        <w:rPr>
          <w:color w:val="231F20"/>
          <w:spacing w:val="-3"/>
          <w:sz w:val="24"/>
        </w:rPr>
        <w:t>Each</w:t>
      </w:r>
      <w:r>
        <w:rPr>
          <w:color w:val="231F20"/>
          <w:spacing w:val="-7"/>
          <w:sz w:val="24"/>
        </w:rPr>
        <w:t xml:space="preserve"> </w:t>
      </w:r>
      <w:r>
        <w:rPr>
          <w:color w:val="231F20"/>
          <w:spacing w:val="-3"/>
          <w:sz w:val="24"/>
        </w:rPr>
        <w:t>time</w:t>
      </w:r>
      <w:r>
        <w:rPr>
          <w:color w:val="231F20"/>
          <w:spacing w:val="-5"/>
          <w:sz w:val="24"/>
        </w:rPr>
        <w:t xml:space="preserve"> </w:t>
      </w:r>
      <w:r>
        <w:rPr>
          <w:color w:val="231F20"/>
          <w:sz w:val="24"/>
        </w:rPr>
        <w:t>you</w:t>
      </w:r>
      <w:r>
        <w:rPr>
          <w:color w:val="231F20"/>
          <w:spacing w:val="-6"/>
          <w:sz w:val="24"/>
        </w:rPr>
        <w:t xml:space="preserve"> </w:t>
      </w:r>
      <w:r>
        <w:rPr>
          <w:color w:val="231F20"/>
          <w:spacing w:val="-3"/>
          <w:sz w:val="24"/>
        </w:rPr>
        <w:t>write</w:t>
      </w:r>
      <w:r>
        <w:rPr>
          <w:color w:val="231F20"/>
          <w:spacing w:val="-6"/>
          <w:sz w:val="24"/>
        </w:rPr>
        <w:t xml:space="preserve"> </w:t>
      </w:r>
      <w:r>
        <w:rPr>
          <w:color w:val="231F20"/>
          <w:sz w:val="24"/>
        </w:rPr>
        <w:t>the</w:t>
      </w:r>
      <w:r>
        <w:rPr>
          <w:color w:val="231F20"/>
          <w:spacing w:val="-5"/>
          <w:sz w:val="24"/>
        </w:rPr>
        <w:t xml:space="preserve"> </w:t>
      </w:r>
      <w:r>
        <w:rPr>
          <w:color w:val="231F20"/>
          <w:spacing w:val="-3"/>
          <w:sz w:val="24"/>
        </w:rPr>
        <w:t>first</w:t>
      </w:r>
      <w:r>
        <w:rPr>
          <w:color w:val="231F20"/>
          <w:spacing w:val="-5"/>
          <w:sz w:val="24"/>
        </w:rPr>
        <w:t xml:space="preserve"> </w:t>
      </w:r>
      <w:r>
        <w:rPr>
          <w:color w:val="231F20"/>
          <w:spacing w:val="-3"/>
          <w:sz w:val="24"/>
        </w:rPr>
        <w:t>part</w:t>
      </w:r>
      <w:r>
        <w:rPr>
          <w:color w:val="231F20"/>
          <w:spacing w:val="-6"/>
          <w:sz w:val="24"/>
        </w:rPr>
        <w:t xml:space="preserve"> </w:t>
      </w:r>
      <w:r>
        <w:rPr>
          <w:color w:val="231F20"/>
          <w:sz w:val="24"/>
        </w:rPr>
        <w:t>of</w:t>
      </w:r>
      <w:r>
        <w:rPr>
          <w:color w:val="231F20"/>
          <w:spacing w:val="-7"/>
          <w:sz w:val="24"/>
        </w:rPr>
        <w:t xml:space="preserve"> </w:t>
      </w:r>
      <w:r>
        <w:rPr>
          <w:color w:val="231F20"/>
          <w:sz w:val="24"/>
        </w:rPr>
        <w:t>a</w:t>
      </w:r>
      <w:r>
        <w:rPr>
          <w:color w:val="231F20"/>
          <w:spacing w:val="-6"/>
          <w:sz w:val="24"/>
        </w:rPr>
        <w:t xml:space="preserve"> </w:t>
      </w:r>
      <w:r>
        <w:rPr>
          <w:color w:val="231F20"/>
          <w:spacing w:val="-3"/>
          <w:sz w:val="24"/>
        </w:rPr>
        <w:t>simile</w:t>
      </w:r>
      <w:r>
        <w:rPr>
          <w:color w:val="231F20"/>
          <w:spacing w:val="-5"/>
          <w:sz w:val="24"/>
        </w:rPr>
        <w:t xml:space="preserve"> </w:t>
      </w:r>
      <w:r>
        <w:rPr>
          <w:color w:val="231F20"/>
          <w:sz w:val="24"/>
        </w:rPr>
        <w:t>on</w:t>
      </w:r>
      <w:r>
        <w:rPr>
          <w:color w:val="231F20"/>
          <w:spacing w:val="-6"/>
          <w:sz w:val="24"/>
        </w:rPr>
        <w:t xml:space="preserve"> </w:t>
      </w:r>
      <w:r>
        <w:rPr>
          <w:color w:val="231F20"/>
          <w:sz w:val="24"/>
        </w:rPr>
        <w:t>the</w:t>
      </w:r>
      <w:r>
        <w:rPr>
          <w:color w:val="231F20"/>
          <w:spacing w:val="-5"/>
          <w:sz w:val="24"/>
        </w:rPr>
        <w:t xml:space="preserve"> </w:t>
      </w:r>
      <w:r>
        <w:rPr>
          <w:color w:val="231F20"/>
          <w:spacing w:val="-3"/>
          <w:sz w:val="24"/>
        </w:rPr>
        <w:t>board</w:t>
      </w:r>
      <w:r>
        <w:rPr>
          <w:color w:val="231F20"/>
          <w:spacing w:val="-6"/>
          <w:sz w:val="24"/>
        </w:rPr>
        <w:t xml:space="preserve"> </w:t>
      </w:r>
      <w:r>
        <w:rPr>
          <w:color w:val="231F20"/>
          <w:sz w:val="24"/>
        </w:rPr>
        <w:t>the</w:t>
      </w:r>
      <w:r>
        <w:rPr>
          <w:color w:val="231F20"/>
          <w:spacing w:val="-5"/>
          <w:sz w:val="24"/>
        </w:rPr>
        <w:t xml:space="preserve"> </w:t>
      </w:r>
      <w:r>
        <w:rPr>
          <w:color w:val="231F20"/>
          <w:spacing w:val="-3"/>
          <w:sz w:val="24"/>
        </w:rPr>
        <w:t>groups</w:t>
      </w:r>
      <w:r>
        <w:rPr>
          <w:color w:val="231F20"/>
          <w:spacing w:val="-7"/>
          <w:sz w:val="24"/>
        </w:rPr>
        <w:t xml:space="preserve"> </w:t>
      </w:r>
      <w:r>
        <w:rPr>
          <w:color w:val="231F20"/>
          <w:spacing w:val="-3"/>
          <w:sz w:val="24"/>
        </w:rPr>
        <w:t>have</w:t>
      </w:r>
      <w:r>
        <w:rPr>
          <w:color w:val="231F20"/>
          <w:spacing w:val="-6"/>
          <w:sz w:val="24"/>
        </w:rPr>
        <w:t xml:space="preserve"> </w:t>
      </w:r>
      <w:r>
        <w:rPr>
          <w:color w:val="231F20"/>
          <w:sz w:val="24"/>
        </w:rPr>
        <w:t>to</w:t>
      </w:r>
      <w:r>
        <w:rPr>
          <w:color w:val="231F20"/>
          <w:spacing w:val="-5"/>
          <w:sz w:val="24"/>
        </w:rPr>
        <w:t xml:space="preserve"> </w:t>
      </w:r>
      <w:r>
        <w:rPr>
          <w:color w:val="231F20"/>
          <w:spacing w:val="-3"/>
          <w:sz w:val="24"/>
        </w:rPr>
        <w:t>think</w:t>
      </w:r>
      <w:r>
        <w:rPr>
          <w:color w:val="231F20"/>
          <w:spacing w:val="-5"/>
          <w:sz w:val="24"/>
        </w:rPr>
        <w:t xml:space="preserve"> </w:t>
      </w:r>
      <w:r>
        <w:rPr>
          <w:color w:val="231F20"/>
          <w:sz w:val="24"/>
        </w:rPr>
        <w:t>of</w:t>
      </w:r>
      <w:r>
        <w:rPr>
          <w:color w:val="231F20"/>
          <w:spacing w:val="-6"/>
          <w:sz w:val="24"/>
        </w:rPr>
        <w:t xml:space="preserve"> </w:t>
      </w:r>
      <w:r>
        <w:rPr>
          <w:color w:val="231F20"/>
          <w:sz w:val="24"/>
        </w:rPr>
        <w:t>a</w:t>
      </w:r>
      <w:r>
        <w:rPr>
          <w:color w:val="231F20"/>
          <w:spacing w:val="-6"/>
          <w:sz w:val="24"/>
        </w:rPr>
        <w:t xml:space="preserve"> </w:t>
      </w:r>
      <w:r>
        <w:rPr>
          <w:color w:val="231F20"/>
          <w:spacing w:val="-3"/>
          <w:sz w:val="24"/>
        </w:rPr>
        <w:t>noun</w:t>
      </w:r>
      <w:r>
        <w:rPr>
          <w:color w:val="231F20"/>
          <w:spacing w:val="-6"/>
          <w:sz w:val="24"/>
        </w:rPr>
        <w:t xml:space="preserve"> </w:t>
      </w:r>
      <w:r>
        <w:rPr>
          <w:color w:val="231F20"/>
          <w:spacing w:val="-3"/>
          <w:sz w:val="24"/>
        </w:rPr>
        <w:t xml:space="preserve">to </w:t>
      </w:r>
      <w:r>
        <w:rPr>
          <w:color w:val="231F20"/>
          <w:sz w:val="24"/>
        </w:rPr>
        <w:t xml:space="preserve">finish the sentence that demonstrates the adjective used in the sentence. For example, </w:t>
      </w:r>
      <w:r>
        <w:rPr>
          <w:color w:val="231F20"/>
          <w:spacing w:val="-2"/>
          <w:sz w:val="24"/>
        </w:rPr>
        <w:t xml:space="preserve">one </w:t>
      </w:r>
      <w:r>
        <w:rPr>
          <w:color w:val="231F20"/>
          <w:sz w:val="24"/>
        </w:rPr>
        <w:t>group</w:t>
      </w:r>
      <w:r>
        <w:rPr>
          <w:color w:val="231F20"/>
          <w:spacing w:val="-8"/>
          <w:sz w:val="24"/>
        </w:rPr>
        <w:t xml:space="preserve"> </w:t>
      </w:r>
      <w:r>
        <w:rPr>
          <w:color w:val="231F20"/>
          <w:sz w:val="24"/>
        </w:rPr>
        <w:t>may</w:t>
      </w:r>
      <w:r>
        <w:rPr>
          <w:color w:val="231F20"/>
          <w:spacing w:val="-7"/>
          <w:sz w:val="24"/>
        </w:rPr>
        <w:t xml:space="preserve"> </w:t>
      </w:r>
      <w:r>
        <w:rPr>
          <w:color w:val="231F20"/>
          <w:sz w:val="24"/>
        </w:rPr>
        <w:t>come</w:t>
      </w:r>
      <w:r>
        <w:rPr>
          <w:color w:val="231F20"/>
          <w:spacing w:val="-7"/>
          <w:sz w:val="24"/>
        </w:rPr>
        <w:t xml:space="preserve"> </w:t>
      </w:r>
      <w:r>
        <w:rPr>
          <w:color w:val="231F20"/>
          <w:sz w:val="24"/>
        </w:rPr>
        <w:t>up</w:t>
      </w:r>
      <w:r>
        <w:rPr>
          <w:color w:val="231F20"/>
          <w:spacing w:val="-7"/>
          <w:sz w:val="24"/>
        </w:rPr>
        <w:t xml:space="preserve"> </w:t>
      </w:r>
      <w:r>
        <w:rPr>
          <w:color w:val="231F20"/>
          <w:sz w:val="24"/>
        </w:rPr>
        <w:t>with</w:t>
      </w:r>
      <w:r>
        <w:rPr>
          <w:color w:val="231F20"/>
          <w:spacing w:val="-7"/>
          <w:sz w:val="24"/>
        </w:rPr>
        <w:t xml:space="preserve"> </w:t>
      </w:r>
      <w:r>
        <w:rPr>
          <w:color w:val="231F20"/>
          <w:sz w:val="24"/>
        </w:rPr>
        <w:t>“The</w:t>
      </w:r>
      <w:r>
        <w:rPr>
          <w:color w:val="231F20"/>
          <w:spacing w:val="-7"/>
          <w:sz w:val="24"/>
        </w:rPr>
        <w:t xml:space="preserve"> </w:t>
      </w:r>
      <w:r>
        <w:rPr>
          <w:color w:val="231F20"/>
          <w:sz w:val="24"/>
        </w:rPr>
        <w:t>flower</w:t>
      </w:r>
      <w:r>
        <w:rPr>
          <w:color w:val="231F20"/>
          <w:spacing w:val="-7"/>
          <w:sz w:val="24"/>
        </w:rPr>
        <w:t xml:space="preserve"> </w:t>
      </w:r>
      <w:r>
        <w:rPr>
          <w:color w:val="231F20"/>
          <w:sz w:val="24"/>
        </w:rPr>
        <w:t>is</w:t>
      </w:r>
      <w:r>
        <w:rPr>
          <w:color w:val="231F20"/>
          <w:spacing w:val="-7"/>
          <w:sz w:val="24"/>
        </w:rPr>
        <w:t xml:space="preserve"> </w:t>
      </w:r>
      <w:r>
        <w:rPr>
          <w:color w:val="231F20"/>
          <w:sz w:val="24"/>
        </w:rPr>
        <w:t>as</w:t>
      </w:r>
      <w:r>
        <w:rPr>
          <w:color w:val="231F20"/>
          <w:spacing w:val="-7"/>
          <w:sz w:val="24"/>
        </w:rPr>
        <w:t xml:space="preserve"> </w:t>
      </w:r>
      <w:r>
        <w:rPr>
          <w:color w:val="231F20"/>
          <w:sz w:val="24"/>
        </w:rPr>
        <w:t>soft</w:t>
      </w:r>
      <w:r>
        <w:rPr>
          <w:color w:val="231F20"/>
          <w:spacing w:val="-7"/>
          <w:sz w:val="24"/>
        </w:rPr>
        <w:t xml:space="preserve"> </w:t>
      </w:r>
      <w:r>
        <w:rPr>
          <w:color w:val="231F20"/>
          <w:sz w:val="24"/>
        </w:rPr>
        <w:t>as</w:t>
      </w:r>
      <w:r>
        <w:rPr>
          <w:color w:val="231F20"/>
          <w:spacing w:val="-7"/>
          <w:sz w:val="24"/>
        </w:rPr>
        <w:t xml:space="preserve"> </w:t>
      </w:r>
      <w:r>
        <w:rPr>
          <w:color w:val="231F20"/>
          <w:sz w:val="24"/>
        </w:rPr>
        <w:t>velvet,”</w:t>
      </w:r>
      <w:r>
        <w:rPr>
          <w:color w:val="231F20"/>
          <w:spacing w:val="-7"/>
          <w:sz w:val="24"/>
        </w:rPr>
        <w:t xml:space="preserve"> </w:t>
      </w:r>
      <w:r>
        <w:rPr>
          <w:color w:val="231F20"/>
          <w:sz w:val="24"/>
        </w:rPr>
        <w:t>while</w:t>
      </w:r>
      <w:r>
        <w:rPr>
          <w:color w:val="231F20"/>
          <w:spacing w:val="-7"/>
          <w:sz w:val="24"/>
        </w:rPr>
        <w:t xml:space="preserve"> </w:t>
      </w:r>
      <w:r>
        <w:rPr>
          <w:color w:val="231F20"/>
          <w:sz w:val="24"/>
        </w:rPr>
        <w:t>another</w:t>
      </w:r>
      <w:r>
        <w:rPr>
          <w:color w:val="231F20"/>
          <w:spacing w:val="-8"/>
          <w:sz w:val="24"/>
        </w:rPr>
        <w:t xml:space="preserve"> </w:t>
      </w:r>
      <w:r>
        <w:rPr>
          <w:color w:val="231F20"/>
          <w:sz w:val="24"/>
        </w:rPr>
        <w:t>group</w:t>
      </w:r>
      <w:r>
        <w:rPr>
          <w:color w:val="231F20"/>
          <w:spacing w:val="-7"/>
          <w:sz w:val="24"/>
        </w:rPr>
        <w:t xml:space="preserve"> </w:t>
      </w:r>
      <w:r>
        <w:rPr>
          <w:color w:val="231F20"/>
          <w:sz w:val="24"/>
        </w:rPr>
        <w:t>may</w:t>
      </w:r>
      <w:r>
        <w:rPr>
          <w:color w:val="231F20"/>
          <w:spacing w:val="-7"/>
          <w:sz w:val="24"/>
        </w:rPr>
        <w:t xml:space="preserve"> </w:t>
      </w:r>
      <w:r>
        <w:rPr>
          <w:color w:val="231F20"/>
          <w:spacing w:val="-6"/>
          <w:sz w:val="24"/>
        </w:rPr>
        <w:t>say,</w:t>
      </w:r>
      <w:r>
        <w:rPr>
          <w:color w:val="231F20"/>
          <w:spacing w:val="-7"/>
          <w:sz w:val="24"/>
        </w:rPr>
        <w:t xml:space="preserve"> </w:t>
      </w:r>
      <w:r>
        <w:rPr>
          <w:color w:val="231F20"/>
          <w:sz w:val="24"/>
        </w:rPr>
        <w:t xml:space="preserve">“The flower is as soft as a </w:t>
      </w:r>
      <w:r>
        <w:rPr>
          <w:color w:val="231F20"/>
          <w:spacing w:val="-3"/>
          <w:sz w:val="24"/>
        </w:rPr>
        <w:t>baby’s</w:t>
      </w:r>
      <w:r>
        <w:rPr>
          <w:color w:val="231F20"/>
          <w:spacing w:val="-23"/>
          <w:sz w:val="24"/>
        </w:rPr>
        <w:t xml:space="preserve"> </w:t>
      </w:r>
      <w:r>
        <w:rPr>
          <w:color w:val="231F20"/>
          <w:spacing w:val="-2"/>
          <w:sz w:val="24"/>
        </w:rPr>
        <w:t>skin.”</w:t>
      </w:r>
    </w:p>
    <w:p w:rsidR="00990BE1" w:rsidRDefault="00331CD0">
      <w:pPr>
        <w:pStyle w:val="ListParagraph"/>
        <w:numPr>
          <w:ilvl w:val="0"/>
          <w:numId w:val="63"/>
        </w:numPr>
        <w:tabs>
          <w:tab w:val="left" w:pos="1440"/>
        </w:tabs>
        <w:spacing w:before="4" w:line="249" w:lineRule="auto"/>
        <w:ind w:right="1077"/>
        <w:rPr>
          <w:sz w:val="24"/>
        </w:rPr>
      </w:pPr>
      <w:r>
        <w:rPr>
          <w:color w:val="231F20"/>
          <w:sz w:val="24"/>
        </w:rPr>
        <w:t>Have each group say their completed sentence. Ask the class if they agree with the group’s sentence.</w:t>
      </w:r>
      <w:r>
        <w:rPr>
          <w:color w:val="231F20"/>
          <w:spacing w:val="-7"/>
          <w:sz w:val="24"/>
        </w:rPr>
        <w:t xml:space="preserve"> </w:t>
      </w:r>
      <w:r>
        <w:rPr>
          <w:color w:val="231F20"/>
          <w:sz w:val="24"/>
        </w:rPr>
        <w:t>For</w:t>
      </w:r>
      <w:r>
        <w:rPr>
          <w:color w:val="231F20"/>
          <w:spacing w:val="-6"/>
          <w:sz w:val="24"/>
        </w:rPr>
        <w:t xml:space="preserve"> </w:t>
      </w:r>
      <w:r>
        <w:rPr>
          <w:color w:val="231F20"/>
          <w:sz w:val="24"/>
        </w:rPr>
        <w:t>example,</w:t>
      </w:r>
      <w:r>
        <w:rPr>
          <w:color w:val="231F20"/>
          <w:spacing w:val="-7"/>
          <w:sz w:val="24"/>
        </w:rPr>
        <w:t xml:space="preserve"> </w:t>
      </w:r>
      <w:r>
        <w:rPr>
          <w:color w:val="231F20"/>
          <w:sz w:val="24"/>
        </w:rPr>
        <w:t>if</w:t>
      </w:r>
      <w:r>
        <w:rPr>
          <w:color w:val="231F20"/>
          <w:spacing w:val="-6"/>
          <w:sz w:val="24"/>
        </w:rPr>
        <w:t xml:space="preserve"> </w:t>
      </w:r>
      <w:r>
        <w:rPr>
          <w:color w:val="231F20"/>
          <w:sz w:val="24"/>
        </w:rPr>
        <w:t>a</w:t>
      </w:r>
      <w:r>
        <w:rPr>
          <w:color w:val="231F20"/>
          <w:spacing w:val="-7"/>
          <w:sz w:val="24"/>
        </w:rPr>
        <w:t xml:space="preserve"> </w:t>
      </w:r>
      <w:r>
        <w:rPr>
          <w:color w:val="231F20"/>
          <w:sz w:val="24"/>
        </w:rPr>
        <w:t>group</w:t>
      </w:r>
      <w:r>
        <w:rPr>
          <w:color w:val="231F20"/>
          <w:spacing w:val="-6"/>
          <w:sz w:val="24"/>
        </w:rPr>
        <w:t xml:space="preserve"> </w:t>
      </w:r>
      <w:r>
        <w:rPr>
          <w:color w:val="231F20"/>
          <w:sz w:val="24"/>
        </w:rPr>
        <w:t>said,</w:t>
      </w:r>
      <w:r>
        <w:rPr>
          <w:color w:val="231F20"/>
          <w:spacing w:val="-6"/>
          <w:sz w:val="24"/>
        </w:rPr>
        <w:t xml:space="preserve"> </w:t>
      </w:r>
      <w:r>
        <w:rPr>
          <w:color w:val="231F20"/>
          <w:sz w:val="24"/>
        </w:rPr>
        <w:t>“The</w:t>
      </w:r>
      <w:r>
        <w:rPr>
          <w:color w:val="231F20"/>
          <w:spacing w:val="-7"/>
          <w:sz w:val="24"/>
        </w:rPr>
        <w:t xml:space="preserve"> </w:t>
      </w:r>
      <w:r>
        <w:rPr>
          <w:color w:val="231F20"/>
          <w:sz w:val="24"/>
        </w:rPr>
        <w:t>rock</w:t>
      </w:r>
      <w:r>
        <w:rPr>
          <w:color w:val="231F20"/>
          <w:spacing w:val="-6"/>
          <w:sz w:val="24"/>
        </w:rPr>
        <w:t xml:space="preserve"> </w:t>
      </w:r>
      <w:r>
        <w:rPr>
          <w:color w:val="231F20"/>
          <w:sz w:val="24"/>
        </w:rPr>
        <w:t>is</w:t>
      </w:r>
      <w:r>
        <w:rPr>
          <w:color w:val="231F20"/>
          <w:spacing w:val="-7"/>
          <w:sz w:val="24"/>
        </w:rPr>
        <w:t xml:space="preserve"> </w:t>
      </w:r>
      <w:r>
        <w:rPr>
          <w:color w:val="231F20"/>
          <w:sz w:val="24"/>
        </w:rPr>
        <w:t>as</w:t>
      </w:r>
      <w:r>
        <w:rPr>
          <w:color w:val="231F20"/>
          <w:spacing w:val="-6"/>
          <w:sz w:val="24"/>
        </w:rPr>
        <w:t xml:space="preserve"> </w:t>
      </w:r>
      <w:r>
        <w:rPr>
          <w:color w:val="231F20"/>
          <w:sz w:val="24"/>
        </w:rPr>
        <w:t>rough</w:t>
      </w:r>
      <w:r>
        <w:rPr>
          <w:color w:val="231F20"/>
          <w:spacing w:val="-7"/>
          <w:sz w:val="24"/>
        </w:rPr>
        <w:t xml:space="preserve"> </w:t>
      </w:r>
      <w:r>
        <w:rPr>
          <w:color w:val="231F20"/>
          <w:sz w:val="24"/>
        </w:rPr>
        <w:t>as</w:t>
      </w:r>
      <w:r>
        <w:rPr>
          <w:color w:val="231F20"/>
          <w:spacing w:val="-6"/>
          <w:sz w:val="24"/>
        </w:rPr>
        <w:t xml:space="preserve"> </w:t>
      </w:r>
      <w:r>
        <w:rPr>
          <w:color w:val="231F20"/>
          <w:sz w:val="24"/>
        </w:rPr>
        <w:t>a</w:t>
      </w:r>
      <w:r>
        <w:rPr>
          <w:color w:val="231F20"/>
          <w:spacing w:val="-6"/>
          <w:sz w:val="24"/>
        </w:rPr>
        <w:t xml:space="preserve"> </w:t>
      </w:r>
      <w:r>
        <w:rPr>
          <w:color w:val="231F20"/>
          <w:sz w:val="24"/>
        </w:rPr>
        <w:t>piece</w:t>
      </w:r>
      <w:r>
        <w:rPr>
          <w:color w:val="231F20"/>
          <w:spacing w:val="-7"/>
          <w:sz w:val="24"/>
        </w:rPr>
        <w:t xml:space="preserve"> </w:t>
      </w:r>
      <w:r>
        <w:rPr>
          <w:color w:val="231F20"/>
          <w:sz w:val="24"/>
        </w:rPr>
        <w:t>of</w:t>
      </w:r>
      <w:r>
        <w:rPr>
          <w:color w:val="231F20"/>
          <w:spacing w:val="-6"/>
          <w:sz w:val="24"/>
        </w:rPr>
        <w:t xml:space="preserve"> </w:t>
      </w:r>
      <w:r>
        <w:rPr>
          <w:color w:val="231F20"/>
          <w:sz w:val="24"/>
        </w:rPr>
        <w:t>glass,”</w:t>
      </w:r>
      <w:r>
        <w:rPr>
          <w:color w:val="231F20"/>
          <w:spacing w:val="-7"/>
          <w:sz w:val="24"/>
        </w:rPr>
        <w:t xml:space="preserve"> </w:t>
      </w:r>
      <w:r>
        <w:rPr>
          <w:color w:val="231F20"/>
          <w:sz w:val="24"/>
        </w:rPr>
        <w:t>the</w:t>
      </w:r>
      <w:r>
        <w:rPr>
          <w:color w:val="231F20"/>
          <w:spacing w:val="-6"/>
          <w:sz w:val="24"/>
        </w:rPr>
        <w:t xml:space="preserve"> </w:t>
      </w:r>
      <w:r>
        <w:rPr>
          <w:color w:val="231F20"/>
          <w:sz w:val="24"/>
        </w:rPr>
        <w:t>rest</w:t>
      </w:r>
      <w:r>
        <w:rPr>
          <w:color w:val="231F20"/>
          <w:spacing w:val="-7"/>
          <w:sz w:val="24"/>
        </w:rPr>
        <w:t xml:space="preserve"> </w:t>
      </w:r>
      <w:r>
        <w:rPr>
          <w:color w:val="231F20"/>
          <w:sz w:val="24"/>
        </w:rPr>
        <w:t>of the class should not agree that it is correct, because glass is usually</w:t>
      </w:r>
      <w:r>
        <w:rPr>
          <w:color w:val="231F20"/>
          <w:spacing w:val="-17"/>
          <w:sz w:val="24"/>
        </w:rPr>
        <w:t xml:space="preserve"> </w:t>
      </w:r>
      <w:r>
        <w:rPr>
          <w:color w:val="231F20"/>
          <w:sz w:val="24"/>
        </w:rPr>
        <w:t>smooth.</w:t>
      </w:r>
    </w:p>
    <w:p w:rsidR="00990BE1" w:rsidRDefault="00331CD0">
      <w:pPr>
        <w:pStyle w:val="ListParagraph"/>
        <w:numPr>
          <w:ilvl w:val="0"/>
          <w:numId w:val="63"/>
        </w:numPr>
        <w:tabs>
          <w:tab w:val="left" w:pos="1440"/>
        </w:tabs>
        <w:spacing w:before="3" w:line="249" w:lineRule="auto"/>
        <w:ind w:right="1079"/>
        <w:rPr>
          <w:sz w:val="24"/>
        </w:rPr>
      </w:pPr>
      <w:r>
        <w:rPr>
          <w:color w:val="231F20"/>
          <w:sz w:val="24"/>
        </w:rPr>
        <w:t>Have</w:t>
      </w:r>
      <w:r>
        <w:rPr>
          <w:color w:val="231F20"/>
          <w:spacing w:val="-4"/>
          <w:sz w:val="24"/>
        </w:rPr>
        <w:t xml:space="preserve"> </w:t>
      </w:r>
      <w:r>
        <w:rPr>
          <w:color w:val="231F20"/>
          <w:sz w:val="24"/>
        </w:rPr>
        <w:t>each</w:t>
      </w:r>
      <w:r>
        <w:rPr>
          <w:color w:val="231F20"/>
          <w:spacing w:val="-3"/>
          <w:sz w:val="24"/>
        </w:rPr>
        <w:t xml:space="preserve"> </w:t>
      </w:r>
      <w:r>
        <w:rPr>
          <w:color w:val="231F20"/>
          <w:sz w:val="24"/>
        </w:rPr>
        <w:t>group</w:t>
      </w:r>
      <w:r>
        <w:rPr>
          <w:color w:val="231F20"/>
          <w:spacing w:val="-4"/>
          <w:sz w:val="24"/>
        </w:rPr>
        <w:t xml:space="preserve"> </w:t>
      </w:r>
      <w:r>
        <w:rPr>
          <w:color w:val="231F20"/>
          <w:sz w:val="24"/>
        </w:rPr>
        <w:t>think</w:t>
      </w:r>
      <w:r>
        <w:rPr>
          <w:color w:val="231F20"/>
          <w:spacing w:val="-3"/>
          <w:sz w:val="24"/>
        </w:rPr>
        <w:t xml:space="preserve"> </w:t>
      </w:r>
      <w:r>
        <w:rPr>
          <w:color w:val="231F20"/>
          <w:sz w:val="24"/>
        </w:rPr>
        <w:t>of</w:t>
      </w:r>
      <w:r>
        <w:rPr>
          <w:color w:val="231F20"/>
          <w:spacing w:val="-3"/>
          <w:sz w:val="24"/>
        </w:rPr>
        <w:t xml:space="preserve"> </w:t>
      </w:r>
      <w:r>
        <w:rPr>
          <w:color w:val="231F20"/>
          <w:sz w:val="24"/>
        </w:rPr>
        <w:t>and</w:t>
      </w:r>
      <w:r>
        <w:rPr>
          <w:color w:val="231F20"/>
          <w:spacing w:val="-4"/>
          <w:sz w:val="24"/>
        </w:rPr>
        <w:t xml:space="preserve"> </w:t>
      </w:r>
      <w:r>
        <w:rPr>
          <w:color w:val="231F20"/>
          <w:sz w:val="24"/>
        </w:rPr>
        <w:t>write</w:t>
      </w:r>
      <w:r>
        <w:rPr>
          <w:color w:val="231F20"/>
          <w:spacing w:val="-3"/>
          <w:sz w:val="24"/>
        </w:rPr>
        <w:t xml:space="preserve"> </w:t>
      </w:r>
      <w:r>
        <w:rPr>
          <w:color w:val="231F20"/>
          <w:sz w:val="24"/>
        </w:rPr>
        <w:t>the</w:t>
      </w:r>
      <w:r>
        <w:rPr>
          <w:color w:val="231F20"/>
          <w:spacing w:val="-4"/>
          <w:sz w:val="24"/>
        </w:rPr>
        <w:t xml:space="preserve"> </w:t>
      </w:r>
      <w:r>
        <w:rPr>
          <w:color w:val="231F20"/>
          <w:sz w:val="24"/>
        </w:rPr>
        <w:t>beginning</w:t>
      </w:r>
      <w:r>
        <w:rPr>
          <w:color w:val="231F20"/>
          <w:spacing w:val="-3"/>
          <w:sz w:val="24"/>
        </w:rPr>
        <w:t xml:space="preserve"> </w:t>
      </w:r>
      <w:r>
        <w:rPr>
          <w:color w:val="231F20"/>
          <w:sz w:val="24"/>
        </w:rPr>
        <w:t>of</w:t>
      </w:r>
      <w:r>
        <w:rPr>
          <w:color w:val="231F20"/>
          <w:spacing w:val="-3"/>
          <w:sz w:val="24"/>
        </w:rPr>
        <w:t xml:space="preserve"> </w:t>
      </w:r>
      <w:r>
        <w:rPr>
          <w:color w:val="231F20"/>
          <w:sz w:val="24"/>
        </w:rPr>
        <w:t>a</w:t>
      </w:r>
      <w:r>
        <w:rPr>
          <w:color w:val="231F20"/>
          <w:spacing w:val="-4"/>
          <w:sz w:val="24"/>
        </w:rPr>
        <w:t xml:space="preserve"> </w:t>
      </w:r>
      <w:r>
        <w:rPr>
          <w:color w:val="231F20"/>
          <w:sz w:val="24"/>
        </w:rPr>
        <w:t>simile</w:t>
      </w:r>
      <w:r>
        <w:rPr>
          <w:color w:val="231F20"/>
          <w:spacing w:val="-3"/>
          <w:sz w:val="24"/>
        </w:rPr>
        <w:t xml:space="preserve"> </w:t>
      </w:r>
      <w:r>
        <w:rPr>
          <w:color w:val="231F20"/>
          <w:sz w:val="24"/>
        </w:rPr>
        <w:t>on</w:t>
      </w:r>
      <w:r>
        <w:rPr>
          <w:color w:val="231F20"/>
          <w:spacing w:val="-3"/>
          <w:sz w:val="24"/>
        </w:rPr>
        <w:t xml:space="preserve"> </w:t>
      </w:r>
      <w:r>
        <w:rPr>
          <w:color w:val="231F20"/>
          <w:sz w:val="24"/>
        </w:rPr>
        <w:t>the</w:t>
      </w:r>
      <w:r>
        <w:rPr>
          <w:color w:val="231F20"/>
          <w:spacing w:val="-4"/>
          <w:sz w:val="24"/>
        </w:rPr>
        <w:t xml:space="preserve"> </w:t>
      </w:r>
      <w:r>
        <w:rPr>
          <w:color w:val="231F20"/>
          <w:sz w:val="24"/>
        </w:rPr>
        <w:t>board.</w:t>
      </w:r>
      <w:r>
        <w:rPr>
          <w:color w:val="231F20"/>
          <w:spacing w:val="-8"/>
          <w:sz w:val="24"/>
        </w:rPr>
        <w:t xml:space="preserve"> </w:t>
      </w:r>
      <w:r>
        <w:rPr>
          <w:color w:val="231F20"/>
          <w:sz w:val="24"/>
        </w:rPr>
        <w:t>The</w:t>
      </w:r>
      <w:r>
        <w:rPr>
          <w:color w:val="231F20"/>
          <w:spacing w:val="-3"/>
          <w:sz w:val="24"/>
        </w:rPr>
        <w:t xml:space="preserve"> </w:t>
      </w:r>
      <w:r>
        <w:rPr>
          <w:color w:val="231F20"/>
          <w:sz w:val="24"/>
        </w:rPr>
        <w:t>other</w:t>
      </w:r>
      <w:r>
        <w:rPr>
          <w:color w:val="231F20"/>
          <w:spacing w:val="-4"/>
          <w:sz w:val="24"/>
        </w:rPr>
        <w:t xml:space="preserve"> </w:t>
      </w:r>
      <w:r>
        <w:rPr>
          <w:color w:val="231F20"/>
          <w:sz w:val="24"/>
        </w:rPr>
        <w:t>groups then have to complete the</w:t>
      </w:r>
      <w:r>
        <w:rPr>
          <w:color w:val="231F20"/>
          <w:spacing w:val="-2"/>
          <w:sz w:val="24"/>
        </w:rPr>
        <w:t xml:space="preserve"> </w:t>
      </w:r>
      <w:r>
        <w:rPr>
          <w:color w:val="231F20"/>
          <w:sz w:val="24"/>
        </w:rPr>
        <w:t>simile.</w:t>
      </w:r>
    </w:p>
    <w:p w:rsidR="00990BE1" w:rsidRDefault="00331CD0">
      <w:pPr>
        <w:pStyle w:val="Heading6"/>
        <w:spacing w:before="146"/>
      </w:pPr>
      <w:r>
        <w:rPr>
          <w:color w:val="231F20"/>
        </w:rPr>
        <w:t>Part Five: Closing Activity Options</w:t>
      </w:r>
    </w:p>
    <w:p w:rsidR="00990BE1" w:rsidRDefault="00331CD0">
      <w:pPr>
        <w:pStyle w:val="ListParagraph"/>
        <w:numPr>
          <w:ilvl w:val="0"/>
          <w:numId w:val="62"/>
        </w:numPr>
        <w:tabs>
          <w:tab w:val="left" w:pos="1440"/>
        </w:tabs>
        <w:spacing w:before="156" w:line="249" w:lineRule="auto"/>
        <w:ind w:right="1079"/>
        <w:rPr>
          <w:sz w:val="24"/>
        </w:rPr>
      </w:pPr>
      <w:r>
        <w:rPr>
          <w:color w:val="231F20"/>
          <w:sz w:val="24"/>
        </w:rPr>
        <w:t>Review the main components of this lesson, descriptive adjectives or similes, with students. There are several ways to do</w:t>
      </w:r>
      <w:r>
        <w:rPr>
          <w:color w:val="231F20"/>
          <w:spacing w:val="-4"/>
          <w:sz w:val="24"/>
        </w:rPr>
        <w:t xml:space="preserve"> </w:t>
      </w:r>
      <w:r>
        <w:rPr>
          <w:color w:val="231F20"/>
          <w:sz w:val="24"/>
        </w:rPr>
        <w:t>this:</w:t>
      </w:r>
    </w:p>
    <w:p w:rsidR="00990BE1" w:rsidRDefault="00331CD0">
      <w:pPr>
        <w:pStyle w:val="ListParagraph"/>
        <w:numPr>
          <w:ilvl w:val="1"/>
          <w:numId w:val="62"/>
        </w:numPr>
        <w:tabs>
          <w:tab w:val="left" w:pos="2160"/>
        </w:tabs>
        <w:spacing w:line="249" w:lineRule="auto"/>
        <w:ind w:right="1078"/>
        <w:rPr>
          <w:sz w:val="24"/>
        </w:rPr>
      </w:pPr>
      <w:r>
        <w:rPr>
          <w:color w:val="231F20"/>
          <w:sz w:val="24"/>
        </w:rPr>
        <w:t>Hold</w:t>
      </w:r>
      <w:r>
        <w:rPr>
          <w:color w:val="231F20"/>
          <w:spacing w:val="-11"/>
          <w:sz w:val="24"/>
        </w:rPr>
        <w:t xml:space="preserve"> </w:t>
      </w:r>
      <w:r>
        <w:rPr>
          <w:color w:val="231F20"/>
          <w:sz w:val="24"/>
        </w:rPr>
        <w:t>up</w:t>
      </w:r>
      <w:r>
        <w:rPr>
          <w:color w:val="231F20"/>
          <w:spacing w:val="-12"/>
          <w:sz w:val="24"/>
        </w:rPr>
        <w:t xml:space="preserve"> </w:t>
      </w:r>
      <w:r>
        <w:rPr>
          <w:color w:val="231F20"/>
          <w:sz w:val="24"/>
        </w:rPr>
        <w:t>different</w:t>
      </w:r>
      <w:r>
        <w:rPr>
          <w:color w:val="231F20"/>
          <w:spacing w:val="-10"/>
          <w:sz w:val="24"/>
        </w:rPr>
        <w:t xml:space="preserve"> </w:t>
      </w:r>
      <w:r>
        <w:rPr>
          <w:color w:val="231F20"/>
          <w:sz w:val="24"/>
        </w:rPr>
        <w:t>nature</w:t>
      </w:r>
      <w:r>
        <w:rPr>
          <w:color w:val="231F20"/>
          <w:spacing w:val="-12"/>
          <w:sz w:val="24"/>
        </w:rPr>
        <w:t xml:space="preserve"> </w:t>
      </w:r>
      <w:r>
        <w:rPr>
          <w:color w:val="231F20"/>
          <w:sz w:val="24"/>
        </w:rPr>
        <w:t>materials</w:t>
      </w:r>
      <w:r>
        <w:rPr>
          <w:color w:val="231F20"/>
          <w:spacing w:val="-11"/>
          <w:sz w:val="24"/>
        </w:rPr>
        <w:t xml:space="preserve"> </w:t>
      </w:r>
      <w:r>
        <w:rPr>
          <w:color w:val="231F20"/>
          <w:sz w:val="24"/>
        </w:rPr>
        <w:t>used</w:t>
      </w:r>
      <w:r>
        <w:rPr>
          <w:color w:val="231F20"/>
          <w:spacing w:val="-11"/>
          <w:sz w:val="24"/>
        </w:rPr>
        <w:t xml:space="preserve"> </w:t>
      </w:r>
      <w:r>
        <w:rPr>
          <w:color w:val="231F20"/>
          <w:sz w:val="24"/>
        </w:rPr>
        <w:t>in</w:t>
      </w:r>
      <w:r>
        <w:rPr>
          <w:color w:val="231F20"/>
          <w:spacing w:val="-12"/>
          <w:sz w:val="24"/>
        </w:rPr>
        <w:t xml:space="preserve"> </w:t>
      </w:r>
      <w:r>
        <w:rPr>
          <w:color w:val="231F20"/>
          <w:sz w:val="24"/>
        </w:rPr>
        <w:t>the</w:t>
      </w:r>
      <w:r>
        <w:rPr>
          <w:color w:val="231F20"/>
          <w:spacing w:val="-10"/>
          <w:sz w:val="24"/>
        </w:rPr>
        <w:t xml:space="preserve"> </w:t>
      </w:r>
      <w:r>
        <w:rPr>
          <w:color w:val="231F20"/>
          <w:sz w:val="24"/>
        </w:rPr>
        <w:t>group</w:t>
      </w:r>
      <w:r>
        <w:rPr>
          <w:color w:val="231F20"/>
          <w:spacing w:val="-11"/>
          <w:sz w:val="24"/>
        </w:rPr>
        <w:t xml:space="preserve"> </w:t>
      </w:r>
      <w:r>
        <w:rPr>
          <w:color w:val="231F20"/>
          <w:sz w:val="24"/>
        </w:rPr>
        <w:t>work</w:t>
      </w:r>
      <w:r>
        <w:rPr>
          <w:color w:val="231F20"/>
          <w:spacing w:val="-11"/>
          <w:sz w:val="24"/>
        </w:rPr>
        <w:t xml:space="preserve"> </w:t>
      </w:r>
      <w:r>
        <w:rPr>
          <w:color w:val="231F20"/>
          <w:sz w:val="24"/>
        </w:rPr>
        <w:t>at</w:t>
      </w:r>
      <w:r>
        <w:rPr>
          <w:color w:val="231F20"/>
          <w:spacing w:val="-12"/>
          <w:sz w:val="24"/>
        </w:rPr>
        <w:t xml:space="preserve"> </w:t>
      </w:r>
      <w:r>
        <w:rPr>
          <w:color w:val="231F20"/>
          <w:sz w:val="24"/>
        </w:rPr>
        <w:t>the</w:t>
      </w:r>
      <w:r>
        <w:rPr>
          <w:color w:val="231F20"/>
          <w:spacing w:val="-11"/>
          <w:sz w:val="24"/>
        </w:rPr>
        <w:t xml:space="preserve"> </w:t>
      </w:r>
      <w:r>
        <w:rPr>
          <w:color w:val="231F20"/>
          <w:sz w:val="24"/>
        </w:rPr>
        <w:t>beginning</w:t>
      </w:r>
      <w:r>
        <w:rPr>
          <w:color w:val="231F20"/>
          <w:spacing w:val="-10"/>
          <w:sz w:val="24"/>
        </w:rPr>
        <w:t xml:space="preserve"> </w:t>
      </w:r>
      <w:r>
        <w:rPr>
          <w:color w:val="231F20"/>
          <w:sz w:val="24"/>
        </w:rPr>
        <w:t>of</w:t>
      </w:r>
      <w:r>
        <w:rPr>
          <w:color w:val="231F20"/>
          <w:spacing w:val="-12"/>
          <w:sz w:val="24"/>
        </w:rPr>
        <w:t xml:space="preserve"> </w:t>
      </w:r>
      <w:r>
        <w:rPr>
          <w:color w:val="231F20"/>
          <w:sz w:val="24"/>
        </w:rPr>
        <w:t>the</w:t>
      </w:r>
      <w:r>
        <w:rPr>
          <w:color w:val="231F20"/>
          <w:spacing w:val="-10"/>
          <w:sz w:val="24"/>
        </w:rPr>
        <w:t xml:space="preserve"> </w:t>
      </w:r>
      <w:r>
        <w:rPr>
          <w:color w:val="231F20"/>
          <w:sz w:val="24"/>
        </w:rPr>
        <w:t>ac</w:t>
      </w:r>
      <w:r w:rsidR="00533C4D">
        <w:rPr>
          <w:color w:val="231F20"/>
          <w:sz w:val="24"/>
        </w:rPr>
        <w:softHyphen/>
      </w:r>
      <w:r>
        <w:rPr>
          <w:color w:val="231F20"/>
          <w:sz w:val="24"/>
        </w:rPr>
        <w:t>tiv</w:t>
      </w:r>
      <w:r>
        <w:rPr>
          <w:color w:val="231F20"/>
          <w:spacing w:val="-5"/>
          <w:sz w:val="24"/>
        </w:rPr>
        <w:t xml:space="preserve">ity. </w:t>
      </w:r>
      <w:r>
        <w:rPr>
          <w:color w:val="231F20"/>
          <w:sz w:val="24"/>
        </w:rPr>
        <w:t>Each student has to say a descriptive adjective that describes a nature materi</w:t>
      </w:r>
      <w:r w:rsidR="00533C4D">
        <w:rPr>
          <w:color w:val="231F20"/>
          <w:sz w:val="24"/>
        </w:rPr>
        <w:softHyphen/>
      </w:r>
      <w:r>
        <w:rPr>
          <w:color w:val="231F20"/>
          <w:sz w:val="24"/>
        </w:rPr>
        <w:t>al before they can leave</w:t>
      </w:r>
      <w:r>
        <w:rPr>
          <w:color w:val="231F20"/>
          <w:spacing w:val="-3"/>
          <w:sz w:val="24"/>
        </w:rPr>
        <w:t xml:space="preserve"> </w:t>
      </w:r>
      <w:r>
        <w:rPr>
          <w:color w:val="231F20"/>
          <w:sz w:val="24"/>
        </w:rPr>
        <w:t>class.</w:t>
      </w:r>
    </w:p>
    <w:p w:rsidR="00990BE1" w:rsidRDefault="00331CD0">
      <w:pPr>
        <w:pStyle w:val="ListParagraph"/>
        <w:numPr>
          <w:ilvl w:val="1"/>
          <w:numId w:val="62"/>
        </w:numPr>
        <w:tabs>
          <w:tab w:val="left" w:pos="2160"/>
        </w:tabs>
        <w:spacing w:before="3" w:line="249" w:lineRule="auto"/>
        <w:ind w:right="1078"/>
        <w:rPr>
          <w:sz w:val="24"/>
        </w:rPr>
      </w:pPr>
      <w:r>
        <w:rPr>
          <w:color w:val="231F20"/>
          <w:sz w:val="24"/>
        </w:rPr>
        <w:t>Say the beginning of a simile and have each student or group finish the simile with a correct noun before they leave</w:t>
      </w:r>
      <w:r>
        <w:rPr>
          <w:color w:val="231F20"/>
          <w:spacing w:val="-4"/>
          <w:sz w:val="24"/>
        </w:rPr>
        <w:t xml:space="preserve"> </w:t>
      </w:r>
      <w:r>
        <w:rPr>
          <w:color w:val="231F20"/>
          <w:sz w:val="24"/>
        </w:rPr>
        <w:t>class.</w:t>
      </w:r>
    </w:p>
    <w:p w:rsidR="00990BE1" w:rsidRDefault="00331CD0">
      <w:pPr>
        <w:pStyle w:val="ListParagraph"/>
        <w:numPr>
          <w:ilvl w:val="1"/>
          <w:numId w:val="62"/>
        </w:numPr>
        <w:tabs>
          <w:tab w:val="left" w:pos="2160"/>
        </w:tabs>
        <w:spacing w:line="249" w:lineRule="auto"/>
        <w:ind w:right="1078"/>
        <w:rPr>
          <w:sz w:val="24"/>
        </w:rPr>
      </w:pPr>
      <w:r>
        <w:rPr>
          <w:color w:val="231F20"/>
          <w:sz w:val="24"/>
        </w:rPr>
        <w:t xml:space="preserve">Have each student write an “exit ticket.” On a small piece of </w:t>
      </w:r>
      <w:r>
        <w:rPr>
          <w:color w:val="231F20"/>
          <w:spacing w:val="-3"/>
          <w:sz w:val="24"/>
        </w:rPr>
        <w:t xml:space="preserve">paper, </w:t>
      </w:r>
      <w:r>
        <w:rPr>
          <w:color w:val="231F20"/>
          <w:sz w:val="24"/>
        </w:rPr>
        <w:t>have students write</w:t>
      </w:r>
      <w:r>
        <w:rPr>
          <w:color w:val="231F20"/>
          <w:spacing w:val="-8"/>
          <w:sz w:val="24"/>
        </w:rPr>
        <w:t xml:space="preserve"> </w:t>
      </w:r>
      <w:r>
        <w:rPr>
          <w:color w:val="231F20"/>
          <w:sz w:val="24"/>
        </w:rPr>
        <w:t>a</w:t>
      </w:r>
      <w:r>
        <w:rPr>
          <w:color w:val="231F20"/>
          <w:spacing w:val="-8"/>
          <w:sz w:val="24"/>
        </w:rPr>
        <w:t xml:space="preserve"> </w:t>
      </w:r>
      <w:r>
        <w:rPr>
          <w:color w:val="231F20"/>
          <w:sz w:val="24"/>
        </w:rPr>
        <w:t>descriptive</w:t>
      </w:r>
      <w:r>
        <w:rPr>
          <w:color w:val="231F20"/>
          <w:spacing w:val="-8"/>
          <w:sz w:val="24"/>
        </w:rPr>
        <w:t xml:space="preserve"> </w:t>
      </w:r>
      <w:r>
        <w:rPr>
          <w:color w:val="231F20"/>
          <w:sz w:val="24"/>
        </w:rPr>
        <w:t>adjective</w:t>
      </w:r>
      <w:r>
        <w:rPr>
          <w:color w:val="231F20"/>
          <w:spacing w:val="-8"/>
          <w:sz w:val="24"/>
        </w:rPr>
        <w:t xml:space="preserve"> </w:t>
      </w:r>
      <w:r>
        <w:rPr>
          <w:color w:val="231F20"/>
          <w:sz w:val="24"/>
        </w:rPr>
        <w:t>and</w:t>
      </w:r>
      <w:r>
        <w:rPr>
          <w:color w:val="231F20"/>
          <w:spacing w:val="-8"/>
          <w:sz w:val="24"/>
        </w:rPr>
        <w:t xml:space="preserve"> </w:t>
      </w:r>
      <w:r>
        <w:rPr>
          <w:color w:val="231F20"/>
          <w:sz w:val="24"/>
        </w:rPr>
        <w:t>its</w:t>
      </w:r>
      <w:r>
        <w:rPr>
          <w:color w:val="231F20"/>
          <w:spacing w:val="-8"/>
          <w:sz w:val="24"/>
        </w:rPr>
        <w:t xml:space="preserve"> </w:t>
      </w:r>
      <w:r>
        <w:rPr>
          <w:color w:val="231F20"/>
          <w:sz w:val="24"/>
        </w:rPr>
        <w:t>definition.</w:t>
      </w:r>
      <w:r>
        <w:rPr>
          <w:color w:val="231F20"/>
          <w:spacing w:val="-11"/>
          <w:sz w:val="24"/>
        </w:rPr>
        <w:t xml:space="preserve"> </w:t>
      </w:r>
      <w:r>
        <w:rPr>
          <w:color w:val="231F20"/>
          <w:sz w:val="24"/>
        </w:rPr>
        <w:t>They</w:t>
      </w:r>
      <w:r>
        <w:rPr>
          <w:color w:val="231F20"/>
          <w:spacing w:val="-8"/>
          <w:sz w:val="24"/>
        </w:rPr>
        <w:t xml:space="preserve"> </w:t>
      </w:r>
      <w:r>
        <w:rPr>
          <w:color w:val="231F20"/>
          <w:sz w:val="24"/>
        </w:rPr>
        <w:t>have</w:t>
      </w:r>
      <w:r>
        <w:rPr>
          <w:color w:val="231F20"/>
          <w:spacing w:val="-8"/>
          <w:sz w:val="24"/>
        </w:rPr>
        <w:t xml:space="preserve"> </w:t>
      </w:r>
      <w:r>
        <w:rPr>
          <w:color w:val="231F20"/>
          <w:sz w:val="24"/>
        </w:rPr>
        <w:t>to</w:t>
      </w:r>
      <w:r>
        <w:rPr>
          <w:color w:val="231F20"/>
          <w:spacing w:val="-8"/>
          <w:sz w:val="24"/>
        </w:rPr>
        <w:t xml:space="preserve"> </w:t>
      </w:r>
      <w:r>
        <w:rPr>
          <w:color w:val="231F20"/>
          <w:sz w:val="24"/>
        </w:rPr>
        <w:t>hand</w:t>
      </w:r>
      <w:r>
        <w:rPr>
          <w:color w:val="231F20"/>
          <w:spacing w:val="-8"/>
          <w:sz w:val="24"/>
        </w:rPr>
        <w:t xml:space="preserve"> </w:t>
      </w:r>
      <w:r>
        <w:rPr>
          <w:color w:val="231F20"/>
          <w:sz w:val="24"/>
        </w:rPr>
        <w:t>you</w:t>
      </w:r>
      <w:r>
        <w:rPr>
          <w:color w:val="231F20"/>
          <w:spacing w:val="-8"/>
          <w:sz w:val="24"/>
        </w:rPr>
        <w:t xml:space="preserve"> </w:t>
      </w:r>
      <w:r>
        <w:rPr>
          <w:color w:val="231F20"/>
          <w:sz w:val="24"/>
        </w:rPr>
        <w:t>their</w:t>
      </w:r>
      <w:r>
        <w:rPr>
          <w:color w:val="231F20"/>
          <w:spacing w:val="-7"/>
          <w:sz w:val="24"/>
        </w:rPr>
        <w:t xml:space="preserve"> </w:t>
      </w:r>
      <w:r>
        <w:rPr>
          <w:color w:val="231F20"/>
          <w:sz w:val="24"/>
        </w:rPr>
        <w:t>“exit</w:t>
      </w:r>
      <w:r>
        <w:rPr>
          <w:color w:val="231F20"/>
          <w:spacing w:val="-8"/>
          <w:sz w:val="24"/>
        </w:rPr>
        <w:t xml:space="preserve"> </w:t>
      </w:r>
      <w:r>
        <w:rPr>
          <w:color w:val="231F20"/>
          <w:sz w:val="24"/>
        </w:rPr>
        <w:t>ticket” before they can leave</w:t>
      </w:r>
      <w:r>
        <w:rPr>
          <w:color w:val="231F20"/>
          <w:spacing w:val="-3"/>
          <w:sz w:val="24"/>
        </w:rPr>
        <w:t xml:space="preserve"> </w:t>
      </w:r>
      <w:r>
        <w:rPr>
          <w:color w:val="231F20"/>
          <w:sz w:val="24"/>
        </w:rPr>
        <w:t>class.</w:t>
      </w:r>
    </w:p>
    <w:p w:rsidR="00990BE1" w:rsidRDefault="00990BE1">
      <w:pPr>
        <w:spacing w:line="249" w:lineRule="auto"/>
        <w:jc w:val="both"/>
        <w:rPr>
          <w:sz w:val="24"/>
        </w:rPr>
        <w:sectPr w:rsidR="00990BE1">
          <w:headerReference w:type="even" r:id="rId192"/>
          <w:pgSz w:w="12240" w:h="15840"/>
          <w:pgMar w:top="900" w:right="0" w:bottom="960" w:left="0" w:header="0" w:footer="764" w:gutter="0"/>
          <w:cols w:space="720"/>
        </w:sectPr>
      </w:pPr>
    </w:p>
    <w:p w:rsidR="00990BE1" w:rsidRDefault="00331CD0">
      <w:pPr>
        <w:pStyle w:val="Heading6"/>
        <w:spacing w:before="63"/>
        <w:ind w:left="1080"/>
      </w:pPr>
      <w:r>
        <w:rPr>
          <w:color w:val="231F20"/>
        </w:rPr>
        <w:t>Extension Activity:</w:t>
      </w:r>
    </w:p>
    <w:p w:rsidR="00990BE1" w:rsidRDefault="00331CD0">
      <w:pPr>
        <w:spacing w:before="156"/>
        <w:ind w:left="1080"/>
        <w:rPr>
          <w:b/>
          <w:sz w:val="24"/>
        </w:rPr>
      </w:pPr>
      <w:r>
        <w:rPr>
          <w:b/>
          <w:color w:val="231F20"/>
          <w:sz w:val="24"/>
        </w:rPr>
        <w:t>Nature Objects Guessing Game</w:t>
      </w:r>
    </w:p>
    <w:p w:rsidR="00990BE1" w:rsidRDefault="00331CD0">
      <w:pPr>
        <w:pStyle w:val="BodyText"/>
        <w:spacing w:before="156" w:line="249" w:lineRule="auto"/>
        <w:ind w:left="1080" w:right="719"/>
        <w:jc w:val="both"/>
      </w:pPr>
      <w:r>
        <w:rPr>
          <w:color w:val="231F20"/>
        </w:rPr>
        <w:t xml:space="preserve">Break students into pairs. Have students select a nature item without telling their partner what </w:t>
      </w:r>
      <w:r w:rsidR="00340052">
        <w:rPr>
          <w:color w:val="231F20"/>
        </w:rPr>
        <w:t>it is</w:t>
      </w:r>
      <w:r>
        <w:rPr>
          <w:color w:val="231F20"/>
        </w:rPr>
        <w:t>. (This can also be done as homework: have students bring in nature items from home.) Without showing each other their item, the partners give each other hints or clues about their items using descriptive</w:t>
      </w:r>
      <w:r>
        <w:rPr>
          <w:color w:val="231F20"/>
          <w:spacing w:val="-2"/>
        </w:rPr>
        <w:t xml:space="preserve"> </w:t>
      </w:r>
      <w:r>
        <w:rPr>
          <w:color w:val="231F20"/>
        </w:rPr>
        <w:t>adjectives.</w:t>
      </w:r>
    </w:p>
    <w:p w:rsidR="00990BE1" w:rsidRDefault="00990BE1">
      <w:pPr>
        <w:pStyle w:val="BodyText"/>
        <w:spacing w:before="4"/>
        <w:rPr>
          <w:sz w:val="25"/>
        </w:rPr>
      </w:pPr>
    </w:p>
    <w:p w:rsidR="00990BE1" w:rsidRDefault="00331CD0">
      <w:pPr>
        <w:pStyle w:val="BodyText"/>
        <w:ind w:left="1080"/>
      </w:pPr>
      <w:r>
        <w:rPr>
          <w:color w:val="231F20"/>
        </w:rPr>
        <w:t>For example, students might say:</w:t>
      </w:r>
    </w:p>
    <w:p w:rsidR="00990BE1" w:rsidRDefault="00331CD0">
      <w:pPr>
        <w:spacing w:before="12"/>
        <w:ind w:left="2160"/>
        <w:rPr>
          <w:sz w:val="24"/>
        </w:rPr>
      </w:pPr>
      <w:r>
        <w:rPr>
          <w:i/>
          <w:color w:val="231F20"/>
          <w:sz w:val="24"/>
        </w:rPr>
        <w:t xml:space="preserve">It is smooth and red. I took it from a plant. </w:t>
      </w:r>
      <w:r>
        <w:rPr>
          <w:color w:val="231F20"/>
          <w:sz w:val="24"/>
        </w:rPr>
        <w:t>(A flower petal)</w:t>
      </w:r>
    </w:p>
    <w:p w:rsidR="00990BE1" w:rsidRDefault="00331CD0">
      <w:pPr>
        <w:spacing w:before="12"/>
        <w:ind w:left="2160"/>
        <w:rPr>
          <w:sz w:val="24"/>
        </w:rPr>
      </w:pPr>
      <w:r>
        <w:rPr>
          <w:i/>
          <w:color w:val="231F20"/>
          <w:sz w:val="24"/>
        </w:rPr>
        <w:t xml:space="preserve">It is rough and hard. I found this object on the ground. </w:t>
      </w:r>
      <w:r>
        <w:rPr>
          <w:color w:val="231F20"/>
          <w:sz w:val="24"/>
        </w:rPr>
        <w:t>(A rock)</w:t>
      </w:r>
    </w:p>
    <w:p w:rsidR="00990BE1" w:rsidRDefault="00990BE1">
      <w:pPr>
        <w:pStyle w:val="BodyText"/>
        <w:spacing w:before="1"/>
        <w:rPr>
          <w:sz w:val="26"/>
        </w:rPr>
      </w:pPr>
    </w:p>
    <w:p w:rsidR="00990BE1" w:rsidRDefault="00331CD0">
      <w:pPr>
        <w:pStyle w:val="BodyText"/>
        <w:spacing w:line="249" w:lineRule="auto"/>
        <w:ind w:left="1080" w:right="717"/>
        <w:jc w:val="both"/>
      </w:pPr>
      <w:r>
        <w:rPr>
          <w:color w:val="231F20"/>
        </w:rPr>
        <w:t xml:space="preserve">In the end, have students show their nature item to each other to check their guesses. </w:t>
      </w:r>
      <w:r>
        <w:rPr>
          <w:color w:val="231F20"/>
          <w:spacing w:val="-14"/>
        </w:rPr>
        <w:t xml:space="preserve">To </w:t>
      </w:r>
      <w:r>
        <w:rPr>
          <w:color w:val="231F20"/>
        </w:rPr>
        <w:t>play this as</w:t>
      </w:r>
      <w:r>
        <w:rPr>
          <w:color w:val="231F20"/>
          <w:spacing w:val="-10"/>
        </w:rPr>
        <w:t xml:space="preserve"> </w:t>
      </w:r>
      <w:r>
        <w:rPr>
          <w:color w:val="231F20"/>
        </w:rPr>
        <w:t>a</w:t>
      </w:r>
      <w:r>
        <w:rPr>
          <w:color w:val="231F20"/>
          <w:spacing w:val="-9"/>
        </w:rPr>
        <w:t xml:space="preserve"> </w:t>
      </w:r>
      <w:r>
        <w:rPr>
          <w:color w:val="231F20"/>
        </w:rPr>
        <w:t>game,</w:t>
      </w:r>
      <w:r>
        <w:rPr>
          <w:color w:val="231F20"/>
          <w:spacing w:val="-9"/>
        </w:rPr>
        <w:t xml:space="preserve"> </w:t>
      </w:r>
      <w:r>
        <w:rPr>
          <w:color w:val="231F20"/>
        </w:rPr>
        <w:t>have</w:t>
      </w:r>
      <w:r>
        <w:rPr>
          <w:color w:val="231F20"/>
          <w:spacing w:val="-9"/>
        </w:rPr>
        <w:t xml:space="preserve"> </w:t>
      </w:r>
      <w:r>
        <w:rPr>
          <w:color w:val="231F20"/>
        </w:rPr>
        <w:t>students</w:t>
      </w:r>
      <w:r>
        <w:rPr>
          <w:color w:val="231F20"/>
          <w:spacing w:val="-9"/>
        </w:rPr>
        <w:t xml:space="preserve"> </w:t>
      </w:r>
      <w:r>
        <w:rPr>
          <w:color w:val="231F20"/>
        </w:rPr>
        <w:t>keep</w:t>
      </w:r>
      <w:r>
        <w:rPr>
          <w:color w:val="231F20"/>
          <w:spacing w:val="-9"/>
        </w:rPr>
        <w:t xml:space="preserve"> </w:t>
      </w:r>
      <w:r>
        <w:rPr>
          <w:color w:val="231F20"/>
        </w:rPr>
        <w:t>track,</w:t>
      </w:r>
      <w:r>
        <w:rPr>
          <w:color w:val="231F20"/>
          <w:spacing w:val="-9"/>
        </w:rPr>
        <w:t xml:space="preserve"> </w:t>
      </w:r>
      <w:r>
        <w:rPr>
          <w:color w:val="231F20"/>
        </w:rPr>
        <w:t>or</w:t>
      </w:r>
      <w:r>
        <w:rPr>
          <w:color w:val="231F20"/>
          <w:spacing w:val="-9"/>
        </w:rPr>
        <w:t xml:space="preserve"> </w:t>
      </w:r>
      <w:r>
        <w:rPr>
          <w:color w:val="231F20"/>
          <w:spacing w:val="-3"/>
        </w:rPr>
        <w:t>tally,</w:t>
      </w:r>
      <w:r>
        <w:rPr>
          <w:color w:val="231F20"/>
          <w:spacing w:val="-9"/>
        </w:rPr>
        <w:t xml:space="preserve"> </w:t>
      </w:r>
      <w:r>
        <w:rPr>
          <w:color w:val="231F20"/>
        </w:rPr>
        <w:t>their</w:t>
      </w:r>
      <w:r>
        <w:rPr>
          <w:color w:val="231F20"/>
          <w:spacing w:val="-9"/>
        </w:rPr>
        <w:t xml:space="preserve"> </w:t>
      </w:r>
      <w:r>
        <w:rPr>
          <w:color w:val="231F20"/>
        </w:rPr>
        <w:t>correct</w:t>
      </w:r>
      <w:r>
        <w:rPr>
          <w:color w:val="231F20"/>
          <w:spacing w:val="-9"/>
        </w:rPr>
        <w:t xml:space="preserve"> </w:t>
      </w:r>
      <w:r>
        <w:rPr>
          <w:color w:val="231F20"/>
        </w:rPr>
        <w:t>guesses</w:t>
      </w:r>
      <w:r>
        <w:rPr>
          <w:color w:val="231F20"/>
          <w:spacing w:val="-9"/>
        </w:rPr>
        <w:t xml:space="preserve"> </w:t>
      </w:r>
      <w:r>
        <w:rPr>
          <w:color w:val="231F20"/>
        </w:rPr>
        <w:t>to</w:t>
      </w:r>
      <w:r>
        <w:rPr>
          <w:color w:val="231F20"/>
          <w:spacing w:val="-9"/>
        </w:rPr>
        <w:t xml:space="preserve"> </w:t>
      </w:r>
      <w:r>
        <w:rPr>
          <w:color w:val="231F20"/>
        </w:rPr>
        <w:t>see</w:t>
      </w:r>
      <w:r>
        <w:rPr>
          <w:color w:val="231F20"/>
          <w:spacing w:val="-9"/>
        </w:rPr>
        <w:t xml:space="preserve"> </w:t>
      </w:r>
      <w:r>
        <w:rPr>
          <w:color w:val="231F20"/>
        </w:rPr>
        <w:t>who</w:t>
      </w:r>
      <w:r>
        <w:rPr>
          <w:color w:val="231F20"/>
          <w:spacing w:val="-9"/>
        </w:rPr>
        <w:t xml:space="preserve"> </w:t>
      </w:r>
      <w:r>
        <w:rPr>
          <w:color w:val="231F20"/>
        </w:rPr>
        <w:t>has</w:t>
      </w:r>
      <w:r>
        <w:rPr>
          <w:color w:val="231F20"/>
          <w:spacing w:val="-9"/>
        </w:rPr>
        <w:t xml:space="preserve"> </w:t>
      </w:r>
      <w:r>
        <w:rPr>
          <w:color w:val="231F20"/>
        </w:rPr>
        <w:t>the</w:t>
      </w:r>
      <w:r>
        <w:rPr>
          <w:color w:val="231F20"/>
          <w:spacing w:val="-9"/>
        </w:rPr>
        <w:t xml:space="preserve"> </w:t>
      </w:r>
      <w:r>
        <w:rPr>
          <w:color w:val="231F20"/>
        </w:rPr>
        <w:t>most</w:t>
      </w:r>
      <w:r>
        <w:rPr>
          <w:color w:val="231F20"/>
          <w:spacing w:val="-9"/>
        </w:rPr>
        <w:t xml:space="preserve"> </w:t>
      </w:r>
      <w:r>
        <w:rPr>
          <w:color w:val="231F20"/>
        </w:rPr>
        <w:t>correct guesses.</w:t>
      </w:r>
    </w:p>
    <w:p w:rsidR="00990BE1" w:rsidRDefault="00990BE1">
      <w:pPr>
        <w:pStyle w:val="BodyText"/>
        <w:spacing w:before="9"/>
        <w:rPr>
          <w:sz w:val="37"/>
        </w:rPr>
      </w:pPr>
    </w:p>
    <w:p w:rsidR="00990BE1" w:rsidRDefault="00331CD0">
      <w:pPr>
        <w:pStyle w:val="Heading6"/>
        <w:spacing w:before="1"/>
        <w:ind w:left="1080"/>
      </w:pPr>
      <w:r>
        <w:rPr>
          <w:color w:val="231F20"/>
        </w:rPr>
        <w:t>Activity Example</w:t>
      </w:r>
    </w:p>
    <w:p w:rsidR="00990BE1" w:rsidRDefault="00331CD0">
      <w:pPr>
        <w:pStyle w:val="BodyText"/>
        <w:spacing w:before="7"/>
        <w:rPr>
          <w:b/>
          <w:sz w:val="15"/>
        </w:rPr>
      </w:pPr>
      <w:r>
        <w:rPr>
          <w:noProof/>
          <w:lang w:bidi="ar-SA"/>
        </w:rPr>
        <w:drawing>
          <wp:anchor distT="0" distB="0" distL="0" distR="0" simplePos="0" relativeHeight="113" behindDoc="0" locked="0" layoutInCell="1" allowOverlap="1">
            <wp:simplePos x="0" y="0"/>
            <wp:positionH relativeFrom="page">
              <wp:posOffset>857250</wp:posOffset>
            </wp:positionH>
            <wp:positionV relativeFrom="paragraph">
              <wp:posOffset>139139</wp:posOffset>
            </wp:positionV>
            <wp:extent cx="6009883" cy="4281106"/>
            <wp:effectExtent l="0" t="0" r="0" b="0"/>
            <wp:wrapTopAndBottom/>
            <wp:docPr id="113" name="image60.jpeg" descr="An example of a nature materials collage divided into four sections. Each section features a different material and is labeled with an adjective that describes the texture of that material. The “Rough” section shows a handful of chestnuts, including one still in its spiny husk, and the “Hard” section consists of stones in different shapes and sizes. Pictured in the “Smooth” section are walls in different paint colors, and in the “Bumpy” section are a sea sponge and sh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60.jpeg"/>
                    <pic:cNvPicPr/>
                  </pic:nvPicPr>
                  <pic:blipFill>
                    <a:blip r:embed="rId193" cstate="print"/>
                    <a:stretch>
                      <a:fillRect/>
                    </a:stretch>
                  </pic:blipFill>
                  <pic:spPr>
                    <a:xfrm>
                      <a:off x="0" y="0"/>
                      <a:ext cx="6009883" cy="4281106"/>
                    </a:xfrm>
                    <a:prstGeom prst="rect">
                      <a:avLst/>
                    </a:prstGeom>
                  </pic:spPr>
                </pic:pic>
              </a:graphicData>
            </a:graphic>
          </wp:anchor>
        </w:drawing>
      </w:r>
    </w:p>
    <w:p w:rsidR="00990BE1" w:rsidRDefault="00990BE1">
      <w:pPr>
        <w:rPr>
          <w:sz w:val="15"/>
        </w:rPr>
        <w:sectPr w:rsidR="00990BE1">
          <w:headerReference w:type="default" r:id="rId194"/>
          <w:footerReference w:type="even" r:id="rId195"/>
          <w:footerReference w:type="default" r:id="rId196"/>
          <w:pgSz w:w="12240" w:h="15840"/>
          <w:pgMar w:top="900" w:right="0" w:bottom="960" w:left="0" w:header="0" w:footer="764" w:gutter="0"/>
          <w:pgNumType w:start="59"/>
          <w:cols w:space="720"/>
        </w:sectPr>
      </w:pPr>
    </w:p>
    <w:p w:rsidR="00990BE1" w:rsidRDefault="00331CD0">
      <w:pPr>
        <w:spacing w:before="76"/>
        <w:ind w:left="2656" w:right="925"/>
        <w:jc w:val="center"/>
        <w:rPr>
          <w:rFonts w:ascii="Arial Narrow"/>
          <w:sz w:val="36"/>
        </w:rPr>
      </w:pPr>
      <w:r>
        <w:rPr>
          <w:noProof/>
          <w:lang w:bidi="ar-SA"/>
        </w:rPr>
        <w:drawing>
          <wp:anchor distT="0" distB="0" distL="0" distR="0" simplePos="0" relativeHeight="251776000" behindDoc="0" locked="0" layoutInCell="1" allowOverlap="1">
            <wp:simplePos x="0" y="0"/>
            <wp:positionH relativeFrom="page">
              <wp:posOffset>5065776</wp:posOffset>
            </wp:positionH>
            <wp:positionV relativeFrom="paragraph">
              <wp:posOffset>76120</wp:posOffset>
            </wp:positionV>
            <wp:extent cx="2020823" cy="1780794"/>
            <wp:effectExtent l="0" t="0" r="0" b="0"/>
            <wp:wrapNone/>
            <wp:docPr id="115" name="image61.jpeg" descr="A pile of four notebooks with leather covers in different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61.jpeg"/>
                    <pic:cNvPicPr/>
                  </pic:nvPicPr>
                  <pic:blipFill>
                    <a:blip r:embed="rId197" cstate="print"/>
                    <a:stretch>
                      <a:fillRect/>
                    </a:stretch>
                  </pic:blipFill>
                  <pic:spPr>
                    <a:xfrm>
                      <a:off x="0" y="0"/>
                      <a:ext cx="2020823" cy="1780794"/>
                    </a:xfrm>
                    <a:prstGeom prst="rect">
                      <a:avLst/>
                    </a:prstGeom>
                  </pic:spPr>
                </pic:pic>
              </a:graphicData>
            </a:graphic>
          </wp:anchor>
        </w:drawing>
      </w:r>
      <w:r>
        <w:rPr>
          <w:rFonts w:ascii="Arial Narrow"/>
          <w:color w:val="231F20"/>
          <w:sz w:val="36"/>
        </w:rPr>
        <w:t>LESSON</w:t>
      </w:r>
      <w:r>
        <w:rPr>
          <w:rFonts w:ascii="Arial Narrow"/>
          <w:color w:val="231F20"/>
          <w:spacing w:val="-6"/>
          <w:sz w:val="36"/>
        </w:rPr>
        <w:t xml:space="preserve"> </w:t>
      </w:r>
      <w:r>
        <w:rPr>
          <w:rFonts w:ascii="Arial Narrow"/>
          <w:color w:val="231F20"/>
          <w:sz w:val="36"/>
        </w:rPr>
        <w:t>4</w:t>
      </w:r>
    </w:p>
    <w:p w:rsidR="00990BE1" w:rsidRDefault="00331CD0">
      <w:pPr>
        <w:spacing w:before="269"/>
        <w:ind w:left="1515" w:right="208"/>
        <w:jc w:val="center"/>
        <w:rPr>
          <w:b/>
          <w:sz w:val="40"/>
        </w:rPr>
      </w:pPr>
      <w:r>
        <w:rPr>
          <w:b/>
          <w:color w:val="231F20"/>
          <w:sz w:val="40"/>
        </w:rPr>
        <w:t>JACKETS</w:t>
      </w:r>
    </w:p>
    <w:p w:rsidR="00990BE1" w:rsidRDefault="00331CD0">
      <w:pPr>
        <w:spacing w:before="155"/>
        <w:ind w:left="2250"/>
        <w:rPr>
          <w:rFonts w:ascii="Times New Roman"/>
          <w:b/>
          <w:sz w:val="36"/>
        </w:rPr>
      </w:pPr>
      <w:r>
        <w:rPr>
          <w:rFonts w:ascii="Times New Roman"/>
          <w:b/>
          <w:color w:val="231F20"/>
          <w:sz w:val="36"/>
        </w:rPr>
        <w:t xml:space="preserve">Do </w:t>
      </w:r>
      <w:r>
        <w:rPr>
          <w:rFonts w:ascii="Times New Roman"/>
          <w:b/>
          <w:color w:val="231F20"/>
          <w:spacing w:val="-14"/>
          <w:sz w:val="36"/>
        </w:rPr>
        <w:t xml:space="preserve">You </w:t>
      </w:r>
      <w:r>
        <w:rPr>
          <w:rFonts w:ascii="Times New Roman"/>
          <w:b/>
          <w:color w:val="231F20"/>
          <w:sz w:val="36"/>
        </w:rPr>
        <w:t>Judge a Book by Its</w:t>
      </w:r>
      <w:r>
        <w:rPr>
          <w:rFonts w:ascii="Times New Roman"/>
          <w:b/>
          <w:color w:val="231F20"/>
          <w:spacing w:val="-10"/>
          <w:sz w:val="36"/>
        </w:rPr>
        <w:t xml:space="preserve"> </w:t>
      </w:r>
      <w:r>
        <w:rPr>
          <w:rFonts w:ascii="Times New Roman"/>
          <w:b/>
          <w:color w:val="231F20"/>
          <w:sz w:val="36"/>
        </w:rPr>
        <w:t>Cover?</w:t>
      </w:r>
    </w:p>
    <w:p w:rsidR="00990BE1" w:rsidRDefault="00990BE1">
      <w:pPr>
        <w:pStyle w:val="BodyText"/>
        <w:spacing w:before="1"/>
        <w:rPr>
          <w:rFonts w:ascii="Times New Roman"/>
          <w:b/>
          <w:sz w:val="49"/>
        </w:rPr>
      </w:pPr>
    </w:p>
    <w:p w:rsidR="00990BE1" w:rsidRDefault="00331CD0">
      <w:pPr>
        <w:pStyle w:val="BodyText"/>
        <w:ind w:left="2663"/>
        <w:rPr>
          <w:rFonts w:ascii="Arial Narrow"/>
        </w:rPr>
      </w:pPr>
      <w:r>
        <w:rPr>
          <w:rFonts w:ascii="Arial Narrow"/>
          <w:color w:val="231F20"/>
        </w:rPr>
        <w:t xml:space="preserve">Collage book cover and presentation using </w:t>
      </w:r>
      <w:r>
        <w:rPr>
          <w:rFonts w:ascii="Arial Narrow"/>
          <w:i/>
          <w:color w:val="231F20"/>
        </w:rPr>
        <w:t>Wh</w:t>
      </w:r>
      <w:r>
        <w:rPr>
          <w:rFonts w:ascii="Arial Narrow"/>
          <w:color w:val="231F20"/>
        </w:rPr>
        <w:t>-</w:t>
      </w:r>
      <w:r>
        <w:rPr>
          <w:rFonts w:ascii="Arial Narrow"/>
          <w:color w:val="231F20"/>
          <w:spacing w:val="-38"/>
        </w:rPr>
        <w:t xml:space="preserve"> </w:t>
      </w:r>
      <w:r>
        <w:rPr>
          <w:rFonts w:ascii="Arial Narrow"/>
          <w:color w:val="231F20"/>
        </w:rPr>
        <w:t>questions</w:t>
      </w:r>
    </w:p>
    <w:p w:rsidR="00990BE1" w:rsidRDefault="00990BE1">
      <w:pPr>
        <w:pStyle w:val="BodyText"/>
        <w:rPr>
          <w:rFonts w:ascii="Arial Narrow"/>
          <w:sz w:val="20"/>
        </w:rPr>
      </w:pPr>
    </w:p>
    <w:p w:rsidR="00990BE1" w:rsidRDefault="009E6681">
      <w:pPr>
        <w:pStyle w:val="BodyText"/>
        <w:spacing w:before="3"/>
        <w:rPr>
          <w:rFonts w:ascii="Arial Narrow"/>
          <w:sz w:val="19"/>
        </w:rPr>
      </w:pPr>
      <w:r>
        <w:pict>
          <v:shape id="_x0000_s1161" type="#_x0000_t202" alt="" style="position:absolute;margin-left:36pt;margin-top:12.1pt;width:522pt;height:174.8pt;z-index:-251541504;mso-wrap-style:square;mso-wrap-edited:f;mso-width-percent:0;mso-height-percent:0;mso-wrap-distance-left:0;mso-wrap-distance-right:0;mso-position-horizontal-relative:page;mso-width-percent:0;mso-height-percent:0;v-text-anchor:top" fillcolor="#e3d6ea" stroked="f">
            <v:textbox inset="0,0,0,0">
              <w:txbxContent>
                <w:p w:rsidR="002758B1" w:rsidRDefault="002758B1">
                  <w:pPr>
                    <w:pStyle w:val="BodyText"/>
                    <w:spacing w:before="4"/>
                    <w:rPr>
                      <w:rFonts w:ascii="Arial Narrow"/>
                      <w:sz w:val="23"/>
                    </w:rPr>
                  </w:pPr>
                </w:p>
                <w:p w:rsidR="002758B1" w:rsidRDefault="002758B1">
                  <w:pPr>
                    <w:pStyle w:val="BodyText"/>
                    <w:spacing w:line="249" w:lineRule="auto"/>
                    <w:ind w:left="630" w:right="776"/>
                  </w:pPr>
                  <w:r>
                    <w:rPr>
                      <w:b/>
                      <w:color w:val="231F20"/>
                    </w:rPr>
                    <w:t xml:space="preserve">Objective: </w:t>
                  </w:r>
                  <w:r>
                    <w:rPr>
                      <w:color w:val="231F20"/>
                    </w:rPr>
                    <w:t xml:space="preserve">Students will create a collaged book cover, write a back cover paragraph for a book, and discuss their book in a book fair using </w:t>
                  </w:r>
                  <w:r>
                    <w:rPr>
                      <w:i/>
                      <w:color w:val="231F20"/>
                    </w:rPr>
                    <w:t>Wh</w:t>
                  </w:r>
                  <w:r>
                    <w:rPr>
                      <w:color w:val="231F20"/>
                    </w:rPr>
                    <w:t>- questions.</w:t>
                  </w:r>
                </w:p>
                <w:p w:rsidR="002758B1" w:rsidRDefault="002758B1">
                  <w:pPr>
                    <w:spacing w:before="146"/>
                    <w:ind w:left="630"/>
                    <w:rPr>
                      <w:sz w:val="24"/>
                    </w:rPr>
                  </w:pPr>
                  <w:r>
                    <w:rPr>
                      <w:b/>
                      <w:color w:val="231F20"/>
                      <w:sz w:val="24"/>
                    </w:rPr>
                    <w:t xml:space="preserve">Level: </w:t>
                  </w:r>
                  <w:r>
                    <w:rPr>
                      <w:color w:val="231F20"/>
                      <w:sz w:val="24"/>
                    </w:rPr>
                    <w:t>Intermediate</w:t>
                  </w:r>
                </w:p>
                <w:p w:rsidR="002758B1" w:rsidRDefault="002758B1">
                  <w:pPr>
                    <w:pStyle w:val="BodyText"/>
                    <w:spacing w:before="156" w:line="249" w:lineRule="auto"/>
                    <w:ind w:left="630" w:right="678"/>
                  </w:pPr>
                  <w:r>
                    <w:rPr>
                      <w:b/>
                      <w:color w:val="231F20"/>
                    </w:rPr>
                    <w:t xml:space="preserve">Materials: </w:t>
                  </w:r>
                  <w:r>
                    <w:rPr>
                      <w:color w:val="231F20"/>
                    </w:rPr>
                    <w:t>Recycled cardboard or poster board, any available collage materials (mag- azines, papers, postcards, etc.), pencils, scissors, and glue, paste, or glue sticks.</w:t>
                  </w:r>
                </w:p>
                <w:p w:rsidR="002758B1" w:rsidRDefault="002758B1">
                  <w:pPr>
                    <w:pStyle w:val="BodyText"/>
                    <w:spacing w:before="146" w:line="249" w:lineRule="auto"/>
                    <w:ind w:left="630" w:right="615"/>
                  </w:pPr>
                  <w:r>
                    <w:rPr>
                      <w:b/>
                      <w:color w:val="231F20"/>
                      <w:spacing w:val="-6"/>
                    </w:rPr>
                    <w:t xml:space="preserve">Teacher </w:t>
                  </w:r>
                  <w:r>
                    <w:rPr>
                      <w:b/>
                      <w:color w:val="231F20"/>
                      <w:spacing w:val="-3"/>
                    </w:rPr>
                    <w:t xml:space="preserve">Preparation: </w:t>
                  </w:r>
                  <w:r>
                    <w:rPr>
                      <w:color w:val="231F20"/>
                    </w:rPr>
                    <w:t xml:space="preserve">1. </w:t>
                  </w:r>
                  <w:r>
                    <w:rPr>
                      <w:color w:val="231F20"/>
                      <w:spacing w:val="-3"/>
                    </w:rPr>
                    <w:t xml:space="preserve">Collect materials, such </w:t>
                  </w:r>
                  <w:r>
                    <w:rPr>
                      <w:color w:val="231F20"/>
                    </w:rPr>
                    <w:t xml:space="preserve">as </w:t>
                  </w:r>
                  <w:r>
                    <w:rPr>
                      <w:color w:val="231F20"/>
                      <w:spacing w:val="-3"/>
                    </w:rPr>
                    <w:t xml:space="preserve">recycled magazines </w:t>
                  </w:r>
                  <w:r>
                    <w:rPr>
                      <w:color w:val="231F20"/>
                    </w:rPr>
                    <w:t xml:space="preserve">or </w:t>
                  </w:r>
                  <w:r>
                    <w:rPr>
                      <w:color w:val="231F20"/>
                      <w:spacing w:val="-3"/>
                    </w:rPr>
                    <w:t xml:space="preserve">papers, </w:t>
                  </w:r>
                  <w:r>
                    <w:rPr>
                      <w:color w:val="231F20"/>
                    </w:rPr>
                    <w:t xml:space="preserve">for </w:t>
                  </w:r>
                  <w:r>
                    <w:rPr>
                      <w:color w:val="231F20"/>
                      <w:spacing w:val="-3"/>
                    </w:rPr>
                    <w:t xml:space="preserve">students’ collage book covers. </w:t>
                  </w:r>
                  <w:r>
                    <w:rPr>
                      <w:color w:val="231F20"/>
                    </w:rPr>
                    <w:t xml:space="preserve">2. </w:t>
                  </w:r>
                  <w:r>
                    <w:rPr>
                      <w:color w:val="231F20"/>
                      <w:spacing w:val="-3"/>
                    </w:rPr>
                    <w:t xml:space="preserve">Read </w:t>
                  </w:r>
                  <w:r>
                    <w:rPr>
                      <w:color w:val="231F20"/>
                    </w:rPr>
                    <w:t xml:space="preserve">the </w:t>
                  </w:r>
                  <w:r>
                    <w:rPr>
                      <w:i/>
                      <w:color w:val="231F20"/>
                    </w:rPr>
                    <w:t>Art</w:t>
                  </w:r>
                  <w:r>
                    <w:rPr>
                      <w:i/>
                      <w:color w:val="231F20"/>
                      <w:spacing w:val="-4"/>
                    </w:rPr>
                    <w:t xml:space="preserve"> Variation </w:t>
                  </w:r>
                  <w:r>
                    <w:rPr>
                      <w:color w:val="231F20"/>
                      <w:spacing w:val="-3"/>
                    </w:rPr>
                    <w:t xml:space="preserve">section </w:t>
                  </w:r>
                  <w:r>
                    <w:rPr>
                      <w:color w:val="231F20"/>
                    </w:rPr>
                    <w:t xml:space="preserve">of </w:t>
                  </w:r>
                  <w:r>
                    <w:rPr>
                      <w:color w:val="231F20"/>
                      <w:spacing w:val="-3"/>
                    </w:rPr>
                    <w:t>this</w:t>
                  </w:r>
                  <w:r>
                    <w:rPr>
                      <w:color w:val="231F20"/>
                      <w:spacing w:val="-5"/>
                    </w:rPr>
                    <w:t xml:space="preserve"> activity. </w:t>
                  </w:r>
                  <w:r>
                    <w:rPr>
                      <w:color w:val="231F20"/>
                    </w:rPr>
                    <w:t xml:space="preserve">If </w:t>
                  </w:r>
                  <w:r>
                    <w:rPr>
                      <w:color w:val="231F20"/>
                      <w:spacing w:val="-3"/>
                    </w:rPr>
                    <w:t xml:space="preserve">string or yarn </w:t>
                  </w:r>
                  <w:r>
                    <w:rPr>
                      <w:color w:val="231F20"/>
                    </w:rPr>
                    <w:t xml:space="preserve">is </w:t>
                  </w:r>
                  <w:r>
                    <w:rPr>
                      <w:color w:val="231F20"/>
                      <w:spacing w:val="-3"/>
                    </w:rPr>
                    <w:t xml:space="preserve">available, students </w:t>
                  </w:r>
                  <w:r>
                    <w:rPr>
                      <w:color w:val="231F20"/>
                    </w:rPr>
                    <w:t xml:space="preserve">can </w:t>
                  </w:r>
                  <w:r>
                    <w:rPr>
                      <w:color w:val="231F20"/>
                      <w:spacing w:val="-3"/>
                    </w:rPr>
                    <w:t xml:space="preserve">make </w:t>
                  </w:r>
                  <w:r>
                    <w:rPr>
                      <w:color w:val="231F20"/>
                    </w:rPr>
                    <w:t xml:space="preserve">a </w:t>
                  </w:r>
                  <w:r>
                    <w:rPr>
                      <w:color w:val="231F20"/>
                      <w:spacing w:val="-3"/>
                    </w:rPr>
                    <w:t xml:space="preserve">yarn collage book </w:t>
                  </w:r>
                  <w:r>
                    <w:rPr>
                      <w:color w:val="231F20"/>
                      <w:spacing w:val="-5"/>
                    </w:rPr>
                    <w:t xml:space="preserve">cover. </w:t>
                  </w:r>
                  <w:r>
                    <w:rPr>
                      <w:color w:val="231F20"/>
                    </w:rPr>
                    <w:t xml:space="preserve">3. </w:t>
                  </w:r>
                  <w:r>
                    <w:rPr>
                      <w:color w:val="231F20"/>
                      <w:spacing w:val="-3"/>
                    </w:rPr>
                    <w:t xml:space="preserve">Find books </w:t>
                  </w:r>
                  <w:r>
                    <w:rPr>
                      <w:color w:val="231F20"/>
                    </w:rPr>
                    <w:t xml:space="preserve">to use </w:t>
                  </w:r>
                  <w:r>
                    <w:rPr>
                      <w:color w:val="231F20"/>
                      <w:spacing w:val="-3"/>
                    </w:rPr>
                    <w:t xml:space="preserve">as examples </w:t>
                  </w:r>
                  <w:r>
                    <w:rPr>
                      <w:color w:val="231F20"/>
                    </w:rPr>
                    <w:t xml:space="preserve">for </w:t>
                  </w:r>
                  <w:r>
                    <w:rPr>
                      <w:color w:val="231F20"/>
                      <w:spacing w:val="-3"/>
                    </w:rPr>
                    <w:t xml:space="preserve">Part </w:t>
                  </w:r>
                  <w:r>
                    <w:rPr>
                      <w:color w:val="231F20"/>
                    </w:rPr>
                    <w:t xml:space="preserve">One and </w:t>
                  </w:r>
                  <w:r>
                    <w:rPr>
                      <w:color w:val="231F20"/>
                      <w:spacing w:val="-3"/>
                    </w:rPr>
                    <w:t>Part Three.</w:t>
                  </w:r>
                </w:p>
              </w:txbxContent>
            </v:textbox>
            <w10:wrap type="topAndBottom" anchorx="page"/>
          </v:shape>
        </w:pict>
      </w:r>
    </w:p>
    <w:p w:rsidR="00990BE1" w:rsidRDefault="00990BE1">
      <w:pPr>
        <w:pStyle w:val="BodyText"/>
        <w:spacing w:before="4"/>
        <w:rPr>
          <w:rFonts w:ascii="Arial Narrow"/>
          <w:sz w:val="10"/>
        </w:rPr>
      </w:pPr>
    </w:p>
    <w:p w:rsidR="00990BE1" w:rsidRDefault="00331CD0">
      <w:pPr>
        <w:pStyle w:val="Heading6"/>
        <w:spacing w:before="92"/>
      </w:pPr>
      <w:r>
        <w:rPr>
          <w:color w:val="231F20"/>
        </w:rPr>
        <w:t>INSTRUCTIONS</w:t>
      </w:r>
    </w:p>
    <w:p w:rsidR="00990BE1" w:rsidRDefault="00331CD0">
      <w:pPr>
        <w:spacing w:before="156"/>
        <w:ind w:left="720"/>
        <w:rPr>
          <w:b/>
          <w:sz w:val="24"/>
        </w:rPr>
      </w:pPr>
      <w:r>
        <w:rPr>
          <w:b/>
          <w:color w:val="231F20"/>
          <w:sz w:val="24"/>
        </w:rPr>
        <w:t>Part One: Do You Judge a Book by Its Cover?</w:t>
      </w:r>
    </w:p>
    <w:p w:rsidR="00990BE1" w:rsidRDefault="00331CD0">
      <w:pPr>
        <w:pStyle w:val="ListParagraph"/>
        <w:numPr>
          <w:ilvl w:val="0"/>
          <w:numId w:val="61"/>
        </w:numPr>
        <w:tabs>
          <w:tab w:val="left" w:pos="1440"/>
        </w:tabs>
        <w:spacing w:before="156" w:line="249" w:lineRule="auto"/>
        <w:ind w:right="1078"/>
        <w:rPr>
          <w:sz w:val="24"/>
        </w:rPr>
      </w:pPr>
      <w:r>
        <w:rPr>
          <w:color w:val="231F20"/>
          <w:sz w:val="24"/>
        </w:rPr>
        <w:t>Explain</w:t>
      </w:r>
      <w:r>
        <w:rPr>
          <w:color w:val="231F20"/>
          <w:spacing w:val="-13"/>
          <w:sz w:val="24"/>
        </w:rPr>
        <w:t xml:space="preserve"> </w:t>
      </w:r>
      <w:r>
        <w:rPr>
          <w:color w:val="231F20"/>
          <w:sz w:val="24"/>
        </w:rPr>
        <w:t>that</w:t>
      </w:r>
      <w:r>
        <w:rPr>
          <w:color w:val="231F20"/>
          <w:spacing w:val="-14"/>
          <w:sz w:val="24"/>
        </w:rPr>
        <w:t xml:space="preserve"> </w:t>
      </w:r>
      <w:r>
        <w:rPr>
          <w:i/>
          <w:color w:val="231F20"/>
          <w:sz w:val="24"/>
        </w:rPr>
        <w:t>jacket</w:t>
      </w:r>
      <w:r>
        <w:rPr>
          <w:i/>
          <w:color w:val="231F20"/>
          <w:spacing w:val="-13"/>
          <w:sz w:val="24"/>
        </w:rPr>
        <w:t xml:space="preserve"> </w:t>
      </w:r>
      <w:r>
        <w:rPr>
          <w:color w:val="231F20"/>
          <w:sz w:val="24"/>
        </w:rPr>
        <w:t>here</w:t>
      </w:r>
      <w:r>
        <w:rPr>
          <w:color w:val="231F20"/>
          <w:spacing w:val="-12"/>
          <w:sz w:val="24"/>
        </w:rPr>
        <w:t xml:space="preserve"> </w:t>
      </w:r>
      <w:r>
        <w:rPr>
          <w:color w:val="231F20"/>
          <w:sz w:val="24"/>
        </w:rPr>
        <w:t>means</w:t>
      </w:r>
      <w:r>
        <w:rPr>
          <w:color w:val="231F20"/>
          <w:spacing w:val="-13"/>
          <w:sz w:val="24"/>
        </w:rPr>
        <w:t xml:space="preserve"> </w:t>
      </w:r>
      <w:r>
        <w:rPr>
          <w:i/>
          <w:color w:val="231F20"/>
          <w:sz w:val="24"/>
        </w:rPr>
        <w:t>cover</w:t>
      </w:r>
      <w:r>
        <w:rPr>
          <w:color w:val="231F20"/>
          <w:sz w:val="24"/>
        </w:rPr>
        <w:t>.</w:t>
      </w:r>
      <w:r>
        <w:rPr>
          <w:color w:val="231F20"/>
          <w:spacing w:val="-13"/>
          <w:sz w:val="24"/>
        </w:rPr>
        <w:t xml:space="preserve"> </w:t>
      </w:r>
      <w:r>
        <w:rPr>
          <w:color w:val="231F20"/>
          <w:sz w:val="24"/>
        </w:rPr>
        <w:t>Demonstrate</w:t>
      </w:r>
      <w:r>
        <w:rPr>
          <w:color w:val="231F20"/>
          <w:spacing w:val="-13"/>
          <w:sz w:val="24"/>
        </w:rPr>
        <w:t xml:space="preserve"> </w:t>
      </w:r>
      <w:r>
        <w:rPr>
          <w:color w:val="231F20"/>
          <w:sz w:val="24"/>
        </w:rPr>
        <w:t>what</w:t>
      </w:r>
      <w:r>
        <w:rPr>
          <w:color w:val="231F20"/>
          <w:spacing w:val="-12"/>
          <w:sz w:val="24"/>
        </w:rPr>
        <w:t xml:space="preserve"> </w:t>
      </w:r>
      <w:r>
        <w:rPr>
          <w:color w:val="231F20"/>
          <w:sz w:val="24"/>
        </w:rPr>
        <w:t>“judging</w:t>
      </w:r>
      <w:r>
        <w:rPr>
          <w:color w:val="231F20"/>
          <w:spacing w:val="-13"/>
          <w:sz w:val="24"/>
        </w:rPr>
        <w:t xml:space="preserve"> </w:t>
      </w:r>
      <w:r>
        <w:rPr>
          <w:color w:val="231F20"/>
          <w:sz w:val="24"/>
        </w:rPr>
        <w:t>a</w:t>
      </w:r>
      <w:r>
        <w:rPr>
          <w:color w:val="231F20"/>
          <w:spacing w:val="-13"/>
          <w:sz w:val="24"/>
        </w:rPr>
        <w:t xml:space="preserve"> </w:t>
      </w:r>
      <w:r>
        <w:rPr>
          <w:color w:val="231F20"/>
          <w:sz w:val="24"/>
        </w:rPr>
        <w:t>book</w:t>
      </w:r>
      <w:r>
        <w:rPr>
          <w:color w:val="231F20"/>
          <w:spacing w:val="-12"/>
          <w:sz w:val="24"/>
        </w:rPr>
        <w:t xml:space="preserve"> </w:t>
      </w:r>
      <w:r>
        <w:rPr>
          <w:color w:val="231F20"/>
          <w:sz w:val="24"/>
        </w:rPr>
        <w:t>by</w:t>
      </w:r>
      <w:r>
        <w:rPr>
          <w:color w:val="231F20"/>
          <w:spacing w:val="-13"/>
          <w:sz w:val="24"/>
        </w:rPr>
        <w:t xml:space="preserve"> </w:t>
      </w:r>
      <w:r>
        <w:rPr>
          <w:color w:val="231F20"/>
          <w:sz w:val="24"/>
        </w:rPr>
        <w:t>its</w:t>
      </w:r>
      <w:r>
        <w:rPr>
          <w:color w:val="231F20"/>
          <w:spacing w:val="-13"/>
          <w:sz w:val="24"/>
        </w:rPr>
        <w:t xml:space="preserve"> </w:t>
      </w:r>
      <w:r>
        <w:rPr>
          <w:color w:val="231F20"/>
          <w:sz w:val="24"/>
        </w:rPr>
        <w:t>cover”</w:t>
      </w:r>
      <w:r>
        <w:rPr>
          <w:color w:val="231F20"/>
          <w:spacing w:val="-13"/>
          <w:sz w:val="24"/>
        </w:rPr>
        <w:t xml:space="preserve"> </w:t>
      </w:r>
      <w:r>
        <w:rPr>
          <w:color w:val="231F20"/>
          <w:sz w:val="24"/>
        </w:rPr>
        <w:t>means by using other</w:t>
      </w:r>
      <w:r>
        <w:rPr>
          <w:color w:val="231F20"/>
          <w:spacing w:val="-4"/>
          <w:sz w:val="24"/>
        </w:rPr>
        <w:t xml:space="preserve"> </w:t>
      </w:r>
      <w:r>
        <w:rPr>
          <w:color w:val="231F20"/>
          <w:sz w:val="24"/>
        </w:rPr>
        <w:t>examples.</w:t>
      </w:r>
    </w:p>
    <w:p w:rsidR="00990BE1" w:rsidRDefault="00331CD0">
      <w:pPr>
        <w:pStyle w:val="ListParagraph"/>
        <w:numPr>
          <w:ilvl w:val="0"/>
          <w:numId w:val="61"/>
        </w:numPr>
        <w:tabs>
          <w:tab w:val="left" w:pos="1440"/>
        </w:tabs>
        <w:rPr>
          <w:sz w:val="24"/>
        </w:rPr>
      </w:pPr>
      <w:r>
        <w:rPr>
          <w:color w:val="231F20"/>
          <w:sz w:val="24"/>
        </w:rPr>
        <w:t>Find four or five books to show students. Show students the front covers</w:t>
      </w:r>
      <w:r>
        <w:rPr>
          <w:color w:val="231F20"/>
          <w:spacing w:val="-3"/>
          <w:sz w:val="24"/>
        </w:rPr>
        <w:t xml:space="preserve"> </w:t>
      </w:r>
      <w:r>
        <w:rPr>
          <w:color w:val="231F20"/>
          <w:spacing w:val="-5"/>
          <w:sz w:val="24"/>
        </w:rPr>
        <w:t>only.</w:t>
      </w:r>
    </w:p>
    <w:p w:rsidR="00990BE1" w:rsidRDefault="00331CD0">
      <w:pPr>
        <w:pStyle w:val="ListParagraph"/>
        <w:numPr>
          <w:ilvl w:val="0"/>
          <w:numId w:val="61"/>
        </w:numPr>
        <w:tabs>
          <w:tab w:val="left" w:pos="1440"/>
        </w:tabs>
        <w:spacing w:before="12"/>
        <w:rPr>
          <w:sz w:val="24"/>
        </w:rPr>
      </w:pPr>
      <w:r>
        <w:rPr>
          <w:color w:val="231F20"/>
          <w:sz w:val="24"/>
        </w:rPr>
        <w:t>Ask the class to vote on which book they would like to</w:t>
      </w:r>
      <w:r>
        <w:rPr>
          <w:color w:val="231F20"/>
          <w:spacing w:val="-8"/>
          <w:sz w:val="24"/>
        </w:rPr>
        <w:t xml:space="preserve"> </w:t>
      </w:r>
      <w:r>
        <w:rPr>
          <w:color w:val="231F20"/>
          <w:sz w:val="24"/>
        </w:rPr>
        <w:t>read.</w:t>
      </w:r>
    </w:p>
    <w:p w:rsidR="00990BE1" w:rsidRDefault="00331CD0">
      <w:pPr>
        <w:pStyle w:val="ListParagraph"/>
        <w:numPr>
          <w:ilvl w:val="0"/>
          <w:numId w:val="61"/>
        </w:numPr>
        <w:tabs>
          <w:tab w:val="left" w:pos="1440"/>
        </w:tabs>
        <w:spacing w:before="12" w:line="249" w:lineRule="auto"/>
        <w:ind w:right="1078"/>
        <w:rPr>
          <w:sz w:val="24"/>
        </w:rPr>
      </w:pPr>
      <w:r>
        <w:rPr>
          <w:color w:val="231F20"/>
          <w:spacing w:val="-7"/>
          <w:sz w:val="24"/>
        </w:rPr>
        <w:t xml:space="preserve">Tally </w:t>
      </w:r>
      <w:r>
        <w:rPr>
          <w:color w:val="231F20"/>
          <w:sz w:val="24"/>
        </w:rPr>
        <w:t>the votes. Ask students why they think the chosen book won. Does this book have a more appealing design or image on the front</w:t>
      </w:r>
      <w:r>
        <w:rPr>
          <w:color w:val="231F20"/>
          <w:spacing w:val="-30"/>
          <w:sz w:val="24"/>
        </w:rPr>
        <w:t xml:space="preserve"> </w:t>
      </w:r>
      <w:r>
        <w:rPr>
          <w:color w:val="231F20"/>
          <w:spacing w:val="-2"/>
          <w:sz w:val="24"/>
        </w:rPr>
        <w:t>cover?</w:t>
      </w:r>
    </w:p>
    <w:p w:rsidR="00990BE1" w:rsidRDefault="00331CD0">
      <w:pPr>
        <w:pStyle w:val="ListParagraph"/>
        <w:numPr>
          <w:ilvl w:val="0"/>
          <w:numId w:val="61"/>
        </w:numPr>
        <w:tabs>
          <w:tab w:val="left" w:pos="1440"/>
        </w:tabs>
        <w:rPr>
          <w:sz w:val="24"/>
        </w:rPr>
      </w:pPr>
      <w:r>
        <w:rPr>
          <w:color w:val="231F20"/>
          <w:sz w:val="24"/>
        </w:rPr>
        <w:t>Have students explain what judging a book by its cover means in their own</w:t>
      </w:r>
      <w:r>
        <w:rPr>
          <w:color w:val="231F20"/>
          <w:spacing w:val="-20"/>
          <w:sz w:val="24"/>
        </w:rPr>
        <w:t xml:space="preserve"> </w:t>
      </w:r>
      <w:r>
        <w:rPr>
          <w:color w:val="231F20"/>
          <w:sz w:val="24"/>
        </w:rPr>
        <w:t>words.</w:t>
      </w:r>
    </w:p>
    <w:p w:rsidR="00990BE1" w:rsidRDefault="00331CD0">
      <w:pPr>
        <w:pStyle w:val="Heading6"/>
      </w:pPr>
      <w:r>
        <w:rPr>
          <w:color w:val="231F20"/>
        </w:rPr>
        <w:t>Part Two: Collage Book Cover</w:t>
      </w:r>
    </w:p>
    <w:p w:rsidR="00990BE1" w:rsidRDefault="00331CD0">
      <w:pPr>
        <w:pStyle w:val="ListParagraph"/>
        <w:numPr>
          <w:ilvl w:val="0"/>
          <w:numId w:val="60"/>
        </w:numPr>
        <w:tabs>
          <w:tab w:val="left" w:pos="1440"/>
        </w:tabs>
        <w:spacing w:before="156" w:line="249" w:lineRule="auto"/>
        <w:ind w:right="1077"/>
        <w:jc w:val="left"/>
        <w:rPr>
          <w:sz w:val="24"/>
        </w:rPr>
      </w:pPr>
      <w:r>
        <w:rPr>
          <w:color w:val="231F20"/>
          <w:sz w:val="24"/>
        </w:rPr>
        <w:t>Assign</w:t>
      </w:r>
      <w:r>
        <w:rPr>
          <w:color w:val="231F20"/>
          <w:spacing w:val="-5"/>
          <w:sz w:val="24"/>
        </w:rPr>
        <w:t xml:space="preserve"> </w:t>
      </w:r>
      <w:r>
        <w:rPr>
          <w:color w:val="231F20"/>
          <w:sz w:val="24"/>
        </w:rPr>
        <w:t>students</w:t>
      </w:r>
      <w:r>
        <w:rPr>
          <w:color w:val="231F20"/>
          <w:spacing w:val="-5"/>
          <w:sz w:val="24"/>
        </w:rPr>
        <w:t xml:space="preserve"> </w:t>
      </w:r>
      <w:r>
        <w:rPr>
          <w:color w:val="231F20"/>
          <w:sz w:val="24"/>
        </w:rPr>
        <w:t>a</w:t>
      </w:r>
      <w:r>
        <w:rPr>
          <w:color w:val="231F20"/>
          <w:spacing w:val="-5"/>
          <w:sz w:val="24"/>
        </w:rPr>
        <w:t xml:space="preserve"> </w:t>
      </w:r>
      <w:r>
        <w:rPr>
          <w:color w:val="231F20"/>
          <w:sz w:val="24"/>
        </w:rPr>
        <w:t>story</w:t>
      </w:r>
      <w:r>
        <w:rPr>
          <w:color w:val="231F20"/>
          <w:spacing w:val="-5"/>
          <w:sz w:val="24"/>
        </w:rPr>
        <w:t xml:space="preserve"> </w:t>
      </w:r>
      <w:r>
        <w:rPr>
          <w:color w:val="231F20"/>
          <w:sz w:val="24"/>
        </w:rPr>
        <w:t>or</w:t>
      </w:r>
      <w:r>
        <w:rPr>
          <w:color w:val="231F20"/>
          <w:spacing w:val="-5"/>
          <w:sz w:val="24"/>
        </w:rPr>
        <w:t xml:space="preserve"> </w:t>
      </w:r>
      <w:r>
        <w:rPr>
          <w:color w:val="231F20"/>
          <w:sz w:val="24"/>
        </w:rPr>
        <w:t>book</w:t>
      </w:r>
      <w:r>
        <w:rPr>
          <w:color w:val="231F20"/>
          <w:spacing w:val="-5"/>
          <w:sz w:val="24"/>
        </w:rPr>
        <w:t xml:space="preserve"> </w:t>
      </w:r>
      <w:r>
        <w:rPr>
          <w:color w:val="231F20"/>
          <w:sz w:val="24"/>
        </w:rPr>
        <w:t>to</w:t>
      </w:r>
      <w:r>
        <w:rPr>
          <w:color w:val="231F20"/>
          <w:spacing w:val="-5"/>
          <w:sz w:val="24"/>
        </w:rPr>
        <w:t xml:space="preserve"> </w:t>
      </w:r>
      <w:r>
        <w:rPr>
          <w:color w:val="231F20"/>
          <w:sz w:val="24"/>
        </w:rPr>
        <w:t>work</w:t>
      </w:r>
      <w:r>
        <w:rPr>
          <w:color w:val="231F20"/>
          <w:spacing w:val="-5"/>
          <w:sz w:val="24"/>
        </w:rPr>
        <w:t xml:space="preserve"> </w:t>
      </w:r>
      <w:r>
        <w:rPr>
          <w:color w:val="231F20"/>
          <w:sz w:val="24"/>
        </w:rPr>
        <w:t>from,</w:t>
      </w:r>
      <w:r>
        <w:rPr>
          <w:color w:val="231F20"/>
          <w:spacing w:val="-5"/>
          <w:sz w:val="24"/>
        </w:rPr>
        <w:t xml:space="preserve"> </w:t>
      </w:r>
      <w:r>
        <w:rPr>
          <w:color w:val="231F20"/>
          <w:sz w:val="24"/>
        </w:rPr>
        <w:t>or</w:t>
      </w:r>
      <w:r>
        <w:rPr>
          <w:color w:val="231F20"/>
          <w:spacing w:val="-5"/>
          <w:sz w:val="24"/>
        </w:rPr>
        <w:t xml:space="preserve"> </w:t>
      </w:r>
      <w:r>
        <w:rPr>
          <w:color w:val="231F20"/>
          <w:sz w:val="24"/>
        </w:rPr>
        <w:t>have</w:t>
      </w:r>
      <w:r>
        <w:rPr>
          <w:color w:val="231F20"/>
          <w:spacing w:val="-5"/>
          <w:sz w:val="24"/>
        </w:rPr>
        <w:t xml:space="preserve"> </w:t>
      </w:r>
      <w:r>
        <w:rPr>
          <w:color w:val="231F20"/>
          <w:sz w:val="24"/>
        </w:rPr>
        <w:t>students</w:t>
      </w:r>
      <w:r>
        <w:rPr>
          <w:color w:val="231F20"/>
          <w:spacing w:val="-5"/>
          <w:sz w:val="24"/>
        </w:rPr>
        <w:t xml:space="preserve"> </w:t>
      </w:r>
      <w:r>
        <w:rPr>
          <w:color w:val="231F20"/>
          <w:sz w:val="24"/>
        </w:rPr>
        <w:t>pick</w:t>
      </w:r>
      <w:r>
        <w:rPr>
          <w:color w:val="231F20"/>
          <w:spacing w:val="-5"/>
          <w:sz w:val="24"/>
        </w:rPr>
        <w:t xml:space="preserve"> </w:t>
      </w:r>
      <w:r>
        <w:rPr>
          <w:color w:val="231F20"/>
          <w:sz w:val="24"/>
        </w:rPr>
        <w:t>a</w:t>
      </w:r>
      <w:r>
        <w:rPr>
          <w:color w:val="231F20"/>
          <w:spacing w:val="-5"/>
          <w:sz w:val="24"/>
        </w:rPr>
        <w:t xml:space="preserve"> </w:t>
      </w:r>
      <w:r>
        <w:rPr>
          <w:color w:val="231F20"/>
          <w:sz w:val="24"/>
        </w:rPr>
        <w:t>story</w:t>
      </w:r>
      <w:r>
        <w:rPr>
          <w:color w:val="231F20"/>
          <w:spacing w:val="-5"/>
          <w:sz w:val="24"/>
        </w:rPr>
        <w:t xml:space="preserve"> </w:t>
      </w:r>
      <w:r>
        <w:rPr>
          <w:color w:val="231F20"/>
          <w:sz w:val="24"/>
        </w:rPr>
        <w:t>or</w:t>
      </w:r>
      <w:r>
        <w:rPr>
          <w:color w:val="231F20"/>
          <w:spacing w:val="-5"/>
          <w:sz w:val="24"/>
        </w:rPr>
        <w:t xml:space="preserve"> </w:t>
      </w:r>
      <w:r>
        <w:rPr>
          <w:color w:val="231F20"/>
          <w:sz w:val="24"/>
        </w:rPr>
        <w:t>book</w:t>
      </w:r>
      <w:r>
        <w:rPr>
          <w:color w:val="231F20"/>
          <w:spacing w:val="-5"/>
          <w:sz w:val="24"/>
        </w:rPr>
        <w:t xml:space="preserve"> </w:t>
      </w:r>
      <w:r>
        <w:rPr>
          <w:color w:val="231F20"/>
          <w:sz w:val="24"/>
        </w:rPr>
        <w:t>that</w:t>
      </w:r>
      <w:r>
        <w:rPr>
          <w:color w:val="231F20"/>
          <w:spacing w:val="-5"/>
          <w:sz w:val="24"/>
        </w:rPr>
        <w:t xml:space="preserve"> </w:t>
      </w:r>
      <w:r>
        <w:rPr>
          <w:color w:val="231F20"/>
          <w:sz w:val="24"/>
        </w:rPr>
        <w:t>they are familiar</w:t>
      </w:r>
      <w:r>
        <w:rPr>
          <w:color w:val="231F20"/>
          <w:spacing w:val="-2"/>
          <w:sz w:val="24"/>
        </w:rPr>
        <w:t xml:space="preserve"> </w:t>
      </w:r>
      <w:r>
        <w:rPr>
          <w:color w:val="231F20"/>
          <w:sz w:val="24"/>
        </w:rPr>
        <w:t>with.</w:t>
      </w:r>
    </w:p>
    <w:p w:rsidR="00990BE1" w:rsidRDefault="00331CD0">
      <w:pPr>
        <w:pStyle w:val="ListParagraph"/>
        <w:numPr>
          <w:ilvl w:val="0"/>
          <w:numId w:val="60"/>
        </w:numPr>
        <w:tabs>
          <w:tab w:val="left" w:pos="1440"/>
        </w:tabs>
        <w:spacing w:line="249" w:lineRule="auto"/>
        <w:ind w:right="1077"/>
        <w:jc w:val="left"/>
        <w:rPr>
          <w:sz w:val="24"/>
        </w:rPr>
      </w:pPr>
      <w:r>
        <w:rPr>
          <w:color w:val="231F20"/>
          <w:sz w:val="24"/>
        </w:rPr>
        <w:t>Once students have a book or story to work from, tell students they will be creating a new front and back cover for their</w:t>
      </w:r>
      <w:r>
        <w:rPr>
          <w:color w:val="231F20"/>
          <w:spacing w:val="-3"/>
          <w:sz w:val="24"/>
        </w:rPr>
        <w:t xml:space="preserve"> </w:t>
      </w:r>
      <w:r>
        <w:rPr>
          <w:color w:val="231F20"/>
          <w:sz w:val="24"/>
        </w:rPr>
        <w:t>book.</w:t>
      </w:r>
    </w:p>
    <w:p w:rsidR="00990BE1" w:rsidRDefault="00331CD0">
      <w:pPr>
        <w:pStyle w:val="ListParagraph"/>
        <w:numPr>
          <w:ilvl w:val="0"/>
          <w:numId w:val="60"/>
        </w:numPr>
        <w:tabs>
          <w:tab w:val="left" w:pos="1440"/>
        </w:tabs>
        <w:jc w:val="left"/>
        <w:rPr>
          <w:sz w:val="24"/>
        </w:rPr>
      </w:pPr>
      <w:r>
        <w:rPr>
          <w:color w:val="231F20"/>
          <w:sz w:val="24"/>
        </w:rPr>
        <w:t>Have students identify a character or scene from the story that they would like to</w:t>
      </w:r>
      <w:r>
        <w:rPr>
          <w:color w:val="231F20"/>
          <w:spacing w:val="-19"/>
          <w:sz w:val="24"/>
        </w:rPr>
        <w:t xml:space="preserve"> </w:t>
      </w:r>
      <w:r>
        <w:rPr>
          <w:color w:val="231F20"/>
          <w:sz w:val="24"/>
        </w:rPr>
        <w:t>illustrate.</w:t>
      </w:r>
    </w:p>
    <w:p w:rsidR="00990BE1" w:rsidRDefault="00331CD0">
      <w:pPr>
        <w:pStyle w:val="ListParagraph"/>
        <w:numPr>
          <w:ilvl w:val="0"/>
          <w:numId w:val="60"/>
        </w:numPr>
        <w:tabs>
          <w:tab w:val="left" w:pos="1440"/>
        </w:tabs>
        <w:spacing w:before="12" w:line="249" w:lineRule="auto"/>
        <w:ind w:right="1080"/>
        <w:jc w:val="both"/>
        <w:rPr>
          <w:sz w:val="24"/>
        </w:rPr>
      </w:pPr>
      <w:r>
        <w:rPr>
          <w:color w:val="231F20"/>
          <w:sz w:val="24"/>
        </w:rPr>
        <w:t>Cut the cardboard or poster board to the appropriate size for students’ book covers. (The covers</w:t>
      </w:r>
      <w:r>
        <w:rPr>
          <w:color w:val="231F20"/>
          <w:spacing w:val="-11"/>
          <w:sz w:val="24"/>
        </w:rPr>
        <w:t xml:space="preserve"> </w:t>
      </w:r>
      <w:r>
        <w:rPr>
          <w:color w:val="231F20"/>
          <w:sz w:val="24"/>
        </w:rPr>
        <w:t>should</w:t>
      </w:r>
      <w:r>
        <w:rPr>
          <w:color w:val="231F20"/>
          <w:spacing w:val="-11"/>
          <w:sz w:val="24"/>
        </w:rPr>
        <w:t xml:space="preserve"> </w:t>
      </w:r>
      <w:r>
        <w:rPr>
          <w:color w:val="231F20"/>
          <w:sz w:val="24"/>
        </w:rPr>
        <w:t>be</w:t>
      </w:r>
      <w:r>
        <w:rPr>
          <w:color w:val="231F20"/>
          <w:spacing w:val="-11"/>
          <w:sz w:val="24"/>
        </w:rPr>
        <w:t xml:space="preserve"> </w:t>
      </w:r>
      <w:r>
        <w:rPr>
          <w:color w:val="231F20"/>
          <w:sz w:val="24"/>
        </w:rPr>
        <w:t>larger</w:t>
      </w:r>
      <w:r>
        <w:rPr>
          <w:color w:val="231F20"/>
          <w:spacing w:val="-11"/>
          <w:sz w:val="24"/>
        </w:rPr>
        <w:t xml:space="preserve"> </w:t>
      </w:r>
      <w:r>
        <w:rPr>
          <w:color w:val="231F20"/>
          <w:sz w:val="24"/>
        </w:rPr>
        <w:t>than</w:t>
      </w:r>
      <w:r>
        <w:rPr>
          <w:color w:val="231F20"/>
          <w:spacing w:val="-11"/>
          <w:sz w:val="24"/>
        </w:rPr>
        <w:t xml:space="preserve"> </w:t>
      </w:r>
      <w:r>
        <w:rPr>
          <w:color w:val="231F20"/>
          <w:sz w:val="24"/>
        </w:rPr>
        <w:t>a</w:t>
      </w:r>
      <w:r>
        <w:rPr>
          <w:color w:val="231F20"/>
          <w:spacing w:val="-11"/>
          <w:sz w:val="24"/>
        </w:rPr>
        <w:t xml:space="preserve"> </w:t>
      </w:r>
      <w:r>
        <w:rPr>
          <w:color w:val="231F20"/>
          <w:sz w:val="24"/>
        </w:rPr>
        <w:t>normal</w:t>
      </w:r>
      <w:r>
        <w:rPr>
          <w:color w:val="231F20"/>
          <w:spacing w:val="-11"/>
          <w:sz w:val="24"/>
        </w:rPr>
        <w:t xml:space="preserve"> </w:t>
      </w:r>
      <w:r>
        <w:rPr>
          <w:color w:val="231F20"/>
          <w:sz w:val="24"/>
        </w:rPr>
        <w:t>book</w:t>
      </w:r>
      <w:r>
        <w:rPr>
          <w:color w:val="231F20"/>
          <w:spacing w:val="-11"/>
          <w:sz w:val="24"/>
        </w:rPr>
        <w:t xml:space="preserve"> </w:t>
      </w:r>
      <w:r>
        <w:rPr>
          <w:color w:val="231F20"/>
          <w:spacing w:val="-4"/>
          <w:sz w:val="24"/>
        </w:rPr>
        <w:t>cover,</w:t>
      </w:r>
      <w:r>
        <w:rPr>
          <w:color w:val="231F20"/>
          <w:spacing w:val="-11"/>
          <w:sz w:val="24"/>
        </w:rPr>
        <w:t xml:space="preserve"> </w:t>
      </w:r>
      <w:r>
        <w:rPr>
          <w:color w:val="231F20"/>
          <w:sz w:val="24"/>
        </w:rPr>
        <w:t>in</w:t>
      </w:r>
      <w:r>
        <w:rPr>
          <w:color w:val="231F20"/>
          <w:spacing w:val="-11"/>
          <w:sz w:val="24"/>
        </w:rPr>
        <w:t xml:space="preserve"> </w:t>
      </w:r>
      <w:r>
        <w:rPr>
          <w:color w:val="231F20"/>
          <w:sz w:val="24"/>
        </w:rPr>
        <w:t>order</w:t>
      </w:r>
      <w:r>
        <w:rPr>
          <w:color w:val="231F20"/>
          <w:spacing w:val="-10"/>
          <w:sz w:val="24"/>
        </w:rPr>
        <w:t xml:space="preserve"> </w:t>
      </w:r>
      <w:r>
        <w:rPr>
          <w:color w:val="231F20"/>
          <w:sz w:val="24"/>
        </w:rPr>
        <w:t>for</w:t>
      </w:r>
      <w:r>
        <w:rPr>
          <w:color w:val="231F20"/>
          <w:spacing w:val="-11"/>
          <w:sz w:val="24"/>
        </w:rPr>
        <w:t xml:space="preserve"> </w:t>
      </w:r>
      <w:r>
        <w:rPr>
          <w:color w:val="231F20"/>
          <w:sz w:val="24"/>
        </w:rPr>
        <w:t>students</w:t>
      </w:r>
      <w:r>
        <w:rPr>
          <w:color w:val="231F20"/>
          <w:spacing w:val="-11"/>
          <w:sz w:val="24"/>
        </w:rPr>
        <w:t xml:space="preserve"> </w:t>
      </w:r>
      <w:r>
        <w:rPr>
          <w:color w:val="231F20"/>
          <w:sz w:val="24"/>
        </w:rPr>
        <w:t>to</w:t>
      </w:r>
      <w:r>
        <w:rPr>
          <w:color w:val="231F20"/>
          <w:spacing w:val="-11"/>
          <w:sz w:val="24"/>
        </w:rPr>
        <w:t xml:space="preserve"> </w:t>
      </w:r>
      <w:r>
        <w:rPr>
          <w:color w:val="231F20"/>
          <w:sz w:val="24"/>
        </w:rPr>
        <w:t>have</w:t>
      </w:r>
      <w:r>
        <w:rPr>
          <w:color w:val="231F20"/>
          <w:spacing w:val="-11"/>
          <w:sz w:val="24"/>
        </w:rPr>
        <w:t xml:space="preserve"> </w:t>
      </w:r>
      <w:r>
        <w:rPr>
          <w:color w:val="231F20"/>
          <w:sz w:val="24"/>
        </w:rPr>
        <w:t>more</w:t>
      </w:r>
      <w:r>
        <w:rPr>
          <w:color w:val="231F20"/>
          <w:spacing w:val="-11"/>
          <w:sz w:val="24"/>
        </w:rPr>
        <w:t xml:space="preserve"> </w:t>
      </w:r>
      <w:r>
        <w:rPr>
          <w:color w:val="231F20"/>
          <w:sz w:val="24"/>
        </w:rPr>
        <w:t>room</w:t>
      </w:r>
      <w:r>
        <w:rPr>
          <w:color w:val="231F20"/>
          <w:spacing w:val="-11"/>
          <w:sz w:val="24"/>
        </w:rPr>
        <w:t xml:space="preserve"> </w:t>
      </w:r>
      <w:r>
        <w:rPr>
          <w:color w:val="231F20"/>
          <w:sz w:val="24"/>
        </w:rPr>
        <w:t>to make their</w:t>
      </w:r>
      <w:r>
        <w:rPr>
          <w:color w:val="231F20"/>
          <w:spacing w:val="-7"/>
          <w:sz w:val="24"/>
        </w:rPr>
        <w:t xml:space="preserve"> </w:t>
      </w:r>
      <w:r>
        <w:rPr>
          <w:color w:val="231F20"/>
          <w:sz w:val="24"/>
        </w:rPr>
        <w:t>collage.)</w:t>
      </w:r>
    </w:p>
    <w:p w:rsidR="00990BE1" w:rsidRDefault="00331CD0">
      <w:pPr>
        <w:pStyle w:val="ListParagraph"/>
        <w:numPr>
          <w:ilvl w:val="0"/>
          <w:numId w:val="60"/>
        </w:numPr>
        <w:tabs>
          <w:tab w:val="left" w:pos="1440"/>
        </w:tabs>
        <w:spacing w:before="3" w:line="249" w:lineRule="auto"/>
        <w:ind w:right="1078"/>
        <w:jc w:val="both"/>
        <w:rPr>
          <w:sz w:val="24"/>
        </w:rPr>
      </w:pPr>
      <w:r>
        <w:rPr>
          <w:color w:val="231F20"/>
          <w:sz w:val="24"/>
        </w:rPr>
        <w:t>If desired, students can draw the character, scene, or design on the poster board or card</w:t>
      </w:r>
      <w:r w:rsidR="00E72FD7">
        <w:rPr>
          <w:color w:val="231F20"/>
          <w:sz w:val="24"/>
        </w:rPr>
        <w:softHyphen/>
      </w:r>
      <w:r>
        <w:rPr>
          <w:color w:val="231F20"/>
          <w:sz w:val="24"/>
        </w:rPr>
        <w:t>board with pencil first to create a basic outline of their</w:t>
      </w:r>
      <w:r>
        <w:rPr>
          <w:color w:val="231F20"/>
          <w:spacing w:val="-12"/>
          <w:sz w:val="24"/>
        </w:rPr>
        <w:t xml:space="preserve"> </w:t>
      </w:r>
      <w:r>
        <w:rPr>
          <w:color w:val="231F20"/>
          <w:sz w:val="24"/>
        </w:rPr>
        <w:t>collage.</w:t>
      </w:r>
    </w:p>
    <w:p w:rsidR="00990BE1" w:rsidRDefault="00990BE1">
      <w:pPr>
        <w:spacing w:line="249" w:lineRule="auto"/>
        <w:jc w:val="both"/>
        <w:rPr>
          <w:sz w:val="24"/>
        </w:rPr>
        <w:sectPr w:rsidR="00990BE1">
          <w:headerReference w:type="even" r:id="rId198"/>
          <w:pgSz w:w="12240" w:h="15840"/>
          <w:pgMar w:top="780" w:right="0" w:bottom="960" w:left="0" w:header="0" w:footer="764" w:gutter="0"/>
          <w:cols w:space="720"/>
        </w:sectPr>
      </w:pPr>
    </w:p>
    <w:p w:rsidR="00990BE1" w:rsidRDefault="00331CD0">
      <w:pPr>
        <w:pStyle w:val="ListParagraph"/>
        <w:numPr>
          <w:ilvl w:val="0"/>
          <w:numId w:val="60"/>
        </w:numPr>
        <w:tabs>
          <w:tab w:val="left" w:pos="1800"/>
        </w:tabs>
        <w:spacing w:before="63" w:line="249" w:lineRule="auto"/>
        <w:ind w:left="1800" w:right="717"/>
        <w:jc w:val="left"/>
        <w:rPr>
          <w:sz w:val="24"/>
        </w:rPr>
      </w:pPr>
      <w:r>
        <w:rPr>
          <w:color w:val="231F20"/>
          <w:sz w:val="24"/>
        </w:rPr>
        <w:t>Students</w:t>
      </w:r>
      <w:r>
        <w:rPr>
          <w:color w:val="231F20"/>
          <w:spacing w:val="-11"/>
          <w:sz w:val="24"/>
        </w:rPr>
        <w:t xml:space="preserve"> </w:t>
      </w:r>
      <w:r>
        <w:rPr>
          <w:color w:val="231F20"/>
          <w:sz w:val="24"/>
        </w:rPr>
        <w:t>should</w:t>
      </w:r>
      <w:r>
        <w:rPr>
          <w:color w:val="231F20"/>
          <w:spacing w:val="-11"/>
          <w:sz w:val="24"/>
        </w:rPr>
        <w:t xml:space="preserve"> </w:t>
      </w:r>
      <w:r>
        <w:rPr>
          <w:color w:val="231F20"/>
          <w:sz w:val="24"/>
        </w:rPr>
        <w:t>collect</w:t>
      </w:r>
      <w:r>
        <w:rPr>
          <w:color w:val="231F20"/>
          <w:spacing w:val="-11"/>
          <w:sz w:val="24"/>
        </w:rPr>
        <w:t xml:space="preserve"> </w:t>
      </w:r>
      <w:r>
        <w:rPr>
          <w:color w:val="231F20"/>
          <w:sz w:val="24"/>
        </w:rPr>
        <w:t>collage</w:t>
      </w:r>
      <w:r>
        <w:rPr>
          <w:color w:val="231F20"/>
          <w:spacing w:val="-11"/>
          <w:sz w:val="24"/>
        </w:rPr>
        <w:t xml:space="preserve"> </w:t>
      </w:r>
      <w:r>
        <w:rPr>
          <w:color w:val="231F20"/>
          <w:sz w:val="24"/>
        </w:rPr>
        <w:t>materials</w:t>
      </w:r>
      <w:r>
        <w:rPr>
          <w:color w:val="231F20"/>
          <w:spacing w:val="-11"/>
          <w:sz w:val="24"/>
        </w:rPr>
        <w:t xml:space="preserve"> </w:t>
      </w:r>
      <w:r>
        <w:rPr>
          <w:color w:val="231F20"/>
          <w:sz w:val="24"/>
        </w:rPr>
        <w:t>and</w:t>
      </w:r>
      <w:r>
        <w:rPr>
          <w:color w:val="231F20"/>
          <w:spacing w:val="-11"/>
          <w:sz w:val="24"/>
        </w:rPr>
        <w:t xml:space="preserve"> </w:t>
      </w:r>
      <w:r>
        <w:rPr>
          <w:color w:val="231F20"/>
          <w:sz w:val="24"/>
        </w:rPr>
        <w:t>begin</w:t>
      </w:r>
      <w:r>
        <w:rPr>
          <w:color w:val="231F20"/>
          <w:spacing w:val="-11"/>
          <w:sz w:val="24"/>
        </w:rPr>
        <w:t xml:space="preserve"> </w:t>
      </w:r>
      <w:r>
        <w:rPr>
          <w:color w:val="231F20"/>
          <w:sz w:val="24"/>
        </w:rPr>
        <w:t>cutting</w:t>
      </w:r>
      <w:r>
        <w:rPr>
          <w:color w:val="231F20"/>
          <w:spacing w:val="-11"/>
          <w:sz w:val="24"/>
        </w:rPr>
        <w:t xml:space="preserve"> </w:t>
      </w:r>
      <w:r>
        <w:rPr>
          <w:color w:val="231F20"/>
          <w:sz w:val="24"/>
        </w:rPr>
        <w:t>and</w:t>
      </w:r>
      <w:r>
        <w:rPr>
          <w:color w:val="231F20"/>
          <w:spacing w:val="-11"/>
          <w:sz w:val="24"/>
        </w:rPr>
        <w:t xml:space="preserve"> </w:t>
      </w:r>
      <w:r>
        <w:rPr>
          <w:color w:val="231F20"/>
          <w:sz w:val="24"/>
        </w:rPr>
        <w:t>gluing</w:t>
      </w:r>
      <w:r>
        <w:rPr>
          <w:color w:val="231F20"/>
          <w:spacing w:val="-11"/>
          <w:sz w:val="24"/>
        </w:rPr>
        <w:t xml:space="preserve"> </w:t>
      </w:r>
      <w:r>
        <w:rPr>
          <w:color w:val="231F20"/>
          <w:sz w:val="24"/>
        </w:rPr>
        <w:t>the</w:t>
      </w:r>
      <w:r>
        <w:rPr>
          <w:color w:val="231F20"/>
          <w:spacing w:val="-11"/>
          <w:sz w:val="24"/>
        </w:rPr>
        <w:t xml:space="preserve"> </w:t>
      </w:r>
      <w:r>
        <w:rPr>
          <w:color w:val="231F20"/>
          <w:sz w:val="24"/>
        </w:rPr>
        <w:t>materials</w:t>
      </w:r>
      <w:r>
        <w:rPr>
          <w:color w:val="231F20"/>
          <w:spacing w:val="-11"/>
          <w:sz w:val="24"/>
        </w:rPr>
        <w:t xml:space="preserve"> </w:t>
      </w:r>
      <w:r>
        <w:rPr>
          <w:color w:val="231F20"/>
          <w:sz w:val="24"/>
        </w:rPr>
        <w:t>to</w:t>
      </w:r>
      <w:r>
        <w:rPr>
          <w:color w:val="231F20"/>
          <w:spacing w:val="-11"/>
          <w:sz w:val="24"/>
        </w:rPr>
        <w:t xml:space="preserve"> </w:t>
      </w:r>
      <w:r>
        <w:rPr>
          <w:color w:val="231F20"/>
          <w:sz w:val="24"/>
        </w:rPr>
        <w:t>create their new book</w:t>
      </w:r>
      <w:r>
        <w:rPr>
          <w:color w:val="231F20"/>
          <w:spacing w:val="-2"/>
          <w:sz w:val="24"/>
        </w:rPr>
        <w:t xml:space="preserve"> </w:t>
      </w:r>
      <w:r>
        <w:rPr>
          <w:color w:val="231F20"/>
          <w:spacing w:val="-3"/>
          <w:sz w:val="24"/>
        </w:rPr>
        <w:t>cover.</w:t>
      </w:r>
    </w:p>
    <w:p w:rsidR="00990BE1" w:rsidRDefault="00331CD0">
      <w:pPr>
        <w:pStyle w:val="ListParagraph"/>
        <w:numPr>
          <w:ilvl w:val="0"/>
          <w:numId w:val="60"/>
        </w:numPr>
        <w:tabs>
          <w:tab w:val="left" w:pos="1800"/>
        </w:tabs>
        <w:spacing w:line="249" w:lineRule="auto"/>
        <w:ind w:left="1800" w:right="718"/>
        <w:jc w:val="left"/>
        <w:rPr>
          <w:sz w:val="24"/>
        </w:rPr>
      </w:pPr>
      <w:r>
        <w:rPr>
          <w:color w:val="231F20"/>
          <w:sz w:val="24"/>
        </w:rPr>
        <w:t>If possible, students can add extra details to their collages with collage materials such as beads, buttons, or</w:t>
      </w:r>
      <w:r>
        <w:rPr>
          <w:color w:val="231F20"/>
          <w:spacing w:val="-4"/>
          <w:sz w:val="24"/>
        </w:rPr>
        <w:t xml:space="preserve"> </w:t>
      </w:r>
      <w:r>
        <w:rPr>
          <w:color w:val="231F20"/>
          <w:sz w:val="24"/>
        </w:rPr>
        <w:t>fabric.</w:t>
      </w:r>
    </w:p>
    <w:p w:rsidR="00990BE1" w:rsidRDefault="00331CD0">
      <w:pPr>
        <w:pStyle w:val="ListParagraph"/>
        <w:numPr>
          <w:ilvl w:val="0"/>
          <w:numId w:val="60"/>
        </w:numPr>
        <w:tabs>
          <w:tab w:val="left" w:pos="1800"/>
        </w:tabs>
        <w:ind w:left="1800"/>
        <w:jc w:val="left"/>
        <w:rPr>
          <w:sz w:val="24"/>
        </w:rPr>
      </w:pPr>
      <w:r>
        <w:rPr>
          <w:color w:val="231F20"/>
          <w:sz w:val="24"/>
        </w:rPr>
        <w:t xml:space="preserve">After the glue is </w:t>
      </w:r>
      <w:r>
        <w:rPr>
          <w:color w:val="231F20"/>
          <w:spacing w:val="-5"/>
          <w:sz w:val="24"/>
        </w:rPr>
        <w:t xml:space="preserve">dry, </w:t>
      </w:r>
      <w:r>
        <w:rPr>
          <w:color w:val="231F20"/>
          <w:sz w:val="24"/>
        </w:rPr>
        <w:t>students should erase any pencil marks that are</w:t>
      </w:r>
      <w:r>
        <w:rPr>
          <w:color w:val="231F20"/>
          <w:spacing w:val="-6"/>
          <w:sz w:val="24"/>
        </w:rPr>
        <w:t xml:space="preserve"> </w:t>
      </w:r>
      <w:r>
        <w:rPr>
          <w:color w:val="231F20"/>
          <w:sz w:val="24"/>
        </w:rPr>
        <w:t>showing.</w:t>
      </w:r>
    </w:p>
    <w:p w:rsidR="00990BE1" w:rsidRDefault="00331CD0">
      <w:pPr>
        <w:pStyle w:val="Heading6"/>
        <w:ind w:left="1080"/>
      </w:pPr>
      <w:r>
        <w:rPr>
          <w:color w:val="231F20"/>
        </w:rPr>
        <w:t>Part Three: Back Cover Paragraph</w:t>
      </w:r>
    </w:p>
    <w:p w:rsidR="00990BE1" w:rsidRDefault="00331CD0">
      <w:pPr>
        <w:pStyle w:val="ListParagraph"/>
        <w:numPr>
          <w:ilvl w:val="0"/>
          <w:numId w:val="59"/>
        </w:numPr>
        <w:tabs>
          <w:tab w:val="left" w:pos="1800"/>
        </w:tabs>
        <w:spacing w:before="156" w:line="249" w:lineRule="auto"/>
        <w:ind w:right="717"/>
        <w:jc w:val="both"/>
        <w:rPr>
          <w:sz w:val="24"/>
        </w:rPr>
      </w:pPr>
      <w:r>
        <w:rPr>
          <w:color w:val="231F20"/>
          <w:sz w:val="24"/>
        </w:rPr>
        <w:t>Once students have completed their front cover collage, they will need to write a paragraph for the back cover of their</w:t>
      </w:r>
      <w:r>
        <w:rPr>
          <w:color w:val="231F20"/>
          <w:spacing w:val="-3"/>
          <w:sz w:val="24"/>
        </w:rPr>
        <w:t xml:space="preserve"> </w:t>
      </w:r>
      <w:r>
        <w:rPr>
          <w:color w:val="231F20"/>
          <w:sz w:val="24"/>
        </w:rPr>
        <w:t>book.</w:t>
      </w:r>
    </w:p>
    <w:p w:rsidR="00990BE1" w:rsidRDefault="00331CD0">
      <w:pPr>
        <w:pStyle w:val="ListParagraph"/>
        <w:numPr>
          <w:ilvl w:val="0"/>
          <w:numId w:val="59"/>
        </w:numPr>
        <w:tabs>
          <w:tab w:val="left" w:pos="1800"/>
        </w:tabs>
        <w:spacing w:line="249" w:lineRule="auto"/>
        <w:ind w:right="719"/>
        <w:jc w:val="both"/>
        <w:rPr>
          <w:sz w:val="24"/>
        </w:rPr>
      </w:pPr>
      <w:r>
        <w:rPr>
          <w:color w:val="231F20"/>
          <w:sz w:val="24"/>
        </w:rPr>
        <w:t>Provide students several books to look at. Have students work in small groups or pairs to determine what general information is included on the back cover of</w:t>
      </w:r>
      <w:r>
        <w:rPr>
          <w:color w:val="231F20"/>
          <w:spacing w:val="-23"/>
          <w:sz w:val="24"/>
        </w:rPr>
        <w:t xml:space="preserve"> </w:t>
      </w:r>
      <w:r>
        <w:rPr>
          <w:color w:val="231F20"/>
          <w:sz w:val="24"/>
        </w:rPr>
        <w:t>books.</w:t>
      </w:r>
    </w:p>
    <w:p w:rsidR="00990BE1" w:rsidRDefault="00331CD0">
      <w:pPr>
        <w:pStyle w:val="ListParagraph"/>
        <w:numPr>
          <w:ilvl w:val="0"/>
          <w:numId w:val="59"/>
        </w:numPr>
        <w:tabs>
          <w:tab w:val="left" w:pos="1800"/>
        </w:tabs>
        <w:spacing w:line="249" w:lineRule="auto"/>
        <w:ind w:right="4659"/>
        <w:jc w:val="both"/>
        <w:rPr>
          <w:sz w:val="24"/>
        </w:rPr>
      </w:pPr>
      <w:r>
        <w:rPr>
          <w:noProof/>
          <w:lang w:bidi="ar-SA"/>
        </w:rPr>
        <w:drawing>
          <wp:anchor distT="0" distB="0" distL="0" distR="0" simplePos="0" relativeHeight="251777024" behindDoc="0" locked="0" layoutInCell="1" allowOverlap="1">
            <wp:simplePos x="0" y="0"/>
            <wp:positionH relativeFrom="page">
              <wp:posOffset>4983479</wp:posOffset>
            </wp:positionH>
            <wp:positionV relativeFrom="paragraph">
              <wp:posOffset>52779</wp:posOffset>
            </wp:positionV>
            <wp:extent cx="2331720" cy="1513331"/>
            <wp:effectExtent l="0" t="0" r="0" b="0"/>
            <wp:wrapNone/>
            <wp:docPr id="117" name="image62.jpeg" descr="A collection of vintage books and car and motorcycle magaz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62.jpeg"/>
                    <pic:cNvPicPr/>
                  </pic:nvPicPr>
                  <pic:blipFill>
                    <a:blip r:embed="rId199" cstate="print"/>
                    <a:stretch>
                      <a:fillRect/>
                    </a:stretch>
                  </pic:blipFill>
                  <pic:spPr>
                    <a:xfrm>
                      <a:off x="0" y="0"/>
                      <a:ext cx="2331720" cy="1513331"/>
                    </a:xfrm>
                    <a:prstGeom prst="rect">
                      <a:avLst/>
                    </a:prstGeom>
                  </pic:spPr>
                </pic:pic>
              </a:graphicData>
            </a:graphic>
          </wp:anchor>
        </w:drawing>
      </w:r>
      <w:r>
        <w:rPr>
          <w:color w:val="231F20"/>
          <w:sz w:val="24"/>
        </w:rPr>
        <w:t>Explain to students that the back cover of the book is not a large space, so authors and editors need to try to provide essential information about the book, while also</w:t>
      </w:r>
      <w:r>
        <w:rPr>
          <w:color w:val="231F20"/>
          <w:spacing w:val="-7"/>
          <w:sz w:val="24"/>
        </w:rPr>
        <w:t xml:space="preserve"> </w:t>
      </w:r>
      <w:r>
        <w:rPr>
          <w:color w:val="231F20"/>
          <w:sz w:val="24"/>
        </w:rPr>
        <w:t>trying</w:t>
      </w:r>
      <w:r>
        <w:rPr>
          <w:color w:val="231F20"/>
          <w:spacing w:val="-6"/>
          <w:sz w:val="24"/>
        </w:rPr>
        <w:t xml:space="preserve"> </w:t>
      </w:r>
      <w:r>
        <w:rPr>
          <w:color w:val="231F20"/>
          <w:sz w:val="24"/>
        </w:rPr>
        <w:t>to</w:t>
      </w:r>
      <w:r>
        <w:rPr>
          <w:color w:val="231F20"/>
          <w:spacing w:val="-6"/>
          <w:sz w:val="24"/>
        </w:rPr>
        <w:t xml:space="preserve"> </w:t>
      </w:r>
      <w:r>
        <w:rPr>
          <w:color w:val="231F20"/>
          <w:sz w:val="24"/>
        </w:rPr>
        <w:t>grab</w:t>
      </w:r>
      <w:r>
        <w:rPr>
          <w:color w:val="231F20"/>
          <w:spacing w:val="-6"/>
          <w:sz w:val="24"/>
        </w:rPr>
        <w:t xml:space="preserve"> </w:t>
      </w:r>
      <w:r>
        <w:rPr>
          <w:color w:val="231F20"/>
          <w:sz w:val="24"/>
        </w:rPr>
        <w:t>the</w:t>
      </w:r>
      <w:r>
        <w:rPr>
          <w:color w:val="231F20"/>
          <w:spacing w:val="-6"/>
          <w:sz w:val="24"/>
        </w:rPr>
        <w:t xml:space="preserve"> </w:t>
      </w:r>
      <w:r>
        <w:rPr>
          <w:color w:val="231F20"/>
          <w:sz w:val="24"/>
        </w:rPr>
        <w:t>viewer’s</w:t>
      </w:r>
      <w:r>
        <w:rPr>
          <w:color w:val="231F20"/>
          <w:spacing w:val="-7"/>
          <w:sz w:val="24"/>
        </w:rPr>
        <w:t xml:space="preserve"> </w:t>
      </w:r>
      <w:r>
        <w:rPr>
          <w:color w:val="231F20"/>
          <w:sz w:val="24"/>
        </w:rPr>
        <w:t>attention,</w:t>
      </w:r>
      <w:r>
        <w:rPr>
          <w:color w:val="231F20"/>
          <w:spacing w:val="-6"/>
          <w:sz w:val="24"/>
        </w:rPr>
        <w:t xml:space="preserve"> </w:t>
      </w:r>
      <w:r>
        <w:rPr>
          <w:color w:val="231F20"/>
          <w:sz w:val="24"/>
        </w:rPr>
        <w:t>to</w:t>
      </w:r>
      <w:r>
        <w:rPr>
          <w:color w:val="231F20"/>
          <w:spacing w:val="-6"/>
          <w:sz w:val="24"/>
        </w:rPr>
        <w:t xml:space="preserve"> </w:t>
      </w:r>
      <w:r>
        <w:rPr>
          <w:color w:val="231F20"/>
          <w:sz w:val="24"/>
        </w:rPr>
        <w:t>make</w:t>
      </w:r>
      <w:r>
        <w:rPr>
          <w:color w:val="231F20"/>
          <w:spacing w:val="-6"/>
          <w:sz w:val="24"/>
        </w:rPr>
        <w:t xml:space="preserve"> </w:t>
      </w:r>
      <w:r>
        <w:rPr>
          <w:color w:val="231F20"/>
          <w:sz w:val="24"/>
        </w:rPr>
        <w:t>them want to read the</w:t>
      </w:r>
      <w:r>
        <w:rPr>
          <w:color w:val="231F20"/>
          <w:spacing w:val="-2"/>
          <w:sz w:val="24"/>
        </w:rPr>
        <w:t xml:space="preserve"> </w:t>
      </w:r>
      <w:r>
        <w:rPr>
          <w:color w:val="231F20"/>
          <w:sz w:val="24"/>
        </w:rPr>
        <w:t>book.</w:t>
      </w:r>
    </w:p>
    <w:p w:rsidR="00990BE1" w:rsidRDefault="00340052">
      <w:pPr>
        <w:pStyle w:val="ListParagraph"/>
        <w:numPr>
          <w:ilvl w:val="0"/>
          <w:numId w:val="59"/>
        </w:numPr>
        <w:tabs>
          <w:tab w:val="left" w:pos="1800"/>
        </w:tabs>
        <w:spacing w:before="4" w:line="249" w:lineRule="auto"/>
        <w:ind w:right="4660"/>
        <w:jc w:val="both"/>
        <w:rPr>
          <w:sz w:val="24"/>
        </w:rPr>
      </w:pPr>
      <w:r>
        <w:rPr>
          <w:color w:val="231F20"/>
          <w:sz w:val="24"/>
        </w:rPr>
        <w:t>Show</w:t>
      </w:r>
      <w:r>
        <w:rPr>
          <w:color w:val="231F20"/>
          <w:spacing w:val="-11"/>
          <w:sz w:val="24"/>
        </w:rPr>
        <w:t xml:space="preserve"> </w:t>
      </w:r>
      <w:r>
        <w:rPr>
          <w:color w:val="231F20"/>
          <w:sz w:val="24"/>
        </w:rPr>
        <w:t>students</w:t>
      </w:r>
      <w:r>
        <w:rPr>
          <w:color w:val="231F20"/>
          <w:spacing w:val="-10"/>
          <w:sz w:val="24"/>
        </w:rPr>
        <w:t xml:space="preserve"> </w:t>
      </w:r>
      <w:r>
        <w:rPr>
          <w:color w:val="231F20"/>
          <w:sz w:val="24"/>
        </w:rPr>
        <w:t>that</w:t>
      </w:r>
      <w:r>
        <w:rPr>
          <w:color w:val="231F20"/>
          <w:spacing w:val="-11"/>
          <w:sz w:val="24"/>
        </w:rPr>
        <w:t xml:space="preserve"> </w:t>
      </w:r>
      <w:r>
        <w:rPr>
          <w:color w:val="231F20"/>
          <w:sz w:val="24"/>
        </w:rPr>
        <w:t>you</w:t>
      </w:r>
      <w:r>
        <w:rPr>
          <w:color w:val="231F20"/>
          <w:spacing w:val="-11"/>
          <w:sz w:val="24"/>
        </w:rPr>
        <w:t xml:space="preserve"> </w:t>
      </w:r>
      <w:r>
        <w:rPr>
          <w:color w:val="231F20"/>
          <w:sz w:val="24"/>
        </w:rPr>
        <w:t>can</w:t>
      </w:r>
      <w:r>
        <w:rPr>
          <w:color w:val="231F20"/>
          <w:spacing w:val="-10"/>
          <w:sz w:val="24"/>
        </w:rPr>
        <w:t xml:space="preserve"> </w:t>
      </w:r>
      <w:r>
        <w:rPr>
          <w:color w:val="231F20"/>
          <w:sz w:val="24"/>
        </w:rPr>
        <w:t>often</w:t>
      </w:r>
      <w:r>
        <w:rPr>
          <w:color w:val="231F20"/>
          <w:spacing w:val="-11"/>
          <w:sz w:val="24"/>
        </w:rPr>
        <w:t xml:space="preserve"> </w:t>
      </w:r>
      <w:r>
        <w:rPr>
          <w:color w:val="231F20"/>
          <w:sz w:val="24"/>
        </w:rPr>
        <w:t>find</w:t>
      </w:r>
      <w:r>
        <w:rPr>
          <w:color w:val="231F20"/>
          <w:spacing w:val="-10"/>
          <w:sz w:val="24"/>
        </w:rPr>
        <w:t xml:space="preserve"> </w:t>
      </w:r>
      <w:r>
        <w:rPr>
          <w:color w:val="231F20"/>
          <w:sz w:val="24"/>
        </w:rPr>
        <w:t>quotes</w:t>
      </w:r>
      <w:r>
        <w:rPr>
          <w:color w:val="231F20"/>
          <w:spacing w:val="-11"/>
          <w:sz w:val="24"/>
        </w:rPr>
        <w:t xml:space="preserve"> </w:t>
      </w:r>
      <w:r>
        <w:rPr>
          <w:color w:val="231F20"/>
          <w:sz w:val="24"/>
        </w:rPr>
        <w:t>and</w:t>
      </w:r>
      <w:r>
        <w:rPr>
          <w:color w:val="231F20"/>
          <w:spacing w:val="-10"/>
          <w:sz w:val="24"/>
        </w:rPr>
        <w:t xml:space="preserve"> </w:t>
      </w:r>
      <w:r>
        <w:rPr>
          <w:color w:val="231F20"/>
          <w:sz w:val="24"/>
        </w:rPr>
        <w:t>opinions on the back book cover from people who have read the</w:t>
      </w:r>
      <w:r>
        <w:rPr>
          <w:color w:val="231F20"/>
          <w:spacing w:val="-1"/>
          <w:sz w:val="24"/>
        </w:rPr>
        <w:t xml:space="preserve"> </w:t>
      </w:r>
      <w:r>
        <w:rPr>
          <w:color w:val="231F20"/>
          <w:sz w:val="24"/>
        </w:rPr>
        <w:t>book.</w:t>
      </w:r>
    </w:p>
    <w:p w:rsidR="00990BE1" w:rsidRDefault="00331CD0">
      <w:pPr>
        <w:pStyle w:val="ListParagraph"/>
        <w:numPr>
          <w:ilvl w:val="0"/>
          <w:numId w:val="59"/>
        </w:numPr>
        <w:tabs>
          <w:tab w:val="left" w:pos="1800"/>
        </w:tabs>
        <w:spacing w:before="3"/>
        <w:jc w:val="both"/>
        <w:rPr>
          <w:sz w:val="24"/>
        </w:rPr>
      </w:pPr>
      <w:r>
        <w:rPr>
          <w:color w:val="231F20"/>
          <w:sz w:val="24"/>
        </w:rPr>
        <w:t>Select some books that your class has not read.</w:t>
      </w:r>
      <w:r>
        <w:rPr>
          <w:color w:val="231F20"/>
          <w:spacing w:val="2"/>
          <w:sz w:val="24"/>
        </w:rPr>
        <w:t xml:space="preserve"> </w:t>
      </w:r>
      <w:r>
        <w:rPr>
          <w:color w:val="231F20"/>
          <w:sz w:val="24"/>
        </w:rPr>
        <w:t>Have</w:t>
      </w:r>
    </w:p>
    <w:p w:rsidR="00990BE1" w:rsidRDefault="00331CD0">
      <w:pPr>
        <w:pStyle w:val="BodyText"/>
        <w:spacing w:before="12" w:line="249" w:lineRule="auto"/>
        <w:ind w:left="1800" w:right="720"/>
        <w:jc w:val="both"/>
      </w:pPr>
      <w:r>
        <w:rPr>
          <w:color w:val="231F20"/>
        </w:rPr>
        <w:t>students</w:t>
      </w:r>
      <w:r>
        <w:rPr>
          <w:color w:val="231F20"/>
          <w:spacing w:val="-22"/>
        </w:rPr>
        <w:t xml:space="preserve"> </w:t>
      </w:r>
      <w:r>
        <w:rPr>
          <w:color w:val="231F20"/>
        </w:rPr>
        <w:t>share</w:t>
      </w:r>
      <w:r>
        <w:rPr>
          <w:color w:val="231F20"/>
          <w:spacing w:val="-22"/>
        </w:rPr>
        <w:t xml:space="preserve"> </w:t>
      </w:r>
      <w:r>
        <w:rPr>
          <w:color w:val="231F20"/>
        </w:rPr>
        <w:t>books</w:t>
      </w:r>
      <w:r>
        <w:rPr>
          <w:color w:val="231F20"/>
          <w:spacing w:val="-21"/>
        </w:rPr>
        <w:t xml:space="preserve"> </w:t>
      </w:r>
      <w:r>
        <w:rPr>
          <w:color w:val="231F20"/>
        </w:rPr>
        <w:t>if</w:t>
      </w:r>
      <w:r>
        <w:rPr>
          <w:color w:val="231F20"/>
          <w:spacing w:val="-22"/>
        </w:rPr>
        <w:t xml:space="preserve"> </w:t>
      </w:r>
      <w:r>
        <w:rPr>
          <w:color w:val="231F20"/>
        </w:rPr>
        <w:t>needed,</w:t>
      </w:r>
      <w:r>
        <w:rPr>
          <w:color w:val="231F20"/>
          <w:spacing w:val="-21"/>
        </w:rPr>
        <w:t xml:space="preserve"> </w:t>
      </w:r>
      <w:r>
        <w:rPr>
          <w:color w:val="231F20"/>
        </w:rPr>
        <w:t>and</w:t>
      </w:r>
      <w:r>
        <w:rPr>
          <w:color w:val="231F20"/>
          <w:spacing w:val="-22"/>
        </w:rPr>
        <w:t xml:space="preserve"> </w:t>
      </w:r>
      <w:r>
        <w:rPr>
          <w:color w:val="231F20"/>
        </w:rPr>
        <w:t>read</w:t>
      </w:r>
      <w:r>
        <w:rPr>
          <w:color w:val="231F20"/>
          <w:spacing w:val="-22"/>
        </w:rPr>
        <w:t xml:space="preserve"> </w:t>
      </w:r>
      <w:r>
        <w:rPr>
          <w:color w:val="231F20"/>
        </w:rPr>
        <w:t>the</w:t>
      </w:r>
      <w:r>
        <w:rPr>
          <w:color w:val="231F20"/>
          <w:spacing w:val="-21"/>
        </w:rPr>
        <w:t xml:space="preserve"> </w:t>
      </w:r>
      <w:r>
        <w:rPr>
          <w:color w:val="231F20"/>
        </w:rPr>
        <w:t>back</w:t>
      </w:r>
      <w:r>
        <w:rPr>
          <w:color w:val="231F20"/>
          <w:spacing w:val="-22"/>
        </w:rPr>
        <w:t xml:space="preserve"> </w:t>
      </w:r>
      <w:r>
        <w:rPr>
          <w:color w:val="231F20"/>
        </w:rPr>
        <w:t>cover</w:t>
      </w:r>
      <w:r>
        <w:rPr>
          <w:color w:val="231F20"/>
          <w:spacing w:val="-21"/>
        </w:rPr>
        <w:t xml:space="preserve"> </w:t>
      </w:r>
      <w:r>
        <w:rPr>
          <w:color w:val="231F20"/>
        </w:rPr>
        <w:t>of</w:t>
      </w:r>
      <w:r>
        <w:rPr>
          <w:color w:val="231F20"/>
          <w:spacing w:val="-22"/>
        </w:rPr>
        <w:t xml:space="preserve"> </w:t>
      </w:r>
      <w:r>
        <w:rPr>
          <w:color w:val="231F20"/>
        </w:rPr>
        <w:t>the</w:t>
      </w:r>
      <w:r>
        <w:rPr>
          <w:color w:val="231F20"/>
          <w:spacing w:val="-22"/>
        </w:rPr>
        <w:t xml:space="preserve"> </w:t>
      </w:r>
      <w:r>
        <w:rPr>
          <w:color w:val="231F20"/>
        </w:rPr>
        <w:t>books.</w:t>
      </w:r>
      <w:r>
        <w:rPr>
          <w:color w:val="231F20"/>
          <w:spacing w:val="-33"/>
        </w:rPr>
        <w:t xml:space="preserve"> </w:t>
      </w:r>
      <w:r>
        <w:rPr>
          <w:color w:val="231F20"/>
        </w:rPr>
        <w:t>Ask</w:t>
      </w:r>
      <w:r>
        <w:rPr>
          <w:color w:val="231F20"/>
          <w:spacing w:val="-21"/>
        </w:rPr>
        <w:t xml:space="preserve"> </w:t>
      </w:r>
      <w:r>
        <w:rPr>
          <w:color w:val="231F20"/>
        </w:rPr>
        <w:t>students</w:t>
      </w:r>
      <w:r>
        <w:rPr>
          <w:color w:val="231F20"/>
          <w:spacing w:val="-22"/>
        </w:rPr>
        <w:t xml:space="preserve"> </w:t>
      </w:r>
      <w:r>
        <w:rPr>
          <w:color w:val="231F20"/>
        </w:rPr>
        <w:t>to</w:t>
      </w:r>
      <w:r>
        <w:rPr>
          <w:color w:val="231F20"/>
          <w:spacing w:val="-21"/>
        </w:rPr>
        <w:t xml:space="preserve"> </w:t>
      </w:r>
      <w:r>
        <w:rPr>
          <w:color w:val="231F20"/>
        </w:rPr>
        <w:t>vote</w:t>
      </w:r>
      <w:r>
        <w:rPr>
          <w:color w:val="231F20"/>
          <w:spacing w:val="-22"/>
        </w:rPr>
        <w:t xml:space="preserve"> </w:t>
      </w:r>
      <w:r>
        <w:rPr>
          <w:color w:val="231F20"/>
        </w:rPr>
        <w:t>on which</w:t>
      </w:r>
      <w:r>
        <w:rPr>
          <w:color w:val="231F20"/>
          <w:spacing w:val="-14"/>
        </w:rPr>
        <w:t xml:space="preserve"> </w:t>
      </w:r>
      <w:r>
        <w:rPr>
          <w:color w:val="231F20"/>
        </w:rPr>
        <w:t>book</w:t>
      </w:r>
      <w:r>
        <w:rPr>
          <w:color w:val="231F20"/>
          <w:spacing w:val="-14"/>
        </w:rPr>
        <w:t xml:space="preserve"> </w:t>
      </w:r>
      <w:r>
        <w:rPr>
          <w:color w:val="231F20"/>
        </w:rPr>
        <w:t>they</w:t>
      </w:r>
      <w:r>
        <w:rPr>
          <w:color w:val="231F20"/>
          <w:spacing w:val="-13"/>
        </w:rPr>
        <w:t xml:space="preserve"> </w:t>
      </w:r>
      <w:r>
        <w:rPr>
          <w:color w:val="231F20"/>
        </w:rPr>
        <w:t>would</w:t>
      </w:r>
      <w:r>
        <w:rPr>
          <w:color w:val="231F20"/>
          <w:spacing w:val="-14"/>
        </w:rPr>
        <w:t xml:space="preserve"> </w:t>
      </w:r>
      <w:r>
        <w:rPr>
          <w:color w:val="231F20"/>
        </w:rPr>
        <w:t>select</w:t>
      </w:r>
      <w:r>
        <w:rPr>
          <w:color w:val="231F20"/>
          <w:spacing w:val="-14"/>
        </w:rPr>
        <w:t xml:space="preserve"> </w:t>
      </w:r>
      <w:r>
        <w:rPr>
          <w:color w:val="231F20"/>
        </w:rPr>
        <w:t>after</w:t>
      </w:r>
      <w:r>
        <w:rPr>
          <w:color w:val="231F20"/>
          <w:spacing w:val="-14"/>
        </w:rPr>
        <w:t xml:space="preserve"> </w:t>
      </w:r>
      <w:r>
        <w:rPr>
          <w:color w:val="231F20"/>
        </w:rPr>
        <w:t>reading</w:t>
      </w:r>
      <w:r>
        <w:rPr>
          <w:color w:val="231F20"/>
          <w:spacing w:val="-14"/>
        </w:rPr>
        <w:t xml:space="preserve"> </w:t>
      </w:r>
      <w:r>
        <w:rPr>
          <w:color w:val="231F20"/>
        </w:rPr>
        <w:t>the</w:t>
      </w:r>
      <w:r>
        <w:rPr>
          <w:color w:val="231F20"/>
          <w:spacing w:val="-13"/>
        </w:rPr>
        <w:t xml:space="preserve"> </w:t>
      </w:r>
      <w:r>
        <w:rPr>
          <w:color w:val="231F20"/>
        </w:rPr>
        <w:t>back</w:t>
      </w:r>
      <w:r>
        <w:rPr>
          <w:color w:val="231F20"/>
          <w:spacing w:val="-14"/>
        </w:rPr>
        <w:t xml:space="preserve"> </w:t>
      </w:r>
      <w:r>
        <w:rPr>
          <w:color w:val="231F20"/>
        </w:rPr>
        <w:t>cover</w:t>
      </w:r>
      <w:r>
        <w:rPr>
          <w:color w:val="231F20"/>
          <w:spacing w:val="-14"/>
        </w:rPr>
        <w:t xml:space="preserve"> </w:t>
      </w:r>
      <w:r>
        <w:rPr>
          <w:color w:val="231F20"/>
        </w:rPr>
        <w:t>of</w:t>
      </w:r>
      <w:r>
        <w:rPr>
          <w:color w:val="231F20"/>
          <w:spacing w:val="-14"/>
        </w:rPr>
        <w:t xml:space="preserve"> </w:t>
      </w:r>
      <w:r>
        <w:rPr>
          <w:color w:val="231F20"/>
        </w:rPr>
        <w:t>the</w:t>
      </w:r>
      <w:r>
        <w:rPr>
          <w:color w:val="231F20"/>
          <w:spacing w:val="-13"/>
        </w:rPr>
        <w:t xml:space="preserve"> </w:t>
      </w:r>
      <w:r>
        <w:rPr>
          <w:color w:val="231F20"/>
        </w:rPr>
        <w:t>book</w:t>
      </w:r>
      <w:r>
        <w:rPr>
          <w:color w:val="231F20"/>
          <w:spacing w:val="-14"/>
        </w:rPr>
        <w:t xml:space="preserve"> </w:t>
      </w:r>
      <w:r>
        <w:rPr>
          <w:color w:val="231F20"/>
        </w:rPr>
        <w:t>and</w:t>
      </w:r>
      <w:r>
        <w:rPr>
          <w:color w:val="231F20"/>
          <w:spacing w:val="-14"/>
        </w:rPr>
        <w:t xml:space="preserve"> </w:t>
      </w:r>
      <w:r>
        <w:rPr>
          <w:color w:val="231F20"/>
        </w:rPr>
        <w:t>have</w:t>
      </w:r>
      <w:r>
        <w:rPr>
          <w:color w:val="231F20"/>
          <w:spacing w:val="-14"/>
        </w:rPr>
        <w:t xml:space="preserve"> </w:t>
      </w:r>
      <w:r>
        <w:rPr>
          <w:color w:val="231F20"/>
        </w:rPr>
        <w:t>them</w:t>
      </w:r>
      <w:r>
        <w:rPr>
          <w:color w:val="231F20"/>
          <w:spacing w:val="-13"/>
        </w:rPr>
        <w:t xml:space="preserve"> </w:t>
      </w:r>
      <w:r>
        <w:rPr>
          <w:color w:val="231F20"/>
        </w:rPr>
        <w:t xml:space="preserve">explain </w:t>
      </w:r>
      <w:r>
        <w:rPr>
          <w:color w:val="231F20"/>
          <w:spacing w:val="-6"/>
        </w:rPr>
        <w:t>why.</w:t>
      </w:r>
    </w:p>
    <w:p w:rsidR="00990BE1" w:rsidRDefault="00331CD0">
      <w:pPr>
        <w:pStyle w:val="ListParagraph"/>
        <w:numPr>
          <w:ilvl w:val="0"/>
          <w:numId w:val="59"/>
        </w:numPr>
        <w:tabs>
          <w:tab w:val="left" w:pos="1800"/>
        </w:tabs>
        <w:spacing w:before="3" w:line="249" w:lineRule="auto"/>
        <w:ind w:right="717"/>
        <w:jc w:val="both"/>
        <w:rPr>
          <w:sz w:val="24"/>
        </w:rPr>
      </w:pPr>
      <w:r>
        <w:rPr>
          <w:color w:val="231F20"/>
          <w:spacing w:val="-8"/>
          <w:sz w:val="24"/>
        </w:rPr>
        <w:t xml:space="preserve">Tell </w:t>
      </w:r>
      <w:r>
        <w:rPr>
          <w:color w:val="231F20"/>
          <w:sz w:val="24"/>
        </w:rPr>
        <w:t xml:space="preserve">students they need to write a short description for the back of their collage book </w:t>
      </w:r>
      <w:r>
        <w:rPr>
          <w:color w:val="231F20"/>
          <w:spacing w:val="-3"/>
          <w:sz w:val="24"/>
        </w:rPr>
        <w:t xml:space="preserve">cover, </w:t>
      </w:r>
      <w:r>
        <w:rPr>
          <w:color w:val="231F20"/>
          <w:sz w:val="24"/>
        </w:rPr>
        <w:t>as well as a reviewer’s quote about their opinion or reaction to the book. (Adapt this step to fit the needs and ability level of your</w:t>
      </w:r>
      <w:r>
        <w:rPr>
          <w:color w:val="231F20"/>
          <w:spacing w:val="-7"/>
          <w:sz w:val="24"/>
        </w:rPr>
        <w:t xml:space="preserve"> </w:t>
      </w:r>
      <w:r>
        <w:rPr>
          <w:color w:val="231F20"/>
          <w:sz w:val="24"/>
        </w:rPr>
        <w:t>students.)</w:t>
      </w:r>
    </w:p>
    <w:p w:rsidR="00990BE1" w:rsidRDefault="00331CD0">
      <w:pPr>
        <w:pStyle w:val="ListParagraph"/>
        <w:numPr>
          <w:ilvl w:val="0"/>
          <w:numId w:val="59"/>
        </w:numPr>
        <w:tabs>
          <w:tab w:val="left" w:pos="1800"/>
        </w:tabs>
        <w:spacing w:before="3" w:line="249" w:lineRule="auto"/>
        <w:ind w:right="718"/>
        <w:jc w:val="both"/>
        <w:rPr>
          <w:sz w:val="24"/>
        </w:rPr>
      </w:pPr>
      <w:r>
        <w:rPr>
          <w:color w:val="231F20"/>
          <w:spacing w:val="-14"/>
          <w:sz w:val="24"/>
        </w:rPr>
        <w:t>To</w:t>
      </w:r>
      <w:r>
        <w:rPr>
          <w:color w:val="231F20"/>
          <w:spacing w:val="-17"/>
          <w:sz w:val="24"/>
        </w:rPr>
        <w:t xml:space="preserve"> </w:t>
      </w:r>
      <w:r>
        <w:rPr>
          <w:color w:val="231F20"/>
          <w:sz w:val="24"/>
        </w:rPr>
        <w:t>help</w:t>
      </w:r>
      <w:r>
        <w:rPr>
          <w:color w:val="231F20"/>
          <w:spacing w:val="-17"/>
          <w:sz w:val="24"/>
        </w:rPr>
        <w:t xml:space="preserve"> </w:t>
      </w:r>
      <w:r>
        <w:rPr>
          <w:color w:val="231F20"/>
          <w:sz w:val="24"/>
        </w:rPr>
        <w:t>students</w:t>
      </w:r>
      <w:r>
        <w:rPr>
          <w:color w:val="231F20"/>
          <w:spacing w:val="-17"/>
          <w:sz w:val="24"/>
        </w:rPr>
        <w:t xml:space="preserve"> </w:t>
      </w:r>
      <w:r>
        <w:rPr>
          <w:color w:val="231F20"/>
          <w:sz w:val="24"/>
        </w:rPr>
        <w:t>organize</w:t>
      </w:r>
      <w:r>
        <w:rPr>
          <w:color w:val="231F20"/>
          <w:spacing w:val="-17"/>
          <w:sz w:val="24"/>
        </w:rPr>
        <w:t xml:space="preserve"> </w:t>
      </w:r>
      <w:r>
        <w:rPr>
          <w:color w:val="231F20"/>
          <w:sz w:val="24"/>
        </w:rPr>
        <w:t>the</w:t>
      </w:r>
      <w:r>
        <w:rPr>
          <w:color w:val="231F20"/>
          <w:spacing w:val="-17"/>
          <w:sz w:val="24"/>
        </w:rPr>
        <w:t xml:space="preserve"> </w:t>
      </w:r>
      <w:r>
        <w:rPr>
          <w:color w:val="231F20"/>
          <w:sz w:val="24"/>
        </w:rPr>
        <w:t>key</w:t>
      </w:r>
      <w:r>
        <w:rPr>
          <w:color w:val="231F20"/>
          <w:spacing w:val="-17"/>
          <w:sz w:val="24"/>
        </w:rPr>
        <w:t xml:space="preserve"> </w:t>
      </w:r>
      <w:r>
        <w:rPr>
          <w:color w:val="231F20"/>
          <w:sz w:val="24"/>
        </w:rPr>
        <w:t>information</w:t>
      </w:r>
      <w:r>
        <w:rPr>
          <w:color w:val="231F20"/>
          <w:spacing w:val="-17"/>
          <w:sz w:val="24"/>
        </w:rPr>
        <w:t xml:space="preserve"> </w:t>
      </w:r>
      <w:r>
        <w:rPr>
          <w:color w:val="231F20"/>
          <w:sz w:val="24"/>
        </w:rPr>
        <w:t>to</w:t>
      </w:r>
      <w:r>
        <w:rPr>
          <w:color w:val="231F20"/>
          <w:spacing w:val="-16"/>
          <w:sz w:val="24"/>
        </w:rPr>
        <w:t xml:space="preserve"> </w:t>
      </w:r>
      <w:r>
        <w:rPr>
          <w:color w:val="231F20"/>
          <w:sz w:val="24"/>
        </w:rPr>
        <w:t>include</w:t>
      </w:r>
      <w:r>
        <w:rPr>
          <w:color w:val="231F20"/>
          <w:spacing w:val="-17"/>
          <w:sz w:val="24"/>
        </w:rPr>
        <w:t xml:space="preserve"> </w:t>
      </w:r>
      <w:r>
        <w:rPr>
          <w:color w:val="231F20"/>
          <w:sz w:val="24"/>
        </w:rPr>
        <w:t>on</w:t>
      </w:r>
      <w:r>
        <w:rPr>
          <w:color w:val="231F20"/>
          <w:spacing w:val="-17"/>
          <w:sz w:val="24"/>
        </w:rPr>
        <w:t xml:space="preserve"> </w:t>
      </w:r>
      <w:r>
        <w:rPr>
          <w:color w:val="231F20"/>
          <w:sz w:val="24"/>
        </w:rPr>
        <w:t>the</w:t>
      </w:r>
      <w:r>
        <w:rPr>
          <w:color w:val="231F20"/>
          <w:spacing w:val="-17"/>
          <w:sz w:val="24"/>
        </w:rPr>
        <w:t xml:space="preserve"> </w:t>
      </w:r>
      <w:r>
        <w:rPr>
          <w:color w:val="231F20"/>
          <w:sz w:val="24"/>
        </w:rPr>
        <w:t>back</w:t>
      </w:r>
      <w:r>
        <w:rPr>
          <w:color w:val="231F20"/>
          <w:spacing w:val="-17"/>
          <w:sz w:val="24"/>
        </w:rPr>
        <w:t xml:space="preserve"> </w:t>
      </w:r>
      <w:r>
        <w:rPr>
          <w:color w:val="231F20"/>
          <w:sz w:val="24"/>
        </w:rPr>
        <w:t>cover</w:t>
      </w:r>
      <w:r>
        <w:rPr>
          <w:color w:val="231F20"/>
          <w:spacing w:val="-17"/>
          <w:sz w:val="24"/>
        </w:rPr>
        <w:t xml:space="preserve"> </w:t>
      </w:r>
      <w:r>
        <w:rPr>
          <w:color w:val="231F20"/>
          <w:sz w:val="24"/>
        </w:rPr>
        <w:t>paragraph</w:t>
      </w:r>
      <w:r>
        <w:rPr>
          <w:color w:val="231F20"/>
          <w:spacing w:val="-17"/>
          <w:sz w:val="24"/>
        </w:rPr>
        <w:t xml:space="preserve"> </w:t>
      </w:r>
      <w:r>
        <w:rPr>
          <w:color w:val="231F20"/>
          <w:sz w:val="24"/>
        </w:rPr>
        <w:t>for</w:t>
      </w:r>
      <w:r>
        <w:rPr>
          <w:color w:val="231F20"/>
          <w:spacing w:val="-17"/>
          <w:sz w:val="24"/>
        </w:rPr>
        <w:t xml:space="preserve"> </w:t>
      </w:r>
      <w:r>
        <w:rPr>
          <w:color w:val="231F20"/>
          <w:sz w:val="24"/>
        </w:rPr>
        <w:t xml:space="preserve">their book, have them use a </w:t>
      </w:r>
      <w:r>
        <w:rPr>
          <w:i/>
          <w:color w:val="231F20"/>
          <w:sz w:val="24"/>
        </w:rPr>
        <w:t xml:space="preserve">Five </w:t>
      </w:r>
      <w:r>
        <w:rPr>
          <w:i/>
          <w:color w:val="231F20"/>
          <w:spacing w:val="-3"/>
          <w:sz w:val="24"/>
        </w:rPr>
        <w:t xml:space="preserve">W’s </w:t>
      </w:r>
      <w:r>
        <w:rPr>
          <w:color w:val="231F20"/>
          <w:sz w:val="24"/>
        </w:rPr>
        <w:t xml:space="preserve">graphic </w:t>
      </w:r>
      <w:r>
        <w:rPr>
          <w:color w:val="231F20"/>
          <w:spacing w:val="-4"/>
          <w:sz w:val="24"/>
        </w:rPr>
        <w:t xml:space="preserve">organizer. </w:t>
      </w:r>
      <w:r>
        <w:rPr>
          <w:color w:val="231F20"/>
          <w:sz w:val="24"/>
        </w:rPr>
        <w:t xml:space="preserve">Draw the graphic organizer below on </w:t>
      </w:r>
      <w:r>
        <w:rPr>
          <w:color w:val="231F20"/>
          <w:spacing w:val="-2"/>
          <w:sz w:val="24"/>
        </w:rPr>
        <w:t xml:space="preserve">the </w:t>
      </w:r>
      <w:r>
        <w:rPr>
          <w:color w:val="231F20"/>
          <w:sz w:val="24"/>
        </w:rPr>
        <w:t>board</w:t>
      </w:r>
      <w:r>
        <w:rPr>
          <w:color w:val="231F20"/>
          <w:spacing w:val="-11"/>
          <w:sz w:val="24"/>
        </w:rPr>
        <w:t xml:space="preserve"> </w:t>
      </w:r>
      <w:r>
        <w:rPr>
          <w:color w:val="231F20"/>
          <w:sz w:val="24"/>
        </w:rPr>
        <w:t>for</w:t>
      </w:r>
      <w:r>
        <w:rPr>
          <w:color w:val="231F20"/>
          <w:spacing w:val="-11"/>
          <w:sz w:val="24"/>
        </w:rPr>
        <w:t xml:space="preserve"> </w:t>
      </w:r>
      <w:r>
        <w:rPr>
          <w:color w:val="231F20"/>
          <w:sz w:val="24"/>
        </w:rPr>
        <w:t>students</w:t>
      </w:r>
      <w:r>
        <w:rPr>
          <w:color w:val="231F20"/>
          <w:spacing w:val="-11"/>
          <w:sz w:val="24"/>
        </w:rPr>
        <w:t xml:space="preserve"> </w:t>
      </w:r>
      <w:r>
        <w:rPr>
          <w:color w:val="231F20"/>
          <w:sz w:val="24"/>
        </w:rPr>
        <w:t>to</w:t>
      </w:r>
      <w:r>
        <w:rPr>
          <w:color w:val="231F20"/>
          <w:spacing w:val="-10"/>
          <w:sz w:val="24"/>
        </w:rPr>
        <w:t xml:space="preserve"> </w:t>
      </w:r>
      <w:r>
        <w:rPr>
          <w:color w:val="231F20"/>
          <w:spacing w:val="-5"/>
          <w:sz w:val="24"/>
        </w:rPr>
        <w:t>copy,</w:t>
      </w:r>
      <w:r>
        <w:rPr>
          <w:color w:val="231F20"/>
          <w:spacing w:val="-11"/>
          <w:sz w:val="24"/>
        </w:rPr>
        <w:t xml:space="preserve"> </w:t>
      </w:r>
      <w:r>
        <w:rPr>
          <w:color w:val="231F20"/>
          <w:sz w:val="24"/>
        </w:rPr>
        <w:t>or</w:t>
      </w:r>
      <w:r>
        <w:rPr>
          <w:color w:val="231F20"/>
          <w:spacing w:val="-11"/>
          <w:sz w:val="24"/>
        </w:rPr>
        <w:t xml:space="preserve"> </w:t>
      </w:r>
      <w:r>
        <w:rPr>
          <w:color w:val="231F20"/>
          <w:sz w:val="24"/>
        </w:rPr>
        <w:t>photocopy</w:t>
      </w:r>
      <w:r>
        <w:rPr>
          <w:color w:val="231F20"/>
          <w:spacing w:val="-11"/>
          <w:sz w:val="24"/>
        </w:rPr>
        <w:t xml:space="preserve"> </w:t>
      </w:r>
      <w:r>
        <w:rPr>
          <w:color w:val="231F20"/>
          <w:sz w:val="24"/>
        </w:rPr>
        <w:t>the</w:t>
      </w:r>
      <w:r>
        <w:rPr>
          <w:color w:val="231F20"/>
          <w:spacing w:val="-10"/>
          <w:sz w:val="24"/>
        </w:rPr>
        <w:t xml:space="preserve"> </w:t>
      </w:r>
      <w:r>
        <w:rPr>
          <w:color w:val="231F20"/>
          <w:sz w:val="24"/>
        </w:rPr>
        <w:t>graphic</w:t>
      </w:r>
      <w:r>
        <w:rPr>
          <w:color w:val="231F20"/>
          <w:spacing w:val="-11"/>
          <w:sz w:val="24"/>
        </w:rPr>
        <w:t xml:space="preserve"> </w:t>
      </w:r>
      <w:r>
        <w:rPr>
          <w:color w:val="231F20"/>
          <w:sz w:val="24"/>
        </w:rPr>
        <w:t>organizer</w:t>
      </w:r>
      <w:r>
        <w:rPr>
          <w:color w:val="231F20"/>
          <w:spacing w:val="-11"/>
          <w:sz w:val="24"/>
        </w:rPr>
        <w:t xml:space="preserve"> </w:t>
      </w:r>
      <w:r>
        <w:rPr>
          <w:color w:val="231F20"/>
          <w:sz w:val="24"/>
        </w:rPr>
        <w:t>included</w:t>
      </w:r>
      <w:r>
        <w:rPr>
          <w:color w:val="231F20"/>
          <w:spacing w:val="-10"/>
          <w:sz w:val="24"/>
        </w:rPr>
        <w:t xml:space="preserve"> </w:t>
      </w:r>
      <w:r>
        <w:rPr>
          <w:color w:val="231F20"/>
          <w:sz w:val="24"/>
        </w:rPr>
        <w:t>at</w:t>
      </w:r>
      <w:r>
        <w:rPr>
          <w:color w:val="231F20"/>
          <w:spacing w:val="-11"/>
          <w:sz w:val="24"/>
        </w:rPr>
        <w:t xml:space="preserve"> </w:t>
      </w:r>
      <w:r>
        <w:rPr>
          <w:color w:val="231F20"/>
          <w:sz w:val="24"/>
        </w:rPr>
        <w:t>the</w:t>
      </w:r>
      <w:r>
        <w:rPr>
          <w:color w:val="231F20"/>
          <w:spacing w:val="-11"/>
          <w:sz w:val="24"/>
        </w:rPr>
        <w:t xml:space="preserve"> </w:t>
      </w:r>
      <w:r>
        <w:rPr>
          <w:color w:val="231F20"/>
          <w:sz w:val="24"/>
        </w:rPr>
        <w:t>end</w:t>
      </w:r>
      <w:r>
        <w:rPr>
          <w:color w:val="231F20"/>
          <w:spacing w:val="-11"/>
          <w:sz w:val="24"/>
        </w:rPr>
        <w:t xml:space="preserve"> </w:t>
      </w:r>
      <w:r>
        <w:rPr>
          <w:color w:val="231F20"/>
          <w:sz w:val="24"/>
        </w:rPr>
        <w:t>of</w:t>
      </w:r>
      <w:r>
        <w:rPr>
          <w:color w:val="231F20"/>
          <w:spacing w:val="-10"/>
          <w:sz w:val="24"/>
        </w:rPr>
        <w:t xml:space="preserve"> </w:t>
      </w:r>
      <w:r>
        <w:rPr>
          <w:color w:val="231F20"/>
          <w:sz w:val="24"/>
        </w:rPr>
        <w:t>this</w:t>
      </w:r>
      <w:r>
        <w:rPr>
          <w:color w:val="231F20"/>
          <w:spacing w:val="-11"/>
          <w:sz w:val="24"/>
        </w:rPr>
        <w:t xml:space="preserve"> </w:t>
      </w:r>
      <w:r>
        <w:rPr>
          <w:color w:val="231F20"/>
          <w:sz w:val="24"/>
        </w:rPr>
        <w:t>lesson.</w:t>
      </w:r>
    </w:p>
    <w:p w:rsidR="00990BE1" w:rsidRDefault="00990BE1">
      <w:pPr>
        <w:pStyle w:val="BodyText"/>
        <w:spacing w:before="8"/>
        <w:rPr>
          <w:sz w:val="9"/>
        </w:rPr>
      </w:pPr>
    </w:p>
    <w:tbl>
      <w:tblPr>
        <w:tblW w:w="0" w:type="auto"/>
        <w:tblInd w:w="307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420"/>
        <w:gridCol w:w="3780"/>
      </w:tblGrid>
      <w:tr w:rsidR="00990BE1">
        <w:trPr>
          <w:trHeight w:val="790"/>
        </w:trPr>
        <w:tc>
          <w:tcPr>
            <w:tcW w:w="3420" w:type="dxa"/>
          </w:tcPr>
          <w:p w:rsidR="00990BE1" w:rsidRDefault="00331CD0">
            <w:pPr>
              <w:pStyle w:val="TableParagraph"/>
              <w:spacing w:before="118" w:line="249" w:lineRule="auto"/>
              <w:ind w:left="180" w:right="705"/>
              <w:rPr>
                <w:sz w:val="24"/>
              </w:rPr>
            </w:pPr>
            <w:r>
              <w:rPr>
                <w:b/>
                <w:color w:val="231F20"/>
                <w:sz w:val="24"/>
              </w:rPr>
              <w:t xml:space="preserve">WHO </w:t>
            </w:r>
            <w:r>
              <w:rPr>
                <w:color w:val="231F20"/>
                <w:sz w:val="24"/>
              </w:rPr>
              <w:t>are the important characters in the book?</w:t>
            </w:r>
          </w:p>
        </w:tc>
        <w:tc>
          <w:tcPr>
            <w:tcW w:w="3780" w:type="dxa"/>
          </w:tcPr>
          <w:p w:rsidR="00990BE1" w:rsidRDefault="00990BE1">
            <w:pPr>
              <w:pStyle w:val="TableParagraph"/>
              <w:rPr>
                <w:rFonts w:ascii="Times New Roman"/>
              </w:rPr>
            </w:pPr>
          </w:p>
        </w:tc>
      </w:tr>
      <w:tr w:rsidR="00990BE1">
        <w:trPr>
          <w:trHeight w:val="790"/>
        </w:trPr>
        <w:tc>
          <w:tcPr>
            <w:tcW w:w="3420" w:type="dxa"/>
          </w:tcPr>
          <w:p w:rsidR="00990BE1" w:rsidRDefault="00331CD0">
            <w:pPr>
              <w:pStyle w:val="TableParagraph"/>
              <w:spacing w:before="118" w:line="249" w:lineRule="auto"/>
              <w:ind w:left="180"/>
              <w:rPr>
                <w:sz w:val="24"/>
              </w:rPr>
            </w:pPr>
            <w:r>
              <w:rPr>
                <w:b/>
                <w:color w:val="231F20"/>
                <w:sz w:val="24"/>
              </w:rPr>
              <w:t xml:space="preserve">WHAT </w:t>
            </w:r>
            <w:r>
              <w:rPr>
                <w:color w:val="231F20"/>
                <w:sz w:val="24"/>
              </w:rPr>
              <w:t>happens in the book? What is the book about?</w:t>
            </w:r>
          </w:p>
        </w:tc>
        <w:tc>
          <w:tcPr>
            <w:tcW w:w="3780" w:type="dxa"/>
          </w:tcPr>
          <w:p w:rsidR="00990BE1" w:rsidRDefault="00990BE1">
            <w:pPr>
              <w:pStyle w:val="TableParagraph"/>
              <w:rPr>
                <w:rFonts w:ascii="Times New Roman"/>
              </w:rPr>
            </w:pPr>
          </w:p>
        </w:tc>
      </w:tr>
      <w:tr w:rsidR="00990BE1">
        <w:trPr>
          <w:trHeight w:val="520"/>
        </w:trPr>
        <w:tc>
          <w:tcPr>
            <w:tcW w:w="3420" w:type="dxa"/>
          </w:tcPr>
          <w:p w:rsidR="00990BE1" w:rsidRDefault="00331CD0">
            <w:pPr>
              <w:pStyle w:val="TableParagraph"/>
              <w:spacing w:before="127"/>
              <w:ind w:left="180"/>
              <w:rPr>
                <w:sz w:val="24"/>
              </w:rPr>
            </w:pPr>
            <w:r>
              <w:rPr>
                <w:b/>
                <w:color w:val="231F20"/>
                <w:sz w:val="24"/>
              </w:rPr>
              <w:t xml:space="preserve">WHY </w:t>
            </w:r>
            <w:r>
              <w:rPr>
                <w:color w:val="231F20"/>
                <w:sz w:val="24"/>
              </w:rPr>
              <w:t>is this book special?</w:t>
            </w:r>
          </w:p>
        </w:tc>
        <w:tc>
          <w:tcPr>
            <w:tcW w:w="3780" w:type="dxa"/>
          </w:tcPr>
          <w:p w:rsidR="00990BE1" w:rsidRDefault="00990BE1">
            <w:pPr>
              <w:pStyle w:val="TableParagraph"/>
              <w:rPr>
                <w:rFonts w:ascii="Times New Roman"/>
              </w:rPr>
            </w:pPr>
          </w:p>
        </w:tc>
      </w:tr>
      <w:tr w:rsidR="00990BE1">
        <w:trPr>
          <w:trHeight w:val="790"/>
        </w:trPr>
        <w:tc>
          <w:tcPr>
            <w:tcW w:w="3420" w:type="dxa"/>
          </w:tcPr>
          <w:p w:rsidR="00990BE1" w:rsidRDefault="00331CD0">
            <w:pPr>
              <w:pStyle w:val="TableParagraph"/>
              <w:spacing w:before="118" w:line="249" w:lineRule="auto"/>
              <w:ind w:left="180" w:right="212"/>
              <w:rPr>
                <w:sz w:val="24"/>
              </w:rPr>
            </w:pPr>
            <w:r>
              <w:rPr>
                <w:b/>
                <w:color w:val="231F20"/>
                <w:sz w:val="24"/>
              </w:rPr>
              <w:t xml:space="preserve">WHERE </w:t>
            </w:r>
            <w:r>
              <w:rPr>
                <w:color w:val="231F20"/>
                <w:sz w:val="24"/>
              </w:rPr>
              <w:t>does the story take place?</w:t>
            </w:r>
          </w:p>
        </w:tc>
        <w:tc>
          <w:tcPr>
            <w:tcW w:w="3780" w:type="dxa"/>
          </w:tcPr>
          <w:p w:rsidR="00990BE1" w:rsidRDefault="00990BE1">
            <w:pPr>
              <w:pStyle w:val="TableParagraph"/>
              <w:rPr>
                <w:rFonts w:ascii="Times New Roman"/>
              </w:rPr>
            </w:pPr>
          </w:p>
        </w:tc>
      </w:tr>
      <w:tr w:rsidR="00990BE1">
        <w:trPr>
          <w:trHeight w:val="790"/>
        </w:trPr>
        <w:tc>
          <w:tcPr>
            <w:tcW w:w="3420" w:type="dxa"/>
          </w:tcPr>
          <w:p w:rsidR="00990BE1" w:rsidRDefault="00331CD0">
            <w:pPr>
              <w:pStyle w:val="TableParagraph"/>
              <w:spacing w:before="118" w:line="249" w:lineRule="auto"/>
              <w:ind w:left="180" w:right="372"/>
              <w:rPr>
                <w:sz w:val="24"/>
              </w:rPr>
            </w:pPr>
            <w:r>
              <w:rPr>
                <w:b/>
                <w:color w:val="231F20"/>
                <w:sz w:val="24"/>
              </w:rPr>
              <w:t xml:space="preserve">WHEN </w:t>
            </w:r>
            <w:r>
              <w:rPr>
                <w:color w:val="231F20"/>
                <w:sz w:val="24"/>
              </w:rPr>
              <w:t>does the story take place?</w:t>
            </w:r>
          </w:p>
        </w:tc>
        <w:tc>
          <w:tcPr>
            <w:tcW w:w="3780" w:type="dxa"/>
          </w:tcPr>
          <w:p w:rsidR="00990BE1" w:rsidRDefault="00990BE1">
            <w:pPr>
              <w:pStyle w:val="TableParagraph"/>
              <w:rPr>
                <w:rFonts w:ascii="Times New Roman"/>
              </w:rPr>
            </w:pPr>
          </w:p>
        </w:tc>
      </w:tr>
    </w:tbl>
    <w:p w:rsidR="00990BE1" w:rsidRDefault="00331CD0">
      <w:pPr>
        <w:pStyle w:val="ListParagraph"/>
        <w:numPr>
          <w:ilvl w:val="0"/>
          <w:numId w:val="59"/>
        </w:numPr>
        <w:tabs>
          <w:tab w:val="left" w:pos="1800"/>
        </w:tabs>
        <w:spacing w:before="125" w:line="249" w:lineRule="auto"/>
        <w:ind w:right="718"/>
        <w:jc w:val="both"/>
        <w:rPr>
          <w:sz w:val="24"/>
        </w:rPr>
      </w:pPr>
      <w:r>
        <w:rPr>
          <w:color w:val="231F20"/>
          <w:sz w:val="24"/>
        </w:rPr>
        <w:t xml:space="preserve">After students have completed the graphic </w:t>
      </w:r>
      <w:r>
        <w:rPr>
          <w:color w:val="231F20"/>
          <w:spacing w:val="-3"/>
          <w:sz w:val="24"/>
        </w:rPr>
        <w:t xml:space="preserve">organizer, </w:t>
      </w:r>
      <w:r>
        <w:rPr>
          <w:color w:val="231F20"/>
          <w:sz w:val="24"/>
        </w:rPr>
        <w:t>have students use the information in the graphic organizer to write the back cover</w:t>
      </w:r>
      <w:r>
        <w:rPr>
          <w:color w:val="231F20"/>
          <w:spacing w:val="-8"/>
          <w:sz w:val="24"/>
        </w:rPr>
        <w:t xml:space="preserve"> </w:t>
      </w:r>
      <w:r>
        <w:rPr>
          <w:color w:val="231F20"/>
          <w:sz w:val="24"/>
        </w:rPr>
        <w:t>paragraph.</w:t>
      </w:r>
    </w:p>
    <w:p w:rsidR="00990BE1" w:rsidRDefault="00990BE1">
      <w:pPr>
        <w:spacing w:line="249" w:lineRule="auto"/>
        <w:jc w:val="both"/>
        <w:rPr>
          <w:sz w:val="24"/>
        </w:rPr>
        <w:sectPr w:rsidR="00990BE1">
          <w:headerReference w:type="default" r:id="rId200"/>
          <w:footerReference w:type="even" r:id="rId201"/>
          <w:footerReference w:type="default" r:id="rId202"/>
          <w:pgSz w:w="12240" w:h="15840"/>
          <w:pgMar w:top="900" w:right="0" w:bottom="960" w:left="0" w:header="0" w:footer="764" w:gutter="0"/>
          <w:pgNumType w:start="61"/>
          <w:cols w:space="720"/>
        </w:sectPr>
      </w:pPr>
    </w:p>
    <w:p w:rsidR="00990BE1" w:rsidRDefault="00331CD0">
      <w:pPr>
        <w:pStyle w:val="BodyText"/>
        <w:spacing w:before="63" w:line="249" w:lineRule="auto"/>
        <w:ind w:left="1440" w:right="1078"/>
        <w:jc w:val="both"/>
      </w:pPr>
      <w:r>
        <w:rPr>
          <w:b/>
          <w:color w:val="231F20"/>
        </w:rPr>
        <w:t>*NOTE:</w:t>
      </w:r>
      <w:r>
        <w:rPr>
          <w:b/>
          <w:color w:val="231F20"/>
          <w:spacing w:val="-7"/>
        </w:rPr>
        <w:t xml:space="preserve"> </w:t>
      </w:r>
      <w:r>
        <w:rPr>
          <w:color w:val="231F20"/>
        </w:rPr>
        <w:t>Not</w:t>
      </w:r>
      <w:r>
        <w:rPr>
          <w:color w:val="231F20"/>
          <w:spacing w:val="-7"/>
        </w:rPr>
        <w:t xml:space="preserve"> </w:t>
      </w:r>
      <w:r>
        <w:rPr>
          <w:color w:val="231F20"/>
        </w:rPr>
        <w:t>all</w:t>
      </w:r>
      <w:r>
        <w:rPr>
          <w:color w:val="231F20"/>
          <w:spacing w:val="-6"/>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information</w:t>
      </w:r>
      <w:r>
        <w:rPr>
          <w:color w:val="231F20"/>
          <w:spacing w:val="-6"/>
        </w:rPr>
        <w:t xml:space="preserve"> </w:t>
      </w:r>
      <w:r>
        <w:rPr>
          <w:color w:val="231F20"/>
        </w:rPr>
        <w:t>included</w:t>
      </w:r>
      <w:r>
        <w:rPr>
          <w:color w:val="231F20"/>
          <w:spacing w:val="-6"/>
        </w:rPr>
        <w:t xml:space="preserve"> </w:t>
      </w:r>
      <w:r>
        <w:rPr>
          <w:color w:val="231F20"/>
        </w:rPr>
        <w:t>in</w:t>
      </w:r>
      <w:r>
        <w:rPr>
          <w:color w:val="231F20"/>
          <w:spacing w:val="-7"/>
        </w:rPr>
        <w:t xml:space="preserve"> </w:t>
      </w:r>
      <w:r>
        <w:rPr>
          <w:color w:val="231F20"/>
        </w:rPr>
        <w:t>the</w:t>
      </w:r>
      <w:r>
        <w:rPr>
          <w:color w:val="231F20"/>
          <w:spacing w:val="-6"/>
        </w:rPr>
        <w:t xml:space="preserve"> </w:t>
      </w:r>
      <w:r>
        <w:rPr>
          <w:color w:val="231F20"/>
        </w:rPr>
        <w:t>graphic</w:t>
      </w:r>
      <w:r>
        <w:rPr>
          <w:color w:val="231F20"/>
          <w:spacing w:val="-7"/>
        </w:rPr>
        <w:t xml:space="preserve"> </w:t>
      </w:r>
      <w:r>
        <w:rPr>
          <w:color w:val="231F20"/>
        </w:rPr>
        <w:t>organizer</w:t>
      </w:r>
      <w:r>
        <w:rPr>
          <w:color w:val="231F20"/>
          <w:spacing w:val="-6"/>
        </w:rPr>
        <w:t xml:space="preserve"> </w:t>
      </w:r>
      <w:r>
        <w:rPr>
          <w:color w:val="231F20"/>
        </w:rPr>
        <w:t>should</w:t>
      </w:r>
      <w:r>
        <w:rPr>
          <w:color w:val="231F20"/>
          <w:spacing w:val="-6"/>
        </w:rPr>
        <w:t xml:space="preserve"> </w:t>
      </w:r>
      <w:r>
        <w:rPr>
          <w:color w:val="231F20"/>
        </w:rPr>
        <w:t>be</w:t>
      </w:r>
      <w:r>
        <w:rPr>
          <w:color w:val="231F20"/>
          <w:spacing w:val="-7"/>
        </w:rPr>
        <w:t xml:space="preserve"> </w:t>
      </w:r>
      <w:r>
        <w:rPr>
          <w:color w:val="231F20"/>
        </w:rPr>
        <w:t>included</w:t>
      </w:r>
      <w:r>
        <w:rPr>
          <w:color w:val="231F20"/>
          <w:spacing w:val="-6"/>
        </w:rPr>
        <w:t xml:space="preserve"> </w:t>
      </w:r>
      <w:r>
        <w:rPr>
          <w:color w:val="231F20"/>
        </w:rPr>
        <w:t>in</w:t>
      </w:r>
      <w:r>
        <w:rPr>
          <w:color w:val="231F20"/>
          <w:spacing w:val="-8"/>
        </w:rPr>
        <w:t xml:space="preserve"> </w:t>
      </w:r>
      <w:r>
        <w:rPr>
          <w:color w:val="231F20"/>
        </w:rPr>
        <w:t xml:space="preserve">the back cover paragraph. The purpose of the </w:t>
      </w:r>
      <w:r>
        <w:rPr>
          <w:i/>
          <w:color w:val="231F20"/>
        </w:rPr>
        <w:t xml:space="preserve">Five W’s </w:t>
      </w:r>
      <w:r>
        <w:rPr>
          <w:color w:val="231F20"/>
        </w:rPr>
        <w:t>graphic organizer is to help students remember the important information from the book in order to select what to write about for their back cover</w:t>
      </w:r>
      <w:r>
        <w:rPr>
          <w:color w:val="231F20"/>
          <w:spacing w:val="-2"/>
        </w:rPr>
        <w:t xml:space="preserve"> </w:t>
      </w:r>
      <w:r>
        <w:rPr>
          <w:color w:val="231F20"/>
        </w:rPr>
        <w:t>paragraph.</w:t>
      </w:r>
    </w:p>
    <w:p w:rsidR="00990BE1" w:rsidRDefault="00331CD0">
      <w:pPr>
        <w:pStyle w:val="ListParagraph"/>
        <w:numPr>
          <w:ilvl w:val="0"/>
          <w:numId w:val="59"/>
        </w:numPr>
        <w:tabs>
          <w:tab w:val="left" w:pos="1440"/>
        </w:tabs>
        <w:spacing w:before="4" w:line="249" w:lineRule="auto"/>
        <w:ind w:left="1440" w:right="1078"/>
        <w:jc w:val="both"/>
        <w:rPr>
          <w:sz w:val="24"/>
        </w:rPr>
      </w:pPr>
      <w:r>
        <w:rPr>
          <w:color w:val="231F20"/>
          <w:sz w:val="24"/>
        </w:rPr>
        <w:t>Next, have students write their reviewer’s quote for the book. If needed, review the use and purpose of quotation</w:t>
      </w:r>
      <w:r>
        <w:rPr>
          <w:color w:val="231F20"/>
          <w:spacing w:val="-4"/>
          <w:sz w:val="24"/>
        </w:rPr>
        <w:t xml:space="preserve"> </w:t>
      </w:r>
      <w:r>
        <w:rPr>
          <w:color w:val="231F20"/>
          <w:sz w:val="24"/>
        </w:rPr>
        <w:t>marks.</w:t>
      </w:r>
    </w:p>
    <w:p w:rsidR="00990BE1" w:rsidRDefault="00331CD0">
      <w:pPr>
        <w:pStyle w:val="ListParagraph"/>
        <w:numPr>
          <w:ilvl w:val="0"/>
          <w:numId w:val="59"/>
        </w:numPr>
        <w:tabs>
          <w:tab w:val="left" w:pos="1440"/>
        </w:tabs>
        <w:spacing w:before="1" w:line="249" w:lineRule="auto"/>
        <w:ind w:left="1440" w:right="1078"/>
        <w:jc w:val="both"/>
        <w:rPr>
          <w:sz w:val="24"/>
        </w:rPr>
      </w:pPr>
      <w:r>
        <w:rPr>
          <w:color w:val="231F20"/>
          <w:sz w:val="24"/>
        </w:rPr>
        <w:t xml:space="preserve">Have students write or glue their paragraph and quote to the back </w:t>
      </w:r>
      <w:r>
        <w:rPr>
          <w:color w:val="231F20"/>
          <w:spacing w:val="-3"/>
          <w:sz w:val="24"/>
        </w:rPr>
        <w:t xml:space="preserve">cover. </w:t>
      </w:r>
      <w:r>
        <w:rPr>
          <w:color w:val="231F20"/>
          <w:sz w:val="24"/>
        </w:rPr>
        <w:t>Students can also add collage images or designs to the back cover of the</w:t>
      </w:r>
      <w:r>
        <w:rPr>
          <w:color w:val="231F20"/>
          <w:spacing w:val="-11"/>
          <w:sz w:val="24"/>
        </w:rPr>
        <w:t xml:space="preserve"> </w:t>
      </w:r>
      <w:r>
        <w:rPr>
          <w:color w:val="231F20"/>
          <w:sz w:val="24"/>
        </w:rPr>
        <w:t>book.</w:t>
      </w:r>
    </w:p>
    <w:p w:rsidR="00990BE1" w:rsidRDefault="00331CD0">
      <w:pPr>
        <w:pStyle w:val="ListParagraph"/>
        <w:numPr>
          <w:ilvl w:val="0"/>
          <w:numId w:val="59"/>
        </w:numPr>
        <w:tabs>
          <w:tab w:val="left" w:pos="1440"/>
        </w:tabs>
        <w:spacing w:line="249" w:lineRule="auto"/>
        <w:ind w:left="1440" w:right="1078"/>
        <w:jc w:val="both"/>
        <w:rPr>
          <w:sz w:val="24"/>
        </w:rPr>
      </w:pPr>
      <w:r>
        <w:rPr>
          <w:color w:val="231F20"/>
          <w:sz w:val="24"/>
        </w:rPr>
        <w:t xml:space="preserve">Have students bind the front and back covers together with three pieces of </w:t>
      </w:r>
      <w:r>
        <w:rPr>
          <w:color w:val="231F20"/>
          <w:spacing w:val="-4"/>
          <w:sz w:val="24"/>
        </w:rPr>
        <w:t xml:space="preserve">paper, </w:t>
      </w:r>
      <w:r>
        <w:rPr>
          <w:color w:val="231F20"/>
          <w:sz w:val="24"/>
        </w:rPr>
        <w:t>yarn, or string.</w:t>
      </w:r>
      <w:r>
        <w:rPr>
          <w:color w:val="231F20"/>
          <w:spacing w:val="-17"/>
          <w:sz w:val="24"/>
        </w:rPr>
        <w:t xml:space="preserve"> </w:t>
      </w:r>
      <w:r>
        <w:rPr>
          <w:color w:val="231F20"/>
          <w:sz w:val="24"/>
        </w:rPr>
        <w:t>Cut</w:t>
      </w:r>
      <w:r>
        <w:rPr>
          <w:color w:val="231F20"/>
          <w:spacing w:val="-16"/>
          <w:sz w:val="24"/>
        </w:rPr>
        <w:t xml:space="preserve"> </w:t>
      </w:r>
      <w:r>
        <w:rPr>
          <w:color w:val="231F20"/>
          <w:sz w:val="24"/>
        </w:rPr>
        <w:t>each</w:t>
      </w:r>
      <w:r>
        <w:rPr>
          <w:color w:val="231F20"/>
          <w:spacing w:val="-16"/>
          <w:sz w:val="24"/>
        </w:rPr>
        <w:t xml:space="preserve"> </w:t>
      </w:r>
      <w:r>
        <w:rPr>
          <w:color w:val="231F20"/>
          <w:sz w:val="24"/>
        </w:rPr>
        <w:t>of</w:t>
      </w:r>
      <w:r>
        <w:rPr>
          <w:color w:val="231F20"/>
          <w:spacing w:val="-16"/>
          <w:sz w:val="24"/>
        </w:rPr>
        <w:t xml:space="preserve"> </w:t>
      </w:r>
      <w:r>
        <w:rPr>
          <w:color w:val="231F20"/>
          <w:sz w:val="24"/>
        </w:rPr>
        <w:t>the</w:t>
      </w:r>
      <w:r>
        <w:rPr>
          <w:color w:val="231F20"/>
          <w:spacing w:val="-16"/>
          <w:sz w:val="24"/>
        </w:rPr>
        <w:t xml:space="preserve"> </w:t>
      </w:r>
      <w:r>
        <w:rPr>
          <w:color w:val="231F20"/>
          <w:sz w:val="24"/>
        </w:rPr>
        <w:t>three</w:t>
      </w:r>
      <w:r>
        <w:rPr>
          <w:color w:val="231F20"/>
          <w:spacing w:val="-16"/>
          <w:sz w:val="24"/>
        </w:rPr>
        <w:t xml:space="preserve"> </w:t>
      </w:r>
      <w:r>
        <w:rPr>
          <w:color w:val="231F20"/>
          <w:sz w:val="24"/>
        </w:rPr>
        <w:t>pieces</w:t>
      </w:r>
      <w:r>
        <w:rPr>
          <w:color w:val="231F20"/>
          <w:spacing w:val="-17"/>
          <w:sz w:val="24"/>
        </w:rPr>
        <w:t xml:space="preserve"> </w:t>
      </w:r>
      <w:r>
        <w:rPr>
          <w:color w:val="231F20"/>
          <w:sz w:val="24"/>
        </w:rPr>
        <w:t>to</w:t>
      </w:r>
      <w:r>
        <w:rPr>
          <w:color w:val="231F20"/>
          <w:spacing w:val="-16"/>
          <w:sz w:val="24"/>
        </w:rPr>
        <w:t xml:space="preserve"> </w:t>
      </w:r>
      <w:r>
        <w:rPr>
          <w:color w:val="231F20"/>
          <w:sz w:val="24"/>
        </w:rPr>
        <w:t>the</w:t>
      </w:r>
      <w:r>
        <w:rPr>
          <w:color w:val="231F20"/>
          <w:spacing w:val="-16"/>
          <w:sz w:val="24"/>
        </w:rPr>
        <w:t xml:space="preserve"> </w:t>
      </w:r>
      <w:r>
        <w:rPr>
          <w:color w:val="231F20"/>
          <w:sz w:val="24"/>
        </w:rPr>
        <w:t>same</w:t>
      </w:r>
      <w:r>
        <w:rPr>
          <w:color w:val="231F20"/>
          <w:spacing w:val="-16"/>
          <w:sz w:val="24"/>
        </w:rPr>
        <w:t xml:space="preserve"> </w:t>
      </w:r>
      <w:r>
        <w:rPr>
          <w:color w:val="231F20"/>
          <w:sz w:val="24"/>
        </w:rPr>
        <w:t>size.</w:t>
      </w:r>
      <w:r>
        <w:rPr>
          <w:color w:val="231F20"/>
          <w:spacing w:val="-20"/>
          <w:sz w:val="24"/>
        </w:rPr>
        <w:t xml:space="preserve"> </w:t>
      </w:r>
      <w:r>
        <w:rPr>
          <w:color w:val="231F20"/>
          <w:sz w:val="24"/>
        </w:rPr>
        <w:t>Then,</w:t>
      </w:r>
      <w:r>
        <w:rPr>
          <w:color w:val="231F20"/>
          <w:spacing w:val="-16"/>
          <w:sz w:val="24"/>
        </w:rPr>
        <w:t xml:space="preserve"> </w:t>
      </w:r>
      <w:r>
        <w:rPr>
          <w:color w:val="231F20"/>
          <w:sz w:val="24"/>
        </w:rPr>
        <w:t>tape</w:t>
      </w:r>
      <w:r>
        <w:rPr>
          <w:color w:val="231F20"/>
          <w:spacing w:val="-16"/>
          <w:sz w:val="24"/>
        </w:rPr>
        <w:t xml:space="preserve"> </w:t>
      </w:r>
      <w:r>
        <w:rPr>
          <w:color w:val="231F20"/>
          <w:sz w:val="24"/>
        </w:rPr>
        <w:t>or</w:t>
      </w:r>
      <w:r>
        <w:rPr>
          <w:color w:val="231F20"/>
          <w:spacing w:val="-16"/>
          <w:sz w:val="24"/>
        </w:rPr>
        <w:t xml:space="preserve"> </w:t>
      </w:r>
      <w:r>
        <w:rPr>
          <w:color w:val="231F20"/>
          <w:sz w:val="24"/>
        </w:rPr>
        <w:t>glue</w:t>
      </w:r>
      <w:r>
        <w:rPr>
          <w:color w:val="231F20"/>
          <w:spacing w:val="-17"/>
          <w:sz w:val="24"/>
        </w:rPr>
        <w:t xml:space="preserve"> </w:t>
      </w:r>
      <w:r>
        <w:rPr>
          <w:color w:val="231F20"/>
          <w:sz w:val="24"/>
        </w:rPr>
        <w:t>one</w:t>
      </w:r>
      <w:r>
        <w:rPr>
          <w:color w:val="231F20"/>
          <w:spacing w:val="-16"/>
          <w:sz w:val="24"/>
        </w:rPr>
        <w:t xml:space="preserve"> </w:t>
      </w:r>
      <w:r>
        <w:rPr>
          <w:color w:val="231F20"/>
          <w:sz w:val="24"/>
        </w:rPr>
        <w:t>side</w:t>
      </w:r>
      <w:r>
        <w:rPr>
          <w:color w:val="231F20"/>
          <w:spacing w:val="-16"/>
          <w:sz w:val="24"/>
        </w:rPr>
        <w:t xml:space="preserve"> </w:t>
      </w:r>
      <w:r>
        <w:rPr>
          <w:color w:val="231F20"/>
          <w:sz w:val="24"/>
        </w:rPr>
        <w:t>of</w:t>
      </w:r>
      <w:r>
        <w:rPr>
          <w:color w:val="231F20"/>
          <w:spacing w:val="-16"/>
          <w:sz w:val="24"/>
        </w:rPr>
        <w:t xml:space="preserve"> </w:t>
      </w:r>
      <w:r>
        <w:rPr>
          <w:color w:val="231F20"/>
          <w:sz w:val="24"/>
        </w:rPr>
        <w:t>the</w:t>
      </w:r>
      <w:r>
        <w:rPr>
          <w:color w:val="231F20"/>
          <w:spacing w:val="-16"/>
          <w:sz w:val="24"/>
        </w:rPr>
        <w:t xml:space="preserve"> </w:t>
      </w:r>
      <w:r>
        <w:rPr>
          <w:color w:val="231F20"/>
          <w:spacing w:val="-4"/>
          <w:sz w:val="24"/>
        </w:rPr>
        <w:t xml:space="preserve">paper, </w:t>
      </w:r>
      <w:r>
        <w:rPr>
          <w:color w:val="231F20"/>
          <w:sz w:val="24"/>
        </w:rPr>
        <w:t xml:space="preserve">yarn, or string to the front book </w:t>
      </w:r>
      <w:r>
        <w:rPr>
          <w:color w:val="231F20"/>
          <w:spacing w:val="-4"/>
          <w:sz w:val="24"/>
        </w:rPr>
        <w:t xml:space="preserve">cover, </w:t>
      </w:r>
      <w:r>
        <w:rPr>
          <w:color w:val="231F20"/>
          <w:sz w:val="24"/>
        </w:rPr>
        <w:t xml:space="preserve">at the top, middle, and bottom. Last, tape or glue </w:t>
      </w:r>
      <w:r>
        <w:rPr>
          <w:color w:val="231F20"/>
          <w:spacing w:val="-2"/>
          <w:sz w:val="24"/>
        </w:rPr>
        <w:t xml:space="preserve">the </w:t>
      </w:r>
      <w:r>
        <w:rPr>
          <w:color w:val="231F20"/>
          <w:sz w:val="24"/>
        </w:rPr>
        <w:t>other</w:t>
      </w:r>
      <w:r>
        <w:rPr>
          <w:color w:val="231F20"/>
          <w:spacing w:val="-9"/>
          <w:sz w:val="24"/>
        </w:rPr>
        <w:t xml:space="preserve"> </w:t>
      </w:r>
      <w:r>
        <w:rPr>
          <w:color w:val="231F20"/>
          <w:sz w:val="24"/>
        </w:rPr>
        <w:t>side</w:t>
      </w:r>
      <w:r>
        <w:rPr>
          <w:color w:val="231F20"/>
          <w:spacing w:val="-8"/>
          <w:sz w:val="24"/>
        </w:rPr>
        <w:t xml:space="preserve"> </w:t>
      </w:r>
      <w:r>
        <w:rPr>
          <w:color w:val="231F20"/>
          <w:sz w:val="24"/>
        </w:rPr>
        <w:t>of</w:t>
      </w:r>
      <w:r>
        <w:rPr>
          <w:color w:val="231F20"/>
          <w:spacing w:val="-8"/>
          <w:sz w:val="24"/>
        </w:rPr>
        <w:t xml:space="preserve"> </w:t>
      </w:r>
      <w:r>
        <w:rPr>
          <w:color w:val="231F20"/>
          <w:sz w:val="24"/>
        </w:rPr>
        <w:t>the</w:t>
      </w:r>
      <w:r>
        <w:rPr>
          <w:color w:val="231F20"/>
          <w:spacing w:val="-8"/>
          <w:sz w:val="24"/>
        </w:rPr>
        <w:t xml:space="preserve"> </w:t>
      </w:r>
      <w:r>
        <w:rPr>
          <w:color w:val="231F20"/>
          <w:spacing w:val="-4"/>
          <w:sz w:val="24"/>
        </w:rPr>
        <w:t>paper,</w:t>
      </w:r>
      <w:r>
        <w:rPr>
          <w:color w:val="231F20"/>
          <w:spacing w:val="-7"/>
          <w:sz w:val="24"/>
        </w:rPr>
        <w:t xml:space="preserve"> </w:t>
      </w:r>
      <w:r>
        <w:rPr>
          <w:color w:val="231F20"/>
          <w:sz w:val="24"/>
        </w:rPr>
        <w:t>yarn,</w:t>
      </w:r>
      <w:r>
        <w:rPr>
          <w:color w:val="231F20"/>
          <w:spacing w:val="-8"/>
          <w:sz w:val="24"/>
        </w:rPr>
        <w:t xml:space="preserve"> </w:t>
      </w:r>
      <w:r>
        <w:rPr>
          <w:color w:val="231F20"/>
          <w:sz w:val="24"/>
        </w:rPr>
        <w:t>or</w:t>
      </w:r>
      <w:r>
        <w:rPr>
          <w:color w:val="231F20"/>
          <w:spacing w:val="-8"/>
          <w:sz w:val="24"/>
        </w:rPr>
        <w:t xml:space="preserve"> </w:t>
      </w:r>
      <w:r>
        <w:rPr>
          <w:color w:val="231F20"/>
          <w:sz w:val="24"/>
        </w:rPr>
        <w:t>string</w:t>
      </w:r>
      <w:r>
        <w:rPr>
          <w:color w:val="231F20"/>
          <w:spacing w:val="-8"/>
          <w:sz w:val="24"/>
        </w:rPr>
        <w:t xml:space="preserve"> </w:t>
      </w:r>
      <w:r>
        <w:rPr>
          <w:color w:val="231F20"/>
          <w:sz w:val="24"/>
        </w:rPr>
        <w:t>to</w:t>
      </w:r>
      <w:r>
        <w:rPr>
          <w:color w:val="231F20"/>
          <w:spacing w:val="-7"/>
          <w:sz w:val="24"/>
        </w:rPr>
        <w:t xml:space="preserve"> </w:t>
      </w:r>
      <w:r>
        <w:rPr>
          <w:color w:val="231F20"/>
          <w:sz w:val="24"/>
        </w:rPr>
        <w:t>the</w:t>
      </w:r>
      <w:r>
        <w:rPr>
          <w:color w:val="231F20"/>
          <w:spacing w:val="-8"/>
          <w:sz w:val="24"/>
        </w:rPr>
        <w:t xml:space="preserve"> </w:t>
      </w:r>
      <w:r>
        <w:rPr>
          <w:color w:val="231F20"/>
          <w:sz w:val="24"/>
        </w:rPr>
        <w:t>back</w:t>
      </w:r>
      <w:r>
        <w:rPr>
          <w:color w:val="231F20"/>
          <w:spacing w:val="-8"/>
          <w:sz w:val="24"/>
        </w:rPr>
        <w:t xml:space="preserve"> </w:t>
      </w:r>
      <w:r>
        <w:rPr>
          <w:color w:val="231F20"/>
          <w:spacing w:val="-4"/>
          <w:sz w:val="24"/>
        </w:rPr>
        <w:t>cover,</w:t>
      </w:r>
      <w:r>
        <w:rPr>
          <w:color w:val="231F20"/>
          <w:spacing w:val="-8"/>
          <w:sz w:val="24"/>
        </w:rPr>
        <w:t xml:space="preserve"> </w:t>
      </w:r>
      <w:r>
        <w:rPr>
          <w:color w:val="231F20"/>
          <w:sz w:val="24"/>
        </w:rPr>
        <w:t>at</w:t>
      </w:r>
      <w:r>
        <w:rPr>
          <w:color w:val="231F20"/>
          <w:spacing w:val="-8"/>
          <w:sz w:val="24"/>
        </w:rPr>
        <w:t xml:space="preserve"> </w:t>
      </w:r>
      <w:r>
        <w:rPr>
          <w:color w:val="231F20"/>
          <w:sz w:val="24"/>
        </w:rPr>
        <w:t>the</w:t>
      </w:r>
      <w:r>
        <w:rPr>
          <w:color w:val="231F20"/>
          <w:spacing w:val="-8"/>
          <w:sz w:val="24"/>
        </w:rPr>
        <w:t xml:space="preserve"> </w:t>
      </w:r>
      <w:r>
        <w:rPr>
          <w:color w:val="231F20"/>
          <w:sz w:val="24"/>
        </w:rPr>
        <w:t>top,</w:t>
      </w:r>
      <w:r>
        <w:rPr>
          <w:color w:val="231F20"/>
          <w:spacing w:val="-7"/>
          <w:sz w:val="24"/>
        </w:rPr>
        <w:t xml:space="preserve"> </w:t>
      </w:r>
      <w:r>
        <w:rPr>
          <w:color w:val="231F20"/>
          <w:sz w:val="24"/>
        </w:rPr>
        <w:t>middle,</w:t>
      </w:r>
      <w:r>
        <w:rPr>
          <w:color w:val="231F20"/>
          <w:spacing w:val="-8"/>
          <w:sz w:val="24"/>
        </w:rPr>
        <w:t xml:space="preserve"> </w:t>
      </w:r>
      <w:r>
        <w:rPr>
          <w:color w:val="231F20"/>
          <w:sz w:val="24"/>
        </w:rPr>
        <w:t>and</w:t>
      </w:r>
      <w:r>
        <w:rPr>
          <w:color w:val="231F20"/>
          <w:spacing w:val="-8"/>
          <w:sz w:val="24"/>
        </w:rPr>
        <w:t xml:space="preserve"> </w:t>
      </w:r>
      <w:r>
        <w:rPr>
          <w:color w:val="231F20"/>
          <w:sz w:val="24"/>
        </w:rPr>
        <w:t>bottom</w:t>
      </w:r>
      <w:r>
        <w:rPr>
          <w:color w:val="231F20"/>
          <w:spacing w:val="-9"/>
          <w:sz w:val="24"/>
        </w:rPr>
        <w:t xml:space="preserve"> </w:t>
      </w:r>
      <w:r>
        <w:rPr>
          <w:color w:val="231F20"/>
          <w:sz w:val="24"/>
        </w:rPr>
        <w:t>of</w:t>
      </w:r>
      <w:r>
        <w:rPr>
          <w:color w:val="231F20"/>
          <w:spacing w:val="-8"/>
          <w:sz w:val="24"/>
        </w:rPr>
        <w:t xml:space="preserve"> </w:t>
      </w:r>
      <w:r>
        <w:rPr>
          <w:color w:val="231F20"/>
          <w:spacing w:val="-2"/>
          <w:sz w:val="24"/>
        </w:rPr>
        <w:t xml:space="preserve">the </w:t>
      </w:r>
      <w:r>
        <w:rPr>
          <w:color w:val="231F20"/>
          <w:spacing w:val="-4"/>
          <w:sz w:val="24"/>
        </w:rPr>
        <w:t>cover.</w:t>
      </w:r>
    </w:p>
    <w:p w:rsidR="00990BE1" w:rsidRDefault="00331CD0">
      <w:pPr>
        <w:pStyle w:val="Heading6"/>
        <w:spacing w:before="149"/>
      </w:pPr>
      <w:r>
        <w:rPr>
          <w:color w:val="231F20"/>
        </w:rPr>
        <w:t>Part Four: Book Fair</w:t>
      </w:r>
    </w:p>
    <w:p w:rsidR="00990BE1" w:rsidRDefault="00331CD0">
      <w:pPr>
        <w:pStyle w:val="ListParagraph"/>
        <w:numPr>
          <w:ilvl w:val="0"/>
          <w:numId w:val="58"/>
        </w:numPr>
        <w:tabs>
          <w:tab w:val="left" w:pos="1440"/>
        </w:tabs>
        <w:spacing w:before="156" w:line="249" w:lineRule="auto"/>
        <w:ind w:right="1078"/>
        <w:rPr>
          <w:sz w:val="24"/>
        </w:rPr>
      </w:pPr>
      <w:r>
        <w:rPr>
          <w:color w:val="231F20"/>
          <w:spacing w:val="-8"/>
          <w:sz w:val="24"/>
        </w:rPr>
        <w:t>Tell</w:t>
      </w:r>
      <w:r>
        <w:rPr>
          <w:color w:val="231F20"/>
          <w:spacing w:val="-17"/>
          <w:sz w:val="24"/>
        </w:rPr>
        <w:t xml:space="preserve"> </w:t>
      </w:r>
      <w:r>
        <w:rPr>
          <w:color w:val="231F20"/>
          <w:sz w:val="24"/>
        </w:rPr>
        <w:t>students</w:t>
      </w:r>
      <w:r>
        <w:rPr>
          <w:color w:val="231F20"/>
          <w:spacing w:val="-16"/>
          <w:sz w:val="24"/>
        </w:rPr>
        <w:t xml:space="preserve"> </w:t>
      </w:r>
      <w:r>
        <w:rPr>
          <w:color w:val="231F20"/>
          <w:sz w:val="24"/>
        </w:rPr>
        <w:t>the</w:t>
      </w:r>
      <w:r>
        <w:rPr>
          <w:color w:val="231F20"/>
          <w:spacing w:val="-15"/>
          <w:sz w:val="24"/>
        </w:rPr>
        <w:t xml:space="preserve"> </w:t>
      </w:r>
      <w:r>
        <w:rPr>
          <w:color w:val="231F20"/>
          <w:sz w:val="24"/>
        </w:rPr>
        <w:t>class</w:t>
      </w:r>
      <w:r>
        <w:rPr>
          <w:color w:val="231F20"/>
          <w:spacing w:val="-16"/>
          <w:sz w:val="24"/>
        </w:rPr>
        <w:t xml:space="preserve"> </w:t>
      </w:r>
      <w:r>
        <w:rPr>
          <w:color w:val="231F20"/>
          <w:sz w:val="24"/>
        </w:rPr>
        <w:t>is</w:t>
      </w:r>
      <w:r>
        <w:rPr>
          <w:color w:val="231F20"/>
          <w:spacing w:val="-16"/>
          <w:sz w:val="24"/>
        </w:rPr>
        <w:t xml:space="preserve"> </w:t>
      </w:r>
      <w:r>
        <w:rPr>
          <w:color w:val="231F20"/>
          <w:sz w:val="24"/>
        </w:rPr>
        <w:t>going</w:t>
      </w:r>
      <w:r>
        <w:rPr>
          <w:color w:val="231F20"/>
          <w:spacing w:val="-16"/>
          <w:sz w:val="24"/>
        </w:rPr>
        <w:t xml:space="preserve"> </w:t>
      </w:r>
      <w:r>
        <w:rPr>
          <w:color w:val="231F20"/>
          <w:sz w:val="24"/>
        </w:rPr>
        <w:t>to</w:t>
      </w:r>
      <w:r>
        <w:rPr>
          <w:color w:val="231F20"/>
          <w:spacing w:val="-16"/>
          <w:sz w:val="24"/>
        </w:rPr>
        <w:t xml:space="preserve"> </w:t>
      </w:r>
      <w:r>
        <w:rPr>
          <w:color w:val="231F20"/>
          <w:sz w:val="24"/>
        </w:rPr>
        <w:t>have</w:t>
      </w:r>
      <w:r>
        <w:rPr>
          <w:color w:val="231F20"/>
          <w:spacing w:val="-16"/>
          <w:sz w:val="24"/>
        </w:rPr>
        <w:t xml:space="preserve"> </w:t>
      </w:r>
      <w:r>
        <w:rPr>
          <w:color w:val="231F20"/>
          <w:sz w:val="24"/>
        </w:rPr>
        <w:t>a</w:t>
      </w:r>
      <w:r>
        <w:rPr>
          <w:color w:val="231F20"/>
          <w:spacing w:val="-16"/>
          <w:sz w:val="24"/>
        </w:rPr>
        <w:t xml:space="preserve"> </w:t>
      </w:r>
      <w:r>
        <w:rPr>
          <w:color w:val="231F20"/>
          <w:sz w:val="24"/>
        </w:rPr>
        <w:t>book</w:t>
      </w:r>
      <w:r>
        <w:rPr>
          <w:color w:val="231F20"/>
          <w:spacing w:val="-16"/>
          <w:sz w:val="24"/>
        </w:rPr>
        <w:t xml:space="preserve"> </w:t>
      </w:r>
      <w:r>
        <w:rPr>
          <w:color w:val="231F20"/>
          <w:sz w:val="24"/>
        </w:rPr>
        <w:t>fair</w:t>
      </w:r>
      <w:r>
        <w:rPr>
          <w:color w:val="231F20"/>
          <w:spacing w:val="-15"/>
          <w:sz w:val="24"/>
        </w:rPr>
        <w:t xml:space="preserve"> </w:t>
      </w:r>
      <w:r>
        <w:rPr>
          <w:color w:val="231F20"/>
          <w:sz w:val="24"/>
        </w:rPr>
        <w:t>or</w:t>
      </w:r>
      <w:r>
        <w:rPr>
          <w:color w:val="231F20"/>
          <w:spacing w:val="-17"/>
          <w:sz w:val="24"/>
        </w:rPr>
        <w:t xml:space="preserve"> </w:t>
      </w:r>
      <w:r>
        <w:rPr>
          <w:color w:val="231F20"/>
          <w:sz w:val="24"/>
        </w:rPr>
        <w:t>book</w:t>
      </w:r>
      <w:r>
        <w:rPr>
          <w:color w:val="231F20"/>
          <w:spacing w:val="-16"/>
          <w:sz w:val="24"/>
        </w:rPr>
        <w:t xml:space="preserve"> </w:t>
      </w:r>
      <w:r>
        <w:rPr>
          <w:color w:val="231F20"/>
          <w:sz w:val="24"/>
        </w:rPr>
        <w:t>party</w:t>
      </w:r>
      <w:r>
        <w:rPr>
          <w:color w:val="231F20"/>
          <w:spacing w:val="-16"/>
          <w:sz w:val="24"/>
        </w:rPr>
        <w:t xml:space="preserve"> </w:t>
      </w:r>
      <w:r>
        <w:rPr>
          <w:color w:val="231F20"/>
          <w:sz w:val="24"/>
        </w:rPr>
        <w:t>to</w:t>
      </w:r>
      <w:r>
        <w:rPr>
          <w:color w:val="231F20"/>
          <w:spacing w:val="-15"/>
          <w:sz w:val="24"/>
        </w:rPr>
        <w:t xml:space="preserve"> </w:t>
      </w:r>
      <w:r>
        <w:rPr>
          <w:color w:val="231F20"/>
          <w:sz w:val="24"/>
        </w:rPr>
        <w:t>present</w:t>
      </w:r>
      <w:r>
        <w:rPr>
          <w:color w:val="231F20"/>
          <w:spacing w:val="-16"/>
          <w:sz w:val="24"/>
        </w:rPr>
        <w:t xml:space="preserve"> </w:t>
      </w:r>
      <w:r>
        <w:rPr>
          <w:color w:val="231F20"/>
          <w:sz w:val="24"/>
        </w:rPr>
        <w:t>their</w:t>
      </w:r>
      <w:r>
        <w:rPr>
          <w:color w:val="231F20"/>
          <w:spacing w:val="-15"/>
          <w:sz w:val="24"/>
        </w:rPr>
        <w:t xml:space="preserve"> </w:t>
      </w:r>
      <w:r>
        <w:rPr>
          <w:color w:val="231F20"/>
          <w:sz w:val="24"/>
        </w:rPr>
        <w:t>book</w:t>
      </w:r>
      <w:r>
        <w:rPr>
          <w:color w:val="231F20"/>
          <w:spacing w:val="-17"/>
          <w:sz w:val="24"/>
        </w:rPr>
        <w:t xml:space="preserve"> </w:t>
      </w:r>
      <w:r>
        <w:rPr>
          <w:color w:val="231F20"/>
          <w:sz w:val="24"/>
        </w:rPr>
        <w:t>and</w:t>
      </w:r>
      <w:r>
        <w:rPr>
          <w:color w:val="231F20"/>
          <w:spacing w:val="-16"/>
          <w:sz w:val="24"/>
        </w:rPr>
        <w:t xml:space="preserve"> </w:t>
      </w:r>
      <w:r>
        <w:rPr>
          <w:color w:val="231F20"/>
          <w:spacing w:val="-2"/>
          <w:sz w:val="24"/>
        </w:rPr>
        <w:t xml:space="preserve">new </w:t>
      </w:r>
      <w:r>
        <w:rPr>
          <w:color w:val="231F20"/>
          <w:sz w:val="24"/>
        </w:rPr>
        <w:t>book covers to the rest of the class. (If possible, invite other classes, teachers, administra</w:t>
      </w:r>
      <w:r w:rsidR="004B3627">
        <w:rPr>
          <w:color w:val="231F20"/>
          <w:sz w:val="24"/>
        </w:rPr>
        <w:softHyphen/>
      </w:r>
      <w:r>
        <w:rPr>
          <w:color w:val="231F20"/>
          <w:sz w:val="24"/>
        </w:rPr>
        <w:t>tors, or parents to attend the book</w:t>
      </w:r>
      <w:r>
        <w:rPr>
          <w:color w:val="231F20"/>
          <w:spacing w:val="-5"/>
          <w:sz w:val="24"/>
        </w:rPr>
        <w:t xml:space="preserve"> </w:t>
      </w:r>
      <w:r>
        <w:rPr>
          <w:color w:val="231F20"/>
          <w:spacing w:val="-3"/>
          <w:sz w:val="24"/>
        </w:rPr>
        <w:t>fair.)</w:t>
      </w:r>
    </w:p>
    <w:p w:rsidR="00990BE1" w:rsidRDefault="00331CD0">
      <w:pPr>
        <w:pStyle w:val="ListParagraph"/>
        <w:numPr>
          <w:ilvl w:val="0"/>
          <w:numId w:val="58"/>
        </w:numPr>
        <w:tabs>
          <w:tab w:val="left" w:pos="1440"/>
        </w:tabs>
        <w:spacing w:before="3" w:line="249" w:lineRule="auto"/>
        <w:ind w:right="1078"/>
        <w:rPr>
          <w:sz w:val="24"/>
        </w:rPr>
      </w:pPr>
      <w:r>
        <w:rPr>
          <w:color w:val="231F20"/>
          <w:sz w:val="24"/>
        </w:rPr>
        <w:t>Divide students into two groups. One group of students should display their book and book covers on desks and tables around the classroom and stand next to</w:t>
      </w:r>
      <w:r>
        <w:rPr>
          <w:color w:val="231F20"/>
          <w:spacing w:val="-12"/>
          <w:sz w:val="24"/>
        </w:rPr>
        <w:t xml:space="preserve"> </w:t>
      </w:r>
      <w:r>
        <w:rPr>
          <w:color w:val="231F20"/>
          <w:sz w:val="24"/>
        </w:rPr>
        <w:t>them.</w:t>
      </w:r>
    </w:p>
    <w:p w:rsidR="00990BE1" w:rsidRDefault="00331CD0">
      <w:pPr>
        <w:pStyle w:val="ListParagraph"/>
        <w:numPr>
          <w:ilvl w:val="0"/>
          <w:numId w:val="58"/>
        </w:numPr>
        <w:tabs>
          <w:tab w:val="left" w:pos="1440"/>
        </w:tabs>
        <w:spacing w:line="249" w:lineRule="auto"/>
        <w:ind w:right="1078"/>
        <w:rPr>
          <w:sz w:val="24"/>
        </w:rPr>
      </w:pPr>
      <w:r>
        <w:rPr>
          <w:color w:val="231F20"/>
          <w:sz w:val="24"/>
        </w:rPr>
        <w:t>The other group of students should circulate around the room, asking questions to the students</w:t>
      </w:r>
      <w:r>
        <w:rPr>
          <w:color w:val="231F20"/>
          <w:spacing w:val="-12"/>
          <w:sz w:val="24"/>
        </w:rPr>
        <w:t xml:space="preserve"> </w:t>
      </w:r>
      <w:r>
        <w:rPr>
          <w:color w:val="231F20"/>
          <w:sz w:val="24"/>
        </w:rPr>
        <w:t>standing</w:t>
      </w:r>
      <w:r>
        <w:rPr>
          <w:color w:val="231F20"/>
          <w:spacing w:val="-11"/>
          <w:sz w:val="24"/>
        </w:rPr>
        <w:t xml:space="preserve"> </w:t>
      </w:r>
      <w:r>
        <w:rPr>
          <w:color w:val="231F20"/>
          <w:sz w:val="24"/>
        </w:rPr>
        <w:t>next</w:t>
      </w:r>
      <w:r>
        <w:rPr>
          <w:color w:val="231F20"/>
          <w:spacing w:val="-11"/>
          <w:sz w:val="24"/>
        </w:rPr>
        <w:t xml:space="preserve"> </w:t>
      </w:r>
      <w:r>
        <w:rPr>
          <w:color w:val="231F20"/>
          <w:sz w:val="24"/>
        </w:rPr>
        <w:t>to</w:t>
      </w:r>
      <w:r>
        <w:rPr>
          <w:color w:val="231F20"/>
          <w:spacing w:val="-11"/>
          <w:sz w:val="24"/>
        </w:rPr>
        <w:t xml:space="preserve"> </w:t>
      </w:r>
      <w:r>
        <w:rPr>
          <w:color w:val="231F20"/>
          <w:sz w:val="24"/>
        </w:rPr>
        <w:t>their</w:t>
      </w:r>
      <w:r>
        <w:rPr>
          <w:color w:val="231F20"/>
          <w:spacing w:val="-11"/>
          <w:sz w:val="24"/>
        </w:rPr>
        <w:t xml:space="preserve"> </w:t>
      </w:r>
      <w:r>
        <w:rPr>
          <w:color w:val="231F20"/>
          <w:sz w:val="24"/>
        </w:rPr>
        <w:t>book.</w:t>
      </w:r>
      <w:r>
        <w:rPr>
          <w:color w:val="231F20"/>
          <w:spacing w:val="-16"/>
          <w:sz w:val="24"/>
        </w:rPr>
        <w:t xml:space="preserve"> </w:t>
      </w:r>
      <w:r>
        <w:rPr>
          <w:color w:val="231F20"/>
          <w:spacing w:val="-8"/>
          <w:sz w:val="24"/>
        </w:rPr>
        <w:t>Tell</w:t>
      </w:r>
      <w:r>
        <w:rPr>
          <w:color w:val="231F20"/>
          <w:spacing w:val="-11"/>
          <w:sz w:val="24"/>
        </w:rPr>
        <w:t xml:space="preserve"> </w:t>
      </w:r>
      <w:r>
        <w:rPr>
          <w:color w:val="231F20"/>
          <w:sz w:val="24"/>
        </w:rPr>
        <w:t>students</w:t>
      </w:r>
      <w:r>
        <w:rPr>
          <w:color w:val="231F20"/>
          <w:spacing w:val="-11"/>
          <w:sz w:val="24"/>
        </w:rPr>
        <w:t xml:space="preserve"> </w:t>
      </w:r>
      <w:r>
        <w:rPr>
          <w:color w:val="231F20"/>
          <w:sz w:val="24"/>
        </w:rPr>
        <w:t>to</w:t>
      </w:r>
      <w:r>
        <w:rPr>
          <w:color w:val="231F20"/>
          <w:spacing w:val="-11"/>
          <w:sz w:val="24"/>
        </w:rPr>
        <w:t xml:space="preserve"> </w:t>
      </w:r>
      <w:r>
        <w:rPr>
          <w:color w:val="231F20"/>
          <w:sz w:val="24"/>
        </w:rPr>
        <w:t>ask</w:t>
      </w:r>
      <w:r>
        <w:rPr>
          <w:color w:val="231F20"/>
          <w:spacing w:val="-11"/>
          <w:sz w:val="24"/>
        </w:rPr>
        <w:t xml:space="preserve"> </w:t>
      </w:r>
      <w:r>
        <w:rPr>
          <w:color w:val="231F20"/>
          <w:sz w:val="24"/>
        </w:rPr>
        <w:t>the</w:t>
      </w:r>
      <w:r>
        <w:rPr>
          <w:color w:val="231F20"/>
          <w:spacing w:val="-11"/>
          <w:sz w:val="24"/>
        </w:rPr>
        <w:t xml:space="preserve"> </w:t>
      </w:r>
      <w:r>
        <w:rPr>
          <w:color w:val="231F20"/>
          <w:sz w:val="24"/>
        </w:rPr>
        <w:t>“five</w:t>
      </w:r>
      <w:r>
        <w:rPr>
          <w:color w:val="231F20"/>
          <w:spacing w:val="-11"/>
          <w:sz w:val="24"/>
        </w:rPr>
        <w:t xml:space="preserve"> </w:t>
      </w:r>
      <w:r>
        <w:rPr>
          <w:color w:val="231F20"/>
          <w:sz w:val="24"/>
        </w:rPr>
        <w:t>W”</w:t>
      </w:r>
      <w:r>
        <w:rPr>
          <w:color w:val="231F20"/>
          <w:spacing w:val="-11"/>
          <w:sz w:val="24"/>
        </w:rPr>
        <w:t xml:space="preserve"> </w:t>
      </w:r>
      <w:r>
        <w:rPr>
          <w:color w:val="231F20"/>
          <w:sz w:val="24"/>
        </w:rPr>
        <w:t>questions,</w:t>
      </w:r>
      <w:r>
        <w:rPr>
          <w:color w:val="231F20"/>
          <w:spacing w:val="-11"/>
          <w:sz w:val="24"/>
        </w:rPr>
        <w:t xml:space="preserve"> </w:t>
      </w:r>
      <w:r>
        <w:rPr>
          <w:color w:val="231F20"/>
          <w:sz w:val="24"/>
        </w:rPr>
        <w:t>questions</w:t>
      </w:r>
      <w:r>
        <w:rPr>
          <w:color w:val="231F20"/>
          <w:spacing w:val="-11"/>
          <w:sz w:val="24"/>
        </w:rPr>
        <w:t xml:space="preserve"> </w:t>
      </w:r>
      <w:r>
        <w:rPr>
          <w:color w:val="231F20"/>
          <w:sz w:val="24"/>
        </w:rPr>
        <w:t>about the students’ opinion of the book, and questions about the collage book cover</w:t>
      </w:r>
      <w:r>
        <w:rPr>
          <w:color w:val="231F20"/>
          <w:spacing w:val="-36"/>
          <w:sz w:val="24"/>
        </w:rPr>
        <w:t xml:space="preserve"> </w:t>
      </w:r>
      <w:r>
        <w:rPr>
          <w:color w:val="231F20"/>
          <w:sz w:val="24"/>
        </w:rPr>
        <w:t>design.</w:t>
      </w:r>
    </w:p>
    <w:p w:rsidR="00990BE1" w:rsidRDefault="00331CD0">
      <w:pPr>
        <w:pStyle w:val="ListParagraph"/>
        <w:numPr>
          <w:ilvl w:val="0"/>
          <w:numId w:val="58"/>
        </w:numPr>
        <w:tabs>
          <w:tab w:val="left" w:pos="1440"/>
        </w:tabs>
        <w:spacing w:before="3"/>
        <w:rPr>
          <w:sz w:val="24"/>
        </w:rPr>
      </w:pPr>
      <w:r>
        <w:rPr>
          <w:color w:val="231F20"/>
          <w:sz w:val="24"/>
        </w:rPr>
        <w:t>After sufficient time, have the two groups switch</w:t>
      </w:r>
      <w:r>
        <w:rPr>
          <w:color w:val="231F20"/>
          <w:spacing w:val="-3"/>
          <w:sz w:val="24"/>
        </w:rPr>
        <w:t xml:space="preserve"> </w:t>
      </w:r>
      <w:r>
        <w:rPr>
          <w:color w:val="231F20"/>
          <w:sz w:val="24"/>
        </w:rPr>
        <w:t>roles.</w:t>
      </w:r>
    </w:p>
    <w:p w:rsidR="00990BE1" w:rsidRDefault="00990BE1">
      <w:pPr>
        <w:pStyle w:val="BodyText"/>
        <w:spacing w:before="7"/>
        <w:rPr>
          <w:sz w:val="38"/>
        </w:rPr>
      </w:pPr>
    </w:p>
    <w:p w:rsidR="00990BE1" w:rsidRDefault="00331CD0">
      <w:pPr>
        <w:pStyle w:val="Heading6"/>
        <w:spacing w:before="0"/>
      </w:pPr>
      <w:r>
        <w:rPr>
          <w:color w:val="231F20"/>
        </w:rPr>
        <w:t>Part Five: Book Fair Survey Closing Activity</w:t>
      </w:r>
    </w:p>
    <w:p w:rsidR="00990BE1" w:rsidRDefault="00331CD0">
      <w:pPr>
        <w:pStyle w:val="ListParagraph"/>
        <w:numPr>
          <w:ilvl w:val="0"/>
          <w:numId w:val="57"/>
        </w:numPr>
        <w:tabs>
          <w:tab w:val="left" w:pos="1440"/>
        </w:tabs>
        <w:spacing w:before="156" w:line="249" w:lineRule="auto"/>
        <w:ind w:right="1076"/>
        <w:rPr>
          <w:sz w:val="24"/>
        </w:rPr>
      </w:pPr>
      <w:r>
        <w:rPr>
          <w:color w:val="231F20"/>
          <w:spacing w:val="-14"/>
          <w:sz w:val="24"/>
        </w:rPr>
        <w:t xml:space="preserve">To </w:t>
      </w:r>
      <w:r>
        <w:rPr>
          <w:color w:val="231F20"/>
          <w:sz w:val="24"/>
        </w:rPr>
        <w:t xml:space="preserve">check students’ participation in the book </w:t>
      </w:r>
      <w:r>
        <w:rPr>
          <w:color w:val="231F20"/>
          <w:spacing w:val="-3"/>
          <w:sz w:val="24"/>
        </w:rPr>
        <w:t xml:space="preserve">fair, </w:t>
      </w:r>
      <w:r>
        <w:rPr>
          <w:color w:val="231F20"/>
          <w:sz w:val="24"/>
        </w:rPr>
        <w:t>while also reviewing students’ comprehen</w:t>
      </w:r>
      <w:r w:rsidR="004B3627">
        <w:rPr>
          <w:color w:val="231F20"/>
          <w:sz w:val="24"/>
        </w:rPr>
        <w:softHyphen/>
      </w:r>
      <w:r>
        <w:rPr>
          <w:color w:val="231F20"/>
          <w:sz w:val="24"/>
        </w:rPr>
        <w:t>sion</w:t>
      </w:r>
      <w:r>
        <w:rPr>
          <w:color w:val="231F20"/>
          <w:spacing w:val="-7"/>
          <w:sz w:val="24"/>
        </w:rPr>
        <w:t xml:space="preserve"> </w:t>
      </w:r>
      <w:r>
        <w:rPr>
          <w:color w:val="231F20"/>
          <w:sz w:val="24"/>
        </w:rPr>
        <w:t>of</w:t>
      </w:r>
      <w:r>
        <w:rPr>
          <w:color w:val="231F20"/>
          <w:spacing w:val="-7"/>
          <w:sz w:val="24"/>
        </w:rPr>
        <w:t xml:space="preserve"> </w:t>
      </w:r>
      <w:r>
        <w:rPr>
          <w:color w:val="231F20"/>
          <w:sz w:val="24"/>
        </w:rPr>
        <w:t>the</w:t>
      </w:r>
      <w:r>
        <w:rPr>
          <w:color w:val="231F20"/>
          <w:spacing w:val="-7"/>
          <w:sz w:val="24"/>
        </w:rPr>
        <w:t xml:space="preserve"> </w:t>
      </w:r>
      <w:r>
        <w:rPr>
          <w:color w:val="231F20"/>
          <w:sz w:val="24"/>
        </w:rPr>
        <w:t>“five</w:t>
      </w:r>
      <w:r>
        <w:rPr>
          <w:color w:val="231F20"/>
          <w:spacing w:val="-6"/>
          <w:sz w:val="24"/>
        </w:rPr>
        <w:t xml:space="preserve"> </w:t>
      </w:r>
      <w:r>
        <w:rPr>
          <w:color w:val="231F20"/>
          <w:sz w:val="24"/>
        </w:rPr>
        <w:t>W’s,”</w:t>
      </w:r>
      <w:r>
        <w:rPr>
          <w:color w:val="231F20"/>
          <w:spacing w:val="-7"/>
          <w:sz w:val="24"/>
        </w:rPr>
        <w:t xml:space="preserve"> </w:t>
      </w:r>
      <w:r>
        <w:rPr>
          <w:color w:val="231F20"/>
          <w:sz w:val="24"/>
        </w:rPr>
        <w:t>have</w:t>
      </w:r>
      <w:r>
        <w:rPr>
          <w:color w:val="231F20"/>
          <w:spacing w:val="-7"/>
          <w:sz w:val="24"/>
        </w:rPr>
        <w:t xml:space="preserve"> </w:t>
      </w:r>
      <w:r>
        <w:rPr>
          <w:color w:val="231F20"/>
          <w:sz w:val="24"/>
        </w:rPr>
        <w:t>students</w:t>
      </w:r>
      <w:r>
        <w:rPr>
          <w:color w:val="231F20"/>
          <w:spacing w:val="-6"/>
          <w:sz w:val="24"/>
        </w:rPr>
        <w:t xml:space="preserve"> </w:t>
      </w:r>
      <w:r>
        <w:rPr>
          <w:color w:val="231F20"/>
          <w:sz w:val="24"/>
        </w:rPr>
        <w:t>complete</w:t>
      </w:r>
      <w:r>
        <w:rPr>
          <w:color w:val="231F20"/>
          <w:spacing w:val="-7"/>
          <w:sz w:val="24"/>
        </w:rPr>
        <w:t xml:space="preserve"> </w:t>
      </w:r>
      <w:r>
        <w:rPr>
          <w:color w:val="231F20"/>
          <w:sz w:val="24"/>
        </w:rPr>
        <w:t>a</w:t>
      </w:r>
      <w:r>
        <w:rPr>
          <w:color w:val="231F20"/>
          <w:spacing w:val="-7"/>
          <w:sz w:val="24"/>
        </w:rPr>
        <w:t xml:space="preserve"> </w:t>
      </w:r>
      <w:r>
        <w:rPr>
          <w:color w:val="231F20"/>
          <w:sz w:val="24"/>
        </w:rPr>
        <w:t>book</w:t>
      </w:r>
      <w:r>
        <w:rPr>
          <w:color w:val="231F20"/>
          <w:spacing w:val="-6"/>
          <w:sz w:val="24"/>
        </w:rPr>
        <w:t xml:space="preserve"> </w:t>
      </w:r>
      <w:r>
        <w:rPr>
          <w:color w:val="231F20"/>
          <w:sz w:val="24"/>
        </w:rPr>
        <w:t>fair</w:t>
      </w:r>
      <w:r>
        <w:rPr>
          <w:color w:val="231F20"/>
          <w:spacing w:val="-7"/>
          <w:sz w:val="24"/>
        </w:rPr>
        <w:t xml:space="preserve"> </w:t>
      </w:r>
      <w:r>
        <w:rPr>
          <w:color w:val="231F20"/>
          <w:spacing w:val="-3"/>
          <w:sz w:val="24"/>
        </w:rPr>
        <w:t>survey.</w:t>
      </w:r>
      <w:r>
        <w:rPr>
          <w:color w:val="231F20"/>
          <w:spacing w:val="-12"/>
          <w:sz w:val="24"/>
        </w:rPr>
        <w:t xml:space="preserve"> </w:t>
      </w:r>
      <w:r>
        <w:rPr>
          <w:color w:val="231F20"/>
          <w:sz w:val="24"/>
        </w:rPr>
        <w:t>The</w:t>
      </w:r>
      <w:r>
        <w:rPr>
          <w:color w:val="231F20"/>
          <w:spacing w:val="-6"/>
          <w:sz w:val="24"/>
        </w:rPr>
        <w:t xml:space="preserve"> </w:t>
      </w:r>
      <w:r>
        <w:rPr>
          <w:color w:val="231F20"/>
          <w:sz w:val="24"/>
        </w:rPr>
        <w:t>survey</w:t>
      </w:r>
      <w:r>
        <w:rPr>
          <w:color w:val="231F20"/>
          <w:spacing w:val="-7"/>
          <w:sz w:val="24"/>
        </w:rPr>
        <w:t xml:space="preserve"> </w:t>
      </w:r>
      <w:r>
        <w:rPr>
          <w:color w:val="231F20"/>
          <w:sz w:val="24"/>
        </w:rPr>
        <w:t>can</w:t>
      </w:r>
      <w:r>
        <w:rPr>
          <w:color w:val="231F20"/>
          <w:spacing w:val="-7"/>
          <w:sz w:val="24"/>
        </w:rPr>
        <w:t xml:space="preserve"> </w:t>
      </w:r>
      <w:r>
        <w:rPr>
          <w:color w:val="231F20"/>
          <w:sz w:val="24"/>
        </w:rPr>
        <w:t>be</w:t>
      </w:r>
      <w:r>
        <w:rPr>
          <w:color w:val="231F20"/>
          <w:spacing w:val="-7"/>
          <w:sz w:val="24"/>
        </w:rPr>
        <w:t xml:space="preserve"> </w:t>
      </w:r>
      <w:r>
        <w:rPr>
          <w:color w:val="231F20"/>
          <w:sz w:val="24"/>
        </w:rPr>
        <w:t>found</w:t>
      </w:r>
      <w:r>
        <w:rPr>
          <w:color w:val="231F20"/>
          <w:spacing w:val="-6"/>
          <w:sz w:val="24"/>
        </w:rPr>
        <w:t xml:space="preserve"> </w:t>
      </w:r>
      <w:r>
        <w:rPr>
          <w:color w:val="231F20"/>
          <w:sz w:val="24"/>
        </w:rPr>
        <w:t>at the</w:t>
      </w:r>
      <w:r>
        <w:rPr>
          <w:color w:val="231F20"/>
          <w:spacing w:val="-9"/>
          <w:sz w:val="24"/>
        </w:rPr>
        <w:t xml:space="preserve"> </w:t>
      </w:r>
      <w:r>
        <w:rPr>
          <w:color w:val="231F20"/>
          <w:sz w:val="24"/>
        </w:rPr>
        <w:t>end</w:t>
      </w:r>
      <w:r>
        <w:rPr>
          <w:color w:val="231F20"/>
          <w:spacing w:val="-10"/>
          <w:sz w:val="24"/>
        </w:rPr>
        <w:t xml:space="preserve"> </w:t>
      </w:r>
      <w:r>
        <w:rPr>
          <w:color w:val="231F20"/>
          <w:sz w:val="24"/>
        </w:rPr>
        <w:t>of</w:t>
      </w:r>
      <w:r>
        <w:rPr>
          <w:color w:val="231F20"/>
          <w:spacing w:val="-9"/>
          <w:sz w:val="24"/>
        </w:rPr>
        <w:t xml:space="preserve"> </w:t>
      </w:r>
      <w:r>
        <w:rPr>
          <w:color w:val="231F20"/>
          <w:sz w:val="24"/>
        </w:rPr>
        <w:t>this</w:t>
      </w:r>
      <w:r>
        <w:rPr>
          <w:color w:val="231F20"/>
          <w:spacing w:val="-9"/>
          <w:sz w:val="24"/>
        </w:rPr>
        <w:t xml:space="preserve"> </w:t>
      </w:r>
      <w:r>
        <w:rPr>
          <w:color w:val="231F20"/>
          <w:sz w:val="24"/>
        </w:rPr>
        <w:t>chapter.</w:t>
      </w:r>
      <w:r>
        <w:rPr>
          <w:color w:val="231F20"/>
          <w:spacing w:val="-22"/>
          <w:sz w:val="24"/>
        </w:rPr>
        <w:t xml:space="preserve"> </w:t>
      </w:r>
      <w:r>
        <w:rPr>
          <w:color w:val="231F20"/>
          <w:sz w:val="24"/>
        </w:rPr>
        <w:t>Adapt</w:t>
      </w:r>
      <w:r>
        <w:rPr>
          <w:color w:val="231F20"/>
          <w:spacing w:val="-9"/>
          <w:sz w:val="24"/>
        </w:rPr>
        <w:t xml:space="preserve"> </w:t>
      </w:r>
      <w:r>
        <w:rPr>
          <w:color w:val="231F20"/>
          <w:sz w:val="24"/>
        </w:rPr>
        <w:t>or</w:t>
      </w:r>
      <w:r>
        <w:rPr>
          <w:color w:val="231F20"/>
          <w:spacing w:val="-9"/>
          <w:sz w:val="24"/>
        </w:rPr>
        <w:t xml:space="preserve"> </w:t>
      </w:r>
      <w:r>
        <w:rPr>
          <w:color w:val="231F20"/>
          <w:sz w:val="24"/>
        </w:rPr>
        <w:t>modify</w:t>
      </w:r>
      <w:r>
        <w:rPr>
          <w:color w:val="231F20"/>
          <w:spacing w:val="-9"/>
          <w:sz w:val="24"/>
        </w:rPr>
        <w:t xml:space="preserve"> </w:t>
      </w:r>
      <w:r>
        <w:rPr>
          <w:color w:val="231F20"/>
          <w:sz w:val="24"/>
        </w:rPr>
        <w:t>the</w:t>
      </w:r>
      <w:r>
        <w:rPr>
          <w:color w:val="231F20"/>
          <w:spacing w:val="-8"/>
          <w:sz w:val="24"/>
        </w:rPr>
        <w:t xml:space="preserve"> </w:t>
      </w:r>
      <w:r>
        <w:rPr>
          <w:color w:val="231F20"/>
          <w:sz w:val="24"/>
        </w:rPr>
        <w:t>survey</w:t>
      </w:r>
      <w:r>
        <w:rPr>
          <w:color w:val="231F20"/>
          <w:spacing w:val="-9"/>
          <w:sz w:val="24"/>
        </w:rPr>
        <w:t xml:space="preserve"> </w:t>
      </w:r>
      <w:r>
        <w:rPr>
          <w:color w:val="231F20"/>
          <w:sz w:val="24"/>
        </w:rPr>
        <w:t>to</w:t>
      </w:r>
      <w:r>
        <w:rPr>
          <w:color w:val="231F20"/>
          <w:spacing w:val="-9"/>
          <w:sz w:val="24"/>
        </w:rPr>
        <w:t xml:space="preserve"> </w:t>
      </w:r>
      <w:r>
        <w:rPr>
          <w:color w:val="231F20"/>
          <w:sz w:val="24"/>
        </w:rPr>
        <w:t>fit</w:t>
      </w:r>
      <w:r>
        <w:rPr>
          <w:color w:val="231F20"/>
          <w:spacing w:val="-9"/>
          <w:sz w:val="24"/>
        </w:rPr>
        <w:t xml:space="preserve"> </w:t>
      </w:r>
      <w:r>
        <w:rPr>
          <w:color w:val="231F20"/>
          <w:sz w:val="24"/>
        </w:rPr>
        <w:t>the</w:t>
      </w:r>
      <w:r>
        <w:rPr>
          <w:color w:val="231F20"/>
          <w:spacing w:val="-9"/>
          <w:sz w:val="24"/>
        </w:rPr>
        <w:t xml:space="preserve"> </w:t>
      </w:r>
      <w:r>
        <w:rPr>
          <w:color w:val="231F20"/>
          <w:sz w:val="24"/>
        </w:rPr>
        <w:t>needs</w:t>
      </w:r>
      <w:r>
        <w:rPr>
          <w:color w:val="231F20"/>
          <w:spacing w:val="-8"/>
          <w:sz w:val="24"/>
        </w:rPr>
        <w:t xml:space="preserve"> </w:t>
      </w:r>
      <w:r>
        <w:rPr>
          <w:color w:val="231F20"/>
          <w:sz w:val="24"/>
        </w:rPr>
        <w:t>and</w:t>
      </w:r>
      <w:r>
        <w:rPr>
          <w:color w:val="231F20"/>
          <w:spacing w:val="-9"/>
          <w:sz w:val="24"/>
        </w:rPr>
        <w:t xml:space="preserve"> </w:t>
      </w:r>
      <w:r>
        <w:rPr>
          <w:color w:val="231F20"/>
          <w:sz w:val="24"/>
        </w:rPr>
        <w:t>level</w:t>
      </w:r>
      <w:r>
        <w:rPr>
          <w:color w:val="231F20"/>
          <w:spacing w:val="-9"/>
          <w:sz w:val="24"/>
        </w:rPr>
        <w:t xml:space="preserve"> </w:t>
      </w:r>
      <w:r>
        <w:rPr>
          <w:color w:val="231F20"/>
          <w:sz w:val="24"/>
        </w:rPr>
        <w:t>of</w:t>
      </w:r>
      <w:r>
        <w:rPr>
          <w:color w:val="231F20"/>
          <w:spacing w:val="-9"/>
          <w:sz w:val="24"/>
        </w:rPr>
        <w:t xml:space="preserve"> </w:t>
      </w:r>
      <w:r>
        <w:rPr>
          <w:color w:val="231F20"/>
          <w:sz w:val="24"/>
        </w:rPr>
        <w:t>your</w:t>
      </w:r>
      <w:r>
        <w:rPr>
          <w:color w:val="231F20"/>
          <w:spacing w:val="-9"/>
          <w:sz w:val="24"/>
        </w:rPr>
        <w:t xml:space="preserve"> </w:t>
      </w:r>
      <w:r>
        <w:rPr>
          <w:color w:val="231F20"/>
          <w:sz w:val="24"/>
        </w:rPr>
        <w:t>students.</w:t>
      </w:r>
    </w:p>
    <w:p w:rsidR="00990BE1" w:rsidRDefault="00990BE1">
      <w:pPr>
        <w:pStyle w:val="BodyText"/>
        <w:spacing w:before="4"/>
        <w:rPr>
          <w:sz w:val="25"/>
        </w:rPr>
      </w:pPr>
    </w:p>
    <w:p w:rsidR="00990BE1" w:rsidRDefault="00331CD0">
      <w:pPr>
        <w:pStyle w:val="Heading6"/>
        <w:spacing w:before="0"/>
      </w:pPr>
      <w:r>
        <w:rPr>
          <w:color w:val="231F20"/>
        </w:rPr>
        <w:t>Extension Activity:</w:t>
      </w:r>
    </w:p>
    <w:p w:rsidR="00990BE1" w:rsidRDefault="00331CD0">
      <w:pPr>
        <w:spacing w:before="156"/>
        <w:ind w:left="720"/>
        <w:rPr>
          <w:b/>
          <w:sz w:val="24"/>
        </w:rPr>
      </w:pPr>
      <w:r>
        <w:rPr>
          <w:b/>
          <w:color w:val="231F20"/>
          <w:sz w:val="24"/>
        </w:rPr>
        <w:t>“Inside, Outside” Book Review Circle</w:t>
      </w:r>
    </w:p>
    <w:p w:rsidR="00990BE1" w:rsidRDefault="00331CD0">
      <w:pPr>
        <w:pStyle w:val="BodyText"/>
        <w:spacing w:before="156" w:line="249" w:lineRule="auto"/>
        <w:ind w:left="720" w:right="1076"/>
        <w:jc w:val="both"/>
      </w:pPr>
      <w:r>
        <w:rPr>
          <w:color w:val="231F20"/>
        </w:rPr>
        <w:t>Have students practice speaking and listening, and share information about their books, by doing an</w:t>
      </w:r>
      <w:r>
        <w:rPr>
          <w:color w:val="231F20"/>
          <w:spacing w:val="-11"/>
        </w:rPr>
        <w:t xml:space="preserve"> </w:t>
      </w:r>
      <w:r>
        <w:rPr>
          <w:color w:val="231F20"/>
        </w:rPr>
        <w:t>“inside</w:t>
      </w:r>
      <w:r>
        <w:rPr>
          <w:color w:val="231F20"/>
          <w:spacing w:val="-11"/>
        </w:rPr>
        <w:t xml:space="preserve"> </w:t>
      </w:r>
      <w:r>
        <w:rPr>
          <w:color w:val="231F20"/>
        </w:rPr>
        <w:t>circle,</w:t>
      </w:r>
      <w:r>
        <w:rPr>
          <w:color w:val="231F20"/>
          <w:spacing w:val="-11"/>
        </w:rPr>
        <w:t xml:space="preserve"> </w:t>
      </w:r>
      <w:r>
        <w:rPr>
          <w:color w:val="231F20"/>
        </w:rPr>
        <w:t>outside</w:t>
      </w:r>
      <w:r>
        <w:rPr>
          <w:color w:val="231F20"/>
          <w:spacing w:val="-10"/>
        </w:rPr>
        <w:t xml:space="preserve"> </w:t>
      </w:r>
      <w:r>
        <w:rPr>
          <w:color w:val="231F20"/>
        </w:rPr>
        <w:t>circle”</w:t>
      </w:r>
      <w:r>
        <w:rPr>
          <w:color w:val="231F20"/>
          <w:spacing w:val="-11"/>
        </w:rPr>
        <w:t xml:space="preserve"> </w:t>
      </w:r>
      <w:r>
        <w:rPr>
          <w:color w:val="231F20"/>
          <w:spacing w:val="-3"/>
        </w:rPr>
        <w:t>activity.</w:t>
      </w:r>
      <w:r>
        <w:rPr>
          <w:color w:val="231F20"/>
          <w:spacing w:val="-15"/>
        </w:rPr>
        <w:t xml:space="preserve"> </w:t>
      </w:r>
      <w:r>
        <w:rPr>
          <w:color w:val="231F20"/>
          <w:spacing w:val="-14"/>
        </w:rPr>
        <w:t>To</w:t>
      </w:r>
      <w:r>
        <w:rPr>
          <w:color w:val="231F20"/>
          <w:spacing w:val="-10"/>
        </w:rPr>
        <w:t xml:space="preserve"> </w:t>
      </w:r>
      <w:r>
        <w:rPr>
          <w:color w:val="231F20"/>
        </w:rPr>
        <w:t>begin,</w:t>
      </w:r>
      <w:r>
        <w:rPr>
          <w:color w:val="231F20"/>
          <w:spacing w:val="-11"/>
        </w:rPr>
        <w:t xml:space="preserve"> </w:t>
      </w:r>
      <w:r>
        <w:rPr>
          <w:color w:val="231F20"/>
        </w:rPr>
        <w:t>divide</w:t>
      </w:r>
      <w:r>
        <w:rPr>
          <w:color w:val="231F20"/>
          <w:spacing w:val="-11"/>
        </w:rPr>
        <w:t xml:space="preserve"> </w:t>
      </w:r>
      <w:r>
        <w:rPr>
          <w:color w:val="231F20"/>
        </w:rPr>
        <w:t>students</w:t>
      </w:r>
      <w:r>
        <w:rPr>
          <w:color w:val="231F20"/>
          <w:spacing w:val="-11"/>
        </w:rPr>
        <w:t xml:space="preserve"> </w:t>
      </w:r>
      <w:r>
        <w:rPr>
          <w:color w:val="231F20"/>
        </w:rPr>
        <w:t>into</w:t>
      </w:r>
      <w:r>
        <w:rPr>
          <w:color w:val="231F20"/>
          <w:spacing w:val="-10"/>
        </w:rPr>
        <w:t xml:space="preserve"> </w:t>
      </w:r>
      <w:r>
        <w:rPr>
          <w:color w:val="231F20"/>
        </w:rPr>
        <w:t>two</w:t>
      </w:r>
      <w:r>
        <w:rPr>
          <w:color w:val="231F20"/>
          <w:spacing w:val="-11"/>
        </w:rPr>
        <w:t xml:space="preserve"> </w:t>
      </w:r>
      <w:r>
        <w:rPr>
          <w:color w:val="231F20"/>
        </w:rPr>
        <w:t>groups.</w:t>
      </w:r>
      <w:r>
        <w:rPr>
          <w:color w:val="231F20"/>
          <w:spacing w:val="-11"/>
        </w:rPr>
        <w:t xml:space="preserve"> </w:t>
      </w:r>
      <w:r>
        <w:rPr>
          <w:color w:val="231F20"/>
        </w:rPr>
        <w:t>One</w:t>
      </w:r>
      <w:r>
        <w:rPr>
          <w:color w:val="231F20"/>
          <w:spacing w:val="-10"/>
        </w:rPr>
        <w:t xml:space="preserve"> </w:t>
      </w:r>
      <w:r>
        <w:rPr>
          <w:color w:val="231F20"/>
        </w:rPr>
        <w:t>group</w:t>
      </w:r>
      <w:r>
        <w:rPr>
          <w:color w:val="231F20"/>
          <w:spacing w:val="-11"/>
        </w:rPr>
        <w:t xml:space="preserve"> </w:t>
      </w:r>
      <w:r>
        <w:rPr>
          <w:color w:val="231F20"/>
        </w:rPr>
        <w:t>should form</w:t>
      </w:r>
      <w:r>
        <w:rPr>
          <w:color w:val="231F20"/>
          <w:spacing w:val="-11"/>
        </w:rPr>
        <w:t xml:space="preserve"> </w:t>
      </w:r>
      <w:r>
        <w:rPr>
          <w:color w:val="231F20"/>
        </w:rPr>
        <w:t>a</w:t>
      </w:r>
      <w:r>
        <w:rPr>
          <w:color w:val="231F20"/>
          <w:spacing w:val="-10"/>
        </w:rPr>
        <w:t xml:space="preserve"> </w:t>
      </w:r>
      <w:r>
        <w:rPr>
          <w:color w:val="231F20"/>
        </w:rPr>
        <w:t>circle</w:t>
      </w:r>
      <w:r>
        <w:rPr>
          <w:color w:val="231F20"/>
          <w:spacing w:val="-10"/>
        </w:rPr>
        <w:t xml:space="preserve"> </w:t>
      </w:r>
      <w:r>
        <w:rPr>
          <w:color w:val="231F20"/>
        </w:rPr>
        <w:t>in</w:t>
      </w:r>
      <w:r>
        <w:rPr>
          <w:color w:val="231F20"/>
          <w:spacing w:val="-11"/>
        </w:rPr>
        <w:t xml:space="preserve"> </w:t>
      </w:r>
      <w:r>
        <w:rPr>
          <w:color w:val="231F20"/>
        </w:rPr>
        <w:t>the</w:t>
      </w:r>
      <w:r>
        <w:rPr>
          <w:color w:val="231F20"/>
          <w:spacing w:val="-10"/>
        </w:rPr>
        <w:t xml:space="preserve"> </w:t>
      </w:r>
      <w:r>
        <w:rPr>
          <w:color w:val="231F20"/>
        </w:rPr>
        <w:t>classroom,</w:t>
      </w:r>
      <w:r>
        <w:rPr>
          <w:color w:val="231F20"/>
          <w:spacing w:val="-10"/>
        </w:rPr>
        <w:t xml:space="preserve"> </w:t>
      </w:r>
      <w:r>
        <w:rPr>
          <w:color w:val="231F20"/>
        </w:rPr>
        <w:t>facing</w:t>
      </w:r>
      <w:r>
        <w:rPr>
          <w:color w:val="231F20"/>
          <w:spacing w:val="-10"/>
        </w:rPr>
        <w:t xml:space="preserve"> </w:t>
      </w:r>
      <w:r>
        <w:rPr>
          <w:color w:val="231F20"/>
        </w:rPr>
        <w:t>outwards.</w:t>
      </w:r>
      <w:r>
        <w:rPr>
          <w:color w:val="231F20"/>
          <w:spacing w:val="-14"/>
        </w:rPr>
        <w:t xml:space="preserve"> </w:t>
      </w:r>
      <w:r>
        <w:rPr>
          <w:color w:val="231F20"/>
        </w:rPr>
        <w:t>The</w:t>
      </w:r>
      <w:r>
        <w:rPr>
          <w:color w:val="231F20"/>
          <w:spacing w:val="-11"/>
        </w:rPr>
        <w:t xml:space="preserve"> </w:t>
      </w:r>
      <w:r>
        <w:rPr>
          <w:color w:val="231F20"/>
        </w:rPr>
        <w:t>other</w:t>
      </w:r>
      <w:r>
        <w:rPr>
          <w:color w:val="231F20"/>
          <w:spacing w:val="-10"/>
        </w:rPr>
        <w:t xml:space="preserve"> </w:t>
      </w:r>
      <w:r>
        <w:rPr>
          <w:color w:val="231F20"/>
        </w:rPr>
        <w:t>group</w:t>
      </w:r>
      <w:r>
        <w:rPr>
          <w:color w:val="231F20"/>
          <w:spacing w:val="-10"/>
        </w:rPr>
        <w:t xml:space="preserve"> </w:t>
      </w:r>
      <w:r>
        <w:rPr>
          <w:color w:val="231F20"/>
        </w:rPr>
        <w:t>should</w:t>
      </w:r>
      <w:r>
        <w:rPr>
          <w:color w:val="231F20"/>
          <w:spacing w:val="-11"/>
        </w:rPr>
        <w:t xml:space="preserve"> </w:t>
      </w:r>
      <w:r>
        <w:rPr>
          <w:color w:val="231F20"/>
        </w:rPr>
        <w:t>form</w:t>
      </w:r>
      <w:r>
        <w:rPr>
          <w:color w:val="231F20"/>
          <w:spacing w:val="-10"/>
        </w:rPr>
        <w:t xml:space="preserve"> </w:t>
      </w:r>
      <w:r>
        <w:rPr>
          <w:color w:val="231F20"/>
        </w:rPr>
        <w:t>a</w:t>
      </w:r>
      <w:r>
        <w:rPr>
          <w:color w:val="231F20"/>
          <w:spacing w:val="-10"/>
        </w:rPr>
        <w:t xml:space="preserve"> </w:t>
      </w:r>
      <w:r>
        <w:rPr>
          <w:color w:val="231F20"/>
        </w:rPr>
        <w:t>circle</w:t>
      </w:r>
      <w:r>
        <w:rPr>
          <w:color w:val="231F20"/>
          <w:spacing w:val="-10"/>
        </w:rPr>
        <w:t xml:space="preserve"> </w:t>
      </w:r>
      <w:r>
        <w:rPr>
          <w:color w:val="231F20"/>
        </w:rPr>
        <w:t>around</w:t>
      </w:r>
      <w:r>
        <w:rPr>
          <w:color w:val="231F20"/>
          <w:spacing w:val="-11"/>
        </w:rPr>
        <w:t xml:space="preserve"> </w:t>
      </w:r>
      <w:r>
        <w:rPr>
          <w:color w:val="231F20"/>
        </w:rPr>
        <w:t>the</w:t>
      </w:r>
      <w:r>
        <w:rPr>
          <w:color w:val="231F20"/>
          <w:spacing w:val="-10"/>
        </w:rPr>
        <w:t xml:space="preserve"> </w:t>
      </w:r>
      <w:r>
        <w:rPr>
          <w:color w:val="231F20"/>
        </w:rPr>
        <w:t>first circle, facing inwards. The students should be equally matched up, each facing another student in the other circle. If there are an odd number of students, one student can be the student helper and help</w:t>
      </w:r>
      <w:r>
        <w:rPr>
          <w:color w:val="231F20"/>
          <w:spacing w:val="-4"/>
        </w:rPr>
        <w:t xml:space="preserve"> </w:t>
      </w:r>
      <w:r>
        <w:rPr>
          <w:color w:val="231F20"/>
        </w:rPr>
        <w:t>manage</w:t>
      </w:r>
      <w:r>
        <w:rPr>
          <w:color w:val="231F20"/>
          <w:spacing w:val="-4"/>
        </w:rPr>
        <w:t xml:space="preserve"> </w:t>
      </w:r>
      <w:r>
        <w:rPr>
          <w:color w:val="231F20"/>
        </w:rPr>
        <w:t>time</w:t>
      </w:r>
      <w:r>
        <w:rPr>
          <w:color w:val="231F20"/>
          <w:spacing w:val="-4"/>
        </w:rPr>
        <w:t xml:space="preserve"> </w:t>
      </w:r>
      <w:r>
        <w:rPr>
          <w:color w:val="231F20"/>
        </w:rPr>
        <w:t>or</w:t>
      </w:r>
      <w:r>
        <w:rPr>
          <w:color w:val="231F20"/>
          <w:spacing w:val="-3"/>
        </w:rPr>
        <w:t xml:space="preserve"> </w:t>
      </w:r>
      <w:r>
        <w:rPr>
          <w:color w:val="231F20"/>
        </w:rPr>
        <w:t>call</w:t>
      </w:r>
      <w:r>
        <w:rPr>
          <w:color w:val="231F20"/>
          <w:spacing w:val="-4"/>
        </w:rPr>
        <w:t xml:space="preserve"> </w:t>
      </w:r>
      <w:r>
        <w:rPr>
          <w:color w:val="231F20"/>
        </w:rPr>
        <w:t>“switch.”</w:t>
      </w:r>
      <w:r>
        <w:rPr>
          <w:color w:val="231F20"/>
          <w:spacing w:val="-9"/>
        </w:rPr>
        <w:t xml:space="preserve"> </w:t>
      </w:r>
      <w:r>
        <w:rPr>
          <w:color w:val="231F20"/>
          <w:spacing w:val="-8"/>
        </w:rPr>
        <w:t>Tell</w:t>
      </w:r>
      <w:r>
        <w:rPr>
          <w:color w:val="231F20"/>
          <w:spacing w:val="-3"/>
        </w:rPr>
        <w:t xml:space="preserve"> </w:t>
      </w:r>
      <w:r>
        <w:rPr>
          <w:color w:val="231F20"/>
        </w:rPr>
        <w:t>the</w:t>
      </w:r>
      <w:r>
        <w:rPr>
          <w:color w:val="231F20"/>
          <w:spacing w:val="-4"/>
        </w:rPr>
        <w:t xml:space="preserve"> </w:t>
      </w:r>
      <w:r>
        <w:rPr>
          <w:color w:val="231F20"/>
        </w:rPr>
        <w:t>inside</w:t>
      </w:r>
      <w:r>
        <w:rPr>
          <w:color w:val="231F20"/>
          <w:spacing w:val="-4"/>
        </w:rPr>
        <w:t xml:space="preserve"> </w:t>
      </w:r>
      <w:r>
        <w:rPr>
          <w:color w:val="231F20"/>
        </w:rPr>
        <w:t>circle</w:t>
      </w:r>
      <w:r>
        <w:rPr>
          <w:color w:val="231F20"/>
          <w:spacing w:val="-4"/>
        </w:rPr>
        <w:t xml:space="preserve"> </w:t>
      </w:r>
      <w:r>
        <w:rPr>
          <w:color w:val="231F20"/>
        </w:rPr>
        <w:t>of</w:t>
      </w:r>
      <w:r>
        <w:rPr>
          <w:color w:val="231F20"/>
          <w:spacing w:val="-3"/>
        </w:rPr>
        <w:t xml:space="preserve"> </w:t>
      </w:r>
      <w:r>
        <w:rPr>
          <w:color w:val="231F20"/>
        </w:rPr>
        <w:t>students</w:t>
      </w:r>
      <w:r>
        <w:rPr>
          <w:color w:val="231F20"/>
          <w:spacing w:val="-4"/>
        </w:rPr>
        <w:t xml:space="preserve"> </w:t>
      </w:r>
      <w:r>
        <w:rPr>
          <w:color w:val="231F20"/>
        </w:rPr>
        <w:t>that</w:t>
      </w:r>
      <w:r>
        <w:rPr>
          <w:color w:val="231F20"/>
          <w:spacing w:val="-4"/>
        </w:rPr>
        <w:t xml:space="preserve"> </w:t>
      </w:r>
      <w:r>
        <w:rPr>
          <w:color w:val="231F20"/>
        </w:rPr>
        <w:t>their</w:t>
      </w:r>
      <w:r>
        <w:rPr>
          <w:color w:val="231F20"/>
          <w:spacing w:val="-4"/>
        </w:rPr>
        <w:t xml:space="preserve"> </w:t>
      </w:r>
      <w:r>
        <w:rPr>
          <w:color w:val="231F20"/>
        </w:rPr>
        <w:t>job</w:t>
      </w:r>
      <w:r>
        <w:rPr>
          <w:color w:val="231F20"/>
          <w:spacing w:val="-3"/>
        </w:rPr>
        <w:t xml:space="preserve"> </w:t>
      </w:r>
      <w:r>
        <w:rPr>
          <w:color w:val="231F20"/>
        </w:rPr>
        <w:t>is</w:t>
      </w:r>
      <w:r>
        <w:rPr>
          <w:color w:val="231F20"/>
          <w:spacing w:val="-4"/>
        </w:rPr>
        <w:t xml:space="preserve"> </w:t>
      </w:r>
      <w:r>
        <w:rPr>
          <w:color w:val="231F20"/>
        </w:rPr>
        <w:t>to</w:t>
      </w:r>
      <w:r>
        <w:rPr>
          <w:color w:val="231F20"/>
          <w:spacing w:val="-4"/>
        </w:rPr>
        <w:t xml:space="preserve"> </w:t>
      </w:r>
      <w:r>
        <w:rPr>
          <w:color w:val="231F20"/>
        </w:rPr>
        <w:t>talk</w:t>
      </w:r>
      <w:r>
        <w:rPr>
          <w:color w:val="231F20"/>
          <w:spacing w:val="-3"/>
        </w:rPr>
        <w:t xml:space="preserve"> </w:t>
      </w:r>
      <w:r>
        <w:rPr>
          <w:color w:val="231F20"/>
        </w:rPr>
        <w:t>about</w:t>
      </w:r>
      <w:r>
        <w:rPr>
          <w:color w:val="231F20"/>
          <w:spacing w:val="-4"/>
        </w:rPr>
        <w:t xml:space="preserve"> </w:t>
      </w:r>
      <w:r>
        <w:rPr>
          <w:color w:val="231F20"/>
        </w:rPr>
        <w:t xml:space="preserve">their books. The job of the outside students is to ask the inside students questions about their books. Remind the outside students to ask </w:t>
      </w:r>
      <w:r>
        <w:rPr>
          <w:i/>
          <w:color w:val="231F20"/>
        </w:rPr>
        <w:t>Wh</w:t>
      </w:r>
      <w:r>
        <w:rPr>
          <w:color w:val="231F20"/>
        </w:rPr>
        <w:t xml:space="preserve">- questions and questions about the students’ personal opinions about the book. Say “go” to start the </w:t>
      </w:r>
      <w:r>
        <w:rPr>
          <w:color w:val="231F20"/>
          <w:spacing w:val="-3"/>
        </w:rPr>
        <w:t>activity.</w:t>
      </w:r>
      <w:r>
        <w:rPr>
          <w:color w:val="231F20"/>
          <w:spacing w:val="17"/>
        </w:rPr>
        <w:t xml:space="preserve"> </w:t>
      </w:r>
      <w:r>
        <w:rPr>
          <w:color w:val="231F20"/>
        </w:rPr>
        <w:t>After a minute or two, tell students to switch</w:t>
      </w:r>
    </w:p>
    <w:p w:rsidR="00990BE1" w:rsidRDefault="00990BE1">
      <w:pPr>
        <w:spacing w:line="249" w:lineRule="auto"/>
        <w:jc w:val="both"/>
        <w:sectPr w:rsidR="00990BE1">
          <w:headerReference w:type="even" r:id="rId203"/>
          <w:pgSz w:w="12240" w:h="15840"/>
          <w:pgMar w:top="900" w:right="0" w:bottom="960" w:left="0" w:header="0" w:footer="764" w:gutter="0"/>
          <w:cols w:space="720"/>
        </w:sectPr>
      </w:pPr>
    </w:p>
    <w:p w:rsidR="00990BE1" w:rsidRDefault="00331CD0">
      <w:pPr>
        <w:pStyle w:val="BodyText"/>
        <w:spacing w:before="63" w:line="249" w:lineRule="auto"/>
        <w:ind w:left="1080" w:right="717"/>
        <w:jc w:val="both"/>
      </w:pPr>
      <w:r>
        <w:rPr>
          <w:color w:val="231F20"/>
        </w:rPr>
        <w:t>(or</w:t>
      </w:r>
      <w:r>
        <w:rPr>
          <w:color w:val="231F20"/>
          <w:spacing w:val="-11"/>
        </w:rPr>
        <w:t xml:space="preserve"> </w:t>
      </w:r>
      <w:r>
        <w:rPr>
          <w:color w:val="231F20"/>
        </w:rPr>
        <w:t>have</w:t>
      </w:r>
      <w:r>
        <w:rPr>
          <w:color w:val="231F20"/>
          <w:spacing w:val="-10"/>
        </w:rPr>
        <w:t xml:space="preserve"> </w:t>
      </w:r>
      <w:r>
        <w:rPr>
          <w:color w:val="231F20"/>
        </w:rPr>
        <w:t>the</w:t>
      </w:r>
      <w:r>
        <w:rPr>
          <w:color w:val="231F20"/>
          <w:spacing w:val="-10"/>
        </w:rPr>
        <w:t xml:space="preserve"> </w:t>
      </w:r>
      <w:r>
        <w:rPr>
          <w:color w:val="231F20"/>
        </w:rPr>
        <w:t>student</w:t>
      </w:r>
      <w:r>
        <w:rPr>
          <w:color w:val="231F20"/>
          <w:spacing w:val="-10"/>
        </w:rPr>
        <w:t xml:space="preserve"> </w:t>
      </w:r>
      <w:r>
        <w:rPr>
          <w:color w:val="231F20"/>
        </w:rPr>
        <w:t>helper</w:t>
      </w:r>
      <w:r>
        <w:rPr>
          <w:color w:val="231F20"/>
          <w:spacing w:val="-10"/>
        </w:rPr>
        <w:t xml:space="preserve"> </w:t>
      </w:r>
      <w:r>
        <w:rPr>
          <w:color w:val="231F20"/>
        </w:rPr>
        <w:t>call</w:t>
      </w:r>
      <w:r>
        <w:rPr>
          <w:color w:val="231F20"/>
          <w:spacing w:val="-10"/>
        </w:rPr>
        <w:t xml:space="preserve"> </w:t>
      </w:r>
      <w:r>
        <w:rPr>
          <w:color w:val="231F20"/>
        </w:rPr>
        <w:t>“switch”).</w:t>
      </w:r>
      <w:r>
        <w:rPr>
          <w:color w:val="231F20"/>
          <w:spacing w:val="-14"/>
        </w:rPr>
        <w:t xml:space="preserve"> </w:t>
      </w:r>
      <w:r>
        <w:rPr>
          <w:color w:val="231F20"/>
          <w:spacing w:val="-8"/>
        </w:rPr>
        <w:t>Tell</w:t>
      </w:r>
      <w:r>
        <w:rPr>
          <w:color w:val="231F20"/>
          <w:spacing w:val="-10"/>
        </w:rPr>
        <w:t xml:space="preserve"> </w:t>
      </w:r>
      <w:r>
        <w:rPr>
          <w:color w:val="231F20"/>
        </w:rPr>
        <w:t>the</w:t>
      </w:r>
      <w:r>
        <w:rPr>
          <w:color w:val="231F20"/>
          <w:spacing w:val="-10"/>
        </w:rPr>
        <w:t xml:space="preserve"> </w:t>
      </w:r>
      <w:r>
        <w:rPr>
          <w:color w:val="231F20"/>
        </w:rPr>
        <w:t>outside</w:t>
      </w:r>
      <w:r>
        <w:rPr>
          <w:color w:val="231F20"/>
          <w:spacing w:val="-10"/>
        </w:rPr>
        <w:t xml:space="preserve"> </w:t>
      </w:r>
      <w:r>
        <w:rPr>
          <w:color w:val="231F20"/>
        </w:rPr>
        <w:t>students</w:t>
      </w:r>
      <w:r>
        <w:rPr>
          <w:color w:val="231F20"/>
          <w:spacing w:val="-10"/>
        </w:rPr>
        <w:t xml:space="preserve"> </w:t>
      </w:r>
      <w:r>
        <w:rPr>
          <w:color w:val="231F20"/>
        </w:rPr>
        <w:t>to</w:t>
      </w:r>
      <w:r>
        <w:rPr>
          <w:color w:val="231F20"/>
          <w:spacing w:val="-10"/>
        </w:rPr>
        <w:t xml:space="preserve"> </w:t>
      </w:r>
      <w:r>
        <w:rPr>
          <w:color w:val="231F20"/>
        </w:rPr>
        <w:t>rotate</w:t>
      </w:r>
      <w:r>
        <w:rPr>
          <w:color w:val="231F20"/>
          <w:spacing w:val="-10"/>
        </w:rPr>
        <w:t xml:space="preserve"> </w:t>
      </w:r>
      <w:r>
        <w:rPr>
          <w:color w:val="231F20"/>
        </w:rPr>
        <w:t>one</w:t>
      </w:r>
      <w:r>
        <w:rPr>
          <w:color w:val="231F20"/>
          <w:spacing w:val="-10"/>
        </w:rPr>
        <w:t xml:space="preserve"> </w:t>
      </w:r>
      <w:r>
        <w:rPr>
          <w:color w:val="231F20"/>
        </w:rPr>
        <w:t>person</w:t>
      </w:r>
      <w:r>
        <w:rPr>
          <w:color w:val="231F20"/>
          <w:spacing w:val="-10"/>
        </w:rPr>
        <w:t xml:space="preserve"> </w:t>
      </w:r>
      <w:r>
        <w:rPr>
          <w:color w:val="231F20"/>
        </w:rPr>
        <w:t>to</w:t>
      </w:r>
      <w:r>
        <w:rPr>
          <w:color w:val="231F20"/>
          <w:spacing w:val="-10"/>
        </w:rPr>
        <w:t xml:space="preserve"> </w:t>
      </w:r>
      <w:r>
        <w:rPr>
          <w:color w:val="231F20"/>
        </w:rPr>
        <w:t>their</w:t>
      </w:r>
      <w:r>
        <w:rPr>
          <w:color w:val="231F20"/>
          <w:spacing w:val="-10"/>
        </w:rPr>
        <w:t xml:space="preserve"> </w:t>
      </w:r>
      <w:r>
        <w:rPr>
          <w:color w:val="231F20"/>
        </w:rPr>
        <w:t>right. Inside</w:t>
      </w:r>
      <w:r>
        <w:rPr>
          <w:color w:val="231F20"/>
          <w:spacing w:val="-6"/>
        </w:rPr>
        <w:t xml:space="preserve"> </w:t>
      </w:r>
      <w:r>
        <w:rPr>
          <w:color w:val="231F20"/>
        </w:rPr>
        <w:t>students</w:t>
      </w:r>
      <w:r>
        <w:rPr>
          <w:color w:val="231F20"/>
          <w:spacing w:val="-6"/>
        </w:rPr>
        <w:t xml:space="preserve"> </w:t>
      </w:r>
      <w:r>
        <w:rPr>
          <w:color w:val="231F20"/>
        </w:rPr>
        <w:t>stay</w:t>
      </w:r>
      <w:r>
        <w:rPr>
          <w:color w:val="231F20"/>
          <w:spacing w:val="-5"/>
        </w:rPr>
        <w:t xml:space="preserve"> </w:t>
      </w:r>
      <w:r>
        <w:rPr>
          <w:color w:val="231F20"/>
        </w:rPr>
        <w:t>where</w:t>
      </w:r>
      <w:r>
        <w:rPr>
          <w:color w:val="231F20"/>
          <w:spacing w:val="-6"/>
        </w:rPr>
        <w:t xml:space="preserve"> </w:t>
      </w:r>
      <w:r>
        <w:rPr>
          <w:color w:val="231F20"/>
        </w:rPr>
        <w:t>they</w:t>
      </w:r>
      <w:r>
        <w:rPr>
          <w:color w:val="231F20"/>
          <w:spacing w:val="-5"/>
        </w:rPr>
        <w:t xml:space="preserve"> </w:t>
      </w:r>
      <w:r>
        <w:rPr>
          <w:color w:val="231F20"/>
        </w:rPr>
        <w:t>are.</w:t>
      </w:r>
      <w:r>
        <w:rPr>
          <w:color w:val="231F20"/>
          <w:spacing w:val="-6"/>
        </w:rPr>
        <w:t xml:space="preserve"> </w:t>
      </w:r>
      <w:r>
        <w:rPr>
          <w:color w:val="231F20"/>
        </w:rPr>
        <w:t>Students</w:t>
      </w:r>
      <w:r>
        <w:rPr>
          <w:color w:val="231F20"/>
          <w:spacing w:val="-6"/>
        </w:rPr>
        <w:t xml:space="preserve"> </w:t>
      </w:r>
      <w:r>
        <w:rPr>
          <w:color w:val="231F20"/>
        </w:rPr>
        <w:t>are</w:t>
      </w:r>
      <w:r>
        <w:rPr>
          <w:color w:val="231F20"/>
          <w:spacing w:val="-5"/>
        </w:rPr>
        <w:t xml:space="preserve"> </w:t>
      </w:r>
      <w:r>
        <w:rPr>
          <w:color w:val="231F20"/>
        </w:rPr>
        <w:t>now</w:t>
      </w:r>
      <w:r>
        <w:rPr>
          <w:color w:val="231F20"/>
          <w:spacing w:val="-6"/>
        </w:rPr>
        <w:t xml:space="preserve"> </w:t>
      </w:r>
      <w:r>
        <w:rPr>
          <w:color w:val="231F20"/>
        </w:rPr>
        <w:t>matched</w:t>
      </w:r>
      <w:r>
        <w:rPr>
          <w:color w:val="231F20"/>
          <w:spacing w:val="-5"/>
        </w:rPr>
        <w:t xml:space="preserve"> </w:t>
      </w:r>
      <w:r>
        <w:rPr>
          <w:color w:val="231F20"/>
        </w:rPr>
        <w:t>up</w:t>
      </w:r>
      <w:r>
        <w:rPr>
          <w:color w:val="231F20"/>
          <w:spacing w:val="-6"/>
        </w:rPr>
        <w:t xml:space="preserve"> </w:t>
      </w:r>
      <w:r>
        <w:rPr>
          <w:color w:val="231F20"/>
        </w:rPr>
        <w:t>with</w:t>
      </w:r>
      <w:r>
        <w:rPr>
          <w:color w:val="231F20"/>
          <w:spacing w:val="-6"/>
        </w:rPr>
        <w:t xml:space="preserve"> </w:t>
      </w:r>
      <w:r>
        <w:rPr>
          <w:color w:val="231F20"/>
        </w:rPr>
        <w:t>a</w:t>
      </w:r>
      <w:r>
        <w:rPr>
          <w:color w:val="231F20"/>
          <w:spacing w:val="-5"/>
        </w:rPr>
        <w:t xml:space="preserve"> </w:t>
      </w:r>
      <w:r>
        <w:rPr>
          <w:color w:val="231F20"/>
        </w:rPr>
        <w:t>new</w:t>
      </w:r>
      <w:r>
        <w:rPr>
          <w:color w:val="231F20"/>
          <w:spacing w:val="-6"/>
        </w:rPr>
        <w:t xml:space="preserve"> </w:t>
      </w:r>
      <w:r>
        <w:rPr>
          <w:color w:val="231F20"/>
        </w:rPr>
        <w:t>partner</w:t>
      </w:r>
      <w:r>
        <w:rPr>
          <w:color w:val="231F20"/>
          <w:spacing w:val="-5"/>
        </w:rPr>
        <w:t xml:space="preserve"> </w:t>
      </w:r>
      <w:r>
        <w:rPr>
          <w:color w:val="231F20"/>
        </w:rPr>
        <w:t>to</w:t>
      </w:r>
      <w:r>
        <w:rPr>
          <w:color w:val="231F20"/>
          <w:spacing w:val="-6"/>
        </w:rPr>
        <w:t xml:space="preserve"> </w:t>
      </w:r>
      <w:r>
        <w:rPr>
          <w:color w:val="231F20"/>
        </w:rPr>
        <w:t>talk</w:t>
      </w:r>
      <w:r>
        <w:rPr>
          <w:color w:val="231F20"/>
          <w:spacing w:val="-5"/>
        </w:rPr>
        <w:t xml:space="preserve"> </w:t>
      </w:r>
      <w:r>
        <w:rPr>
          <w:color w:val="231F20"/>
        </w:rPr>
        <w:t>about their book with. Keep rotating students every few minutes. Then, change the directions. Have the outside students talk about their books, and the inside students ask</w:t>
      </w:r>
      <w:r>
        <w:rPr>
          <w:color w:val="231F20"/>
          <w:spacing w:val="-15"/>
        </w:rPr>
        <w:t xml:space="preserve"> </w:t>
      </w:r>
      <w:r>
        <w:rPr>
          <w:color w:val="231F20"/>
        </w:rPr>
        <w:t>questions.</w:t>
      </w:r>
    </w:p>
    <w:p w:rsidR="00990BE1" w:rsidRDefault="00990BE1">
      <w:pPr>
        <w:pStyle w:val="BodyText"/>
        <w:spacing w:before="4"/>
        <w:rPr>
          <w:sz w:val="25"/>
        </w:rPr>
      </w:pPr>
    </w:p>
    <w:p w:rsidR="00990BE1" w:rsidRDefault="00331CD0">
      <w:pPr>
        <w:pStyle w:val="Heading6"/>
        <w:spacing w:before="0"/>
        <w:ind w:left="1080"/>
        <w:jc w:val="both"/>
      </w:pPr>
      <w:r>
        <w:rPr>
          <w:color w:val="231F20"/>
        </w:rPr>
        <w:t>Art Variation:</w:t>
      </w:r>
    </w:p>
    <w:p w:rsidR="00990BE1" w:rsidRDefault="00331CD0">
      <w:pPr>
        <w:pStyle w:val="BodyText"/>
        <w:spacing w:before="156" w:line="249" w:lineRule="auto"/>
        <w:ind w:left="1080" w:right="717"/>
        <w:jc w:val="both"/>
      </w:pPr>
      <w:r>
        <w:rPr>
          <w:color w:val="231F20"/>
        </w:rPr>
        <w:t>If yarn or string is available, students can create a yarn collage book cover. Students should first draw the character, scene, or design for their book cover with pencil. Students should then cut pieces of yarn to fit the different parts of the drawing. Next, have students glue the yarn to their drawings in several ways:</w:t>
      </w:r>
    </w:p>
    <w:p w:rsidR="00990BE1" w:rsidRDefault="00990BE1">
      <w:pPr>
        <w:pStyle w:val="BodyText"/>
        <w:spacing w:before="4"/>
        <w:rPr>
          <w:sz w:val="25"/>
        </w:rPr>
      </w:pPr>
    </w:p>
    <w:p w:rsidR="00990BE1" w:rsidRDefault="00331CD0">
      <w:pPr>
        <w:pStyle w:val="ListParagraph"/>
        <w:numPr>
          <w:ilvl w:val="1"/>
          <w:numId w:val="57"/>
        </w:numPr>
        <w:tabs>
          <w:tab w:val="left" w:pos="2520"/>
        </w:tabs>
        <w:spacing w:before="1"/>
        <w:rPr>
          <w:sz w:val="24"/>
        </w:rPr>
      </w:pPr>
      <w:r>
        <w:rPr>
          <w:color w:val="231F20"/>
          <w:sz w:val="24"/>
        </w:rPr>
        <w:t>Gently squeezing glue onto the pencil lines and placing the yarn on top of</w:t>
      </w:r>
      <w:r>
        <w:rPr>
          <w:color w:val="231F20"/>
          <w:spacing w:val="-18"/>
          <w:sz w:val="24"/>
        </w:rPr>
        <w:t xml:space="preserve"> </w:t>
      </w:r>
      <w:r>
        <w:rPr>
          <w:color w:val="231F20"/>
          <w:sz w:val="24"/>
        </w:rPr>
        <w:t>it.</w:t>
      </w:r>
    </w:p>
    <w:p w:rsidR="00990BE1" w:rsidRDefault="00331CD0">
      <w:pPr>
        <w:pStyle w:val="ListParagraph"/>
        <w:numPr>
          <w:ilvl w:val="1"/>
          <w:numId w:val="57"/>
        </w:numPr>
        <w:tabs>
          <w:tab w:val="left" w:pos="2520"/>
        </w:tabs>
        <w:spacing w:before="12" w:line="249" w:lineRule="auto"/>
        <w:ind w:right="719"/>
        <w:rPr>
          <w:sz w:val="24"/>
        </w:rPr>
      </w:pPr>
      <w:r>
        <w:rPr>
          <w:color w:val="231F20"/>
          <w:sz w:val="24"/>
        </w:rPr>
        <w:t>Pouring a little glue into a small container and using an old paintbrush to brush glue onto the yarn, and then placing the yarn over the pencil</w:t>
      </w:r>
      <w:r>
        <w:rPr>
          <w:color w:val="231F20"/>
          <w:spacing w:val="-12"/>
          <w:sz w:val="24"/>
        </w:rPr>
        <w:t xml:space="preserve"> </w:t>
      </w:r>
      <w:r>
        <w:rPr>
          <w:color w:val="231F20"/>
          <w:sz w:val="24"/>
        </w:rPr>
        <w:t>drawing.</w:t>
      </w:r>
    </w:p>
    <w:p w:rsidR="00990BE1" w:rsidRDefault="00331CD0">
      <w:pPr>
        <w:pStyle w:val="ListParagraph"/>
        <w:numPr>
          <w:ilvl w:val="1"/>
          <w:numId w:val="57"/>
        </w:numPr>
        <w:tabs>
          <w:tab w:val="left" w:pos="2520"/>
        </w:tabs>
        <w:spacing w:line="249" w:lineRule="auto"/>
        <w:ind w:right="718"/>
        <w:rPr>
          <w:sz w:val="24"/>
        </w:rPr>
      </w:pPr>
      <w:r>
        <w:rPr>
          <w:color w:val="231F20"/>
          <w:sz w:val="24"/>
        </w:rPr>
        <w:t>Using</w:t>
      </w:r>
      <w:r>
        <w:rPr>
          <w:color w:val="231F20"/>
          <w:spacing w:val="-6"/>
          <w:sz w:val="24"/>
        </w:rPr>
        <w:t xml:space="preserve"> </w:t>
      </w:r>
      <w:r>
        <w:rPr>
          <w:color w:val="231F20"/>
          <w:sz w:val="24"/>
        </w:rPr>
        <w:t>an</w:t>
      </w:r>
      <w:r>
        <w:rPr>
          <w:color w:val="231F20"/>
          <w:spacing w:val="-7"/>
          <w:sz w:val="24"/>
        </w:rPr>
        <w:t xml:space="preserve"> </w:t>
      </w:r>
      <w:r>
        <w:rPr>
          <w:color w:val="231F20"/>
          <w:sz w:val="24"/>
        </w:rPr>
        <w:t>old</w:t>
      </w:r>
      <w:r>
        <w:rPr>
          <w:color w:val="231F20"/>
          <w:spacing w:val="-6"/>
          <w:sz w:val="24"/>
        </w:rPr>
        <w:t xml:space="preserve"> </w:t>
      </w:r>
      <w:r>
        <w:rPr>
          <w:color w:val="231F20"/>
          <w:sz w:val="24"/>
        </w:rPr>
        <w:t>paintbrush</w:t>
      </w:r>
      <w:r>
        <w:rPr>
          <w:color w:val="231F20"/>
          <w:spacing w:val="-6"/>
          <w:sz w:val="24"/>
        </w:rPr>
        <w:t xml:space="preserve"> </w:t>
      </w:r>
      <w:r>
        <w:rPr>
          <w:color w:val="231F20"/>
          <w:sz w:val="24"/>
        </w:rPr>
        <w:t>to</w:t>
      </w:r>
      <w:r>
        <w:rPr>
          <w:color w:val="231F20"/>
          <w:spacing w:val="-6"/>
          <w:sz w:val="24"/>
        </w:rPr>
        <w:t xml:space="preserve"> </w:t>
      </w:r>
      <w:r>
        <w:rPr>
          <w:color w:val="231F20"/>
          <w:sz w:val="24"/>
        </w:rPr>
        <w:t>brush</w:t>
      </w:r>
      <w:r>
        <w:rPr>
          <w:color w:val="231F20"/>
          <w:spacing w:val="-6"/>
          <w:sz w:val="24"/>
        </w:rPr>
        <w:t xml:space="preserve"> </w:t>
      </w:r>
      <w:r>
        <w:rPr>
          <w:color w:val="231F20"/>
          <w:sz w:val="24"/>
        </w:rPr>
        <w:t>the</w:t>
      </w:r>
      <w:r>
        <w:rPr>
          <w:color w:val="231F20"/>
          <w:spacing w:val="-6"/>
          <w:sz w:val="24"/>
        </w:rPr>
        <w:t xml:space="preserve"> </w:t>
      </w:r>
      <w:r>
        <w:rPr>
          <w:color w:val="231F20"/>
          <w:sz w:val="24"/>
        </w:rPr>
        <w:t>glue</w:t>
      </w:r>
      <w:r>
        <w:rPr>
          <w:color w:val="231F20"/>
          <w:spacing w:val="-6"/>
          <w:sz w:val="24"/>
        </w:rPr>
        <w:t xml:space="preserve"> </w:t>
      </w:r>
      <w:r>
        <w:rPr>
          <w:color w:val="231F20"/>
          <w:sz w:val="24"/>
        </w:rPr>
        <w:t>directly</w:t>
      </w:r>
      <w:r>
        <w:rPr>
          <w:color w:val="231F20"/>
          <w:spacing w:val="-6"/>
          <w:sz w:val="24"/>
        </w:rPr>
        <w:t xml:space="preserve"> </w:t>
      </w:r>
      <w:r>
        <w:rPr>
          <w:color w:val="231F20"/>
          <w:sz w:val="24"/>
        </w:rPr>
        <w:t>onto</w:t>
      </w:r>
      <w:r>
        <w:rPr>
          <w:color w:val="231F20"/>
          <w:spacing w:val="-7"/>
          <w:sz w:val="24"/>
        </w:rPr>
        <w:t xml:space="preserve"> </w:t>
      </w:r>
      <w:r>
        <w:rPr>
          <w:color w:val="231F20"/>
          <w:sz w:val="24"/>
        </w:rPr>
        <w:t>the</w:t>
      </w:r>
      <w:r>
        <w:rPr>
          <w:color w:val="231F20"/>
          <w:spacing w:val="-6"/>
          <w:sz w:val="24"/>
        </w:rPr>
        <w:t xml:space="preserve"> </w:t>
      </w:r>
      <w:r>
        <w:rPr>
          <w:color w:val="231F20"/>
          <w:sz w:val="24"/>
        </w:rPr>
        <w:t>pencil</w:t>
      </w:r>
      <w:r>
        <w:rPr>
          <w:color w:val="231F20"/>
          <w:spacing w:val="-6"/>
          <w:sz w:val="24"/>
        </w:rPr>
        <w:t xml:space="preserve"> </w:t>
      </w:r>
      <w:r>
        <w:rPr>
          <w:color w:val="231F20"/>
          <w:sz w:val="24"/>
        </w:rPr>
        <w:t>lines,</w:t>
      </w:r>
      <w:r>
        <w:rPr>
          <w:color w:val="231F20"/>
          <w:spacing w:val="-7"/>
          <w:sz w:val="24"/>
        </w:rPr>
        <w:t xml:space="preserve"> </w:t>
      </w:r>
      <w:r>
        <w:rPr>
          <w:color w:val="231F20"/>
          <w:sz w:val="24"/>
        </w:rPr>
        <w:t>and</w:t>
      </w:r>
      <w:r>
        <w:rPr>
          <w:color w:val="231F20"/>
          <w:spacing w:val="-6"/>
          <w:sz w:val="24"/>
        </w:rPr>
        <w:t xml:space="preserve"> </w:t>
      </w:r>
      <w:r>
        <w:rPr>
          <w:color w:val="231F20"/>
          <w:sz w:val="24"/>
        </w:rPr>
        <w:t>then</w:t>
      </w:r>
      <w:r>
        <w:rPr>
          <w:color w:val="231F20"/>
          <w:spacing w:val="-6"/>
          <w:sz w:val="24"/>
        </w:rPr>
        <w:t xml:space="preserve"> </w:t>
      </w:r>
      <w:r>
        <w:rPr>
          <w:color w:val="231F20"/>
          <w:sz w:val="24"/>
        </w:rPr>
        <w:t>placing the yarn on top of</w:t>
      </w:r>
      <w:r>
        <w:rPr>
          <w:color w:val="231F20"/>
          <w:spacing w:val="-4"/>
          <w:sz w:val="24"/>
        </w:rPr>
        <w:t xml:space="preserve"> </w:t>
      </w:r>
      <w:r>
        <w:rPr>
          <w:color w:val="231F20"/>
          <w:sz w:val="24"/>
        </w:rPr>
        <w:t>it.</w:t>
      </w:r>
    </w:p>
    <w:p w:rsidR="00990BE1" w:rsidRDefault="00990BE1">
      <w:pPr>
        <w:spacing w:line="249" w:lineRule="auto"/>
        <w:rPr>
          <w:sz w:val="24"/>
        </w:rPr>
        <w:sectPr w:rsidR="00990BE1">
          <w:headerReference w:type="default" r:id="rId204"/>
          <w:footerReference w:type="even" r:id="rId205"/>
          <w:footerReference w:type="default" r:id="rId206"/>
          <w:pgSz w:w="12240" w:h="15840"/>
          <w:pgMar w:top="900" w:right="0" w:bottom="960" w:left="0" w:header="0" w:footer="764" w:gutter="0"/>
          <w:pgNumType w:start="63"/>
          <w:cols w:space="720"/>
        </w:sectPr>
      </w:pPr>
    </w:p>
    <w:p w:rsidR="00990BE1" w:rsidRDefault="00331CD0">
      <w:pPr>
        <w:pStyle w:val="Heading2"/>
        <w:tabs>
          <w:tab w:val="left" w:pos="1979"/>
          <w:tab w:val="left" w:pos="11159"/>
        </w:tabs>
      </w:pPr>
      <w:r>
        <w:rPr>
          <w:color w:val="FFFFFF"/>
          <w:shd w:val="clear" w:color="auto" w:fill="9B5BA4"/>
        </w:rPr>
        <w:t xml:space="preserve"> </w:t>
      </w:r>
      <w:r>
        <w:rPr>
          <w:color w:val="FFFFFF"/>
          <w:shd w:val="clear" w:color="auto" w:fill="9B5BA4"/>
        </w:rPr>
        <w:tab/>
        <w:t>BOOK COVER GRAPHIC</w:t>
      </w:r>
      <w:r>
        <w:rPr>
          <w:color w:val="FFFFFF"/>
          <w:spacing w:val="-9"/>
          <w:shd w:val="clear" w:color="auto" w:fill="9B5BA4"/>
        </w:rPr>
        <w:t xml:space="preserve"> </w:t>
      </w:r>
      <w:r>
        <w:rPr>
          <w:color w:val="FFFFFF"/>
          <w:shd w:val="clear" w:color="auto" w:fill="9B5BA4"/>
        </w:rPr>
        <w:t>ORGANIZER</w:t>
      </w:r>
      <w:r>
        <w:rPr>
          <w:color w:val="FFFFFF"/>
          <w:shd w:val="clear" w:color="auto" w:fill="9B5BA4"/>
        </w:rPr>
        <w:tab/>
      </w:r>
    </w:p>
    <w:p w:rsidR="00990BE1" w:rsidRDefault="00990BE1">
      <w:pPr>
        <w:pStyle w:val="BodyText"/>
        <w:rPr>
          <w:b/>
          <w:sz w:val="48"/>
        </w:rPr>
      </w:pPr>
    </w:p>
    <w:p w:rsidR="00990BE1" w:rsidRDefault="00331CD0">
      <w:pPr>
        <w:pStyle w:val="BodyText"/>
        <w:spacing w:before="282"/>
        <w:ind w:left="720"/>
      </w:pPr>
      <w:r>
        <w:rPr>
          <w:b/>
          <w:color w:val="231F20"/>
        </w:rPr>
        <w:t xml:space="preserve">Directions: </w:t>
      </w:r>
      <w:r>
        <w:rPr>
          <w:color w:val="231F20"/>
        </w:rPr>
        <w:t>Read the back cover of your book. Then, with a partner, complete this worksheet.</w:t>
      </w:r>
    </w:p>
    <w:p w:rsidR="00990BE1" w:rsidRDefault="00990BE1">
      <w:pPr>
        <w:pStyle w:val="BodyText"/>
        <w:rPr>
          <w:sz w:val="20"/>
        </w:rPr>
      </w:pPr>
    </w:p>
    <w:p w:rsidR="00990BE1" w:rsidRDefault="00990BE1">
      <w:pPr>
        <w:pStyle w:val="BodyText"/>
        <w:spacing w:before="5"/>
        <w:rPr>
          <w:sz w:val="29"/>
        </w:rPr>
      </w:pPr>
    </w:p>
    <w:tbl>
      <w:tblPr>
        <w:tblW w:w="0" w:type="auto"/>
        <w:tblInd w:w="163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880"/>
        <w:gridCol w:w="5760"/>
      </w:tblGrid>
      <w:tr w:rsidR="00990BE1">
        <w:trPr>
          <w:trHeight w:val="1960"/>
        </w:trPr>
        <w:tc>
          <w:tcPr>
            <w:tcW w:w="2880" w:type="dxa"/>
          </w:tcPr>
          <w:p w:rsidR="00990BE1" w:rsidRDefault="00331CD0">
            <w:pPr>
              <w:pStyle w:val="TableParagraph"/>
              <w:spacing w:before="143" w:line="249" w:lineRule="auto"/>
              <w:ind w:left="180" w:right="165"/>
              <w:rPr>
                <w:sz w:val="24"/>
              </w:rPr>
            </w:pPr>
            <w:r>
              <w:rPr>
                <w:b/>
                <w:color w:val="231F20"/>
                <w:sz w:val="24"/>
              </w:rPr>
              <w:t xml:space="preserve">WHO </w:t>
            </w:r>
            <w:r>
              <w:rPr>
                <w:color w:val="231F20"/>
                <w:sz w:val="24"/>
              </w:rPr>
              <w:t>are the important characters in the book?</w:t>
            </w:r>
          </w:p>
        </w:tc>
        <w:tc>
          <w:tcPr>
            <w:tcW w:w="5760" w:type="dxa"/>
          </w:tcPr>
          <w:p w:rsidR="00990BE1" w:rsidRDefault="00990BE1">
            <w:pPr>
              <w:pStyle w:val="TableParagraph"/>
              <w:rPr>
                <w:rFonts w:ascii="Times New Roman"/>
                <w:sz w:val="24"/>
              </w:rPr>
            </w:pPr>
          </w:p>
        </w:tc>
      </w:tr>
      <w:tr w:rsidR="00990BE1">
        <w:trPr>
          <w:trHeight w:val="1960"/>
        </w:trPr>
        <w:tc>
          <w:tcPr>
            <w:tcW w:w="2880" w:type="dxa"/>
          </w:tcPr>
          <w:p w:rsidR="00990BE1" w:rsidRDefault="00331CD0">
            <w:pPr>
              <w:pStyle w:val="TableParagraph"/>
              <w:spacing w:before="35" w:line="249" w:lineRule="auto"/>
              <w:ind w:left="180" w:right="151"/>
              <w:rPr>
                <w:sz w:val="24"/>
              </w:rPr>
            </w:pPr>
            <w:r>
              <w:rPr>
                <w:b/>
                <w:color w:val="231F20"/>
                <w:sz w:val="24"/>
              </w:rPr>
              <w:t xml:space="preserve">WHAT </w:t>
            </w:r>
            <w:r>
              <w:rPr>
                <w:color w:val="231F20"/>
                <w:sz w:val="24"/>
              </w:rPr>
              <w:t>happens in the book? What is the book about?</w:t>
            </w:r>
          </w:p>
        </w:tc>
        <w:tc>
          <w:tcPr>
            <w:tcW w:w="5760" w:type="dxa"/>
          </w:tcPr>
          <w:p w:rsidR="00990BE1" w:rsidRDefault="00990BE1">
            <w:pPr>
              <w:pStyle w:val="TableParagraph"/>
              <w:rPr>
                <w:rFonts w:ascii="Times New Roman"/>
                <w:sz w:val="24"/>
              </w:rPr>
            </w:pPr>
          </w:p>
        </w:tc>
      </w:tr>
      <w:tr w:rsidR="00990BE1">
        <w:trPr>
          <w:trHeight w:val="1960"/>
        </w:trPr>
        <w:tc>
          <w:tcPr>
            <w:tcW w:w="2880" w:type="dxa"/>
          </w:tcPr>
          <w:p w:rsidR="00990BE1" w:rsidRDefault="00331CD0">
            <w:pPr>
              <w:pStyle w:val="TableParagraph"/>
              <w:spacing w:before="71" w:line="249" w:lineRule="auto"/>
              <w:ind w:left="180" w:right="832"/>
              <w:rPr>
                <w:sz w:val="24"/>
              </w:rPr>
            </w:pPr>
            <w:r>
              <w:rPr>
                <w:b/>
                <w:color w:val="231F20"/>
                <w:sz w:val="24"/>
              </w:rPr>
              <w:t xml:space="preserve">WHY </w:t>
            </w:r>
            <w:r>
              <w:rPr>
                <w:color w:val="231F20"/>
                <w:sz w:val="24"/>
              </w:rPr>
              <w:t>is this book special?</w:t>
            </w:r>
          </w:p>
        </w:tc>
        <w:tc>
          <w:tcPr>
            <w:tcW w:w="5760" w:type="dxa"/>
          </w:tcPr>
          <w:p w:rsidR="00990BE1" w:rsidRDefault="00990BE1">
            <w:pPr>
              <w:pStyle w:val="TableParagraph"/>
              <w:rPr>
                <w:rFonts w:ascii="Times New Roman"/>
                <w:sz w:val="24"/>
              </w:rPr>
            </w:pPr>
          </w:p>
        </w:tc>
      </w:tr>
      <w:tr w:rsidR="00990BE1">
        <w:trPr>
          <w:trHeight w:val="1960"/>
        </w:trPr>
        <w:tc>
          <w:tcPr>
            <w:tcW w:w="2880" w:type="dxa"/>
          </w:tcPr>
          <w:p w:rsidR="00990BE1" w:rsidRDefault="00331CD0">
            <w:pPr>
              <w:pStyle w:val="TableParagraph"/>
              <w:spacing w:before="107" w:line="249" w:lineRule="auto"/>
              <w:ind w:left="180" w:right="192"/>
              <w:rPr>
                <w:sz w:val="24"/>
              </w:rPr>
            </w:pPr>
            <w:r>
              <w:rPr>
                <w:b/>
                <w:color w:val="231F20"/>
                <w:sz w:val="24"/>
              </w:rPr>
              <w:t xml:space="preserve">WHERE </w:t>
            </w:r>
            <w:r>
              <w:rPr>
                <w:color w:val="231F20"/>
                <w:sz w:val="24"/>
              </w:rPr>
              <w:t>does the story take place?</w:t>
            </w:r>
          </w:p>
        </w:tc>
        <w:tc>
          <w:tcPr>
            <w:tcW w:w="5760" w:type="dxa"/>
          </w:tcPr>
          <w:p w:rsidR="00990BE1" w:rsidRDefault="00990BE1">
            <w:pPr>
              <w:pStyle w:val="TableParagraph"/>
              <w:rPr>
                <w:rFonts w:ascii="Times New Roman"/>
                <w:sz w:val="24"/>
              </w:rPr>
            </w:pPr>
          </w:p>
        </w:tc>
      </w:tr>
      <w:tr w:rsidR="00990BE1">
        <w:trPr>
          <w:trHeight w:val="1960"/>
        </w:trPr>
        <w:tc>
          <w:tcPr>
            <w:tcW w:w="2880" w:type="dxa"/>
          </w:tcPr>
          <w:p w:rsidR="00990BE1" w:rsidRDefault="00331CD0">
            <w:pPr>
              <w:pStyle w:val="TableParagraph"/>
              <w:spacing w:before="143" w:line="249" w:lineRule="auto"/>
              <w:ind w:left="180" w:right="352"/>
              <w:rPr>
                <w:sz w:val="24"/>
              </w:rPr>
            </w:pPr>
            <w:r>
              <w:rPr>
                <w:b/>
                <w:color w:val="231F20"/>
                <w:sz w:val="24"/>
              </w:rPr>
              <w:t xml:space="preserve">WHEN </w:t>
            </w:r>
            <w:r>
              <w:rPr>
                <w:color w:val="231F20"/>
                <w:sz w:val="24"/>
              </w:rPr>
              <w:t>does the story take place?</w:t>
            </w:r>
          </w:p>
        </w:tc>
        <w:tc>
          <w:tcPr>
            <w:tcW w:w="5760" w:type="dxa"/>
          </w:tcPr>
          <w:p w:rsidR="00990BE1" w:rsidRDefault="00990BE1">
            <w:pPr>
              <w:pStyle w:val="TableParagraph"/>
              <w:rPr>
                <w:rFonts w:ascii="Times New Roman"/>
                <w:sz w:val="24"/>
              </w:rPr>
            </w:pPr>
          </w:p>
        </w:tc>
      </w:tr>
    </w:tbl>
    <w:p w:rsidR="00990BE1" w:rsidRDefault="00990BE1">
      <w:pPr>
        <w:rPr>
          <w:rFonts w:ascii="Times New Roman"/>
          <w:sz w:val="24"/>
        </w:rPr>
        <w:sectPr w:rsidR="00990BE1">
          <w:headerReference w:type="even" r:id="rId207"/>
          <w:pgSz w:w="12240" w:h="15840"/>
          <w:pgMar w:top="1000" w:right="0" w:bottom="960" w:left="0" w:header="0" w:footer="764" w:gutter="0"/>
          <w:cols w:space="720"/>
        </w:sectPr>
      </w:pPr>
    </w:p>
    <w:p w:rsidR="00990BE1" w:rsidRDefault="00331CD0">
      <w:pPr>
        <w:pStyle w:val="Heading2"/>
        <w:tabs>
          <w:tab w:val="left" w:pos="4119"/>
          <w:tab w:val="left" w:pos="11519"/>
        </w:tabs>
        <w:ind w:left="1080"/>
      </w:pPr>
      <w:r>
        <w:rPr>
          <w:color w:val="FFFFFF"/>
          <w:shd w:val="clear" w:color="auto" w:fill="9B5BA4"/>
        </w:rPr>
        <w:t xml:space="preserve"> </w:t>
      </w:r>
      <w:r>
        <w:rPr>
          <w:color w:val="FFFFFF"/>
          <w:shd w:val="clear" w:color="auto" w:fill="9B5BA4"/>
        </w:rPr>
        <w:tab/>
        <w:t xml:space="preserve">BOOK </w:t>
      </w:r>
      <w:r>
        <w:rPr>
          <w:color w:val="FFFFFF"/>
          <w:spacing w:val="-7"/>
          <w:shd w:val="clear" w:color="auto" w:fill="9B5BA4"/>
        </w:rPr>
        <w:t>FAIR</w:t>
      </w:r>
      <w:r>
        <w:rPr>
          <w:color w:val="FFFFFF"/>
          <w:spacing w:val="-12"/>
          <w:shd w:val="clear" w:color="auto" w:fill="9B5BA4"/>
        </w:rPr>
        <w:t xml:space="preserve"> </w:t>
      </w:r>
      <w:r>
        <w:rPr>
          <w:color w:val="FFFFFF"/>
          <w:shd w:val="clear" w:color="auto" w:fill="9B5BA4"/>
        </w:rPr>
        <w:t>SURVEY</w:t>
      </w:r>
      <w:r>
        <w:rPr>
          <w:color w:val="FFFFFF"/>
          <w:shd w:val="clear" w:color="auto" w:fill="9B5BA4"/>
        </w:rPr>
        <w:tab/>
      </w:r>
    </w:p>
    <w:p w:rsidR="00990BE1" w:rsidRDefault="00990BE1">
      <w:pPr>
        <w:pStyle w:val="BodyText"/>
        <w:rPr>
          <w:b/>
          <w:sz w:val="20"/>
        </w:rPr>
      </w:pPr>
    </w:p>
    <w:p w:rsidR="00990BE1" w:rsidRDefault="00990BE1">
      <w:pPr>
        <w:pStyle w:val="BodyText"/>
        <w:rPr>
          <w:b/>
          <w:sz w:val="20"/>
        </w:rPr>
      </w:pPr>
    </w:p>
    <w:p w:rsidR="00990BE1" w:rsidRDefault="00990BE1">
      <w:pPr>
        <w:pStyle w:val="BodyText"/>
        <w:spacing w:before="5"/>
        <w:rPr>
          <w:b/>
        </w:rPr>
      </w:pPr>
    </w:p>
    <w:p w:rsidR="00990BE1" w:rsidRDefault="00331CD0">
      <w:pPr>
        <w:pStyle w:val="BodyText"/>
        <w:spacing w:before="93"/>
        <w:ind w:left="1080"/>
      </w:pPr>
      <w:r>
        <w:rPr>
          <w:b/>
          <w:color w:val="231F20"/>
        </w:rPr>
        <w:t xml:space="preserve">Directions: </w:t>
      </w:r>
      <w:r>
        <w:rPr>
          <w:color w:val="231F20"/>
        </w:rPr>
        <w:t>After your art walk, complete this worksheet and hand it to your teacher.</w:t>
      </w:r>
    </w:p>
    <w:p w:rsidR="00990BE1" w:rsidRDefault="00990BE1">
      <w:pPr>
        <w:pStyle w:val="BodyText"/>
        <w:rPr>
          <w:sz w:val="26"/>
        </w:rPr>
      </w:pPr>
    </w:p>
    <w:p w:rsidR="00990BE1" w:rsidRDefault="00990BE1">
      <w:pPr>
        <w:pStyle w:val="BodyText"/>
        <w:spacing w:before="1"/>
        <w:rPr>
          <w:sz w:val="31"/>
        </w:rPr>
      </w:pPr>
    </w:p>
    <w:p w:rsidR="00990BE1" w:rsidRDefault="009E6681">
      <w:pPr>
        <w:ind w:left="1515" w:right="1150"/>
        <w:jc w:val="center"/>
        <w:rPr>
          <w:b/>
          <w:sz w:val="32"/>
        </w:rPr>
      </w:pPr>
      <w:r>
        <w:pict>
          <v:rect id="_x0000_s1160" alt="" style="position:absolute;left:0;text-align:left;margin-left:54pt;margin-top:-13.8pt;width:522pt;height:540pt;z-index:-261253120;mso-wrap-edited:f;mso-width-percent:0;mso-height-percent:0;mso-position-horizontal-relative:page;mso-width-percent:0;mso-height-percent:0" filled="f" strokecolor="#231f20" strokeweight="1pt">
            <w10:wrap anchorx="page"/>
          </v:rect>
        </w:pict>
      </w:r>
      <w:r w:rsidR="00331CD0">
        <w:rPr>
          <w:b/>
          <w:color w:val="231F20"/>
          <w:sz w:val="32"/>
        </w:rPr>
        <w:t>BOOK FAIR SURVEY</w:t>
      </w:r>
    </w:p>
    <w:p w:rsidR="00990BE1" w:rsidRDefault="00990BE1">
      <w:pPr>
        <w:pStyle w:val="BodyText"/>
        <w:rPr>
          <w:b/>
          <w:sz w:val="36"/>
        </w:rPr>
      </w:pPr>
    </w:p>
    <w:p w:rsidR="00990BE1" w:rsidRDefault="00331CD0">
      <w:pPr>
        <w:pStyle w:val="BodyText"/>
        <w:tabs>
          <w:tab w:val="left" w:pos="7199"/>
        </w:tabs>
        <w:spacing w:before="301"/>
        <w:ind w:left="1710"/>
        <w:rPr>
          <w:rFonts w:ascii="Times New Roman"/>
        </w:rPr>
      </w:pPr>
      <w:r>
        <w:rPr>
          <w:color w:val="231F20"/>
        </w:rPr>
        <w:t xml:space="preserve">Name: </w:t>
      </w:r>
      <w:r>
        <w:rPr>
          <w:color w:val="231F20"/>
          <w:spacing w:val="-31"/>
        </w:rPr>
        <w:t xml:space="preserve"> </w:t>
      </w:r>
      <w:r>
        <w:rPr>
          <w:rFonts w:ascii="Times New Roman"/>
          <w:color w:val="231F20"/>
          <w:u w:val="single" w:color="231F20"/>
        </w:rPr>
        <w:t xml:space="preserve"> </w:t>
      </w:r>
      <w:r>
        <w:rPr>
          <w:rFonts w:ascii="Times New Roman"/>
          <w:color w:val="231F20"/>
          <w:u w:val="single" w:color="231F20"/>
        </w:rPr>
        <w:tab/>
      </w:r>
    </w:p>
    <w:p w:rsidR="00990BE1" w:rsidRDefault="00990BE1">
      <w:pPr>
        <w:pStyle w:val="BodyText"/>
        <w:spacing w:before="7"/>
        <w:rPr>
          <w:rFonts w:ascii="Times New Roman"/>
          <w:sz w:val="38"/>
        </w:rPr>
      </w:pPr>
    </w:p>
    <w:p w:rsidR="00990BE1" w:rsidRDefault="00331CD0">
      <w:pPr>
        <w:pStyle w:val="ListParagraph"/>
        <w:numPr>
          <w:ilvl w:val="0"/>
          <w:numId w:val="56"/>
        </w:numPr>
        <w:tabs>
          <w:tab w:val="left" w:pos="2070"/>
        </w:tabs>
        <w:spacing w:before="0"/>
        <w:rPr>
          <w:sz w:val="24"/>
        </w:rPr>
      </w:pPr>
      <w:r>
        <w:rPr>
          <w:color w:val="231F20"/>
          <w:sz w:val="24"/>
        </w:rPr>
        <w:t>Whose book cover did you like the best?</w:t>
      </w:r>
      <w:r>
        <w:rPr>
          <w:color w:val="231F20"/>
          <w:spacing w:val="-6"/>
          <w:sz w:val="24"/>
        </w:rPr>
        <w:t xml:space="preserve"> </w:t>
      </w:r>
      <w:r>
        <w:rPr>
          <w:color w:val="231F20"/>
          <w:sz w:val="24"/>
        </w:rPr>
        <w:t>Why?</w:t>
      </w:r>
    </w:p>
    <w:p w:rsidR="00990BE1" w:rsidRDefault="00990BE1">
      <w:pPr>
        <w:pStyle w:val="BodyText"/>
        <w:rPr>
          <w:sz w:val="26"/>
        </w:rPr>
      </w:pPr>
    </w:p>
    <w:p w:rsidR="00990BE1" w:rsidRDefault="00990BE1">
      <w:pPr>
        <w:pStyle w:val="BodyText"/>
        <w:spacing w:before="8"/>
        <w:rPr>
          <w:sz w:val="37"/>
        </w:rPr>
      </w:pPr>
    </w:p>
    <w:p w:rsidR="00990BE1" w:rsidRDefault="00331CD0">
      <w:pPr>
        <w:pStyle w:val="ListParagraph"/>
        <w:numPr>
          <w:ilvl w:val="0"/>
          <w:numId w:val="56"/>
        </w:numPr>
        <w:tabs>
          <w:tab w:val="left" w:pos="2070"/>
        </w:tabs>
        <w:spacing w:before="0" w:line="249" w:lineRule="auto"/>
        <w:ind w:right="1349"/>
        <w:rPr>
          <w:sz w:val="24"/>
        </w:rPr>
      </w:pPr>
      <w:r>
        <w:rPr>
          <w:color w:val="231F20"/>
          <w:sz w:val="24"/>
        </w:rPr>
        <w:t>What book would you like to read after hearing the book presentation in the book fair? Why?</w:t>
      </w:r>
    </w:p>
    <w:p w:rsidR="00990BE1" w:rsidRDefault="00990BE1">
      <w:pPr>
        <w:pStyle w:val="BodyText"/>
        <w:rPr>
          <w:sz w:val="26"/>
        </w:rPr>
      </w:pPr>
    </w:p>
    <w:p w:rsidR="00990BE1" w:rsidRDefault="00990BE1">
      <w:pPr>
        <w:pStyle w:val="BodyText"/>
        <w:spacing w:before="9"/>
        <w:rPr>
          <w:sz w:val="36"/>
        </w:rPr>
      </w:pPr>
    </w:p>
    <w:p w:rsidR="00990BE1" w:rsidRDefault="00331CD0">
      <w:pPr>
        <w:pStyle w:val="ListParagraph"/>
        <w:numPr>
          <w:ilvl w:val="1"/>
          <w:numId w:val="56"/>
        </w:numPr>
        <w:tabs>
          <w:tab w:val="left" w:pos="2880"/>
        </w:tabs>
        <w:spacing w:before="0"/>
        <w:rPr>
          <w:sz w:val="24"/>
        </w:rPr>
      </w:pPr>
      <w:r>
        <w:rPr>
          <w:color w:val="231F20"/>
          <w:sz w:val="24"/>
        </w:rPr>
        <w:t>Where does this story take</w:t>
      </w:r>
      <w:r>
        <w:rPr>
          <w:color w:val="231F20"/>
          <w:spacing w:val="-2"/>
          <w:sz w:val="24"/>
        </w:rPr>
        <w:t xml:space="preserve"> </w:t>
      </w:r>
      <w:r>
        <w:rPr>
          <w:color w:val="231F20"/>
          <w:sz w:val="24"/>
        </w:rPr>
        <w:t>place?</w:t>
      </w:r>
    </w:p>
    <w:p w:rsidR="00990BE1" w:rsidRDefault="00990BE1">
      <w:pPr>
        <w:pStyle w:val="BodyText"/>
        <w:rPr>
          <w:sz w:val="26"/>
        </w:rPr>
      </w:pPr>
    </w:p>
    <w:p w:rsidR="00990BE1" w:rsidRDefault="00990BE1">
      <w:pPr>
        <w:pStyle w:val="BodyText"/>
        <w:spacing w:before="7"/>
        <w:rPr>
          <w:sz w:val="37"/>
        </w:rPr>
      </w:pPr>
    </w:p>
    <w:p w:rsidR="00990BE1" w:rsidRDefault="00331CD0">
      <w:pPr>
        <w:pStyle w:val="ListParagraph"/>
        <w:numPr>
          <w:ilvl w:val="1"/>
          <w:numId w:val="56"/>
        </w:numPr>
        <w:tabs>
          <w:tab w:val="left" w:pos="2880"/>
        </w:tabs>
        <w:spacing w:before="1"/>
        <w:rPr>
          <w:sz w:val="24"/>
        </w:rPr>
      </w:pPr>
      <w:r>
        <w:rPr>
          <w:color w:val="231F20"/>
          <w:sz w:val="24"/>
        </w:rPr>
        <w:t>When does this story take</w:t>
      </w:r>
      <w:r>
        <w:rPr>
          <w:color w:val="231F20"/>
          <w:spacing w:val="-2"/>
          <w:sz w:val="24"/>
        </w:rPr>
        <w:t xml:space="preserve"> </w:t>
      </w:r>
      <w:r>
        <w:rPr>
          <w:color w:val="231F20"/>
          <w:sz w:val="24"/>
        </w:rPr>
        <w:t>place?</w:t>
      </w:r>
    </w:p>
    <w:p w:rsidR="00990BE1" w:rsidRDefault="00990BE1">
      <w:pPr>
        <w:pStyle w:val="BodyText"/>
        <w:rPr>
          <w:sz w:val="26"/>
        </w:rPr>
      </w:pPr>
    </w:p>
    <w:p w:rsidR="00990BE1" w:rsidRDefault="00990BE1">
      <w:pPr>
        <w:pStyle w:val="BodyText"/>
        <w:spacing w:before="7"/>
        <w:rPr>
          <w:sz w:val="37"/>
        </w:rPr>
      </w:pPr>
    </w:p>
    <w:p w:rsidR="00990BE1" w:rsidRDefault="00331CD0">
      <w:pPr>
        <w:pStyle w:val="ListParagraph"/>
        <w:numPr>
          <w:ilvl w:val="1"/>
          <w:numId w:val="56"/>
        </w:numPr>
        <w:tabs>
          <w:tab w:val="left" w:pos="2880"/>
        </w:tabs>
        <w:spacing w:before="0"/>
        <w:rPr>
          <w:sz w:val="24"/>
        </w:rPr>
      </w:pPr>
      <w:r>
        <w:rPr>
          <w:color w:val="231F20"/>
          <w:sz w:val="24"/>
        </w:rPr>
        <w:t>Who are the characters in the</w:t>
      </w:r>
      <w:r>
        <w:rPr>
          <w:color w:val="231F20"/>
          <w:spacing w:val="-3"/>
          <w:sz w:val="24"/>
        </w:rPr>
        <w:t xml:space="preserve"> </w:t>
      </w:r>
      <w:r>
        <w:rPr>
          <w:color w:val="231F20"/>
          <w:sz w:val="24"/>
        </w:rPr>
        <w:t>book?</w:t>
      </w:r>
    </w:p>
    <w:p w:rsidR="00990BE1" w:rsidRDefault="00990BE1">
      <w:pPr>
        <w:pStyle w:val="BodyText"/>
        <w:rPr>
          <w:sz w:val="26"/>
        </w:rPr>
      </w:pPr>
    </w:p>
    <w:p w:rsidR="00990BE1" w:rsidRDefault="00990BE1">
      <w:pPr>
        <w:pStyle w:val="BodyText"/>
        <w:spacing w:before="8"/>
        <w:rPr>
          <w:sz w:val="37"/>
        </w:rPr>
      </w:pPr>
    </w:p>
    <w:p w:rsidR="00990BE1" w:rsidRDefault="00331CD0">
      <w:pPr>
        <w:pStyle w:val="ListParagraph"/>
        <w:numPr>
          <w:ilvl w:val="0"/>
          <w:numId w:val="56"/>
        </w:numPr>
        <w:tabs>
          <w:tab w:val="left" w:pos="2070"/>
        </w:tabs>
        <w:spacing w:before="0"/>
        <w:rPr>
          <w:sz w:val="24"/>
        </w:rPr>
      </w:pPr>
      <w:r>
        <w:rPr>
          <w:color w:val="231F20"/>
          <w:sz w:val="24"/>
        </w:rPr>
        <w:t>Which back cover did you like best?</w:t>
      </w:r>
      <w:r>
        <w:rPr>
          <w:color w:val="231F20"/>
          <w:spacing w:val="-5"/>
          <w:sz w:val="24"/>
        </w:rPr>
        <w:t xml:space="preserve"> </w:t>
      </w:r>
      <w:r>
        <w:rPr>
          <w:color w:val="231F20"/>
          <w:sz w:val="24"/>
        </w:rPr>
        <w:t>Why?</w:t>
      </w:r>
    </w:p>
    <w:p w:rsidR="00990BE1" w:rsidRDefault="00990BE1">
      <w:pPr>
        <w:pStyle w:val="BodyText"/>
        <w:rPr>
          <w:sz w:val="26"/>
        </w:rPr>
      </w:pPr>
    </w:p>
    <w:p w:rsidR="00990BE1" w:rsidRDefault="00990BE1">
      <w:pPr>
        <w:pStyle w:val="BodyText"/>
        <w:spacing w:before="7"/>
        <w:rPr>
          <w:sz w:val="37"/>
        </w:rPr>
      </w:pPr>
    </w:p>
    <w:p w:rsidR="00990BE1" w:rsidRDefault="00331CD0">
      <w:pPr>
        <w:pStyle w:val="ListParagraph"/>
        <w:numPr>
          <w:ilvl w:val="0"/>
          <w:numId w:val="56"/>
        </w:numPr>
        <w:tabs>
          <w:tab w:val="left" w:pos="2070"/>
        </w:tabs>
        <w:spacing w:before="0"/>
        <w:rPr>
          <w:sz w:val="24"/>
        </w:rPr>
      </w:pPr>
      <w:r>
        <w:rPr>
          <w:color w:val="231F20"/>
          <w:sz w:val="24"/>
        </w:rPr>
        <w:t>What was your favorite part of this book</w:t>
      </w:r>
      <w:r>
        <w:rPr>
          <w:color w:val="231F20"/>
          <w:spacing w:val="-5"/>
          <w:sz w:val="24"/>
        </w:rPr>
        <w:t xml:space="preserve"> </w:t>
      </w:r>
      <w:r>
        <w:rPr>
          <w:color w:val="231F20"/>
          <w:sz w:val="24"/>
        </w:rPr>
        <w:t>fair?</w:t>
      </w:r>
    </w:p>
    <w:p w:rsidR="00990BE1" w:rsidRDefault="00990BE1">
      <w:pPr>
        <w:pStyle w:val="BodyText"/>
        <w:rPr>
          <w:sz w:val="26"/>
        </w:rPr>
      </w:pPr>
    </w:p>
    <w:p w:rsidR="00990BE1" w:rsidRDefault="00990BE1">
      <w:pPr>
        <w:pStyle w:val="BodyText"/>
        <w:spacing w:before="8"/>
        <w:rPr>
          <w:sz w:val="37"/>
        </w:rPr>
      </w:pPr>
    </w:p>
    <w:p w:rsidR="00990BE1" w:rsidRDefault="00331CD0">
      <w:pPr>
        <w:pStyle w:val="ListParagraph"/>
        <w:numPr>
          <w:ilvl w:val="0"/>
          <w:numId w:val="56"/>
        </w:numPr>
        <w:tabs>
          <w:tab w:val="left" w:pos="2070"/>
        </w:tabs>
        <w:spacing w:before="0"/>
        <w:rPr>
          <w:sz w:val="24"/>
        </w:rPr>
      </w:pPr>
      <w:r>
        <w:rPr>
          <w:color w:val="231F20"/>
          <w:sz w:val="24"/>
        </w:rPr>
        <w:t>What was your least favorite part of the book</w:t>
      </w:r>
      <w:r>
        <w:rPr>
          <w:color w:val="231F20"/>
          <w:spacing w:val="-7"/>
          <w:sz w:val="24"/>
        </w:rPr>
        <w:t xml:space="preserve"> </w:t>
      </w:r>
      <w:r>
        <w:rPr>
          <w:color w:val="231F20"/>
          <w:sz w:val="24"/>
        </w:rPr>
        <w:t>fair?</w:t>
      </w:r>
    </w:p>
    <w:p w:rsidR="00990BE1" w:rsidRDefault="00990BE1">
      <w:pPr>
        <w:rPr>
          <w:sz w:val="24"/>
        </w:rPr>
        <w:sectPr w:rsidR="00990BE1">
          <w:headerReference w:type="default" r:id="rId208"/>
          <w:footerReference w:type="even" r:id="rId209"/>
          <w:footerReference w:type="default" r:id="rId210"/>
          <w:pgSz w:w="12240" w:h="15840"/>
          <w:pgMar w:top="1000" w:right="0" w:bottom="960" w:left="0" w:header="0" w:footer="764" w:gutter="0"/>
          <w:pgNumType w:start="65"/>
          <w:cols w:space="720"/>
        </w:sectPr>
      </w:pPr>
    </w:p>
    <w:p w:rsidR="00990BE1" w:rsidRDefault="00331CD0">
      <w:pPr>
        <w:spacing w:before="96"/>
        <w:ind w:left="996" w:right="1336"/>
        <w:jc w:val="center"/>
        <w:rPr>
          <w:rFonts w:ascii="Arial Narrow"/>
          <w:sz w:val="36"/>
        </w:rPr>
      </w:pPr>
      <w:r>
        <w:rPr>
          <w:noProof/>
          <w:lang w:bidi="ar-SA"/>
        </w:rPr>
        <w:drawing>
          <wp:anchor distT="0" distB="0" distL="0" distR="0" simplePos="0" relativeHeight="251780096" behindDoc="0" locked="0" layoutInCell="1" allowOverlap="1">
            <wp:simplePos x="0" y="0"/>
            <wp:positionH relativeFrom="page">
              <wp:posOffset>4407408</wp:posOffset>
            </wp:positionH>
            <wp:positionV relativeFrom="paragraph">
              <wp:posOffset>-2619</wp:posOffset>
            </wp:positionV>
            <wp:extent cx="2679191" cy="1780793"/>
            <wp:effectExtent l="0" t="0" r="0" b="0"/>
            <wp:wrapNone/>
            <wp:docPr id="119" name="image63.jpeg" descr="A montage of tall and narrow buildings standing side by side, each with a different faca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3.jpeg"/>
                    <pic:cNvPicPr/>
                  </pic:nvPicPr>
                  <pic:blipFill>
                    <a:blip r:embed="rId211" cstate="print"/>
                    <a:stretch>
                      <a:fillRect/>
                    </a:stretch>
                  </pic:blipFill>
                  <pic:spPr>
                    <a:xfrm>
                      <a:off x="0" y="0"/>
                      <a:ext cx="2679191" cy="1780793"/>
                    </a:xfrm>
                    <a:prstGeom prst="rect">
                      <a:avLst/>
                    </a:prstGeom>
                  </pic:spPr>
                </pic:pic>
              </a:graphicData>
            </a:graphic>
          </wp:anchor>
        </w:drawing>
      </w:r>
      <w:r>
        <w:rPr>
          <w:rFonts w:ascii="Arial Narrow"/>
          <w:color w:val="231F20"/>
          <w:sz w:val="36"/>
        </w:rPr>
        <w:t>LESSON</w:t>
      </w:r>
      <w:r>
        <w:rPr>
          <w:rFonts w:ascii="Arial Narrow"/>
          <w:color w:val="231F20"/>
          <w:spacing w:val="-6"/>
          <w:sz w:val="36"/>
        </w:rPr>
        <w:t xml:space="preserve"> </w:t>
      </w:r>
      <w:r>
        <w:rPr>
          <w:rFonts w:ascii="Arial Narrow"/>
          <w:color w:val="231F20"/>
          <w:sz w:val="36"/>
        </w:rPr>
        <w:t>5</w:t>
      </w:r>
    </w:p>
    <w:p w:rsidR="00990BE1" w:rsidRDefault="00331CD0">
      <w:pPr>
        <w:spacing w:before="269"/>
        <w:ind w:left="336" w:right="1336"/>
        <w:jc w:val="center"/>
        <w:rPr>
          <w:b/>
          <w:sz w:val="40"/>
        </w:rPr>
      </w:pPr>
      <w:r>
        <w:rPr>
          <w:b/>
          <w:color w:val="231F20"/>
          <w:spacing w:val="-4"/>
          <w:sz w:val="40"/>
        </w:rPr>
        <w:t>SHELTERS</w:t>
      </w:r>
    </w:p>
    <w:p w:rsidR="00990BE1" w:rsidRDefault="00331CD0">
      <w:pPr>
        <w:spacing w:before="155"/>
        <w:ind w:left="3540"/>
        <w:rPr>
          <w:rFonts w:ascii="Times New Roman"/>
          <w:b/>
          <w:sz w:val="36"/>
        </w:rPr>
      </w:pPr>
      <w:r>
        <w:rPr>
          <w:rFonts w:ascii="Times New Roman"/>
          <w:b/>
          <w:color w:val="231F20"/>
          <w:sz w:val="36"/>
        </w:rPr>
        <w:t>Community</w:t>
      </w:r>
      <w:r>
        <w:rPr>
          <w:rFonts w:ascii="Times New Roman"/>
          <w:b/>
          <w:color w:val="231F20"/>
          <w:spacing w:val="-9"/>
          <w:sz w:val="36"/>
        </w:rPr>
        <w:t xml:space="preserve"> </w:t>
      </w:r>
      <w:r>
        <w:rPr>
          <w:rFonts w:ascii="Times New Roman"/>
          <w:b/>
          <w:color w:val="231F20"/>
          <w:sz w:val="36"/>
        </w:rPr>
        <w:t>Lessons</w:t>
      </w:r>
    </w:p>
    <w:p w:rsidR="00990BE1" w:rsidRDefault="00990BE1">
      <w:pPr>
        <w:pStyle w:val="BodyText"/>
        <w:spacing w:before="1"/>
        <w:rPr>
          <w:rFonts w:ascii="Times New Roman"/>
          <w:b/>
          <w:sz w:val="49"/>
        </w:rPr>
      </w:pPr>
    </w:p>
    <w:p w:rsidR="00990BE1" w:rsidRDefault="00331CD0">
      <w:pPr>
        <w:pStyle w:val="BodyText"/>
        <w:ind w:left="3191"/>
        <w:rPr>
          <w:rFonts w:ascii="Arial Narrow"/>
        </w:rPr>
      </w:pPr>
      <w:r>
        <w:rPr>
          <w:rFonts w:ascii="Arial Narrow"/>
          <w:color w:val="231F20"/>
        </w:rPr>
        <w:t>Map reading using prepositions of</w:t>
      </w:r>
      <w:r>
        <w:rPr>
          <w:rFonts w:ascii="Arial Narrow"/>
          <w:color w:val="231F20"/>
          <w:spacing w:val="-27"/>
        </w:rPr>
        <w:t xml:space="preserve"> </w:t>
      </w:r>
      <w:r>
        <w:rPr>
          <w:rFonts w:ascii="Arial Narrow"/>
          <w:color w:val="231F20"/>
        </w:rPr>
        <w:t>place</w:t>
      </w:r>
    </w:p>
    <w:p w:rsidR="00990BE1" w:rsidRDefault="00990BE1">
      <w:pPr>
        <w:pStyle w:val="BodyText"/>
        <w:rPr>
          <w:rFonts w:ascii="Arial Narrow"/>
          <w:sz w:val="20"/>
        </w:rPr>
      </w:pPr>
    </w:p>
    <w:p w:rsidR="00990BE1" w:rsidRDefault="009E6681">
      <w:pPr>
        <w:pStyle w:val="BodyText"/>
        <w:spacing w:before="3"/>
        <w:rPr>
          <w:rFonts w:ascii="Arial Narrow"/>
          <w:sz w:val="19"/>
        </w:rPr>
      </w:pPr>
      <w:r>
        <w:pict>
          <v:shape id="_x0000_s1159" type="#_x0000_t202" alt="" style="position:absolute;margin-left:36pt;margin-top:12.1pt;width:522pt;height:268.4pt;z-index:-251537408;mso-wrap-style:square;mso-wrap-edited:f;mso-width-percent:0;mso-height-percent:0;mso-wrap-distance-left:0;mso-wrap-distance-right:0;mso-position-horizontal-relative:page;mso-width-percent:0;mso-height-percent:0;v-text-anchor:top" fillcolor="#e3d6ea" stroked="f">
            <v:textbox inset="0,0,0,0">
              <w:txbxContent>
                <w:p w:rsidR="002758B1" w:rsidRDefault="002758B1">
                  <w:pPr>
                    <w:pStyle w:val="BodyText"/>
                    <w:spacing w:before="4"/>
                    <w:rPr>
                      <w:rFonts w:ascii="Arial Narrow"/>
                      <w:sz w:val="23"/>
                    </w:rPr>
                  </w:pPr>
                </w:p>
                <w:p w:rsidR="002758B1" w:rsidRDefault="002758B1">
                  <w:pPr>
                    <w:pStyle w:val="BodyText"/>
                    <w:spacing w:line="249" w:lineRule="auto"/>
                    <w:ind w:left="270" w:right="1212"/>
                  </w:pPr>
                  <w:r>
                    <w:rPr>
                      <w:b/>
                      <w:color w:val="231F20"/>
                    </w:rPr>
                    <w:t xml:space="preserve">Objective: </w:t>
                  </w:r>
                  <w:r>
                    <w:rPr>
                      <w:color w:val="231F20"/>
                    </w:rPr>
                    <w:t>Students will use a community collage to give and follow directions using imperatives and prepositions of place.</w:t>
                  </w:r>
                </w:p>
                <w:p w:rsidR="002758B1" w:rsidRDefault="002758B1">
                  <w:pPr>
                    <w:spacing w:before="146"/>
                    <w:ind w:left="270"/>
                    <w:rPr>
                      <w:sz w:val="24"/>
                    </w:rPr>
                  </w:pPr>
                  <w:r>
                    <w:rPr>
                      <w:b/>
                      <w:color w:val="231F20"/>
                      <w:sz w:val="24"/>
                    </w:rPr>
                    <w:t xml:space="preserve">Level: </w:t>
                  </w:r>
                  <w:r>
                    <w:rPr>
                      <w:color w:val="231F20"/>
                      <w:sz w:val="24"/>
                    </w:rPr>
                    <w:t>Beginner to Intermediate</w:t>
                  </w:r>
                </w:p>
                <w:p w:rsidR="002758B1" w:rsidRDefault="002758B1">
                  <w:pPr>
                    <w:pStyle w:val="BodyText"/>
                    <w:spacing w:before="156" w:line="249" w:lineRule="auto"/>
                    <w:ind w:left="270"/>
                  </w:pPr>
                  <w:r>
                    <w:rPr>
                      <w:b/>
                      <w:color w:val="231F20"/>
                    </w:rPr>
                    <w:t xml:space="preserve">Materials: </w:t>
                  </w:r>
                  <w:r>
                    <w:rPr>
                      <w:color w:val="231F20"/>
                    </w:rPr>
                    <w:t>Old magazines or images of community buildings, tape, glue, paper, pencils, cray</w:t>
                  </w:r>
                  <w:r>
                    <w:rPr>
                      <w:color w:val="231F20"/>
                    </w:rPr>
                    <w:softHyphen/>
                    <w:t>ons, or colored pencils. Optional: tempera paint, paintbrushes, or markers.</w:t>
                  </w:r>
                </w:p>
                <w:p w:rsidR="002758B1" w:rsidRDefault="002758B1">
                  <w:pPr>
                    <w:pStyle w:val="BodyText"/>
                    <w:spacing w:before="146" w:line="249" w:lineRule="auto"/>
                    <w:ind w:left="270" w:right="466"/>
                  </w:pPr>
                  <w:r>
                    <w:rPr>
                      <w:b/>
                      <w:color w:val="231F20"/>
                      <w:spacing w:val="-7"/>
                    </w:rPr>
                    <w:t xml:space="preserve">Teacher </w:t>
                  </w:r>
                  <w:r>
                    <w:rPr>
                      <w:b/>
                      <w:color w:val="231F20"/>
                      <w:spacing w:val="-5"/>
                    </w:rPr>
                    <w:t xml:space="preserve">Preparation: </w:t>
                  </w:r>
                  <w:r>
                    <w:rPr>
                      <w:color w:val="231F20"/>
                      <w:spacing w:val="-3"/>
                    </w:rPr>
                    <w:t xml:space="preserve">1. </w:t>
                  </w:r>
                  <w:r>
                    <w:rPr>
                      <w:color w:val="231F20"/>
                      <w:spacing w:val="-5"/>
                    </w:rPr>
                    <w:t xml:space="preserve">Collect magazine images </w:t>
                  </w:r>
                  <w:r>
                    <w:rPr>
                      <w:color w:val="231F20"/>
                      <w:spacing w:val="-3"/>
                    </w:rPr>
                    <w:t xml:space="preserve">of </w:t>
                  </w:r>
                  <w:r>
                    <w:rPr>
                      <w:color w:val="231F20"/>
                      <w:spacing w:val="-5"/>
                    </w:rPr>
                    <w:t xml:space="preserve">community buildings. </w:t>
                  </w:r>
                  <w:r>
                    <w:rPr>
                      <w:color w:val="231F20"/>
                      <w:spacing w:val="-3"/>
                    </w:rPr>
                    <w:t xml:space="preserve">2. </w:t>
                  </w:r>
                  <w:r>
                    <w:rPr>
                      <w:color w:val="231F20"/>
                      <w:spacing w:val="-4"/>
                    </w:rPr>
                    <w:t xml:space="preserve">Find </w:t>
                  </w:r>
                  <w:r>
                    <w:rPr>
                      <w:color w:val="231F20"/>
                    </w:rPr>
                    <w:t xml:space="preserve">a </w:t>
                  </w:r>
                  <w:r>
                    <w:rPr>
                      <w:color w:val="231F20"/>
                      <w:spacing w:val="-5"/>
                    </w:rPr>
                    <w:t xml:space="preserve">large, </w:t>
                  </w:r>
                  <w:r>
                    <w:rPr>
                      <w:color w:val="231F20"/>
                      <w:spacing w:val="-4"/>
                    </w:rPr>
                    <w:t xml:space="preserve">flat </w:t>
                  </w:r>
                  <w:r>
                    <w:rPr>
                      <w:color w:val="231F20"/>
                      <w:spacing w:val="-5"/>
                    </w:rPr>
                    <w:t xml:space="preserve">surface </w:t>
                  </w:r>
                  <w:r>
                    <w:rPr>
                      <w:color w:val="231F20"/>
                      <w:spacing w:val="-3"/>
                    </w:rPr>
                    <w:t xml:space="preserve">to </w:t>
                  </w:r>
                  <w:r>
                    <w:rPr>
                      <w:color w:val="231F20"/>
                      <w:spacing w:val="-4"/>
                    </w:rPr>
                    <w:t xml:space="preserve">use </w:t>
                  </w:r>
                  <w:r>
                    <w:rPr>
                      <w:color w:val="231F20"/>
                      <w:spacing w:val="-3"/>
                    </w:rPr>
                    <w:t xml:space="preserve">as </w:t>
                  </w:r>
                  <w:r>
                    <w:rPr>
                      <w:color w:val="231F20"/>
                    </w:rPr>
                    <w:t xml:space="preserve">a </w:t>
                  </w:r>
                  <w:r>
                    <w:rPr>
                      <w:color w:val="231F20"/>
                      <w:spacing w:val="-4"/>
                    </w:rPr>
                    <w:t xml:space="preserve">base. Cover the </w:t>
                  </w:r>
                  <w:r>
                    <w:rPr>
                      <w:color w:val="231F20"/>
                      <w:spacing w:val="-5"/>
                    </w:rPr>
                    <w:t xml:space="preserve">surface </w:t>
                  </w:r>
                  <w:r>
                    <w:rPr>
                      <w:color w:val="231F20"/>
                      <w:spacing w:val="-4"/>
                    </w:rPr>
                    <w:t xml:space="preserve">with </w:t>
                  </w:r>
                  <w:r>
                    <w:rPr>
                      <w:color w:val="231F20"/>
                      <w:spacing w:val="-7"/>
                    </w:rPr>
                    <w:t xml:space="preserve">paper. </w:t>
                  </w:r>
                  <w:r>
                    <w:rPr>
                      <w:color w:val="231F20"/>
                      <w:spacing w:val="-3"/>
                    </w:rPr>
                    <w:t xml:space="preserve">3. </w:t>
                  </w:r>
                  <w:r>
                    <w:rPr>
                      <w:color w:val="231F20"/>
                      <w:spacing w:val="-4"/>
                    </w:rPr>
                    <w:t xml:space="preserve">Draw </w:t>
                  </w:r>
                  <w:r>
                    <w:rPr>
                      <w:color w:val="231F20"/>
                      <w:spacing w:val="-5"/>
                    </w:rPr>
                    <w:t xml:space="preserve">streets </w:t>
                  </w:r>
                  <w:r>
                    <w:rPr>
                      <w:color w:val="231F20"/>
                      <w:spacing w:val="-3"/>
                    </w:rPr>
                    <w:t xml:space="preserve">of </w:t>
                  </w:r>
                  <w:r>
                    <w:rPr>
                      <w:color w:val="231F20"/>
                      <w:spacing w:val="-4"/>
                    </w:rPr>
                    <w:t xml:space="preserve">the </w:t>
                  </w:r>
                  <w:r>
                    <w:rPr>
                      <w:color w:val="231F20"/>
                      <w:spacing w:val="-5"/>
                    </w:rPr>
                    <w:t xml:space="preserve">neighborhood on </w:t>
                  </w:r>
                  <w:r>
                    <w:rPr>
                      <w:color w:val="231F20"/>
                      <w:spacing w:val="-4"/>
                    </w:rPr>
                    <w:t xml:space="preserve">the </w:t>
                  </w:r>
                  <w:r>
                    <w:rPr>
                      <w:color w:val="231F20"/>
                      <w:spacing w:val="-7"/>
                    </w:rPr>
                    <w:t xml:space="preserve">paper, </w:t>
                  </w:r>
                  <w:r>
                    <w:rPr>
                      <w:color w:val="231F20"/>
                      <w:spacing w:val="-3"/>
                    </w:rPr>
                    <w:t xml:space="preserve">or </w:t>
                  </w:r>
                  <w:r>
                    <w:rPr>
                      <w:color w:val="231F20"/>
                      <w:spacing w:val="-4"/>
                    </w:rPr>
                    <w:t xml:space="preserve">have </w:t>
                  </w:r>
                  <w:r>
                    <w:rPr>
                      <w:color w:val="231F20"/>
                      <w:spacing w:val="-5"/>
                    </w:rPr>
                    <w:t xml:space="preserve">students </w:t>
                  </w:r>
                  <w:r>
                    <w:rPr>
                      <w:color w:val="231F20"/>
                      <w:spacing w:val="-4"/>
                    </w:rPr>
                    <w:t xml:space="preserve">draw the </w:t>
                  </w:r>
                  <w:r>
                    <w:rPr>
                      <w:color w:val="231F20"/>
                      <w:spacing w:val="-5"/>
                    </w:rPr>
                    <w:t xml:space="preserve">streets. </w:t>
                  </w:r>
                  <w:r>
                    <w:rPr>
                      <w:color w:val="231F20"/>
                      <w:spacing w:val="-3"/>
                    </w:rPr>
                    <w:t xml:space="preserve">Be </w:t>
                  </w:r>
                  <w:r>
                    <w:rPr>
                      <w:color w:val="231F20"/>
                      <w:spacing w:val="-4"/>
                    </w:rPr>
                    <w:t xml:space="preserve">sure </w:t>
                  </w:r>
                  <w:r>
                    <w:rPr>
                      <w:color w:val="231F20"/>
                      <w:spacing w:val="-3"/>
                    </w:rPr>
                    <w:t xml:space="preserve">to </w:t>
                  </w:r>
                  <w:r>
                    <w:rPr>
                      <w:color w:val="231F20"/>
                      <w:spacing w:val="-4"/>
                    </w:rPr>
                    <w:t xml:space="preserve">draw the </w:t>
                  </w:r>
                  <w:r>
                    <w:rPr>
                      <w:color w:val="231F20"/>
                      <w:spacing w:val="-5"/>
                    </w:rPr>
                    <w:t xml:space="preserve">streets </w:t>
                  </w:r>
                  <w:r>
                    <w:rPr>
                      <w:color w:val="231F20"/>
                      <w:spacing w:val="-3"/>
                    </w:rPr>
                    <w:t xml:space="preserve">so </w:t>
                  </w:r>
                  <w:r>
                    <w:rPr>
                      <w:color w:val="231F20"/>
                      <w:spacing w:val="-4"/>
                    </w:rPr>
                    <w:t xml:space="preserve">that </w:t>
                  </w:r>
                  <w:r>
                    <w:rPr>
                      <w:color w:val="231F20"/>
                      <w:spacing w:val="-5"/>
                    </w:rPr>
                    <w:t xml:space="preserve">students can </w:t>
                  </w:r>
                  <w:r>
                    <w:rPr>
                      <w:color w:val="231F20"/>
                      <w:spacing w:val="-4"/>
                    </w:rPr>
                    <w:t xml:space="preserve">place their </w:t>
                  </w:r>
                  <w:r>
                    <w:rPr>
                      <w:color w:val="231F20"/>
                      <w:spacing w:val="-5"/>
                    </w:rPr>
                    <w:t xml:space="preserve">building collages inside </w:t>
                  </w:r>
                  <w:r>
                    <w:rPr>
                      <w:color w:val="231F20"/>
                      <w:spacing w:val="-4"/>
                    </w:rPr>
                    <w:t xml:space="preserve">the map and along the </w:t>
                  </w:r>
                  <w:r>
                    <w:rPr>
                      <w:color w:val="231F20"/>
                      <w:spacing w:val="-5"/>
                    </w:rPr>
                    <w:t xml:space="preserve">streets. </w:t>
                  </w:r>
                  <w:r>
                    <w:rPr>
                      <w:color w:val="231F20"/>
                      <w:spacing w:val="-4"/>
                    </w:rPr>
                    <w:t xml:space="preserve">Also, make sure </w:t>
                  </w:r>
                  <w:r>
                    <w:rPr>
                      <w:color w:val="231F20"/>
                      <w:spacing w:val="-3"/>
                    </w:rPr>
                    <w:t xml:space="preserve">to </w:t>
                  </w:r>
                  <w:r>
                    <w:rPr>
                      <w:color w:val="231F20"/>
                      <w:spacing w:val="-4"/>
                    </w:rPr>
                    <w:t xml:space="preserve">give </w:t>
                  </w:r>
                  <w:r>
                    <w:rPr>
                      <w:color w:val="231F20"/>
                      <w:spacing w:val="-5"/>
                    </w:rPr>
                    <w:t xml:space="preserve">the streets names; students </w:t>
                  </w:r>
                  <w:r>
                    <w:rPr>
                      <w:color w:val="231F20"/>
                      <w:spacing w:val="-4"/>
                    </w:rPr>
                    <w:t xml:space="preserve">will use the </w:t>
                  </w:r>
                  <w:r>
                    <w:rPr>
                      <w:color w:val="231F20"/>
                      <w:spacing w:val="-5"/>
                    </w:rPr>
                    <w:t xml:space="preserve">street </w:t>
                  </w:r>
                  <w:r>
                    <w:rPr>
                      <w:color w:val="231F20"/>
                      <w:spacing w:val="-4"/>
                    </w:rPr>
                    <w:t xml:space="preserve">names </w:t>
                  </w:r>
                  <w:r>
                    <w:rPr>
                      <w:color w:val="231F20"/>
                      <w:spacing w:val="-3"/>
                    </w:rPr>
                    <w:t xml:space="preserve">to </w:t>
                  </w:r>
                  <w:r>
                    <w:rPr>
                      <w:color w:val="231F20"/>
                      <w:spacing w:val="-4"/>
                    </w:rPr>
                    <w:t xml:space="preserve">give </w:t>
                  </w:r>
                  <w:r>
                    <w:rPr>
                      <w:color w:val="231F20"/>
                      <w:spacing w:val="-5"/>
                    </w:rPr>
                    <w:t xml:space="preserve">directions </w:t>
                  </w:r>
                  <w:r>
                    <w:rPr>
                      <w:color w:val="231F20"/>
                      <w:spacing w:val="-4"/>
                    </w:rPr>
                    <w:t xml:space="preserve">later </w:t>
                  </w:r>
                  <w:r>
                    <w:rPr>
                      <w:color w:val="231F20"/>
                      <w:spacing w:val="-3"/>
                    </w:rPr>
                    <w:t xml:space="preserve">in </w:t>
                  </w:r>
                  <w:r>
                    <w:rPr>
                      <w:color w:val="231F20"/>
                      <w:spacing w:val="-4"/>
                    </w:rPr>
                    <w:t xml:space="preserve">the </w:t>
                  </w:r>
                  <w:r>
                    <w:rPr>
                      <w:color w:val="231F20"/>
                      <w:spacing w:val="-7"/>
                    </w:rPr>
                    <w:t>activity.</w:t>
                  </w:r>
                </w:p>
                <w:p w:rsidR="002758B1" w:rsidRDefault="002758B1">
                  <w:pPr>
                    <w:pStyle w:val="BodyText"/>
                    <w:spacing w:before="149" w:line="249" w:lineRule="auto"/>
                    <w:ind w:left="270" w:right="265"/>
                  </w:pPr>
                  <w:r>
                    <w:rPr>
                      <w:b/>
                      <w:color w:val="231F20"/>
                    </w:rPr>
                    <w:t xml:space="preserve">Art Options: </w:t>
                  </w:r>
                  <w:r>
                    <w:rPr>
                      <w:color w:val="231F20"/>
                    </w:rPr>
                    <w:t>If the materials above are unavailable, students can make a collaborative draw</w:t>
                  </w:r>
                  <w:r>
                    <w:rPr>
                      <w:color w:val="231F20"/>
                    </w:rPr>
                    <w:softHyphen/>
                    <w:t xml:space="preserve">ing instead. </w:t>
                  </w:r>
                  <w:r>
                    <w:rPr>
                      <w:color w:val="231F20"/>
                      <w:spacing w:val="-14"/>
                    </w:rPr>
                    <w:t xml:space="preserve">To </w:t>
                  </w:r>
                  <w:r>
                    <w:rPr>
                      <w:color w:val="231F20"/>
                    </w:rPr>
                    <w:t xml:space="preserve">make a collaborative drawing you will need a large sheet of paper or several small sheets of paper taped </w:t>
                  </w:r>
                  <w:r>
                    <w:rPr>
                      <w:color w:val="231F20"/>
                      <w:spacing w:val="-4"/>
                    </w:rPr>
                    <w:t xml:space="preserve">together. </w:t>
                  </w:r>
                  <w:r>
                    <w:rPr>
                      <w:color w:val="231F20"/>
                    </w:rPr>
                    <w:t>Hang the paper on the board or classroom wall. Draw streets</w:t>
                  </w:r>
                  <w:r>
                    <w:rPr>
                      <w:color w:val="231F20"/>
                      <w:spacing w:val="-10"/>
                    </w:rPr>
                    <w:t xml:space="preserve"> </w:t>
                  </w:r>
                  <w:r>
                    <w:rPr>
                      <w:color w:val="231F20"/>
                    </w:rPr>
                    <w:t>on</w:t>
                  </w:r>
                  <w:r>
                    <w:rPr>
                      <w:color w:val="231F20"/>
                      <w:spacing w:val="-9"/>
                    </w:rPr>
                    <w:t xml:space="preserve"> </w:t>
                  </w:r>
                  <w:r>
                    <w:rPr>
                      <w:color w:val="231F20"/>
                    </w:rPr>
                    <w:t>the</w:t>
                  </w:r>
                  <w:r>
                    <w:rPr>
                      <w:color w:val="231F20"/>
                      <w:spacing w:val="-10"/>
                    </w:rPr>
                    <w:t xml:space="preserve"> </w:t>
                  </w:r>
                  <w:r>
                    <w:rPr>
                      <w:color w:val="231F20"/>
                    </w:rPr>
                    <w:t>paper</w:t>
                  </w:r>
                  <w:r>
                    <w:rPr>
                      <w:color w:val="231F20"/>
                      <w:spacing w:val="-9"/>
                    </w:rPr>
                    <w:t xml:space="preserve"> </w:t>
                  </w:r>
                  <w:r>
                    <w:rPr>
                      <w:color w:val="231F20"/>
                    </w:rPr>
                    <w:t>and</w:t>
                  </w:r>
                  <w:r>
                    <w:rPr>
                      <w:color w:val="231F20"/>
                      <w:spacing w:val="-9"/>
                    </w:rPr>
                    <w:t xml:space="preserve"> </w:t>
                  </w:r>
                  <w:r>
                    <w:rPr>
                      <w:color w:val="231F20"/>
                    </w:rPr>
                    <w:t>have</w:t>
                  </w:r>
                  <w:r>
                    <w:rPr>
                      <w:color w:val="231F20"/>
                      <w:spacing w:val="-10"/>
                    </w:rPr>
                    <w:t xml:space="preserve"> </w:t>
                  </w:r>
                  <w:r>
                    <w:rPr>
                      <w:color w:val="231F20"/>
                    </w:rPr>
                    <w:t>each</w:t>
                  </w:r>
                  <w:r>
                    <w:rPr>
                      <w:color w:val="231F20"/>
                      <w:spacing w:val="-9"/>
                    </w:rPr>
                    <w:t xml:space="preserve"> </w:t>
                  </w:r>
                  <w:r>
                    <w:rPr>
                      <w:color w:val="231F20"/>
                    </w:rPr>
                    <w:t>student</w:t>
                  </w:r>
                  <w:r>
                    <w:rPr>
                      <w:color w:val="231F20"/>
                      <w:spacing w:val="-9"/>
                    </w:rPr>
                    <w:t xml:space="preserve"> </w:t>
                  </w:r>
                  <w:r>
                    <w:rPr>
                      <w:color w:val="231F20"/>
                    </w:rPr>
                    <w:t>contribute</w:t>
                  </w:r>
                  <w:r>
                    <w:rPr>
                      <w:color w:val="231F20"/>
                      <w:spacing w:val="-10"/>
                    </w:rPr>
                    <w:t xml:space="preserve"> </w:t>
                  </w:r>
                  <w:r>
                    <w:rPr>
                      <w:color w:val="231F20"/>
                    </w:rPr>
                    <w:t>by</w:t>
                  </w:r>
                  <w:r>
                    <w:rPr>
                      <w:color w:val="231F20"/>
                      <w:spacing w:val="-9"/>
                    </w:rPr>
                    <w:t xml:space="preserve"> </w:t>
                  </w:r>
                  <w:r>
                    <w:rPr>
                      <w:color w:val="231F20"/>
                    </w:rPr>
                    <w:t>drawing</w:t>
                  </w:r>
                  <w:r>
                    <w:rPr>
                      <w:color w:val="231F20"/>
                      <w:spacing w:val="-9"/>
                    </w:rPr>
                    <w:t xml:space="preserve"> </w:t>
                  </w:r>
                  <w:r>
                    <w:rPr>
                      <w:color w:val="231F20"/>
                    </w:rPr>
                    <w:t>a</w:t>
                  </w:r>
                  <w:r>
                    <w:rPr>
                      <w:color w:val="231F20"/>
                      <w:spacing w:val="-10"/>
                    </w:rPr>
                    <w:t xml:space="preserve"> </w:t>
                  </w:r>
                  <w:r>
                    <w:rPr>
                      <w:color w:val="231F20"/>
                    </w:rPr>
                    <w:t>building</w:t>
                  </w:r>
                  <w:r>
                    <w:rPr>
                      <w:color w:val="231F20"/>
                      <w:spacing w:val="-9"/>
                    </w:rPr>
                    <w:t xml:space="preserve"> </w:t>
                  </w:r>
                  <w:r>
                    <w:rPr>
                      <w:color w:val="231F20"/>
                    </w:rPr>
                    <w:t>in</w:t>
                  </w:r>
                  <w:r>
                    <w:rPr>
                      <w:color w:val="231F20"/>
                      <w:spacing w:val="-9"/>
                    </w:rPr>
                    <w:t xml:space="preserve"> </w:t>
                  </w:r>
                  <w:r>
                    <w:rPr>
                      <w:color w:val="231F20"/>
                    </w:rPr>
                    <w:t>the</w:t>
                  </w:r>
                  <w:r>
                    <w:rPr>
                      <w:color w:val="231F20"/>
                      <w:spacing w:val="-10"/>
                    </w:rPr>
                    <w:t xml:space="preserve"> </w:t>
                  </w:r>
                  <w:r>
                    <w:rPr>
                      <w:color w:val="231F20"/>
                      <w:spacing w:val="-4"/>
                    </w:rPr>
                    <w:t xml:space="preserve">community. </w:t>
                  </w:r>
                  <w:r>
                    <w:rPr>
                      <w:color w:val="231F20"/>
                    </w:rPr>
                    <w:t>Students</w:t>
                  </w:r>
                  <w:r>
                    <w:rPr>
                      <w:color w:val="231F20"/>
                      <w:spacing w:val="-12"/>
                    </w:rPr>
                    <w:t xml:space="preserve"> </w:t>
                  </w:r>
                  <w:r>
                    <w:rPr>
                      <w:color w:val="231F20"/>
                    </w:rPr>
                    <w:t>can</w:t>
                  </w:r>
                  <w:r>
                    <w:rPr>
                      <w:color w:val="231F20"/>
                      <w:spacing w:val="-11"/>
                    </w:rPr>
                    <w:t xml:space="preserve"> </w:t>
                  </w:r>
                  <w:r>
                    <w:rPr>
                      <w:color w:val="231F20"/>
                    </w:rPr>
                    <w:t>then</w:t>
                  </w:r>
                  <w:r>
                    <w:rPr>
                      <w:color w:val="231F20"/>
                      <w:spacing w:val="-11"/>
                    </w:rPr>
                    <w:t xml:space="preserve"> </w:t>
                  </w:r>
                  <w:r>
                    <w:rPr>
                      <w:color w:val="231F20"/>
                    </w:rPr>
                    <w:t>use</w:t>
                  </w:r>
                  <w:r>
                    <w:rPr>
                      <w:color w:val="231F20"/>
                      <w:spacing w:val="-11"/>
                    </w:rPr>
                    <w:t xml:space="preserve"> </w:t>
                  </w:r>
                  <w:r>
                    <w:rPr>
                      <w:color w:val="231F20"/>
                    </w:rPr>
                    <w:t>the</w:t>
                  </w:r>
                  <w:r>
                    <w:rPr>
                      <w:color w:val="231F20"/>
                      <w:spacing w:val="-11"/>
                    </w:rPr>
                    <w:t xml:space="preserve"> </w:t>
                  </w:r>
                  <w:r>
                    <w:rPr>
                      <w:color w:val="231F20"/>
                    </w:rPr>
                    <w:t>collaborative</w:t>
                  </w:r>
                  <w:r>
                    <w:rPr>
                      <w:color w:val="231F20"/>
                      <w:spacing w:val="-11"/>
                    </w:rPr>
                    <w:t xml:space="preserve"> </w:t>
                  </w:r>
                  <w:r>
                    <w:rPr>
                      <w:color w:val="231F20"/>
                    </w:rPr>
                    <w:t>drawing</w:t>
                  </w:r>
                  <w:r>
                    <w:rPr>
                      <w:color w:val="231F20"/>
                      <w:spacing w:val="-12"/>
                    </w:rPr>
                    <w:t xml:space="preserve"> </w:t>
                  </w:r>
                  <w:r>
                    <w:rPr>
                      <w:color w:val="231F20"/>
                    </w:rPr>
                    <w:t>to</w:t>
                  </w:r>
                  <w:r>
                    <w:rPr>
                      <w:color w:val="231F20"/>
                      <w:spacing w:val="-11"/>
                    </w:rPr>
                    <w:t xml:space="preserve"> </w:t>
                  </w:r>
                  <w:r>
                    <w:rPr>
                      <w:color w:val="231F20"/>
                    </w:rPr>
                    <w:t>practice</w:t>
                  </w:r>
                  <w:r>
                    <w:rPr>
                      <w:color w:val="231F20"/>
                      <w:spacing w:val="-11"/>
                    </w:rPr>
                    <w:t xml:space="preserve"> </w:t>
                  </w:r>
                  <w:r>
                    <w:rPr>
                      <w:color w:val="231F20"/>
                    </w:rPr>
                    <w:t>giving</w:t>
                  </w:r>
                  <w:r>
                    <w:rPr>
                      <w:color w:val="231F20"/>
                      <w:spacing w:val="-11"/>
                    </w:rPr>
                    <w:t xml:space="preserve"> </w:t>
                  </w:r>
                  <w:r>
                    <w:rPr>
                      <w:color w:val="231F20"/>
                    </w:rPr>
                    <w:t>and</w:t>
                  </w:r>
                  <w:r>
                    <w:rPr>
                      <w:color w:val="231F20"/>
                      <w:spacing w:val="-11"/>
                    </w:rPr>
                    <w:t xml:space="preserve"> </w:t>
                  </w:r>
                  <w:r>
                    <w:rPr>
                      <w:color w:val="231F20"/>
                    </w:rPr>
                    <w:t>listening</w:t>
                  </w:r>
                  <w:r>
                    <w:rPr>
                      <w:color w:val="231F20"/>
                      <w:spacing w:val="-11"/>
                    </w:rPr>
                    <w:t xml:space="preserve"> </w:t>
                  </w:r>
                  <w:r>
                    <w:rPr>
                      <w:color w:val="231F20"/>
                    </w:rPr>
                    <w:t>to</w:t>
                  </w:r>
                  <w:r>
                    <w:rPr>
                      <w:color w:val="231F20"/>
                      <w:spacing w:val="-12"/>
                    </w:rPr>
                    <w:t xml:space="preserve"> </w:t>
                  </w:r>
                  <w:r>
                    <w:rPr>
                      <w:color w:val="231F20"/>
                    </w:rPr>
                    <w:t>directions.</w:t>
                  </w:r>
                </w:p>
              </w:txbxContent>
            </v:textbox>
            <w10:wrap type="topAndBottom" anchorx="page"/>
          </v:shape>
        </w:pict>
      </w:r>
    </w:p>
    <w:p w:rsidR="00990BE1" w:rsidRDefault="00990BE1">
      <w:pPr>
        <w:pStyle w:val="BodyText"/>
        <w:spacing w:before="1"/>
        <w:rPr>
          <w:rFonts w:ascii="Arial Narrow"/>
          <w:sz w:val="23"/>
        </w:rPr>
      </w:pPr>
    </w:p>
    <w:p w:rsidR="00990BE1" w:rsidRDefault="00331CD0">
      <w:pPr>
        <w:pStyle w:val="Heading6"/>
        <w:spacing w:before="92"/>
      </w:pPr>
      <w:r>
        <w:rPr>
          <w:color w:val="231F20"/>
        </w:rPr>
        <w:t>INSTRUCTIONS</w:t>
      </w:r>
    </w:p>
    <w:p w:rsidR="00990BE1" w:rsidRDefault="00331CD0">
      <w:pPr>
        <w:spacing w:before="156"/>
        <w:ind w:left="720"/>
        <w:rPr>
          <w:b/>
          <w:sz w:val="24"/>
        </w:rPr>
      </w:pPr>
      <w:r>
        <w:rPr>
          <w:b/>
          <w:color w:val="231F20"/>
          <w:sz w:val="24"/>
        </w:rPr>
        <w:t>Part One: Name that Place! Warm-Up Activity</w:t>
      </w:r>
    </w:p>
    <w:p w:rsidR="00990BE1" w:rsidRDefault="00331CD0">
      <w:pPr>
        <w:pStyle w:val="ListParagraph"/>
        <w:numPr>
          <w:ilvl w:val="0"/>
          <w:numId w:val="55"/>
        </w:numPr>
        <w:tabs>
          <w:tab w:val="left" w:pos="1440"/>
        </w:tabs>
        <w:spacing w:before="156" w:line="249" w:lineRule="auto"/>
        <w:ind w:right="1078"/>
        <w:jc w:val="both"/>
        <w:rPr>
          <w:sz w:val="24"/>
        </w:rPr>
      </w:pPr>
      <w:r>
        <w:rPr>
          <w:color w:val="231F20"/>
          <w:sz w:val="24"/>
        </w:rPr>
        <w:t xml:space="preserve">Brainstorm with students what makes up a community and create a list on the board of the different types of buildings, public offices, and businesses that can be found in a neighbor- hood or community. The list might include a school, grocery store or market, post office, hospital, police station, fire station, </w:t>
      </w:r>
      <w:r>
        <w:rPr>
          <w:color w:val="231F20"/>
          <w:spacing w:val="-3"/>
          <w:sz w:val="24"/>
        </w:rPr>
        <w:t xml:space="preserve">library, </w:t>
      </w:r>
      <w:r>
        <w:rPr>
          <w:color w:val="231F20"/>
          <w:sz w:val="24"/>
        </w:rPr>
        <w:t>bank, town hall, gas station, stores, apartment buildings, houses, and office</w:t>
      </w:r>
      <w:r>
        <w:rPr>
          <w:color w:val="231F20"/>
          <w:spacing w:val="-6"/>
          <w:sz w:val="24"/>
        </w:rPr>
        <w:t xml:space="preserve"> </w:t>
      </w:r>
      <w:r>
        <w:rPr>
          <w:color w:val="231F20"/>
          <w:sz w:val="24"/>
        </w:rPr>
        <w:t>buildings.</w:t>
      </w:r>
    </w:p>
    <w:p w:rsidR="00990BE1" w:rsidRDefault="00331CD0">
      <w:pPr>
        <w:pStyle w:val="ListParagraph"/>
        <w:numPr>
          <w:ilvl w:val="0"/>
          <w:numId w:val="55"/>
        </w:numPr>
        <w:tabs>
          <w:tab w:val="left" w:pos="1440"/>
        </w:tabs>
        <w:spacing w:before="5"/>
        <w:jc w:val="both"/>
        <w:rPr>
          <w:sz w:val="24"/>
        </w:rPr>
      </w:pPr>
      <w:r>
        <w:rPr>
          <w:color w:val="231F20"/>
          <w:sz w:val="24"/>
        </w:rPr>
        <w:t>Break students up into</w:t>
      </w:r>
      <w:r>
        <w:rPr>
          <w:color w:val="231F20"/>
          <w:spacing w:val="-3"/>
          <w:sz w:val="24"/>
        </w:rPr>
        <w:t xml:space="preserve"> </w:t>
      </w:r>
      <w:r>
        <w:rPr>
          <w:color w:val="231F20"/>
          <w:sz w:val="24"/>
        </w:rPr>
        <w:t>groups.</w:t>
      </w:r>
    </w:p>
    <w:p w:rsidR="00990BE1" w:rsidRDefault="00331CD0">
      <w:pPr>
        <w:pStyle w:val="ListParagraph"/>
        <w:numPr>
          <w:ilvl w:val="0"/>
          <w:numId w:val="55"/>
        </w:numPr>
        <w:tabs>
          <w:tab w:val="left" w:pos="1440"/>
        </w:tabs>
        <w:spacing w:before="12" w:line="249" w:lineRule="auto"/>
        <w:ind w:right="1079"/>
        <w:jc w:val="both"/>
        <w:rPr>
          <w:sz w:val="24"/>
        </w:rPr>
      </w:pPr>
      <w:r>
        <w:rPr>
          <w:color w:val="231F20"/>
          <w:sz w:val="24"/>
        </w:rPr>
        <w:t>Have</w:t>
      </w:r>
      <w:r>
        <w:rPr>
          <w:color w:val="231F20"/>
          <w:spacing w:val="-7"/>
          <w:sz w:val="24"/>
        </w:rPr>
        <w:t xml:space="preserve"> </w:t>
      </w:r>
      <w:r>
        <w:rPr>
          <w:color w:val="231F20"/>
          <w:sz w:val="24"/>
        </w:rPr>
        <w:t>one</w:t>
      </w:r>
      <w:r>
        <w:rPr>
          <w:color w:val="231F20"/>
          <w:spacing w:val="-7"/>
          <w:sz w:val="24"/>
        </w:rPr>
        <w:t xml:space="preserve"> </w:t>
      </w:r>
      <w:r>
        <w:rPr>
          <w:color w:val="231F20"/>
          <w:sz w:val="24"/>
        </w:rPr>
        <w:t>student</w:t>
      </w:r>
      <w:r>
        <w:rPr>
          <w:color w:val="231F20"/>
          <w:spacing w:val="-7"/>
          <w:sz w:val="24"/>
        </w:rPr>
        <w:t xml:space="preserve"> </w:t>
      </w:r>
      <w:r>
        <w:rPr>
          <w:color w:val="231F20"/>
          <w:sz w:val="24"/>
        </w:rPr>
        <w:t>from</w:t>
      </w:r>
      <w:r>
        <w:rPr>
          <w:color w:val="231F20"/>
          <w:spacing w:val="-7"/>
          <w:sz w:val="24"/>
        </w:rPr>
        <w:t xml:space="preserve"> </w:t>
      </w:r>
      <w:r>
        <w:rPr>
          <w:color w:val="231F20"/>
          <w:sz w:val="24"/>
        </w:rPr>
        <w:t>each</w:t>
      </w:r>
      <w:r>
        <w:rPr>
          <w:color w:val="231F20"/>
          <w:spacing w:val="-7"/>
          <w:sz w:val="24"/>
        </w:rPr>
        <w:t xml:space="preserve"> </w:t>
      </w:r>
      <w:r>
        <w:rPr>
          <w:color w:val="231F20"/>
          <w:sz w:val="24"/>
        </w:rPr>
        <w:t>group</w:t>
      </w:r>
      <w:r>
        <w:rPr>
          <w:color w:val="231F20"/>
          <w:spacing w:val="-6"/>
          <w:sz w:val="24"/>
        </w:rPr>
        <w:t xml:space="preserve"> </w:t>
      </w:r>
      <w:r>
        <w:rPr>
          <w:color w:val="231F20"/>
          <w:sz w:val="24"/>
        </w:rPr>
        <w:t>write</w:t>
      </w:r>
      <w:r>
        <w:rPr>
          <w:color w:val="231F20"/>
          <w:spacing w:val="-7"/>
          <w:sz w:val="24"/>
        </w:rPr>
        <w:t xml:space="preserve"> </w:t>
      </w:r>
      <w:r>
        <w:rPr>
          <w:color w:val="231F20"/>
          <w:sz w:val="24"/>
        </w:rPr>
        <w:t>each</w:t>
      </w:r>
      <w:r>
        <w:rPr>
          <w:color w:val="231F20"/>
          <w:spacing w:val="-7"/>
          <w:sz w:val="24"/>
        </w:rPr>
        <w:t xml:space="preserve"> </w:t>
      </w:r>
      <w:r>
        <w:rPr>
          <w:color w:val="231F20"/>
          <w:sz w:val="24"/>
        </w:rPr>
        <w:t>place</w:t>
      </w:r>
      <w:r>
        <w:rPr>
          <w:color w:val="231F20"/>
          <w:spacing w:val="-7"/>
          <w:sz w:val="24"/>
        </w:rPr>
        <w:t xml:space="preserve"> </w:t>
      </w:r>
      <w:r>
        <w:rPr>
          <w:color w:val="231F20"/>
          <w:sz w:val="24"/>
        </w:rPr>
        <w:t>from</w:t>
      </w:r>
      <w:r>
        <w:rPr>
          <w:color w:val="231F20"/>
          <w:spacing w:val="-7"/>
          <w:sz w:val="24"/>
        </w:rPr>
        <w:t xml:space="preserve"> </w:t>
      </w:r>
      <w:r>
        <w:rPr>
          <w:color w:val="231F20"/>
          <w:sz w:val="24"/>
        </w:rPr>
        <w:t>the</w:t>
      </w:r>
      <w:r>
        <w:rPr>
          <w:color w:val="231F20"/>
          <w:spacing w:val="-7"/>
          <w:sz w:val="24"/>
        </w:rPr>
        <w:t xml:space="preserve"> </w:t>
      </w:r>
      <w:r>
        <w:rPr>
          <w:color w:val="231F20"/>
          <w:sz w:val="24"/>
        </w:rPr>
        <w:t>list</w:t>
      </w:r>
      <w:r>
        <w:rPr>
          <w:color w:val="231F20"/>
          <w:spacing w:val="-6"/>
          <w:sz w:val="24"/>
        </w:rPr>
        <w:t xml:space="preserve"> </w:t>
      </w:r>
      <w:r>
        <w:rPr>
          <w:color w:val="231F20"/>
          <w:sz w:val="24"/>
        </w:rPr>
        <w:t>on</w:t>
      </w:r>
      <w:r>
        <w:rPr>
          <w:color w:val="231F20"/>
          <w:spacing w:val="-7"/>
          <w:sz w:val="24"/>
        </w:rPr>
        <w:t xml:space="preserve"> </w:t>
      </w:r>
      <w:r>
        <w:rPr>
          <w:color w:val="231F20"/>
          <w:sz w:val="24"/>
        </w:rPr>
        <w:t>a</w:t>
      </w:r>
      <w:r>
        <w:rPr>
          <w:color w:val="231F20"/>
          <w:spacing w:val="-7"/>
          <w:sz w:val="24"/>
        </w:rPr>
        <w:t xml:space="preserve"> </w:t>
      </w:r>
      <w:r>
        <w:rPr>
          <w:color w:val="231F20"/>
          <w:sz w:val="24"/>
        </w:rPr>
        <w:t>strip</w:t>
      </w:r>
      <w:r>
        <w:rPr>
          <w:color w:val="231F20"/>
          <w:spacing w:val="-7"/>
          <w:sz w:val="24"/>
        </w:rPr>
        <w:t xml:space="preserve"> </w:t>
      </w:r>
      <w:r>
        <w:rPr>
          <w:color w:val="231F20"/>
          <w:sz w:val="24"/>
        </w:rPr>
        <w:t>of</w:t>
      </w:r>
      <w:r>
        <w:rPr>
          <w:color w:val="231F20"/>
          <w:spacing w:val="-7"/>
          <w:sz w:val="24"/>
        </w:rPr>
        <w:t xml:space="preserve"> </w:t>
      </w:r>
      <w:r>
        <w:rPr>
          <w:color w:val="231F20"/>
          <w:sz w:val="24"/>
        </w:rPr>
        <w:t>paper</w:t>
      </w:r>
      <w:r>
        <w:rPr>
          <w:color w:val="231F20"/>
          <w:spacing w:val="-7"/>
          <w:sz w:val="24"/>
        </w:rPr>
        <w:t xml:space="preserve"> </w:t>
      </w:r>
      <w:r>
        <w:rPr>
          <w:color w:val="231F20"/>
          <w:sz w:val="24"/>
        </w:rPr>
        <w:t>and</w:t>
      </w:r>
      <w:r>
        <w:rPr>
          <w:color w:val="231F20"/>
          <w:spacing w:val="-6"/>
          <w:sz w:val="24"/>
        </w:rPr>
        <w:t xml:space="preserve"> </w:t>
      </w:r>
      <w:r>
        <w:rPr>
          <w:color w:val="231F20"/>
          <w:sz w:val="24"/>
        </w:rPr>
        <w:t>then fold the strips in</w:t>
      </w:r>
      <w:r>
        <w:rPr>
          <w:color w:val="231F20"/>
          <w:spacing w:val="-2"/>
          <w:sz w:val="24"/>
        </w:rPr>
        <w:t xml:space="preserve"> </w:t>
      </w:r>
      <w:r>
        <w:rPr>
          <w:color w:val="231F20"/>
          <w:sz w:val="24"/>
        </w:rPr>
        <w:t>half.</w:t>
      </w:r>
    </w:p>
    <w:p w:rsidR="00990BE1" w:rsidRDefault="00331CD0">
      <w:pPr>
        <w:pStyle w:val="ListParagraph"/>
        <w:numPr>
          <w:ilvl w:val="0"/>
          <w:numId w:val="55"/>
        </w:numPr>
        <w:tabs>
          <w:tab w:val="left" w:pos="1440"/>
        </w:tabs>
        <w:jc w:val="both"/>
        <w:rPr>
          <w:sz w:val="24"/>
        </w:rPr>
      </w:pPr>
      <w:r>
        <w:rPr>
          <w:color w:val="231F20"/>
          <w:sz w:val="24"/>
        </w:rPr>
        <w:t>Put all of the strips of paper in the middle of the</w:t>
      </w:r>
      <w:r>
        <w:rPr>
          <w:color w:val="231F20"/>
          <w:spacing w:val="-9"/>
          <w:sz w:val="24"/>
        </w:rPr>
        <w:t xml:space="preserve"> </w:t>
      </w:r>
      <w:r>
        <w:rPr>
          <w:color w:val="231F20"/>
          <w:sz w:val="24"/>
        </w:rPr>
        <w:t>group.</w:t>
      </w:r>
    </w:p>
    <w:p w:rsidR="00990BE1" w:rsidRDefault="00331CD0">
      <w:pPr>
        <w:pStyle w:val="ListParagraph"/>
        <w:numPr>
          <w:ilvl w:val="0"/>
          <w:numId w:val="55"/>
        </w:numPr>
        <w:tabs>
          <w:tab w:val="left" w:pos="1440"/>
        </w:tabs>
        <w:spacing w:before="12" w:line="249" w:lineRule="auto"/>
        <w:ind w:right="1078"/>
        <w:jc w:val="both"/>
        <w:rPr>
          <w:sz w:val="24"/>
        </w:rPr>
      </w:pPr>
      <w:r>
        <w:rPr>
          <w:color w:val="231F20"/>
          <w:sz w:val="24"/>
        </w:rPr>
        <w:t>One group member should then choose a strip of paper and describe that place or building to the group without saying its</w:t>
      </w:r>
      <w:r>
        <w:rPr>
          <w:color w:val="231F20"/>
          <w:spacing w:val="-5"/>
          <w:sz w:val="24"/>
        </w:rPr>
        <w:t xml:space="preserve"> </w:t>
      </w:r>
      <w:r>
        <w:rPr>
          <w:color w:val="231F20"/>
          <w:sz w:val="24"/>
        </w:rPr>
        <w:t>name.</w:t>
      </w:r>
    </w:p>
    <w:p w:rsidR="00990BE1" w:rsidRDefault="00331CD0">
      <w:pPr>
        <w:pStyle w:val="ListParagraph"/>
        <w:numPr>
          <w:ilvl w:val="0"/>
          <w:numId w:val="55"/>
        </w:numPr>
        <w:tabs>
          <w:tab w:val="left" w:pos="1440"/>
        </w:tabs>
        <w:jc w:val="both"/>
        <w:rPr>
          <w:sz w:val="24"/>
        </w:rPr>
      </w:pPr>
      <w:r>
        <w:rPr>
          <w:color w:val="231F20"/>
          <w:sz w:val="24"/>
        </w:rPr>
        <w:t>Whoever guesses the place correctly gets to choose a strip of paper</w:t>
      </w:r>
      <w:r>
        <w:rPr>
          <w:color w:val="231F20"/>
          <w:spacing w:val="-11"/>
          <w:sz w:val="24"/>
        </w:rPr>
        <w:t xml:space="preserve"> </w:t>
      </w:r>
      <w:r>
        <w:rPr>
          <w:color w:val="231F20"/>
          <w:sz w:val="24"/>
        </w:rPr>
        <w:t>next.</w:t>
      </w:r>
    </w:p>
    <w:p w:rsidR="00990BE1" w:rsidRDefault="00990BE1">
      <w:pPr>
        <w:jc w:val="both"/>
        <w:rPr>
          <w:sz w:val="24"/>
        </w:rPr>
        <w:sectPr w:rsidR="00990BE1">
          <w:headerReference w:type="even" r:id="rId212"/>
          <w:pgSz w:w="12240" w:h="15840"/>
          <w:pgMar w:top="760" w:right="0" w:bottom="960" w:left="0" w:header="0" w:footer="764" w:gutter="0"/>
          <w:cols w:space="720"/>
        </w:sectPr>
      </w:pPr>
    </w:p>
    <w:p w:rsidR="00990BE1" w:rsidRDefault="00331CD0">
      <w:pPr>
        <w:pStyle w:val="ListParagraph"/>
        <w:numPr>
          <w:ilvl w:val="0"/>
          <w:numId w:val="55"/>
        </w:numPr>
        <w:tabs>
          <w:tab w:val="left" w:pos="1800"/>
        </w:tabs>
        <w:spacing w:before="63"/>
        <w:ind w:left="1800"/>
        <w:jc w:val="left"/>
        <w:rPr>
          <w:sz w:val="24"/>
        </w:rPr>
      </w:pPr>
      <w:r>
        <w:rPr>
          <w:color w:val="231F20"/>
          <w:sz w:val="24"/>
        </w:rPr>
        <w:t xml:space="preserve">“Guess that Sketch” is a variation for this </w:t>
      </w:r>
      <w:r>
        <w:rPr>
          <w:color w:val="231F20"/>
          <w:spacing w:val="-3"/>
          <w:sz w:val="24"/>
        </w:rPr>
        <w:t xml:space="preserve">activity. </w:t>
      </w:r>
      <w:r>
        <w:rPr>
          <w:color w:val="231F20"/>
          <w:sz w:val="24"/>
        </w:rPr>
        <w:t>Have students draw — instead of</w:t>
      </w:r>
      <w:r>
        <w:rPr>
          <w:color w:val="231F20"/>
          <w:spacing w:val="-39"/>
          <w:sz w:val="24"/>
        </w:rPr>
        <w:t xml:space="preserve"> </w:t>
      </w:r>
      <w:r>
        <w:rPr>
          <w:color w:val="231F20"/>
          <w:sz w:val="24"/>
        </w:rPr>
        <w:t>describe</w:t>
      </w:r>
    </w:p>
    <w:p w:rsidR="00990BE1" w:rsidRDefault="00331CD0">
      <w:pPr>
        <w:pStyle w:val="BodyText"/>
        <w:spacing w:before="12" w:line="249" w:lineRule="auto"/>
        <w:ind w:left="1800" w:right="588"/>
      </w:pPr>
      <w:r>
        <w:rPr>
          <w:color w:val="231F20"/>
        </w:rPr>
        <w:t>— the places that they chose. The first group member to correctly guess the place gets to draw next.</w:t>
      </w:r>
    </w:p>
    <w:p w:rsidR="00990BE1" w:rsidRDefault="00331CD0">
      <w:pPr>
        <w:pStyle w:val="Heading6"/>
        <w:spacing w:before="146"/>
        <w:ind w:left="1080"/>
      </w:pPr>
      <w:r>
        <w:rPr>
          <w:color w:val="231F20"/>
        </w:rPr>
        <w:t>Part Two: Community Collage</w:t>
      </w:r>
    </w:p>
    <w:p w:rsidR="00990BE1" w:rsidRDefault="00331CD0">
      <w:pPr>
        <w:pStyle w:val="ListParagraph"/>
        <w:numPr>
          <w:ilvl w:val="0"/>
          <w:numId w:val="54"/>
        </w:numPr>
        <w:tabs>
          <w:tab w:val="left" w:pos="1800"/>
        </w:tabs>
        <w:spacing w:before="156" w:line="249" w:lineRule="auto"/>
        <w:ind w:right="717"/>
        <w:rPr>
          <w:sz w:val="24"/>
        </w:rPr>
      </w:pPr>
      <w:r>
        <w:rPr>
          <w:color w:val="231F20"/>
          <w:spacing w:val="-8"/>
          <w:sz w:val="24"/>
        </w:rPr>
        <w:t xml:space="preserve">Tell </w:t>
      </w:r>
      <w:r>
        <w:rPr>
          <w:color w:val="231F20"/>
          <w:sz w:val="24"/>
        </w:rPr>
        <w:t>students they will be creating a collaborative community collage. Each student will draw or construct a building to include in the</w:t>
      </w:r>
      <w:r>
        <w:rPr>
          <w:color w:val="231F20"/>
          <w:spacing w:val="-7"/>
          <w:sz w:val="24"/>
        </w:rPr>
        <w:t xml:space="preserve"> </w:t>
      </w:r>
      <w:r>
        <w:rPr>
          <w:color w:val="231F20"/>
          <w:sz w:val="24"/>
        </w:rPr>
        <w:t>collage.</w:t>
      </w:r>
    </w:p>
    <w:p w:rsidR="00990BE1" w:rsidRDefault="00331CD0">
      <w:pPr>
        <w:pStyle w:val="ListParagraph"/>
        <w:numPr>
          <w:ilvl w:val="0"/>
          <w:numId w:val="54"/>
        </w:numPr>
        <w:tabs>
          <w:tab w:val="left" w:pos="1800"/>
        </w:tabs>
        <w:spacing w:line="249" w:lineRule="auto"/>
        <w:ind w:right="718"/>
        <w:rPr>
          <w:sz w:val="24"/>
        </w:rPr>
      </w:pPr>
      <w:r>
        <w:rPr>
          <w:color w:val="231F20"/>
          <w:sz w:val="24"/>
        </w:rPr>
        <w:t>Have each student choose a different building to create from the neighborhood list. If your class is small, students may need to make two or three places from the neighborhood</w:t>
      </w:r>
      <w:r>
        <w:rPr>
          <w:color w:val="231F20"/>
          <w:spacing w:val="-26"/>
          <w:sz w:val="24"/>
        </w:rPr>
        <w:t xml:space="preserve"> </w:t>
      </w:r>
      <w:r>
        <w:rPr>
          <w:color w:val="231F20"/>
          <w:sz w:val="24"/>
        </w:rPr>
        <w:t>list.</w:t>
      </w:r>
    </w:p>
    <w:p w:rsidR="00990BE1" w:rsidRDefault="00331CD0">
      <w:pPr>
        <w:pStyle w:val="ListParagraph"/>
        <w:numPr>
          <w:ilvl w:val="0"/>
          <w:numId w:val="54"/>
        </w:numPr>
        <w:tabs>
          <w:tab w:val="left" w:pos="1800"/>
        </w:tabs>
        <w:rPr>
          <w:sz w:val="24"/>
        </w:rPr>
      </w:pPr>
      <w:r>
        <w:rPr>
          <w:color w:val="231F20"/>
          <w:sz w:val="24"/>
        </w:rPr>
        <w:t>Help students find the right photos for their</w:t>
      </w:r>
      <w:r>
        <w:rPr>
          <w:color w:val="231F20"/>
          <w:spacing w:val="-3"/>
          <w:sz w:val="24"/>
        </w:rPr>
        <w:t xml:space="preserve"> </w:t>
      </w:r>
      <w:r>
        <w:rPr>
          <w:color w:val="231F20"/>
          <w:sz w:val="24"/>
        </w:rPr>
        <w:t>collages.</w:t>
      </w:r>
    </w:p>
    <w:p w:rsidR="00990BE1" w:rsidRDefault="00331CD0">
      <w:pPr>
        <w:pStyle w:val="ListParagraph"/>
        <w:numPr>
          <w:ilvl w:val="0"/>
          <w:numId w:val="54"/>
        </w:numPr>
        <w:tabs>
          <w:tab w:val="left" w:pos="1800"/>
        </w:tabs>
        <w:spacing w:before="12" w:line="249" w:lineRule="auto"/>
        <w:ind w:right="718"/>
        <w:rPr>
          <w:sz w:val="24"/>
        </w:rPr>
      </w:pPr>
      <w:r>
        <w:rPr>
          <w:color w:val="231F20"/>
          <w:sz w:val="24"/>
        </w:rPr>
        <w:t>After</w:t>
      </w:r>
      <w:r>
        <w:rPr>
          <w:color w:val="231F20"/>
          <w:spacing w:val="-12"/>
          <w:sz w:val="24"/>
        </w:rPr>
        <w:t xml:space="preserve"> </w:t>
      </w:r>
      <w:r>
        <w:rPr>
          <w:color w:val="231F20"/>
          <w:sz w:val="24"/>
        </w:rPr>
        <w:t>students</w:t>
      </w:r>
      <w:r>
        <w:rPr>
          <w:color w:val="231F20"/>
          <w:spacing w:val="-11"/>
          <w:sz w:val="24"/>
        </w:rPr>
        <w:t xml:space="preserve"> </w:t>
      </w:r>
      <w:r>
        <w:rPr>
          <w:color w:val="231F20"/>
          <w:sz w:val="24"/>
        </w:rPr>
        <w:t>complete</w:t>
      </w:r>
      <w:r>
        <w:rPr>
          <w:color w:val="231F20"/>
          <w:spacing w:val="-11"/>
          <w:sz w:val="24"/>
        </w:rPr>
        <w:t xml:space="preserve"> </w:t>
      </w:r>
      <w:r>
        <w:rPr>
          <w:color w:val="231F20"/>
          <w:sz w:val="24"/>
        </w:rPr>
        <w:t>the</w:t>
      </w:r>
      <w:r>
        <w:rPr>
          <w:color w:val="231F20"/>
          <w:spacing w:val="-11"/>
          <w:sz w:val="24"/>
        </w:rPr>
        <w:t xml:space="preserve"> </w:t>
      </w:r>
      <w:r>
        <w:rPr>
          <w:color w:val="231F20"/>
          <w:sz w:val="24"/>
        </w:rPr>
        <w:t>basic</w:t>
      </w:r>
      <w:r>
        <w:rPr>
          <w:color w:val="231F20"/>
          <w:spacing w:val="-11"/>
          <w:sz w:val="24"/>
        </w:rPr>
        <w:t xml:space="preserve"> </w:t>
      </w:r>
      <w:r>
        <w:rPr>
          <w:color w:val="231F20"/>
          <w:sz w:val="24"/>
        </w:rPr>
        <w:t>forms,</w:t>
      </w:r>
      <w:r>
        <w:rPr>
          <w:color w:val="231F20"/>
          <w:spacing w:val="-11"/>
          <w:sz w:val="24"/>
        </w:rPr>
        <w:t xml:space="preserve"> </w:t>
      </w:r>
      <w:r>
        <w:rPr>
          <w:color w:val="231F20"/>
          <w:sz w:val="24"/>
        </w:rPr>
        <w:t>have</w:t>
      </w:r>
      <w:r>
        <w:rPr>
          <w:color w:val="231F20"/>
          <w:spacing w:val="-11"/>
          <w:sz w:val="24"/>
        </w:rPr>
        <w:t xml:space="preserve"> </w:t>
      </w:r>
      <w:r>
        <w:rPr>
          <w:color w:val="231F20"/>
          <w:sz w:val="24"/>
        </w:rPr>
        <w:t>them</w:t>
      </w:r>
      <w:r>
        <w:rPr>
          <w:color w:val="231F20"/>
          <w:spacing w:val="-11"/>
          <w:sz w:val="24"/>
        </w:rPr>
        <w:t xml:space="preserve"> </w:t>
      </w:r>
      <w:r>
        <w:rPr>
          <w:color w:val="231F20"/>
          <w:sz w:val="24"/>
        </w:rPr>
        <w:t>add</w:t>
      </w:r>
      <w:r>
        <w:rPr>
          <w:color w:val="231F20"/>
          <w:spacing w:val="-12"/>
          <w:sz w:val="24"/>
        </w:rPr>
        <w:t xml:space="preserve"> </w:t>
      </w:r>
      <w:r>
        <w:rPr>
          <w:color w:val="231F20"/>
          <w:sz w:val="24"/>
        </w:rPr>
        <w:t>details</w:t>
      </w:r>
      <w:r>
        <w:rPr>
          <w:color w:val="231F20"/>
          <w:spacing w:val="-11"/>
          <w:sz w:val="24"/>
        </w:rPr>
        <w:t xml:space="preserve"> </w:t>
      </w:r>
      <w:r>
        <w:rPr>
          <w:color w:val="231F20"/>
          <w:sz w:val="24"/>
        </w:rPr>
        <w:t>such</w:t>
      </w:r>
      <w:r>
        <w:rPr>
          <w:color w:val="231F20"/>
          <w:spacing w:val="-11"/>
          <w:sz w:val="24"/>
        </w:rPr>
        <w:t xml:space="preserve"> </w:t>
      </w:r>
      <w:r>
        <w:rPr>
          <w:color w:val="231F20"/>
          <w:sz w:val="24"/>
        </w:rPr>
        <w:t>as</w:t>
      </w:r>
      <w:r>
        <w:rPr>
          <w:color w:val="231F20"/>
          <w:spacing w:val="-11"/>
          <w:sz w:val="24"/>
        </w:rPr>
        <w:t xml:space="preserve"> </w:t>
      </w:r>
      <w:r>
        <w:rPr>
          <w:color w:val="231F20"/>
          <w:sz w:val="24"/>
        </w:rPr>
        <w:t>doors,</w:t>
      </w:r>
      <w:r>
        <w:rPr>
          <w:color w:val="231F20"/>
          <w:spacing w:val="-11"/>
          <w:sz w:val="24"/>
        </w:rPr>
        <w:t xml:space="preserve"> </w:t>
      </w:r>
      <w:r>
        <w:rPr>
          <w:color w:val="231F20"/>
          <w:sz w:val="24"/>
        </w:rPr>
        <w:t>windows,</w:t>
      </w:r>
      <w:r>
        <w:rPr>
          <w:color w:val="231F20"/>
          <w:spacing w:val="-11"/>
          <w:sz w:val="24"/>
        </w:rPr>
        <w:t xml:space="preserve"> </w:t>
      </w:r>
      <w:r>
        <w:rPr>
          <w:color w:val="231F20"/>
          <w:sz w:val="24"/>
        </w:rPr>
        <w:t>and signs. These details can be added with crayons, markers, or paint and will help distinguish what types of buildings the sculptures</w:t>
      </w:r>
      <w:r>
        <w:rPr>
          <w:color w:val="231F20"/>
          <w:spacing w:val="-5"/>
          <w:sz w:val="24"/>
        </w:rPr>
        <w:t xml:space="preserve"> </w:t>
      </w:r>
      <w:r>
        <w:rPr>
          <w:color w:val="231F20"/>
          <w:sz w:val="24"/>
        </w:rPr>
        <w:t>are.</w:t>
      </w:r>
    </w:p>
    <w:p w:rsidR="00990BE1" w:rsidRDefault="00331CD0">
      <w:pPr>
        <w:pStyle w:val="ListParagraph"/>
        <w:numPr>
          <w:ilvl w:val="0"/>
          <w:numId w:val="54"/>
        </w:numPr>
        <w:tabs>
          <w:tab w:val="left" w:pos="1800"/>
        </w:tabs>
        <w:spacing w:before="3" w:line="249" w:lineRule="auto"/>
        <w:ind w:right="717"/>
        <w:rPr>
          <w:sz w:val="24"/>
        </w:rPr>
      </w:pPr>
      <w:r>
        <w:rPr>
          <w:color w:val="231F20"/>
          <w:sz w:val="24"/>
        </w:rPr>
        <w:t>When</w:t>
      </w:r>
      <w:r>
        <w:rPr>
          <w:color w:val="231F20"/>
          <w:spacing w:val="-16"/>
          <w:sz w:val="24"/>
        </w:rPr>
        <w:t xml:space="preserve"> </w:t>
      </w:r>
      <w:r>
        <w:rPr>
          <w:color w:val="231F20"/>
          <w:sz w:val="24"/>
        </w:rPr>
        <w:t>students’</w:t>
      </w:r>
      <w:r>
        <w:rPr>
          <w:color w:val="231F20"/>
          <w:spacing w:val="-23"/>
          <w:sz w:val="24"/>
        </w:rPr>
        <w:t xml:space="preserve"> </w:t>
      </w:r>
      <w:r>
        <w:rPr>
          <w:color w:val="231F20"/>
          <w:sz w:val="24"/>
        </w:rPr>
        <w:t>collages</w:t>
      </w:r>
      <w:r>
        <w:rPr>
          <w:color w:val="231F20"/>
          <w:spacing w:val="-15"/>
          <w:sz w:val="24"/>
        </w:rPr>
        <w:t xml:space="preserve"> </w:t>
      </w:r>
      <w:r>
        <w:rPr>
          <w:color w:val="231F20"/>
          <w:sz w:val="24"/>
        </w:rPr>
        <w:t>are</w:t>
      </w:r>
      <w:r>
        <w:rPr>
          <w:color w:val="231F20"/>
          <w:spacing w:val="-16"/>
          <w:sz w:val="24"/>
        </w:rPr>
        <w:t xml:space="preserve"> </w:t>
      </w:r>
      <w:r>
        <w:rPr>
          <w:color w:val="231F20"/>
          <w:sz w:val="24"/>
        </w:rPr>
        <w:t>completed,</w:t>
      </w:r>
      <w:r>
        <w:rPr>
          <w:color w:val="231F20"/>
          <w:spacing w:val="-15"/>
          <w:sz w:val="24"/>
        </w:rPr>
        <w:t xml:space="preserve"> </w:t>
      </w:r>
      <w:r>
        <w:rPr>
          <w:color w:val="231F20"/>
          <w:sz w:val="24"/>
        </w:rPr>
        <w:t>have</w:t>
      </w:r>
      <w:r>
        <w:rPr>
          <w:color w:val="231F20"/>
          <w:spacing w:val="-16"/>
          <w:sz w:val="24"/>
        </w:rPr>
        <w:t xml:space="preserve"> </w:t>
      </w:r>
      <w:r>
        <w:rPr>
          <w:color w:val="231F20"/>
          <w:sz w:val="24"/>
        </w:rPr>
        <w:t>them</w:t>
      </w:r>
      <w:r>
        <w:rPr>
          <w:color w:val="231F20"/>
          <w:spacing w:val="-15"/>
          <w:sz w:val="24"/>
        </w:rPr>
        <w:t xml:space="preserve"> </w:t>
      </w:r>
      <w:r>
        <w:rPr>
          <w:color w:val="231F20"/>
          <w:sz w:val="24"/>
        </w:rPr>
        <w:t>place</w:t>
      </w:r>
      <w:r>
        <w:rPr>
          <w:color w:val="231F20"/>
          <w:spacing w:val="-16"/>
          <w:sz w:val="24"/>
        </w:rPr>
        <w:t xml:space="preserve"> </w:t>
      </w:r>
      <w:r>
        <w:rPr>
          <w:color w:val="231F20"/>
          <w:sz w:val="24"/>
        </w:rPr>
        <w:t>their</w:t>
      </w:r>
      <w:r>
        <w:rPr>
          <w:color w:val="231F20"/>
          <w:spacing w:val="-15"/>
          <w:sz w:val="24"/>
        </w:rPr>
        <w:t xml:space="preserve"> </w:t>
      </w:r>
      <w:r>
        <w:rPr>
          <w:color w:val="231F20"/>
          <w:sz w:val="24"/>
        </w:rPr>
        <w:t>buildings</w:t>
      </w:r>
      <w:r>
        <w:rPr>
          <w:color w:val="231F20"/>
          <w:spacing w:val="-15"/>
          <w:sz w:val="24"/>
        </w:rPr>
        <w:t xml:space="preserve"> </w:t>
      </w:r>
      <w:r>
        <w:rPr>
          <w:color w:val="231F20"/>
          <w:sz w:val="24"/>
        </w:rPr>
        <w:t>within</w:t>
      </w:r>
      <w:r>
        <w:rPr>
          <w:color w:val="231F20"/>
          <w:spacing w:val="-16"/>
          <w:sz w:val="24"/>
        </w:rPr>
        <w:t xml:space="preserve"> </w:t>
      </w:r>
      <w:r>
        <w:rPr>
          <w:color w:val="231F20"/>
          <w:sz w:val="24"/>
        </w:rPr>
        <w:t>the</w:t>
      </w:r>
      <w:r>
        <w:rPr>
          <w:color w:val="231F20"/>
          <w:spacing w:val="-15"/>
          <w:sz w:val="24"/>
        </w:rPr>
        <w:t xml:space="preserve"> </w:t>
      </w:r>
      <w:r>
        <w:rPr>
          <w:color w:val="231F20"/>
          <w:sz w:val="24"/>
        </w:rPr>
        <w:t>map</w:t>
      </w:r>
      <w:r>
        <w:rPr>
          <w:color w:val="231F20"/>
          <w:spacing w:val="-16"/>
          <w:sz w:val="24"/>
        </w:rPr>
        <w:t xml:space="preserve"> </w:t>
      </w:r>
      <w:r>
        <w:rPr>
          <w:color w:val="231F20"/>
          <w:sz w:val="24"/>
        </w:rPr>
        <w:t>along a</w:t>
      </w:r>
      <w:r>
        <w:rPr>
          <w:color w:val="231F20"/>
          <w:spacing w:val="-13"/>
          <w:sz w:val="24"/>
        </w:rPr>
        <w:t xml:space="preserve"> </w:t>
      </w:r>
      <w:r>
        <w:rPr>
          <w:color w:val="231F20"/>
          <w:sz w:val="24"/>
        </w:rPr>
        <w:t>street</w:t>
      </w:r>
      <w:r>
        <w:rPr>
          <w:color w:val="231F20"/>
          <w:spacing w:val="-13"/>
          <w:sz w:val="24"/>
        </w:rPr>
        <w:t xml:space="preserve"> </w:t>
      </w:r>
      <w:r>
        <w:rPr>
          <w:color w:val="231F20"/>
          <w:sz w:val="24"/>
        </w:rPr>
        <w:t>or</w:t>
      </w:r>
      <w:r>
        <w:rPr>
          <w:color w:val="231F20"/>
          <w:spacing w:val="-12"/>
          <w:sz w:val="24"/>
        </w:rPr>
        <w:t xml:space="preserve"> </w:t>
      </w:r>
      <w:r>
        <w:rPr>
          <w:color w:val="231F20"/>
          <w:sz w:val="24"/>
        </w:rPr>
        <w:t>on</w:t>
      </w:r>
      <w:r>
        <w:rPr>
          <w:color w:val="231F20"/>
          <w:spacing w:val="-13"/>
          <w:sz w:val="24"/>
        </w:rPr>
        <w:t xml:space="preserve"> </w:t>
      </w:r>
      <w:r>
        <w:rPr>
          <w:color w:val="231F20"/>
          <w:sz w:val="24"/>
        </w:rPr>
        <w:t>a</w:t>
      </w:r>
      <w:r>
        <w:rPr>
          <w:color w:val="231F20"/>
          <w:spacing w:val="-12"/>
          <w:sz w:val="24"/>
        </w:rPr>
        <w:t xml:space="preserve"> </w:t>
      </w:r>
      <w:r>
        <w:rPr>
          <w:color w:val="231F20"/>
          <w:sz w:val="24"/>
        </w:rPr>
        <w:t>street</w:t>
      </w:r>
      <w:r>
        <w:rPr>
          <w:color w:val="231F20"/>
          <w:spacing w:val="-13"/>
          <w:sz w:val="24"/>
        </w:rPr>
        <w:t xml:space="preserve"> </w:t>
      </w:r>
      <w:r>
        <w:rPr>
          <w:color w:val="231F20"/>
          <w:sz w:val="24"/>
        </w:rPr>
        <w:t>corner.</w:t>
      </w:r>
      <w:r>
        <w:rPr>
          <w:color w:val="231F20"/>
          <w:spacing w:val="-13"/>
          <w:sz w:val="24"/>
        </w:rPr>
        <w:t xml:space="preserve"> </w:t>
      </w:r>
      <w:r>
        <w:rPr>
          <w:color w:val="231F20"/>
          <w:sz w:val="24"/>
        </w:rPr>
        <w:t>(See</w:t>
      </w:r>
      <w:r>
        <w:rPr>
          <w:color w:val="231F20"/>
          <w:spacing w:val="-12"/>
          <w:sz w:val="24"/>
        </w:rPr>
        <w:t xml:space="preserve"> </w:t>
      </w:r>
      <w:r>
        <w:rPr>
          <w:color w:val="231F20"/>
          <w:sz w:val="24"/>
        </w:rPr>
        <w:t>the</w:t>
      </w:r>
      <w:r>
        <w:rPr>
          <w:color w:val="231F20"/>
          <w:spacing w:val="-13"/>
          <w:sz w:val="24"/>
        </w:rPr>
        <w:t xml:space="preserve"> </w:t>
      </w:r>
      <w:r>
        <w:rPr>
          <w:color w:val="231F20"/>
          <w:sz w:val="24"/>
        </w:rPr>
        <w:t>instructions</w:t>
      </w:r>
      <w:r>
        <w:rPr>
          <w:color w:val="231F20"/>
          <w:spacing w:val="-12"/>
          <w:sz w:val="24"/>
        </w:rPr>
        <w:t xml:space="preserve"> </w:t>
      </w:r>
      <w:r>
        <w:rPr>
          <w:color w:val="231F20"/>
          <w:sz w:val="24"/>
        </w:rPr>
        <w:t>for</w:t>
      </w:r>
      <w:r>
        <w:rPr>
          <w:color w:val="231F20"/>
          <w:spacing w:val="-13"/>
          <w:sz w:val="24"/>
        </w:rPr>
        <w:t xml:space="preserve"> </w:t>
      </w:r>
      <w:r>
        <w:rPr>
          <w:color w:val="231F20"/>
          <w:sz w:val="24"/>
        </w:rPr>
        <w:t>creating</w:t>
      </w:r>
      <w:r>
        <w:rPr>
          <w:color w:val="231F20"/>
          <w:spacing w:val="-13"/>
          <w:sz w:val="24"/>
        </w:rPr>
        <w:t xml:space="preserve"> </w:t>
      </w:r>
      <w:r>
        <w:rPr>
          <w:color w:val="231F20"/>
          <w:sz w:val="24"/>
        </w:rPr>
        <w:t>the</w:t>
      </w:r>
      <w:r>
        <w:rPr>
          <w:color w:val="231F20"/>
          <w:spacing w:val="-12"/>
          <w:sz w:val="24"/>
        </w:rPr>
        <w:t xml:space="preserve"> </w:t>
      </w:r>
      <w:r>
        <w:rPr>
          <w:color w:val="231F20"/>
          <w:sz w:val="24"/>
        </w:rPr>
        <w:t>map</w:t>
      </w:r>
      <w:r>
        <w:rPr>
          <w:color w:val="231F20"/>
          <w:spacing w:val="-13"/>
          <w:sz w:val="24"/>
        </w:rPr>
        <w:t xml:space="preserve"> </w:t>
      </w:r>
      <w:r>
        <w:rPr>
          <w:color w:val="231F20"/>
          <w:sz w:val="24"/>
        </w:rPr>
        <w:t>in</w:t>
      </w:r>
      <w:r>
        <w:rPr>
          <w:color w:val="231F20"/>
          <w:spacing w:val="-12"/>
          <w:sz w:val="24"/>
        </w:rPr>
        <w:t xml:space="preserve"> </w:t>
      </w:r>
      <w:r>
        <w:rPr>
          <w:color w:val="231F20"/>
          <w:sz w:val="24"/>
        </w:rPr>
        <w:t>the</w:t>
      </w:r>
      <w:r>
        <w:rPr>
          <w:color w:val="231F20"/>
          <w:spacing w:val="-14"/>
          <w:sz w:val="24"/>
        </w:rPr>
        <w:t xml:space="preserve"> </w:t>
      </w:r>
      <w:r>
        <w:rPr>
          <w:i/>
          <w:color w:val="231F20"/>
          <w:spacing w:val="-4"/>
          <w:sz w:val="24"/>
        </w:rPr>
        <w:t>Teacher</w:t>
      </w:r>
      <w:r>
        <w:rPr>
          <w:i/>
          <w:color w:val="231F20"/>
          <w:spacing w:val="-13"/>
          <w:sz w:val="24"/>
        </w:rPr>
        <w:t xml:space="preserve"> </w:t>
      </w:r>
      <w:r>
        <w:rPr>
          <w:i/>
          <w:color w:val="231F20"/>
          <w:sz w:val="24"/>
        </w:rPr>
        <w:t>Prepa</w:t>
      </w:r>
      <w:r w:rsidR="00C25613">
        <w:rPr>
          <w:i/>
          <w:color w:val="231F20"/>
          <w:sz w:val="24"/>
        </w:rPr>
        <w:softHyphen/>
      </w:r>
      <w:r>
        <w:rPr>
          <w:i/>
          <w:color w:val="231F20"/>
          <w:sz w:val="24"/>
        </w:rPr>
        <w:t xml:space="preserve">ration </w:t>
      </w:r>
      <w:r>
        <w:rPr>
          <w:color w:val="231F20"/>
          <w:sz w:val="24"/>
        </w:rPr>
        <w:t>section of this</w:t>
      </w:r>
      <w:r>
        <w:rPr>
          <w:color w:val="231F20"/>
          <w:spacing w:val="-1"/>
          <w:sz w:val="24"/>
        </w:rPr>
        <w:t xml:space="preserve"> </w:t>
      </w:r>
      <w:r>
        <w:rPr>
          <w:color w:val="231F20"/>
          <w:spacing w:val="-3"/>
          <w:sz w:val="24"/>
        </w:rPr>
        <w:t>activity.)</w:t>
      </w:r>
    </w:p>
    <w:p w:rsidR="00990BE1" w:rsidRDefault="00331CD0">
      <w:pPr>
        <w:pStyle w:val="ListParagraph"/>
        <w:numPr>
          <w:ilvl w:val="0"/>
          <w:numId w:val="54"/>
        </w:numPr>
        <w:tabs>
          <w:tab w:val="left" w:pos="1800"/>
        </w:tabs>
        <w:rPr>
          <w:sz w:val="24"/>
        </w:rPr>
      </w:pPr>
      <w:r>
        <w:rPr>
          <w:color w:val="231F20"/>
          <w:sz w:val="24"/>
        </w:rPr>
        <w:t>Help students organize the buildings so that they are spaced evenly within the</w:t>
      </w:r>
      <w:r>
        <w:rPr>
          <w:color w:val="231F20"/>
          <w:spacing w:val="-17"/>
          <w:sz w:val="24"/>
        </w:rPr>
        <w:t xml:space="preserve"> </w:t>
      </w:r>
      <w:r>
        <w:rPr>
          <w:color w:val="231F20"/>
          <w:sz w:val="24"/>
        </w:rPr>
        <w:t>map.</w:t>
      </w:r>
    </w:p>
    <w:p w:rsidR="00990BE1" w:rsidRDefault="009E6681">
      <w:pPr>
        <w:pStyle w:val="ListParagraph"/>
        <w:numPr>
          <w:ilvl w:val="0"/>
          <w:numId w:val="54"/>
        </w:numPr>
        <w:tabs>
          <w:tab w:val="left" w:pos="1800"/>
        </w:tabs>
        <w:spacing w:before="12" w:line="249" w:lineRule="auto"/>
        <w:ind w:right="718"/>
        <w:rPr>
          <w:sz w:val="24"/>
        </w:rPr>
      </w:pPr>
      <w:r>
        <w:pict>
          <v:group id="_x0000_s1153" alt="" style="position:absolute;left:0;text-align:left;margin-left:90pt;margin-top:63.15pt;width:486pt;height:121.5pt;z-index:-251535360;mso-wrap-distance-left:0;mso-wrap-distance-right:0;mso-position-horizontal-relative:page" coordorigin="1800,1263" coordsize="9720,2430">
            <v:shape id="_x0000_s1154" type="#_x0000_t75" alt="" style="position:absolute;left:1800;top:1263;width:1691;height:2430">
              <v:imagedata r:id="rId213" o:title=""/>
            </v:shape>
            <v:shape id="_x0000_s1155" type="#_x0000_t75" alt="" style="position:absolute;left:3556;top:1263;width:2729;height:2430">
              <v:imagedata r:id="rId214" o:title=""/>
            </v:shape>
            <v:shape id="_x0000_s1156" type="#_x0000_t75" alt="" style="position:absolute;left:6352;top:1263;width:873;height:2430">
              <v:imagedata r:id="rId215" o:title=""/>
            </v:shape>
            <v:shape id="_x0000_s1157" type="#_x0000_t75" alt="" style="position:absolute;left:7291;top:1263;width:922;height:2430">
              <v:imagedata r:id="rId216" o:title=""/>
            </v:shape>
            <v:shape id="_x0000_s1158" type="#_x0000_t75" alt="" style="position:absolute;left:8280;top:1263;width:3240;height:2430">
              <v:imagedata r:id="rId217" o:title=""/>
            </v:shape>
            <w10:wrap type="topAndBottom" anchorx="page"/>
          </v:group>
        </w:pict>
      </w:r>
      <w:r w:rsidR="00331CD0">
        <w:rPr>
          <w:color w:val="231F20"/>
          <w:sz w:val="24"/>
        </w:rPr>
        <w:t>Once</w:t>
      </w:r>
      <w:r w:rsidR="00331CD0">
        <w:rPr>
          <w:color w:val="231F20"/>
          <w:spacing w:val="-9"/>
          <w:sz w:val="24"/>
        </w:rPr>
        <w:t xml:space="preserve"> </w:t>
      </w:r>
      <w:r w:rsidR="00331CD0">
        <w:rPr>
          <w:color w:val="231F20"/>
          <w:sz w:val="24"/>
        </w:rPr>
        <w:t>every</w:t>
      </w:r>
      <w:r w:rsidR="00331CD0">
        <w:rPr>
          <w:color w:val="231F20"/>
          <w:spacing w:val="-8"/>
          <w:sz w:val="24"/>
        </w:rPr>
        <w:t xml:space="preserve"> </w:t>
      </w:r>
      <w:r w:rsidR="00331CD0">
        <w:rPr>
          <w:color w:val="231F20"/>
          <w:sz w:val="24"/>
        </w:rPr>
        <w:t>sculpture</w:t>
      </w:r>
      <w:r w:rsidR="00331CD0">
        <w:rPr>
          <w:color w:val="231F20"/>
          <w:spacing w:val="-9"/>
          <w:sz w:val="24"/>
        </w:rPr>
        <w:t xml:space="preserve"> </w:t>
      </w:r>
      <w:r w:rsidR="00331CD0">
        <w:rPr>
          <w:color w:val="231F20"/>
          <w:sz w:val="24"/>
        </w:rPr>
        <w:t>has</w:t>
      </w:r>
      <w:r w:rsidR="00331CD0">
        <w:rPr>
          <w:color w:val="231F20"/>
          <w:spacing w:val="-8"/>
          <w:sz w:val="24"/>
        </w:rPr>
        <w:t xml:space="preserve"> </w:t>
      </w:r>
      <w:r w:rsidR="00331CD0">
        <w:rPr>
          <w:color w:val="231F20"/>
          <w:sz w:val="24"/>
        </w:rPr>
        <w:t>been</w:t>
      </w:r>
      <w:r w:rsidR="00331CD0">
        <w:rPr>
          <w:color w:val="231F20"/>
          <w:spacing w:val="-9"/>
          <w:sz w:val="24"/>
        </w:rPr>
        <w:t xml:space="preserve"> </w:t>
      </w:r>
      <w:r w:rsidR="00331CD0">
        <w:rPr>
          <w:color w:val="231F20"/>
          <w:sz w:val="24"/>
        </w:rPr>
        <w:t>added</w:t>
      </w:r>
      <w:r w:rsidR="00331CD0">
        <w:rPr>
          <w:color w:val="231F20"/>
          <w:spacing w:val="-8"/>
          <w:sz w:val="24"/>
        </w:rPr>
        <w:t xml:space="preserve"> </w:t>
      </w:r>
      <w:r w:rsidR="00331CD0">
        <w:rPr>
          <w:color w:val="231F20"/>
          <w:sz w:val="24"/>
        </w:rPr>
        <w:t>to</w:t>
      </w:r>
      <w:r w:rsidR="00331CD0">
        <w:rPr>
          <w:color w:val="231F20"/>
          <w:spacing w:val="-9"/>
          <w:sz w:val="24"/>
        </w:rPr>
        <w:t xml:space="preserve"> </w:t>
      </w:r>
      <w:r w:rsidR="00331CD0">
        <w:rPr>
          <w:color w:val="231F20"/>
          <w:sz w:val="24"/>
        </w:rPr>
        <w:t>the</w:t>
      </w:r>
      <w:r w:rsidR="00331CD0">
        <w:rPr>
          <w:color w:val="231F20"/>
          <w:spacing w:val="-8"/>
          <w:sz w:val="24"/>
        </w:rPr>
        <w:t xml:space="preserve"> </w:t>
      </w:r>
      <w:r w:rsidR="00331CD0">
        <w:rPr>
          <w:color w:val="231F20"/>
          <w:sz w:val="24"/>
        </w:rPr>
        <w:t>map,</w:t>
      </w:r>
      <w:r w:rsidR="00331CD0">
        <w:rPr>
          <w:color w:val="231F20"/>
          <w:spacing w:val="-9"/>
          <w:sz w:val="24"/>
        </w:rPr>
        <w:t xml:space="preserve"> </w:t>
      </w:r>
      <w:r w:rsidR="00331CD0">
        <w:rPr>
          <w:color w:val="231F20"/>
          <w:sz w:val="24"/>
        </w:rPr>
        <w:t>have</w:t>
      </w:r>
      <w:r w:rsidR="00331CD0">
        <w:rPr>
          <w:color w:val="231F20"/>
          <w:spacing w:val="-8"/>
          <w:sz w:val="24"/>
        </w:rPr>
        <w:t xml:space="preserve"> </w:t>
      </w:r>
      <w:r w:rsidR="00331CD0">
        <w:rPr>
          <w:color w:val="231F20"/>
          <w:sz w:val="24"/>
        </w:rPr>
        <w:t>students</w:t>
      </w:r>
      <w:r w:rsidR="00331CD0">
        <w:rPr>
          <w:color w:val="231F20"/>
          <w:spacing w:val="-9"/>
          <w:sz w:val="24"/>
        </w:rPr>
        <w:t xml:space="preserve"> </w:t>
      </w:r>
      <w:r w:rsidR="00331CD0">
        <w:rPr>
          <w:color w:val="231F20"/>
          <w:sz w:val="24"/>
        </w:rPr>
        <w:t>draw</w:t>
      </w:r>
      <w:r w:rsidR="00331CD0">
        <w:rPr>
          <w:color w:val="231F20"/>
          <w:spacing w:val="-8"/>
          <w:sz w:val="24"/>
        </w:rPr>
        <w:t xml:space="preserve"> </w:t>
      </w:r>
      <w:r w:rsidR="00331CD0">
        <w:rPr>
          <w:color w:val="231F20"/>
          <w:sz w:val="24"/>
        </w:rPr>
        <w:t>or</w:t>
      </w:r>
      <w:r w:rsidR="00331CD0">
        <w:rPr>
          <w:color w:val="231F20"/>
          <w:spacing w:val="-8"/>
          <w:sz w:val="24"/>
        </w:rPr>
        <w:t xml:space="preserve"> </w:t>
      </w:r>
      <w:r w:rsidR="00331CD0">
        <w:rPr>
          <w:color w:val="231F20"/>
          <w:sz w:val="24"/>
        </w:rPr>
        <w:t>paint</w:t>
      </w:r>
      <w:r w:rsidR="00331CD0">
        <w:rPr>
          <w:color w:val="231F20"/>
          <w:spacing w:val="-9"/>
          <w:sz w:val="24"/>
        </w:rPr>
        <w:t xml:space="preserve"> </w:t>
      </w:r>
      <w:r w:rsidR="00331CD0">
        <w:rPr>
          <w:color w:val="231F20"/>
          <w:sz w:val="24"/>
        </w:rPr>
        <w:t>any</w:t>
      </w:r>
      <w:r w:rsidR="00331CD0">
        <w:rPr>
          <w:color w:val="231F20"/>
          <w:spacing w:val="-8"/>
          <w:sz w:val="24"/>
        </w:rPr>
        <w:t xml:space="preserve"> </w:t>
      </w:r>
      <w:r w:rsidR="00331CD0">
        <w:rPr>
          <w:color w:val="231F20"/>
          <w:sz w:val="24"/>
        </w:rPr>
        <w:t>extra</w:t>
      </w:r>
      <w:r w:rsidR="00331CD0">
        <w:rPr>
          <w:color w:val="231F20"/>
          <w:spacing w:val="-9"/>
          <w:sz w:val="24"/>
        </w:rPr>
        <w:t xml:space="preserve"> </w:t>
      </w:r>
      <w:r w:rsidR="00331CD0">
        <w:rPr>
          <w:color w:val="231F20"/>
          <w:sz w:val="24"/>
        </w:rPr>
        <w:t>de- tails</w:t>
      </w:r>
      <w:r w:rsidR="00331CD0">
        <w:rPr>
          <w:color w:val="231F20"/>
          <w:spacing w:val="-12"/>
          <w:sz w:val="24"/>
        </w:rPr>
        <w:t xml:space="preserve"> </w:t>
      </w:r>
      <w:r w:rsidR="00331CD0">
        <w:rPr>
          <w:color w:val="231F20"/>
          <w:sz w:val="24"/>
        </w:rPr>
        <w:t>on</w:t>
      </w:r>
      <w:r w:rsidR="00331CD0">
        <w:rPr>
          <w:color w:val="231F20"/>
          <w:spacing w:val="-11"/>
          <w:sz w:val="24"/>
        </w:rPr>
        <w:t xml:space="preserve"> </w:t>
      </w:r>
      <w:r w:rsidR="00331CD0">
        <w:rPr>
          <w:color w:val="231F20"/>
          <w:sz w:val="24"/>
        </w:rPr>
        <w:t>the</w:t>
      </w:r>
      <w:r w:rsidR="00331CD0">
        <w:rPr>
          <w:color w:val="231F20"/>
          <w:spacing w:val="-11"/>
          <w:sz w:val="24"/>
        </w:rPr>
        <w:t xml:space="preserve"> </w:t>
      </w:r>
      <w:r w:rsidR="00331CD0">
        <w:rPr>
          <w:color w:val="231F20"/>
          <w:sz w:val="24"/>
        </w:rPr>
        <w:t>map.</w:t>
      </w:r>
      <w:r w:rsidR="00331CD0">
        <w:rPr>
          <w:color w:val="231F20"/>
          <w:spacing w:val="-11"/>
          <w:sz w:val="24"/>
        </w:rPr>
        <w:t xml:space="preserve"> </w:t>
      </w:r>
      <w:r w:rsidR="00331CD0">
        <w:rPr>
          <w:color w:val="231F20"/>
          <w:sz w:val="24"/>
        </w:rPr>
        <w:t>Extra</w:t>
      </w:r>
      <w:r w:rsidR="00331CD0">
        <w:rPr>
          <w:color w:val="231F20"/>
          <w:spacing w:val="-11"/>
          <w:sz w:val="24"/>
        </w:rPr>
        <w:t xml:space="preserve"> </w:t>
      </w:r>
      <w:r w:rsidR="00331CD0">
        <w:rPr>
          <w:color w:val="231F20"/>
          <w:sz w:val="24"/>
        </w:rPr>
        <w:t>details</w:t>
      </w:r>
      <w:r w:rsidR="00331CD0">
        <w:rPr>
          <w:color w:val="231F20"/>
          <w:spacing w:val="-11"/>
          <w:sz w:val="24"/>
        </w:rPr>
        <w:t xml:space="preserve"> </w:t>
      </w:r>
      <w:r w:rsidR="00331CD0">
        <w:rPr>
          <w:color w:val="231F20"/>
          <w:sz w:val="24"/>
        </w:rPr>
        <w:t>may</w:t>
      </w:r>
      <w:r w:rsidR="00331CD0">
        <w:rPr>
          <w:color w:val="231F20"/>
          <w:spacing w:val="-11"/>
          <w:sz w:val="24"/>
        </w:rPr>
        <w:t xml:space="preserve"> </w:t>
      </w:r>
      <w:r w:rsidR="00331CD0">
        <w:rPr>
          <w:color w:val="231F20"/>
          <w:sz w:val="24"/>
        </w:rPr>
        <w:t>include</w:t>
      </w:r>
      <w:r w:rsidR="00331CD0">
        <w:rPr>
          <w:color w:val="231F20"/>
          <w:spacing w:val="-12"/>
          <w:sz w:val="24"/>
        </w:rPr>
        <w:t xml:space="preserve"> </w:t>
      </w:r>
      <w:r w:rsidR="00331CD0">
        <w:rPr>
          <w:color w:val="231F20"/>
          <w:sz w:val="24"/>
        </w:rPr>
        <w:t>a</w:t>
      </w:r>
      <w:r w:rsidR="00331CD0">
        <w:rPr>
          <w:color w:val="231F20"/>
          <w:spacing w:val="-11"/>
          <w:sz w:val="24"/>
        </w:rPr>
        <w:t xml:space="preserve"> </w:t>
      </w:r>
      <w:r w:rsidR="00331CD0">
        <w:rPr>
          <w:color w:val="231F20"/>
          <w:sz w:val="24"/>
        </w:rPr>
        <w:t>park,</w:t>
      </w:r>
      <w:r w:rsidR="00331CD0">
        <w:rPr>
          <w:color w:val="231F20"/>
          <w:spacing w:val="-11"/>
          <w:sz w:val="24"/>
        </w:rPr>
        <w:t xml:space="preserve"> </w:t>
      </w:r>
      <w:r w:rsidR="00331CD0">
        <w:rPr>
          <w:color w:val="231F20"/>
          <w:sz w:val="24"/>
        </w:rPr>
        <w:t>trees</w:t>
      </w:r>
      <w:r w:rsidR="00331CD0">
        <w:rPr>
          <w:color w:val="231F20"/>
          <w:spacing w:val="-11"/>
          <w:sz w:val="24"/>
        </w:rPr>
        <w:t xml:space="preserve"> </w:t>
      </w:r>
      <w:r w:rsidR="00331CD0">
        <w:rPr>
          <w:color w:val="231F20"/>
          <w:sz w:val="24"/>
        </w:rPr>
        <w:t>or</w:t>
      </w:r>
      <w:r w:rsidR="00331CD0">
        <w:rPr>
          <w:color w:val="231F20"/>
          <w:spacing w:val="-11"/>
          <w:sz w:val="24"/>
        </w:rPr>
        <w:t xml:space="preserve"> </w:t>
      </w:r>
      <w:r w:rsidR="00331CD0">
        <w:rPr>
          <w:color w:val="231F20"/>
          <w:sz w:val="24"/>
        </w:rPr>
        <w:t>bushes,</w:t>
      </w:r>
      <w:r w:rsidR="00331CD0">
        <w:rPr>
          <w:color w:val="231F20"/>
          <w:spacing w:val="-11"/>
          <w:sz w:val="24"/>
        </w:rPr>
        <w:t xml:space="preserve"> </w:t>
      </w:r>
      <w:r w:rsidR="00331CD0">
        <w:rPr>
          <w:color w:val="231F20"/>
          <w:sz w:val="24"/>
        </w:rPr>
        <w:t>stop</w:t>
      </w:r>
      <w:r w:rsidR="00331CD0">
        <w:rPr>
          <w:color w:val="231F20"/>
          <w:spacing w:val="-11"/>
          <w:sz w:val="24"/>
        </w:rPr>
        <w:t xml:space="preserve"> </w:t>
      </w:r>
      <w:r w:rsidR="00331CD0">
        <w:rPr>
          <w:color w:val="231F20"/>
          <w:sz w:val="24"/>
        </w:rPr>
        <w:t>signs</w:t>
      </w:r>
      <w:r w:rsidR="00331CD0">
        <w:rPr>
          <w:color w:val="231F20"/>
          <w:spacing w:val="-11"/>
          <w:sz w:val="24"/>
        </w:rPr>
        <w:t xml:space="preserve"> </w:t>
      </w:r>
      <w:r w:rsidR="00331CD0">
        <w:rPr>
          <w:color w:val="231F20"/>
          <w:sz w:val="24"/>
        </w:rPr>
        <w:t>or</w:t>
      </w:r>
      <w:r w:rsidR="00331CD0">
        <w:rPr>
          <w:color w:val="231F20"/>
          <w:spacing w:val="-12"/>
          <w:sz w:val="24"/>
        </w:rPr>
        <w:t xml:space="preserve"> </w:t>
      </w:r>
      <w:r w:rsidR="00331CD0">
        <w:rPr>
          <w:color w:val="231F20"/>
          <w:sz w:val="24"/>
        </w:rPr>
        <w:t>traffic</w:t>
      </w:r>
      <w:r w:rsidR="00331CD0">
        <w:rPr>
          <w:color w:val="231F20"/>
          <w:spacing w:val="-11"/>
          <w:sz w:val="24"/>
        </w:rPr>
        <w:t xml:space="preserve"> </w:t>
      </w:r>
      <w:r w:rsidR="00331CD0">
        <w:rPr>
          <w:color w:val="231F20"/>
          <w:sz w:val="24"/>
        </w:rPr>
        <w:t>lights, or any other features of a neighborhood that students can think of. See the illustrations of neighborhood</w:t>
      </w:r>
      <w:r w:rsidR="00331CD0">
        <w:rPr>
          <w:color w:val="231F20"/>
          <w:spacing w:val="-10"/>
          <w:sz w:val="24"/>
        </w:rPr>
        <w:t xml:space="preserve"> </w:t>
      </w:r>
      <w:r w:rsidR="00331CD0">
        <w:rPr>
          <w:color w:val="231F20"/>
          <w:sz w:val="24"/>
        </w:rPr>
        <w:t>blocks</w:t>
      </w:r>
      <w:r w:rsidR="00331CD0">
        <w:rPr>
          <w:color w:val="231F20"/>
          <w:spacing w:val="-9"/>
          <w:sz w:val="24"/>
        </w:rPr>
        <w:t xml:space="preserve"> </w:t>
      </w:r>
      <w:r w:rsidR="00331CD0">
        <w:rPr>
          <w:color w:val="231F20"/>
          <w:sz w:val="24"/>
        </w:rPr>
        <w:t>below</w:t>
      </w:r>
      <w:r w:rsidR="00331CD0">
        <w:rPr>
          <w:color w:val="231F20"/>
          <w:spacing w:val="-10"/>
          <w:sz w:val="24"/>
        </w:rPr>
        <w:t xml:space="preserve"> </w:t>
      </w:r>
      <w:r w:rsidR="00331CD0">
        <w:rPr>
          <w:color w:val="231F20"/>
          <w:sz w:val="24"/>
        </w:rPr>
        <w:t>as</w:t>
      </w:r>
      <w:r w:rsidR="00331CD0">
        <w:rPr>
          <w:color w:val="231F20"/>
          <w:spacing w:val="-9"/>
          <w:sz w:val="24"/>
        </w:rPr>
        <w:t xml:space="preserve"> </w:t>
      </w:r>
      <w:r w:rsidR="00331CD0">
        <w:rPr>
          <w:color w:val="231F20"/>
          <w:sz w:val="24"/>
        </w:rPr>
        <w:t>examples</w:t>
      </w:r>
      <w:r w:rsidR="00331CD0">
        <w:rPr>
          <w:color w:val="231F20"/>
          <w:spacing w:val="-10"/>
          <w:sz w:val="24"/>
        </w:rPr>
        <w:t xml:space="preserve"> </w:t>
      </w:r>
      <w:r w:rsidR="00331CD0">
        <w:rPr>
          <w:color w:val="231F20"/>
          <w:sz w:val="24"/>
        </w:rPr>
        <w:t>of</w:t>
      </w:r>
      <w:r w:rsidR="00331CD0">
        <w:rPr>
          <w:color w:val="231F20"/>
          <w:spacing w:val="-10"/>
          <w:sz w:val="24"/>
        </w:rPr>
        <w:t xml:space="preserve"> </w:t>
      </w:r>
      <w:r w:rsidR="00331CD0">
        <w:rPr>
          <w:color w:val="231F20"/>
          <w:sz w:val="24"/>
        </w:rPr>
        <w:t>how</w:t>
      </w:r>
      <w:r w:rsidR="00331CD0">
        <w:rPr>
          <w:color w:val="231F20"/>
          <w:spacing w:val="-9"/>
          <w:sz w:val="24"/>
        </w:rPr>
        <w:t xml:space="preserve"> </w:t>
      </w:r>
      <w:r w:rsidR="00331CD0">
        <w:rPr>
          <w:color w:val="231F20"/>
          <w:sz w:val="24"/>
        </w:rPr>
        <w:t>the</w:t>
      </w:r>
      <w:r w:rsidR="00331CD0">
        <w:rPr>
          <w:color w:val="231F20"/>
          <w:spacing w:val="-10"/>
          <w:sz w:val="24"/>
        </w:rPr>
        <w:t xml:space="preserve"> </w:t>
      </w:r>
      <w:r w:rsidR="00331CD0">
        <w:rPr>
          <w:color w:val="231F20"/>
          <w:sz w:val="24"/>
        </w:rPr>
        <w:t>collaborative</w:t>
      </w:r>
      <w:r w:rsidR="00331CD0">
        <w:rPr>
          <w:color w:val="231F20"/>
          <w:spacing w:val="-9"/>
          <w:sz w:val="24"/>
        </w:rPr>
        <w:t xml:space="preserve"> </w:t>
      </w:r>
      <w:r w:rsidR="00331CD0">
        <w:rPr>
          <w:color w:val="231F20"/>
          <w:sz w:val="24"/>
        </w:rPr>
        <w:t>community</w:t>
      </w:r>
      <w:r w:rsidR="00331CD0">
        <w:rPr>
          <w:color w:val="231F20"/>
          <w:spacing w:val="-10"/>
          <w:sz w:val="24"/>
        </w:rPr>
        <w:t xml:space="preserve"> </w:t>
      </w:r>
      <w:r w:rsidR="00331CD0">
        <w:rPr>
          <w:color w:val="231F20"/>
          <w:sz w:val="24"/>
        </w:rPr>
        <w:t>might</w:t>
      </w:r>
      <w:r w:rsidR="00331CD0">
        <w:rPr>
          <w:color w:val="231F20"/>
          <w:spacing w:val="-9"/>
          <w:sz w:val="24"/>
        </w:rPr>
        <w:t xml:space="preserve"> </w:t>
      </w:r>
      <w:r w:rsidR="00331CD0">
        <w:rPr>
          <w:color w:val="231F20"/>
          <w:sz w:val="24"/>
        </w:rPr>
        <w:t>look.</w:t>
      </w:r>
    </w:p>
    <w:p w:rsidR="00990BE1" w:rsidRDefault="00990BE1">
      <w:pPr>
        <w:pStyle w:val="BodyText"/>
        <w:spacing w:before="5"/>
        <w:rPr>
          <w:sz w:val="7"/>
        </w:rPr>
      </w:pPr>
    </w:p>
    <w:p w:rsidR="00990BE1" w:rsidRDefault="00331CD0">
      <w:pPr>
        <w:pStyle w:val="Heading6"/>
        <w:spacing w:before="92"/>
        <w:ind w:left="1080"/>
      </w:pPr>
      <w:r>
        <w:rPr>
          <w:color w:val="231F20"/>
        </w:rPr>
        <w:t>Part Three: Prepositions of Place and Imperative Statements with Directions</w:t>
      </w:r>
    </w:p>
    <w:p w:rsidR="00990BE1" w:rsidRDefault="00331CD0">
      <w:pPr>
        <w:pStyle w:val="ListParagraph"/>
        <w:numPr>
          <w:ilvl w:val="0"/>
          <w:numId w:val="53"/>
        </w:numPr>
        <w:tabs>
          <w:tab w:val="left" w:pos="1800"/>
        </w:tabs>
        <w:spacing w:before="156" w:line="249" w:lineRule="auto"/>
        <w:ind w:right="718"/>
        <w:jc w:val="both"/>
        <w:rPr>
          <w:sz w:val="24"/>
        </w:rPr>
      </w:pPr>
      <w:r>
        <w:rPr>
          <w:color w:val="231F20"/>
          <w:sz w:val="24"/>
        </w:rPr>
        <w:t>When the community collage is complete, review prepositions of place that are associated with giving</w:t>
      </w:r>
      <w:r>
        <w:rPr>
          <w:color w:val="231F20"/>
          <w:spacing w:val="-3"/>
          <w:sz w:val="24"/>
        </w:rPr>
        <w:t xml:space="preserve"> </w:t>
      </w:r>
      <w:r>
        <w:rPr>
          <w:color w:val="231F20"/>
          <w:sz w:val="24"/>
        </w:rPr>
        <w:t>directions.</w:t>
      </w:r>
    </w:p>
    <w:p w:rsidR="00990BE1" w:rsidRDefault="00331CD0">
      <w:pPr>
        <w:pStyle w:val="ListParagraph"/>
        <w:numPr>
          <w:ilvl w:val="0"/>
          <w:numId w:val="53"/>
        </w:numPr>
        <w:tabs>
          <w:tab w:val="left" w:pos="1800"/>
        </w:tabs>
        <w:spacing w:line="249" w:lineRule="auto"/>
        <w:ind w:right="719"/>
        <w:jc w:val="both"/>
        <w:rPr>
          <w:sz w:val="24"/>
        </w:rPr>
      </w:pPr>
      <w:r>
        <w:rPr>
          <w:color w:val="231F20"/>
          <w:sz w:val="24"/>
        </w:rPr>
        <w:t>Write a list of prepositions on the board. Add or modify the list as needed to suit the ability level of your</w:t>
      </w:r>
      <w:r>
        <w:rPr>
          <w:color w:val="231F20"/>
          <w:spacing w:val="-3"/>
          <w:sz w:val="24"/>
        </w:rPr>
        <w:t xml:space="preserve"> </w:t>
      </w:r>
      <w:r>
        <w:rPr>
          <w:color w:val="231F20"/>
          <w:sz w:val="24"/>
        </w:rPr>
        <w:t>class.</w:t>
      </w:r>
    </w:p>
    <w:p w:rsidR="00990BE1" w:rsidRDefault="00990BE1">
      <w:pPr>
        <w:pStyle w:val="BodyText"/>
        <w:spacing w:before="3" w:after="1"/>
        <w:rPr>
          <w:sz w:val="17"/>
        </w:rPr>
      </w:pPr>
    </w:p>
    <w:tbl>
      <w:tblPr>
        <w:tblW w:w="0" w:type="auto"/>
        <w:tblInd w:w="2035" w:type="dxa"/>
        <w:tblLayout w:type="fixed"/>
        <w:tblCellMar>
          <w:left w:w="0" w:type="dxa"/>
          <w:right w:w="0" w:type="dxa"/>
        </w:tblCellMar>
        <w:tblLook w:val="01E0" w:firstRow="1" w:lastRow="1" w:firstColumn="1" w:lastColumn="1" w:noHBand="0" w:noVBand="0"/>
      </w:tblPr>
      <w:tblGrid>
        <w:gridCol w:w="1388"/>
        <w:gridCol w:w="1716"/>
        <w:gridCol w:w="1709"/>
        <w:gridCol w:w="1802"/>
        <w:gridCol w:w="1930"/>
      </w:tblGrid>
      <w:tr w:rsidR="00990BE1">
        <w:trPr>
          <w:trHeight w:val="444"/>
        </w:trPr>
        <w:tc>
          <w:tcPr>
            <w:tcW w:w="1388" w:type="dxa"/>
            <w:tcBorders>
              <w:top w:val="single" w:sz="8" w:space="0" w:color="9B5BA4"/>
              <w:left w:val="single" w:sz="8" w:space="0" w:color="9B5BA4"/>
            </w:tcBorders>
          </w:tcPr>
          <w:p w:rsidR="00990BE1" w:rsidRDefault="00331CD0">
            <w:pPr>
              <w:pStyle w:val="TableParagraph"/>
              <w:spacing w:before="77"/>
              <w:ind w:left="180"/>
              <w:rPr>
                <w:sz w:val="24"/>
              </w:rPr>
            </w:pPr>
            <w:r>
              <w:rPr>
                <w:color w:val="231F20"/>
                <w:sz w:val="24"/>
              </w:rPr>
              <w:t>across</w:t>
            </w:r>
          </w:p>
        </w:tc>
        <w:tc>
          <w:tcPr>
            <w:tcW w:w="1716" w:type="dxa"/>
            <w:tcBorders>
              <w:top w:val="single" w:sz="8" w:space="0" w:color="9B5BA4"/>
            </w:tcBorders>
          </w:tcPr>
          <w:p w:rsidR="00990BE1" w:rsidRDefault="00331CD0">
            <w:pPr>
              <w:pStyle w:val="TableParagraph"/>
              <w:spacing w:before="77"/>
              <w:ind w:left="511"/>
              <w:rPr>
                <w:sz w:val="24"/>
              </w:rPr>
            </w:pPr>
            <w:r>
              <w:rPr>
                <w:color w:val="231F20"/>
                <w:sz w:val="24"/>
              </w:rPr>
              <w:t>at</w:t>
            </w:r>
          </w:p>
        </w:tc>
        <w:tc>
          <w:tcPr>
            <w:tcW w:w="1709" w:type="dxa"/>
            <w:tcBorders>
              <w:top w:val="single" w:sz="8" w:space="0" w:color="9B5BA4"/>
            </w:tcBorders>
          </w:tcPr>
          <w:p w:rsidR="00990BE1" w:rsidRDefault="00331CD0">
            <w:pPr>
              <w:pStyle w:val="TableParagraph"/>
              <w:spacing w:before="77"/>
              <w:ind w:left="506"/>
              <w:rPr>
                <w:sz w:val="24"/>
              </w:rPr>
            </w:pPr>
            <w:r>
              <w:rPr>
                <w:color w:val="231F20"/>
                <w:sz w:val="24"/>
              </w:rPr>
              <w:t>behind</w:t>
            </w:r>
          </w:p>
        </w:tc>
        <w:tc>
          <w:tcPr>
            <w:tcW w:w="1802" w:type="dxa"/>
            <w:tcBorders>
              <w:top w:val="single" w:sz="8" w:space="0" w:color="9B5BA4"/>
            </w:tcBorders>
          </w:tcPr>
          <w:p w:rsidR="00990BE1" w:rsidRDefault="00331CD0">
            <w:pPr>
              <w:pStyle w:val="TableParagraph"/>
              <w:spacing w:before="77"/>
              <w:ind w:left="507"/>
              <w:rPr>
                <w:sz w:val="24"/>
              </w:rPr>
            </w:pPr>
            <w:r>
              <w:rPr>
                <w:color w:val="231F20"/>
                <w:sz w:val="24"/>
              </w:rPr>
              <w:t>beside</w:t>
            </w:r>
          </w:p>
        </w:tc>
        <w:tc>
          <w:tcPr>
            <w:tcW w:w="1930" w:type="dxa"/>
            <w:tcBorders>
              <w:top w:val="single" w:sz="8" w:space="0" w:color="9B5BA4"/>
              <w:right w:val="single" w:sz="8" w:space="0" w:color="9B5BA4"/>
            </w:tcBorders>
          </w:tcPr>
          <w:p w:rsidR="00990BE1" w:rsidRDefault="00331CD0">
            <w:pPr>
              <w:pStyle w:val="TableParagraph"/>
              <w:spacing w:before="77"/>
              <w:ind w:left="415"/>
              <w:rPr>
                <w:sz w:val="24"/>
              </w:rPr>
            </w:pPr>
            <w:r>
              <w:rPr>
                <w:color w:val="231F20"/>
                <w:sz w:val="24"/>
              </w:rPr>
              <w:t>between</w:t>
            </w:r>
          </w:p>
        </w:tc>
      </w:tr>
      <w:tr w:rsidR="00990BE1">
        <w:trPr>
          <w:trHeight w:val="435"/>
        </w:trPr>
        <w:tc>
          <w:tcPr>
            <w:tcW w:w="1388" w:type="dxa"/>
            <w:tcBorders>
              <w:left w:val="single" w:sz="8" w:space="0" w:color="9B5BA4"/>
              <w:bottom w:val="single" w:sz="8" w:space="0" w:color="9B5BA4"/>
            </w:tcBorders>
          </w:tcPr>
          <w:p w:rsidR="00990BE1" w:rsidRDefault="00331CD0">
            <w:pPr>
              <w:pStyle w:val="TableParagraph"/>
              <w:spacing w:before="83"/>
              <w:ind w:left="180"/>
              <w:rPr>
                <w:sz w:val="24"/>
              </w:rPr>
            </w:pPr>
            <w:r>
              <w:rPr>
                <w:color w:val="231F20"/>
                <w:sz w:val="24"/>
              </w:rPr>
              <w:t>near</w:t>
            </w:r>
          </w:p>
        </w:tc>
        <w:tc>
          <w:tcPr>
            <w:tcW w:w="1716" w:type="dxa"/>
            <w:tcBorders>
              <w:bottom w:val="single" w:sz="8" w:space="0" w:color="9B5BA4"/>
            </w:tcBorders>
          </w:tcPr>
          <w:p w:rsidR="00990BE1" w:rsidRDefault="00331CD0">
            <w:pPr>
              <w:pStyle w:val="TableParagraph"/>
              <w:spacing w:before="83"/>
              <w:ind w:left="511"/>
              <w:rPr>
                <w:sz w:val="24"/>
              </w:rPr>
            </w:pPr>
            <w:r>
              <w:rPr>
                <w:color w:val="231F20"/>
                <w:sz w:val="24"/>
              </w:rPr>
              <w:t>next to</w:t>
            </w:r>
          </w:p>
        </w:tc>
        <w:tc>
          <w:tcPr>
            <w:tcW w:w="1709" w:type="dxa"/>
            <w:tcBorders>
              <w:bottom w:val="single" w:sz="8" w:space="0" w:color="9B5BA4"/>
            </w:tcBorders>
          </w:tcPr>
          <w:p w:rsidR="00990BE1" w:rsidRDefault="00331CD0">
            <w:pPr>
              <w:pStyle w:val="TableParagraph"/>
              <w:spacing w:before="83"/>
              <w:ind w:left="506"/>
              <w:rPr>
                <w:sz w:val="24"/>
              </w:rPr>
            </w:pPr>
            <w:r>
              <w:rPr>
                <w:color w:val="231F20"/>
                <w:sz w:val="24"/>
              </w:rPr>
              <w:t>on</w:t>
            </w:r>
          </w:p>
        </w:tc>
        <w:tc>
          <w:tcPr>
            <w:tcW w:w="1802" w:type="dxa"/>
            <w:tcBorders>
              <w:bottom w:val="single" w:sz="8" w:space="0" w:color="9B5BA4"/>
            </w:tcBorders>
          </w:tcPr>
          <w:p w:rsidR="00990BE1" w:rsidRDefault="00331CD0">
            <w:pPr>
              <w:pStyle w:val="TableParagraph"/>
              <w:spacing w:before="83"/>
              <w:ind w:left="507"/>
              <w:rPr>
                <w:sz w:val="24"/>
              </w:rPr>
            </w:pPr>
            <w:r>
              <w:rPr>
                <w:color w:val="231F20"/>
                <w:sz w:val="24"/>
              </w:rPr>
              <w:t>opposite</w:t>
            </w:r>
          </w:p>
        </w:tc>
        <w:tc>
          <w:tcPr>
            <w:tcW w:w="1930" w:type="dxa"/>
            <w:tcBorders>
              <w:bottom w:val="single" w:sz="8" w:space="0" w:color="9B5BA4"/>
              <w:right w:val="single" w:sz="8" w:space="0" w:color="9B5BA4"/>
            </w:tcBorders>
          </w:tcPr>
          <w:p w:rsidR="00990BE1" w:rsidRDefault="00331CD0">
            <w:pPr>
              <w:pStyle w:val="TableParagraph"/>
              <w:spacing w:before="83"/>
              <w:ind w:left="415"/>
              <w:rPr>
                <w:sz w:val="24"/>
              </w:rPr>
            </w:pPr>
            <w:r>
              <w:rPr>
                <w:color w:val="231F20"/>
                <w:sz w:val="24"/>
              </w:rPr>
              <w:t>far</w:t>
            </w:r>
          </w:p>
        </w:tc>
      </w:tr>
    </w:tbl>
    <w:p w:rsidR="00990BE1" w:rsidRDefault="00331CD0">
      <w:pPr>
        <w:pStyle w:val="ListParagraph"/>
        <w:numPr>
          <w:ilvl w:val="0"/>
          <w:numId w:val="53"/>
        </w:numPr>
        <w:tabs>
          <w:tab w:val="left" w:pos="1800"/>
        </w:tabs>
        <w:spacing w:before="179" w:line="249" w:lineRule="auto"/>
        <w:ind w:right="719"/>
        <w:jc w:val="both"/>
        <w:rPr>
          <w:sz w:val="24"/>
        </w:rPr>
      </w:pPr>
      <w:r>
        <w:rPr>
          <w:color w:val="231F20"/>
          <w:sz w:val="24"/>
        </w:rPr>
        <w:t>Use</w:t>
      </w:r>
      <w:r>
        <w:rPr>
          <w:color w:val="231F20"/>
          <w:spacing w:val="-14"/>
          <w:sz w:val="24"/>
        </w:rPr>
        <w:t xml:space="preserve"> </w:t>
      </w:r>
      <w:r>
        <w:rPr>
          <w:color w:val="231F20"/>
          <w:sz w:val="24"/>
        </w:rPr>
        <w:t>the</w:t>
      </w:r>
      <w:r>
        <w:rPr>
          <w:color w:val="231F20"/>
          <w:spacing w:val="-14"/>
          <w:sz w:val="24"/>
        </w:rPr>
        <w:t xml:space="preserve"> </w:t>
      </w:r>
      <w:r>
        <w:rPr>
          <w:color w:val="231F20"/>
          <w:sz w:val="24"/>
        </w:rPr>
        <w:t>community</w:t>
      </w:r>
      <w:r>
        <w:rPr>
          <w:color w:val="231F20"/>
          <w:spacing w:val="-14"/>
          <w:sz w:val="24"/>
        </w:rPr>
        <w:t xml:space="preserve"> </w:t>
      </w:r>
      <w:r>
        <w:rPr>
          <w:color w:val="231F20"/>
          <w:sz w:val="24"/>
        </w:rPr>
        <w:t>collage</w:t>
      </w:r>
      <w:r>
        <w:rPr>
          <w:color w:val="231F20"/>
          <w:spacing w:val="-14"/>
          <w:sz w:val="24"/>
        </w:rPr>
        <w:t xml:space="preserve"> </w:t>
      </w:r>
      <w:r>
        <w:rPr>
          <w:color w:val="231F20"/>
          <w:sz w:val="24"/>
        </w:rPr>
        <w:t>to</w:t>
      </w:r>
      <w:r>
        <w:rPr>
          <w:color w:val="231F20"/>
          <w:spacing w:val="-14"/>
          <w:sz w:val="24"/>
        </w:rPr>
        <w:t xml:space="preserve"> </w:t>
      </w:r>
      <w:r>
        <w:rPr>
          <w:color w:val="231F20"/>
          <w:sz w:val="24"/>
        </w:rPr>
        <w:t>demonstrate</w:t>
      </w:r>
      <w:r>
        <w:rPr>
          <w:color w:val="231F20"/>
          <w:spacing w:val="-14"/>
          <w:sz w:val="24"/>
        </w:rPr>
        <w:t xml:space="preserve"> </w:t>
      </w:r>
      <w:r>
        <w:rPr>
          <w:color w:val="231F20"/>
          <w:sz w:val="24"/>
        </w:rPr>
        <w:t>prepositions</w:t>
      </w:r>
      <w:r>
        <w:rPr>
          <w:color w:val="231F20"/>
          <w:spacing w:val="-14"/>
          <w:sz w:val="24"/>
        </w:rPr>
        <w:t xml:space="preserve"> </w:t>
      </w:r>
      <w:r>
        <w:rPr>
          <w:color w:val="231F20"/>
          <w:sz w:val="24"/>
        </w:rPr>
        <w:t>of</w:t>
      </w:r>
      <w:r>
        <w:rPr>
          <w:color w:val="231F20"/>
          <w:spacing w:val="-14"/>
          <w:sz w:val="24"/>
        </w:rPr>
        <w:t xml:space="preserve"> </w:t>
      </w:r>
      <w:r>
        <w:rPr>
          <w:color w:val="231F20"/>
          <w:sz w:val="24"/>
        </w:rPr>
        <w:t>place</w:t>
      </w:r>
      <w:r>
        <w:rPr>
          <w:color w:val="231F20"/>
          <w:spacing w:val="-14"/>
          <w:sz w:val="24"/>
        </w:rPr>
        <w:t xml:space="preserve"> </w:t>
      </w:r>
      <w:r>
        <w:rPr>
          <w:color w:val="231F20"/>
          <w:sz w:val="24"/>
        </w:rPr>
        <w:t>by</w:t>
      </w:r>
      <w:r>
        <w:rPr>
          <w:color w:val="231F20"/>
          <w:spacing w:val="-14"/>
          <w:sz w:val="24"/>
        </w:rPr>
        <w:t xml:space="preserve"> </w:t>
      </w:r>
      <w:r>
        <w:rPr>
          <w:color w:val="231F20"/>
          <w:sz w:val="24"/>
        </w:rPr>
        <w:t>describing</w:t>
      </w:r>
      <w:r>
        <w:rPr>
          <w:color w:val="231F20"/>
          <w:spacing w:val="-14"/>
          <w:sz w:val="24"/>
        </w:rPr>
        <w:t xml:space="preserve"> </w:t>
      </w:r>
      <w:r>
        <w:rPr>
          <w:color w:val="231F20"/>
          <w:sz w:val="24"/>
        </w:rPr>
        <w:t>the</w:t>
      </w:r>
      <w:r>
        <w:rPr>
          <w:color w:val="231F20"/>
          <w:spacing w:val="-14"/>
          <w:sz w:val="24"/>
        </w:rPr>
        <w:t xml:space="preserve"> </w:t>
      </w:r>
      <w:r>
        <w:rPr>
          <w:color w:val="231F20"/>
          <w:sz w:val="24"/>
        </w:rPr>
        <w:t>location</w:t>
      </w:r>
      <w:r>
        <w:rPr>
          <w:color w:val="231F20"/>
          <w:spacing w:val="-14"/>
          <w:sz w:val="24"/>
        </w:rPr>
        <w:t xml:space="preserve"> </w:t>
      </w:r>
      <w:r>
        <w:rPr>
          <w:color w:val="231F20"/>
          <w:sz w:val="24"/>
        </w:rPr>
        <w:t>of one of the buildings. For example: “The grocery store is across from the post</w:t>
      </w:r>
      <w:r>
        <w:rPr>
          <w:color w:val="231F20"/>
          <w:spacing w:val="-30"/>
          <w:sz w:val="24"/>
        </w:rPr>
        <w:t xml:space="preserve"> </w:t>
      </w:r>
      <w:r>
        <w:rPr>
          <w:color w:val="231F20"/>
          <w:sz w:val="24"/>
        </w:rPr>
        <w:t>office.”</w:t>
      </w:r>
    </w:p>
    <w:p w:rsidR="00990BE1" w:rsidRDefault="00331CD0">
      <w:pPr>
        <w:pStyle w:val="ListParagraph"/>
        <w:numPr>
          <w:ilvl w:val="0"/>
          <w:numId w:val="53"/>
        </w:numPr>
        <w:tabs>
          <w:tab w:val="left" w:pos="1800"/>
        </w:tabs>
        <w:spacing w:line="249" w:lineRule="auto"/>
        <w:ind w:right="718"/>
        <w:jc w:val="both"/>
        <w:rPr>
          <w:sz w:val="24"/>
        </w:rPr>
      </w:pPr>
      <w:r>
        <w:rPr>
          <w:color w:val="231F20"/>
          <w:sz w:val="24"/>
        </w:rPr>
        <w:t>Have students work in their groups and choose five prepositions. For each preposition, students should use the community sculpture to write statements and questions to ask another group. For example, “This building is located behind the post office and across from the market. What is</w:t>
      </w:r>
      <w:r>
        <w:rPr>
          <w:color w:val="231F20"/>
          <w:spacing w:val="-2"/>
          <w:sz w:val="24"/>
        </w:rPr>
        <w:t xml:space="preserve"> </w:t>
      </w:r>
      <w:r>
        <w:rPr>
          <w:color w:val="231F20"/>
          <w:sz w:val="24"/>
        </w:rPr>
        <w:t>it?”</w:t>
      </w:r>
    </w:p>
    <w:p w:rsidR="00990BE1" w:rsidRDefault="00990BE1">
      <w:pPr>
        <w:spacing w:line="249" w:lineRule="auto"/>
        <w:jc w:val="both"/>
        <w:rPr>
          <w:sz w:val="24"/>
        </w:rPr>
        <w:sectPr w:rsidR="00990BE1">
          <w:headerReference w:type="default" r:id="rId218"/>
          <w:footerReference w:type="even" r:id="rId219"/>
          <w:footerReference w:type="default" r:id="rId220"/>
          <w:pgSz w:w="12240" w:h="15840"/>
          <w:pgMar w:top="900" w:right="0" w:bottom="960" w:left="0" w:header="0" w:footer="764" w:gutter="0"/>
          <w:pgNumType w:start="67"/>
          <w:cols w:space="720"/>
        </w:sectPr>
      </w:pPr>
    </w:p>
    <w:p w:rsidR="00990BE1" w:rsidRDefault="00331CD0">
      <w:pPr>
        <w:pStyle w:val="ListParagraph"/>
        <w:numPr>
          <w:ilvl w:val="0"/>
          <w:numId w:val="53"/>
        </w:numPr>
        <w:tabs>
          <w:tab w:val="left" w:pos="1440"/>
        </w:tabs>
        <w:spacing w:before="63"/>
        <w:ind w:left="1440"/>
        <w:jc w:val="left"/>
        <w:rPr>
          <w:sz w:val="24"/>
        </w:rPr>
      </w:pPr>
      <w:r>
        <w:rPr>
          <w:color w:val="231F20"/>
          <w:sz w:val="24"/>
        </w:rPr>
        <w:t>Groups should then exchange their statements and questions with another</w:t>
      </w:r>
      <w:r>
        <w:rPr>
          <w:color w:val="231F20"/>
          <w:spacing w:val="-13"/>
          <w:sz w:val="24"/>
        </w:rPr>
        <w:t xml:space="preserve"> </w:t>
      </w:r>
      <w:r>
        <w:rPr>
          <w:color w:val="231F20"/>
          <w:sz w:val="24"/>
        </w:rPr>
        <w:t>group.</w:t>
      </w:r>
    </w:p>
    <w:p w:rsidR="00990BE1" w:rsidRDefault="00331CD0">
      <w:pPr>
        <w:pStyle w:val="ListParagraph"/>
        <w:numPr>
          <w:ilvl w:val="0"/>
          <w:numId w:val="53"/>
        </w:numPr>
        <w:tabs>
          <w:tab w:val="left" w:pos="1440"/>
        </w:tabs>
        <w:spacing w:before="12" w:line="249" w:lineRule="auto"/>
        <w:ind w:left="1440" w:right="1076"/>
        <w:jc w:val="left"/>
        <w:rPr>
          <w:sz w:val="24"/>
        </w:rPr>
      </w:pPr>
      <w:r>
        <w:rPr>
          <w:color w:val="231F20"/>
          <w:sz w:val="24"/>
        </w:rPr>
        <w:t>Groups then read the statements and questions and try to locate the correct building in the community sculpture.</w:t>
      </w:r>
    </w:p>
    <w:p w:rsidR="00990BE1" w:rsidRDefault="00331CD0">
      <w:pPr>
        <w:pStyle w:val="ListParagraph"/>
        <w:numPr>
          <w:ilvl w:val="0"/>
          <w:numId w:val="53"/>
        </w:numPr>
        <w:tabs>
          <w:tab w:val="left" w:pos="1440"/>
        </w:tabs>
        <w:spacing w:line="249" w:lineRule="auto"/>
        <w:ind w:left="1440" w:right="1080"/>
        <w:jc w:val="left"/>
        <w:rPr>
          <w:sz w:val="24"/>
        </w:rPr>
      </w:pPr>
      <w:r>
        <w:rPr>
          <w:color w:val="231F20"/>
          <w:sz w:val="24"/>
        </w:rPr>
        <w:t>Next,</w:t>
      </w:r>
      <w:r>
        <w:rPr>
          <w:color w:val="231F20"/>
          <w:spacing w:val="-6"/>
          <w:sz w:val="24"/>
        </w:rPr>
        <w:t xml:space="preserve"> </w:t>
      </w:r>
      <w:r>
        <w:rPr>
          <w:color w:val="231F20"/>
          <w:sz w:val="24"/>
        </w:rPr>
        <w:t>review</w:t>
      </w:r>
      <w:r>
        <w:rPr>
          <w:color w:val="231F20"/>
          <w:spacing w:val="-6"/>
          <w:sz w:val="24"/>
        </w:rPr>
        <w:t xml:space="preserve"> </w:t>
      </w:r>
      <w:r>
        <w:rPr>
          <w:color w:val="231F20"/>
          <w:sz w:val="24"/>
        </w:rPr>
        <w:t>imperative</w:t>
      </w:r>
      <w:r>
        <w:rPr>
          <w:color w:val="231F20"/>
          <w:spacing w:val="-6"/>
          <w:sz w:val="24"/>
        </w:rPr>
        <w:t xml:space="preserve"> </w:t>
      </w:r>
      <w:r>
        <w:rPr>
          <w:color w:val="231F20"/>
          <w:sz w:val="24"/>
        </w:rPr>
        <w:t>commands</w:t>
      </w:r>
      <w:r>
        <w:rPr>
          <w:color w:val="231F20"/>
          <w:spacing w:val="-6"/>
          <w:sz w:val="24"/>
        </w:rPr>
        <w:t xml:space="preserve"> </w:t>
      </w:r>
      <w:r>
        <w:rPr>
          <w:color w:val="231F20"/>
          <w:sz w:val="24"/>
        </w:rPr>
        <w:t>that</w:t>
      </w:r>
      <w:r>
        <w:rPr>
          <w:color w:val="231F20"/>
          <w:spacing w:val="-6"/>
          <w:sz w:val="24"/>
        </w:rPr>
        <w:t xml:space="preserve"> </w:t>
      </w:r>
      <w:r>
        <w:rPr>
          <w:color w:val="231F20"/>
          <w:sz w:val="24"/>
        </w:rPr>
        <w:t>are</w:t>
      </w:r>
      <w:r>
        <w:rPr>
          <w:color w:val="231F20"/>
          <w:spacing w:val="-6"/>
          <w:sz w:val="24"/>
        </w:rPr>
        <w:t xml:space="preserve"> </w:t>
      </w:r>
      <w:r>
        <w:rPr>
          <w:color w:val="231F20"/>
          <w:sz w:val="24"/>
        </w:rPr>
        <w:t>used</w:t>
      </w:r>
      <w:r>
        <w:rPr>
          <w:color w:val="231F20"/>
          <w:spacing w:val="-6"/>
          <w:sz w:val="24"/>
        </w:rPr>
        <w:t xml:space="preserve"> </w:t>
      </w:r>
      <w:r>
        <w:rPr>
          <w:color w:val="231F20"/>
          <w:sz w:val="24"/>
        </w:rPr>
        <w:t>to</w:t>
      </w:r>
      <w:r>
        <w:rPr>
          <w:color w:val="231F20"/>
          <w:spacing w:val="-6"/>
          <w:sz w:val="24"/>
        </w:rPr>
        <w:t xml:space="preserve"> </w:t>
      </w:r>
      <w:r>
        <w:rPr>
          <w:color w:val="231F20"/>
          <w:sz w:val="24"/>
        </w:rPr>
        <w:t>give</w:t>
      </w:r>
      <w:r>
        <w:rPr>
          <w:color w:val="231F20"/>
          <w:spacing w:val="-6"/>
          <w:sz w:val="24"/>
        </w:rPr>
        <w:t xml:space="preserve"> </w:t>
      </w:r>
      <w:r>
        <w:rPr>
          <w:color w:val="231F20"/>
          <w:sz w:val="24"/>
        </w:rPr>
        <w:t>directions</w:t>
      </w:r>
      <w:r>
        <w:rPr>
          <w:color w:val="231F20"/>
          <w:spacing w:val="-6"/>
          <w:sz w:val="24"/>
        </w:rPr>
        <w:t xml:space="preserve"> </w:t>
      </w:r>
      <w:r>
        <w:rPr>
          <w:color w:val="231F20"/>
          <w:sz w:val="24"/>
        </w:rPr>
        <w:t>with</w:t>
      </w:r>
      <w:r>
        <w:rPr>
          <w:color w:val="231F20"/>
          <w:spacing w:val="-5"/>
          <w:sz w:val="24"/>
        </w:rPr>
        <w:t xml:space="preserve"> </w:t>
      </w:r>
      <w:r>
        <w:rPr>
          <w:color w:val="231F20"/>
          <w:sz w:val="24"/>
        </w:rPr>
        <w:t>a</w:t>
      </w:r>
      <w:r>
        <w:rPr>
          <w:color w:val="231F20"/>
          <w:spacing w:val="-6"/>
          <w:sz w:val="24"/>
        </w:rPr>
        <w:t xml:space="preserve"> </w:t>
      </w:r>
      <w:r>
        <w:rPr>
          <w:color w:val="231F20"/>
          <w:sz w:val="24"/>
        </w:rPr>
        <w:t>physical</w:t>
      </w:r>
      <w:r>
        <w:rPr>
          <w:color w:val="231F20"/>
          <w:spacing w:val="-6"/>
          <w:sz w:val="24"/>
        </w:rPr>
        <w:t xml:space="preserve"> </w:t>
      </w:r>
      <w:r>
        <w:rPr>
          <w:color w:val="231F20"/>
          <w:sz w:val="24"/>
        </w:rPr>
        <w:t xml:space="preserve">response </w:t>
      </w:r>
      <w:r>
        <w:rPr>
          <w:color w:val="231F20"/>
          <w:spacing w:val="-3"/>
          <w:sz w:val="24"/>
        </w:rPr>
        <w:t>activity.</w:t>
      </w:r>
    </w:p>
    <w:p w:rsidR="00990BE1" w:rsidRDefault="00331CD0">
      <w:pPr>
        <w:pStyle w:val="ListParagraph"/>
        <w:numPr>
          <w:ilvl w:val="0"/>
          <w:numId w:val="53"/>
        </w:numPr>
        <w:tabs>
          <w:tab w:val="left" w:pos="1440"/>
        </w:tabs>
        <w:spacing w:line="249" w:lineRule="auto"/>
        <w:ind w:left="1440" w:right="1078"/>
        <w:jc w:val="left"/>
        <w:rPr>
          <w:sz w:val="24"/>
        </w:rPr>
      </w:pPr>
      <w:r>
        <w:rPr>
          <w:color w:val="231F20"/>
          <w:sz w:val="24"/>
        </w:rPr>
        <w:t xml:space="preserve">Have students stand up. </w:t>
      </w:r>
      <w:r>
        <w:rPr>
          <w:color w:val="231F20"/>
          <w:spacing w:val="-8"/>
          <w:sz w:val="24"/>
        </w:rPr>
        <w:t xml:space="preserve">Tell </w:t>
      </w:r>
      <w:r>
        <w:rPr>
          <w:color w:val="231F20"/>
          <w:sz w:val="24"/>
        </w:rPr>
        <w:t xml:space="preserve">students you will say commands. Students must listen to what you say and then do it. For example, if you say </w:t>
      </w:r>
      <w:r>
        <w:rPr>
          <w:color w:val="231F20"/>
          <w:spacing w:val="-3"/>
          <w:sz w:val="24"/>
        </w:rPr>
        <w:t xml:space="preserve">“Turn </w:t>
      </w:r>
      <w:r>
        <w:rPr>
          <w:color w:val="231F20"/>
          <w:sz w:val="24"/>
        </w:rPr>
        <w:t>left,” students should turn to their</w:t>
      </w:r>
      <w:r>
        <w:rPr>
          <w:color w:val="231F20"/>
          <w:spacing w:val="-21"/>
          <w:sz w:val="24"/>
        </w:rPr>
        <w:t xml:space="preserve"> </w:t>
      </w:r>
      <w:r>
        <w:rPr>
          <w:color w:val="231F20"/>
          <w:sz w:val="24"/>
        </w:rPr>
        <w:t>left.</w:t>
      </w:r>
    </w:p>
    <w:p w:rsidR="00990BE1" w:rsidRDefault="00331CD0">
      <w:pPr>
        <w:pStyle w:val="ListParagraph"/>
        <w:numPr>
          <w:ilvl w:val="0"/>
          <w:numId w:val="53"/>
        </w:numPr>
        <w:tabs>
          <w:tab w:val="left" w:pos="1440"/>
        </w:tabs>
        <w:ind w:left="1440"/>
        <w:jc w:val="left"/>
        <w:rPr>
          <w:sz w:val="24"/>
        </w:rPr>
      </w:pPr>
      <w:r>
        <w:rPr>
          <w:color w:val="231F20"/>
          <w:sz w:val="24"/>
        </w:rPr>
        <w:t xml:space="preserve">Use imperative commands such as </w:t>
      </w:r>
      <w:r>
        <w:rPr>
          <w:i/>
          <w:color w:val="231F20"/>
          <w:sz w:val="24"/>
        </w:rPr>
        <w:t xml:space="preserve">turn left, turn right, go straight, </w:t>
      </w:r>
      <w:r>
        <w:rPr>
          <w:color w:val="231F20"/>
          <w:sz w:val="24"/>
        </w:rPr>
        <w:t>or</w:t>
      </w:r>
      <w:r>
        <w:rPr>
          <w:color w:val="231F20"/>
          <w:spacing w:val="-9"/>
          <w:sz w:val="24"/>
        </w:rPr>
        <w:t xml:space="preserve"> </w:t>
      </w:r>
      <w:r>
        <w:rPr>
          <w:i/>
          <w:color w:val="231F20"/>
          <w:sz w:val="24"/>
        </w:rPr>
        <w:t>stop</w:t>
      </w:r>
      <w:r>
        <w:rPr>
          <w:color w:val="231F20"/>
          <w:sz w:val="24"/>
        </w:rPr>
        <w:t>.</w:t>
      </w:r>
    </w:p>
    <w:p w:rsidR="00990BE1" w:rsidRDefault="00331CD0">
      <w:pPr>
        <w:pStyle w:val="Heading6"/>
      </w:pPr>
      <w:r>
        <w:rPr>
          <w:color w:val="231F20"/>
        </w:rPr>
        <w:t>Part Four: Giving and Listening to Directions</w:t>
      </w:r>
    </w:p>
    <w:p w:rsidR="00990BE1" w:rsidRDefault="00331CD0">
      <w:pPr>
        <w:pStyle w:val="ListParagraph"/>
        <w:numPr>
          <w:ilvl w:val="0"/>
          <w:numId w:val="52"/>
        </w:numPr>
        <w:tabs>
          <w:tab w:val="left" w:pos="1440"/>
        </w:tabs>
        <w:spacing w:before="156"/>
        <w:rPr>
          <w:sz w:val="24"/>
        </w:rPr>
      </w:pPr>
      <w:r>
        <w:rPr>
          <w:color w:val="231F20"/>
          <w:spacing w:val="-14"/>
          <w:sz w:val="24"/>
        </w:rPr>
        <w:t xml:space="preserve">To </w:t>
      </w:r>
      <w:r>
        <w:rPr>
          <w:color w:val="231F20"/>
          <w:sz w:val="24"/>
        </w:rPr>
        <w:t>practice listening to and giving directions, break students up into</w:t>
      </w:r>
      <w:r>
        <w:rPr>
          <w:color w:val="231F20"/>
          <w:spacing w:val="-4"/>
          <w:sz w:val="24"/>
        </w:rPr>
        <w:t xml:space="preserve"> </w:t>
      </w:r>
      <w:r>
        <w:rPr>
          <w:color w:val="231F20"/>
          <w:sz w:val="24"/>
        </w:rPr>
        <w:t>pairs.</w:t>
      </w:r>
    </w:p>
    <w:p w:rsidR="00990BE1" w:rsidRDefault="00331CD0">
      <w:pPr>
        <w:pStyle w:val="ListParagraph"/>
        <w:numPr>
          <w:ilvl w:val="0"/>
          <w:numId w:val="52"/>
        </w:numPr>
        <w:tabs>
          <w:tab w:val="left" w:pos="1440"/>
        </w:tabs>
        <w:spacing w:before="12" w:line="249" w:lineRule="auto"/>
        <w:ind w:right="1077"/>
        <w:rPr>
          <w:sz w:val="24"/>
        </w:rPr>
      </w:pPr>
      <w:r>
        <w:rPr>
          <w:color w:val="231F20"/>
          <w:sz w:val="24"/>
        </w:rPr>
        <w:t>Write</w:t>
      </w:r>
      <w:r>
        <w:rPr>
          <w:color w:val="231F20"/>
          <w:spacing w:val="-15"/>
          <w:sz w:val="24"/>
        </w:rPr>
        <w:t xml:space="preserve"> </w:t>
      </w:r>
      <w:r>
        <w:rPr>
          <w:color w:val="231F20"/>
          <w:sz w:val="24"/>
        </w:rPr>
        <w:t>the</w:t>
      </w:r>
      <w:r>
        <w:rPr>
          <w:color w:val="231F20"/>
          <w:spacing w:val="-14"/>
          <w:sz w:val="24"/>
        </w:rPr>
        <w:t xml:space="preserve"> </w:t>
      </w:r>
      <w:r>
        <w:rPr>
          <w:color w:val="231F20"/>
          <w:sz w:val="24"/>
        </w:rPr>
        <w:t>names</w:t>
      </w:r>
      <w:r>
        <w:rPr>
          <w:color w:val="231F20"/>
          <w:spacing w:val="-14"/>
          <w:sz w:val="24"/>
        </w:rPr>
        <w:t xml:space="preserve"> </w:t>
      </w:r>
      <w:r>
        <w:rPr>
          <w:color w:val="231F20"/>
          <w:sz w:val="24"/>
        </w:rPr>
        <w:t>of</w:t>
      </w:r>
      <w:r>
        <w:rPr>
          <w:color w:val="231F20"/>
          <w:spacing w:val="-15"/>
          <w:sz w:val="24"/>
        </w:rPr>
        <w:t xml:space="preserve"> </w:t>
      </w:r>
      <w:r>
        <w:rPr>
          <w:color w:val="231F20"/>
          <w:sz w:val="24"/>
        </w:rPr>
        <w:t>the</w:t>
      </w:r>
      <w:r>
        <w:rPr>
          <w:color w:val="231F20"/>
          <w:spacing w:val="-14"/>
          <w:sz w:val="24"/>
        </w:rPr>
        <w:t xml:space="preserve"> </w:t>
      </w:r>
      <w:r>
        <w:rPr>
          <w:color w:val="231F20"/>
          <w:sz w:val="24"/>
        </w:rPr>
        <w:t>buildings</w:t>
      </w:r>
      <w:r>
        <w:rPr>
          <w:color w:val="231F20"/>
          <w:spacing w:val="-14"/>
          <w:sz w:val="24"/>
        </w:rPr>
        <w:t xml:space="preserve"> </w:t>
      </w:r>
      <w:r>
        <w:rPr>
          <w:color w:val="231F20"/>
          <w:sz w:val="24"/>
        </w:rPr>
        <w:t>in</w:t>
      </w:r>
      <w:r>
        <w:rPr>
          <w:color w:val="231F20"/>
          <w:spacing w:val="-14"/>
          <w:sz w:val="24"/>
        </w:rPr>
        <w:t xml:space="preserve"> </w:t>
      </w:r>
      <w:r>
        <w:rPr>
          <w:color w:val="231F20"/>
          <w:sz w:val="24"/>
        </w:rPr>
        <w:t>the</w:t>
      </w:r>
      <w:r>
        <w:rPr>
          <w:color w:val="231F20"/>
          <w:spacing w:val="-15"/>
          <w:sz w:val="24"/>
        </w:rPr>
        <w:t xml:space="preserve"> </w:t>
      </w:r>
      <w:r>
        <w:rPr>
          <w:color w:val="231F20"/>
          <w:sz w:val="24"/>
        </w:rPr>
        <w:t>community</w:t>
      </w:r>
      <w:r>
        <w:rPr>
          <w:color w:val="231F20"/>
          <w:spacing w:val="-14"/>
          <w:sz w:val="24"/>
        </w:rPr>
        <w:t xml:space="preserve"> </w:t>
      </w:r>
      <w:r>
        <w:rPr>
          <w:color w:val="231F20"/>
          <w:sz w:val="24"/>
        </w:rPr>
        <w:t>sculpture</w:t>
      </w:r>
      <w:r>
        <w:rPr>
          <w:color w:val="231F20"/>
          <w:spacing w:val="-14"/>
          <w:sz w:val="24"/>
        </w:rPr>
        <w:t xml:space="preserve"> </w:t>
      </w:r>
      <w:r>
        <w:rPr>
          <w:color w:val="231F20"/>
          <w:sz w:val="24"/>
        </w:rPr>
        <w:t>on</w:t>
      </w:r>
      <w:r>
        <w:rPr>
          <w:color w:val="231F20"/>
          <w:spacing w:val="-14"/>
          <w:sz w:val="24"/>
        </w:rPr>
        <w:t xml:space="preserve"> </w:t>
      </w:r>
      <w:r>
        <w:rPr>
          <w:color w:val="231F20"/>
          <w:sz w:val="24"/>
        </w:rPr>
        <w:t>strips</w:t>
      </w:r>
      <w:r>
        <w:rPr>
          <w:color w:val="231F20"/>
          <w:spacing w:val="-15"/>
          <w:sz w:val="24"/>
        </w:rPr>
        <w:t xml:space="preserve"> </w:t>
      </w:r>
      <w:r>
        <w:rPr>
          <w:color w:val="231F20"/>
          <w:sz w:val="24"/>
        </w:rPr>
        <w:t>of</w:t>
      </w:r>
      <w:r>
        <w:rPr>
          <w:color w:val="231F20"/>
          <w:spacing w:val="-14"/>
          <w:sz w:val="24"/>
        </w:rPr>
        <w:t xml:space="preserve"> </w:t>
      </w:r>
      <w:r>
        <w:rPr>
          <w:color w:val="231F20"/>
          <w:spacing w:val="-3"/>
          <w:sz w:val="24"/>
        </w:rPr>
        <w:t>paper.</w:t>
      </w:r>
      <w:r>
        <w:rPr>
          <w:color w:val="231F20"/>
          <w:spacing w:val="-14"/>
          <w:sz w:val="24"/>
        </w:rPr>
        <w:t xml:space="preserve"> </w:t>
      </w:r>
      <w:r>
        <w:rPr>
          <w:color w:val="231F20"/>
          <w:sz w:val="24"/>
        </w:rPr>
        <w:t>Make</w:t>
      </w:r>
      <w:r>
        <w:rPr>
          <w:color w:val="231F20"/>
          <w:spacing w:val="-14"/>
          <w:sz w:val="24"/>
        </w:rPr>
        <w:t xml:space="preserve"> </w:t>
      </w:r>
      <w:r>
        <w:rPr>
          <w:color w:val="231F20"/>
          <w:sz w:val="24"/>
        </w:rPr>
        <w:t>two</w:t>
      </w:r>
      <w:r>
        <w:rPr>
          <w:color w:val="231F20"/>
          <w:spacing w:val="-15"/>
          <w:sz w:val="24"/>
        </w:rPr>
        <w:t xml:space="preserve"> </w:t>
      </w:r>
      <w:r>
        <w:rPr>
          <w:color w:val="231F20"/>
          <w:sz w:val="24"/>
        </w:rPr>
        <w:t>sets or use the strips of paper used from Part</w:t>
      </w:r>
      <w:r>
        <w:rPr>
          <w:color w:val="231F20"/>
          <w:spacing w:val="-7"/>
          <w:sz w:val="24"/>
        </w:rPr>
        <w:t xml:space="preserve"> </w:t>
      </w:r>
      <w:r>
        <w:rPr>
          <w:color w:val="231F20"/>
          <w:sz w:val="24"/>
        </w:rPr>
        <w:t>One.</w:t>
      </w:r>
    </w:p>
    <w:p w:rsidR="00990BE1" w:rsidRDefault="00331CD0">
      <w:pPr>
        <w:pStyle w:val="ListParagraph"/>
        <w:numPr>
          <w:ilvl w:val="0"/>
          <w:numId w:val="52"/>
        </w:numPr>
        <w:tabs>
          <w:tab w:val="left" w:pos="1440"/>
        </w:tabs>
        <w:rPr>
          <w:sz w:val="24"/>
        </w:rPr>
      </w:pPr>
      <w:r>
        <w:rPr>
          <w:color w:val="231F20"/>
          <w:spacing w:val="-8"/>
          <w:sz w:val="24"/>
        </w:rPr>
        <w:t xml:space="preserve">Tell </w:t>
      </w:r>
      <w:r>
        <w:rPr>
          <w:color w:val="231F20"/>
          <w:sz w:val="24"/>
        </w:rPr>
        <w:t xml:space="preserve">each pair to pick two strips of </w:t>
      </w:r>
      <w:r>
        <w:rPr>
          <w:color w:val="231F20"/>
          <w:spacing w:val="-3"/>
          <w:sz w:val="24"/>
        </w:rPr>
        <w:t xml:space="preserve">paper. </w:t>
      </w:r>
      <w:r>
        <w:rPr>
          <w:color w:val="231F20"/>
          <w:sz w:val="24"/>
        </w:rPr>
        <w:t>Make sure they do not pick the same place</w:t>
      </w:r>
      <w:r>
        <w:rPr>
          <w:color w:val="231F20"/>
          <w:spacing w:val="-6"/>
          <w:sz w:val="24"/>
        </w:rPr>
        <w:t xml:space="preserve"> </w:t>
      </w:r>
      <w:r>
        <w:rPr>
          <w:color w:val="231F20"/>
          <w:sz w:val="24"/>
        </w:rPr>
        <w:t>twice.</w:t>
      </w:r>
    </w:p>
    <w:p w:rsidR="00990BE1" w:rsidRDefault="00331CD0">
      <w:pPr>
        <w:pStyle w:val="ListParagraph"/>
        <w:numPr>
          <w:ilvl w:val="0"/>
          <w:numId w:val="52"/>
        </w:numPr>
        <w:tabs>
          <w:tab w:val="left" w:pos="1440"/>
        </w:tabs>
        <w:spacing w:before="12" w:line="249" w:lineRule="auto"/>
        <w:ind w:right="1078"/>
        <w:rPr>
          <w:sz w:val="24"/>
        </w:rPr>
      </w:pPr>
      <w:r>
        <w:rPr>
          <w:color w:val="231F20"/>
          <w:sz w:val="24"/>
        </w:rPr>
        <w:t xml:space="preserve">Students must then use the community sculpture to give directions from one place to an- </w:t>
      </w:r>
      <w:r>
        <w:rPr>
          <w:color w:val="231F20"/>
          <w:spacing w:val="-3"/>
          <w:sz w:val="24"/>
        </w:rPr>
        <w:t xml:space="preserve">other. </w:t>
      </w:r>
      <w:r>
        <w:rPr>
          <w:color w:val="231F20"/>
          <w:sz w:val="24"/>
        </w:rPr>
        <w:t xml:space="preserve">For example, if they picked </w:t>
      </w:r>
      <w:r>
        <w:rPr>
          <w:i/>
          <w:color w:val="231F20"/>
          <w:sz w:val="24"/>
        </w:rPr>
        <w:t xml:space="preserve">grocery store </w:t>
      </w:r>
      <w:r>
        <w:rPr>
          <w:color w:val="231F20"/>
          <w:sz w:val="24"/>
        </w:rPr>
        <w:t xml:space="preserve">and </w:t>
      </w:r>
      <w:r>
        <w:rPr>
          <w:i/>
          <w:color w:val="231F20"/>
          <w:sz w:val="24"/>
        </w:rPr>
        <w:t>library</w:t>
      </w:r>
      <w:r>
        <w:rPr>
          <w:color w:val="231F20"/>
          <w:sz w:val="24"/>
        </w:rPr>
        <w:t>, they might</w:t>
      </w:r>
      <w:r>
        <w:rPr>
          <w:color w:val="231F20"/>
          <w:spacing w:val="-9"/>
          <w:sz w:val="24"/>
        </w:rPr>
        <w:t xml:space="preserve"> </w:t>
      </w:r>
      <w:r>
        <w:rPr>
          <w:color w:val="231F20"/>
          <w:sz w:val="24"/>
        </w:rPr>
        <w:t>say:</w:t>
      </w:r>
    </w:p>
    <w:p w:rsidR="00990BE1" w:rsidRDefault="00331CD0">
      <w:pPr>
        <w:tabs>
          <w:tab w:val="left" w:pos="3493"/>
          <w:tab w:val="left" w:pos="5494"/>
          <w:tab w:val="left" w:pos="6347"/>
          <w:tab w:val="left" w:pos="9143"/>
        </w:tabs>
        <w:spacing w:before="146" w:line="249" w:lineRule="auto"/>
        <w:ind w:left="2160" w:right="1078"/>
        <w:jc w:val="both"/>
        <w:rPr>
          <w:i/>
          <w:sz w:val="24"/>
        </w:rPr>
      </w:pPr>
      <w:r>
        <w:rPr>
          <w:i/>
          <w:color w:val="231F20"/>
          <w:spacing w:val="-12"/>
          <w:sz w:val="24"/>
        </w:rPr>
        <w:t>To</w:t>
      </w:r>
      <w:r>
        <w:rPr>
          <w:i/>
          <w:color w:val="231F20"/>
          <w:spacing w:val="24"/>
          <w:sz w:val="24"/>
        </w:rPr>
        <w:t xml:space="preserve"> </w:t>
      </w:r>
      <w:r>
        <w:rPr>
          <w:i/>
          <w:color w:val="231F20"/>
          <w:sz w:val="24"/>
        </w:rPr>
        <w:t>get</w:t>
      </w:r>
      <w:r>
        <w:rPr>
          <w:i/>
          <w:color w:val="231F20"/>
          <w:spacing w:val="25"/>
          <w:sz w:val="24"/>
        </w:rPr>
        <w:t xml:space="preserve"> </w:t>
      </w:r>
      <w:r>
        <w:rPr>
          <w:i/>
          <w:color w:val="231F20"/>
          <w:sz w:val="24"/>
        </w:rPr>
        <w:t>from</w:t>
      </w:r>
      <w:r>
        <w:rPr>
          <w:i/>
          <w:color w:val="231F20"/>
          <w:spacing w:val="25"/>
          <w:sz w:val="24"/>
        </w:rPr>
        <w:t xml:space="preserve"> </w:t>
      </w:r>
      <w:r>
        <w:rPr>
          <w:i/>
          <w:color w:val="231F20"/>
          <w:sz w:val="24"/>
        </w:rPr>
        <w:t>the</w:t>
      </w:r>
      <w:r>
        <w:rPr>
          <w:i/>
          <w:color w:val="231F20"/>
          <w:spacing w:val="26"/>
          <w:sz w:val="24"/>
        </w:rPr>
        <w:t xml:space="preserve"> </w:t>
      </w:r>
      <w:r>
        <w:rPr>
          <w:i/>
          <w:color w:val="231F20"/>
          <w:sz w:val="24"/>
        </w:rPr>
        <w:t>library</w:t>
      </w:r>
      <w:r>
        <w:rPr>
          <w:i/>
          <w:color w:val="231F20"/>
          <w:spacing w:val="26"/>
          <w:sz w:val="24"/>
        </w:rPr>
        <w:t xml:space="preserve"> </w:t>
      </w:r>
      <w:r>
        <w:rPr>
          <w:i/>
          <w:color w:val="231F20"/>
          <w:sz w:val="24"/>
        </w:rPr>
        <w:t>to</w:t>
      </w:r>
      <w:r>
        <w:rPr>
          <w:i/>
          <w:color w:val="231F20"/>
          <w:spacing w:val="25"/>
          <w:sz w:val="24"/>
        </w:rPr>
        <w:t xml:space="preserve"> </w:t>
      </w:r>
      <w:r>
        <w:rPr>
          <w:i/>
          <w:color w:val="231F20"/>
          <w:sz w:val="24"/>
        </w:rPr>
        <w:t>the</w:t>
      </w:r>
      <w:r>
        <w:rPr>
          <w:i/>
          <w:color w:val="231F20"/>
          <w:spacing w:val="26"/>
          <w:sz w:val="24"/>
        </w:rPr>
        <w:t xml:space="preserve"> </w:t>
      </w:r>
      <w:r>
        <w:rPr>
          <w:i/>
          <w:color w:val="231F20"/>
          <w:sz w:val="24"/>
        </w:rPr>
        <w:t>grocery</w:t>
      </w:r>
      <w:r>
        <w:rPr>
          <w:i/>
          <w:color w:val="231F20"/>
          <w:spacing w:val="25"/>
          <w:sz w:val="24"/>
        </w:rPr>
        <w:t xml:space="preserve"> </w:t>
      </w:r>
      <w:r>
        <w:rPr>
          <w:i/>
          <w:color w:val="231F20"/>
          <w:sz w:val="24"/>
        </w:rPr>
        <w:t>store</w:t>
      </w:r>
      <w:r>
        <w:rPr>
          <w:i/>
          <w:color w:val="231F20"/>
          <w:spacing w:val="24"/>
          <w:sz w:val="24"/>
        </w:rPr>
        <w:t xml:space="preserve"> </w:t>
      </w:r>
      <w:r>
        <w:rPr>
          <w:i/>
          <w:color w:val="231F20"/>
          <w:sz w:val="24"/>
        </w:rPr>
        <w:t>turn</w:t>
      </w:r>
      <w:r>
        <w:rPr>
          <w:i/>
          <w:color w:val="231F20"/>
          <w:spacing w:val="26"/>
          <w:sz w:val="24"/>
        </w:rPr>
        <w:t xml:space="preserve"> </w:t>
      </w:r>
      <w:r>
        <w:rPr>
          <w:i/>
          <w:color w:val="231F20"/>
          <w:sz w:val="24"/>
        </w:rPr>
        <w:t>left</w:t>
      </w:r>
      <w:r>
        <w:rPr>
          <w:i/>
          <w:color w:val="231F20"/>
          <w:spacing w:val="25"/>
          <w:sz w:val="24"/>
        </w:rPr>
        <w:t xml:space="preserve"> </w:t>
      </w:r>
      <w:r>
        <w:rPr>
          <w:i/>
          <w:color w:val="231F20"/>
          <w:sz w:val="24"/>
        </w:rPr>
        <w:t>on</w:t>
      </w:r>
      <w:r>
        <w:rPr>
          <w:i/>
          <w:color w:val="231F20"/>
          <w:sz w:val="24"/>
          <w:u w:val="single" w:color="221E1F"/>
        </w:rPr>
        <w:t xml:space="preserve"> </w:t>
      </w:r>
      <w:r>
        <w:rPr>
          <w:i/>
          <w:color w:val="231F20"/>
          <w:sz w:val="24"/>
          <w:u w:val="single" w:color="221E1F"/>
        </w:rPr>
        <w:tab/>
      </w:r>
      <w:r>
        <w:rPr>
          <w:i/>
          <w:color w:val="231F20"/>
          <w:sz w:val="24"/>
        </w:rPr>
        <w:t xml:space="preserve">street and go </w:t>
      </w:r>
      <w:r>
        <w:rPr>
          <w:i/>
          <w:color w:val="231F20"/>
          <w:spacing w:val="-4"/>
          <w:sz w:val="24"/>
        </w:rPr>
        <w:t xml:space="preserve">two </w:t>
      </w:r>
      <w:r>
        <w:rPr>
          <w:i/>
          <w:color w:val="231F20"/>
          <w:sz w:val="24"/>
        </w:rPr>
        <w:t>blocks. Then, turn</w:t>
      </w:r>
      <w:r>
        <w:rPr>
          <w:i/>
          <w:color w:val="231F20"/>
          <w:spacing w:val="2"/>
          <w:sz w:val="24"/>
        </w:rPr>
        <w:t xml:space="preserve"> </w:t>
      </w:r>
      <w:r>
        <w:rPr>
          <w:i/>
          <w:color w:val="231F20"/>
          <w:sz w:val="24"/>
        </w:rPr>
        <w:t>right</w:t>
      </w:r>
      <w:r>
        <w:rPr>
          <w:i/>
          <w:color w:val="231F20"/>
          <w:spacing w:val="1"/>
          <w:sz w:val="24"/>
        </w:rPr>
        <w:t xml:space="preserve"> </w:t>
      </w:r>
      <w:r>
        <w:rPr>
          <w:i/>
          <w:color w:val="231F20"/>
          <w:sz w:val="24"/>
        </w:rPr>
        <w:t>on</w:t>
      </w:r>
      <w:r>
        <w:rPr>
          <w:i/>
          <w:color w:val="231F20"/>
          <w:sz w:val="24"/>
          <w:u w:val="single" w:color="221E1F"/>
        </w:rPr>
        <w:t xml:space="preserve"> </w:t>
      </w:r>
      <w:r>
        <w:rPr>
          <w:i/>
          <w:color w:val="231F20"/>
          <w:sz w:val="24"/>
          <w:u w:val="single" w:color="221E1F"/>
        </w:rPr>
        <w:tab/>
      </w:r>
      <w:r>
        <w:rPr>
          <w:i/>
          <w:color w:val="231F20"/>
          <w:sz w:val="24"/>
          <w:u w:val="single" w:color="221E1F"/>
        </w:rPr>
        <w:tab/>
      </w:r>
      <w:r>
        <w:rPr>
          <w:i/>
          <w:color w:val="231F20"/>
          <w:sz w:val="24"/>
        </w:rPr>
        <w:t>street, and the grocery store is on the corner of</w:t>
      </w:r>
      <w:r>
        <w:rPr>
          <w:i/>
          <w:color w:val="231F20"/>
          <w:sz w:val="24"/>
          <w:u w:val="single" w:color="221E1F"/>
        </w:rPr>
        <w:t xml:space="preserve"> </w:t>
      </w:r>
      <w:r>
        <w:rPr>
          <w:i/>
          <w:color w:val="231F20"/>
          <w:sz w:val="24"/>
          <w:u w:val="single" w:color="221E1F"/>
        </w:rPr>
        <w:tab/>
      </w:r>
      <w:r>
        <w:rPr>
          <w:i/>
          <w:color w:val="231F20"/>
          <w:sz w:val="24"/>
        </w:rPr>
        <w:t>and</w:t>
      </w:r>
      <w:r>
        <w:rPr>
          <w:i/>
          <w:color w:val="231F20"/>
          <w:sz w:val="24"/>
          <w:u w:val="single" w:color="221E1F"/>
        </w:rPr>
        <w:tab/>
      </w:r>
      <w:r>
        <w:rPr>
          <w:i/>
          <w:color w:val="231F20"/>
          <w:sz w:val="24"/>
        </w:rPr>
        <w:t>streets.</w:t>
      </w:r>
    </w:p>
    <w:p w:rsidR="00990BE1" w:rsidRDefault="00331CD0">
      <w:pPr>
        <w:pStyle w:val="ListParagraph"/>
        <w:numPr>
          <w:ilvl w:val="0"/>
          <w:numId w:val="52"/>
        </w:numPr>
        <w:tabs>
          <w:tab w:val="left" w:pos="1440"/>
        </w:tabs>
        <w:spacing w:before="146" w:line="249" w:lineRule="auto"/>
        <w:ind w:right="1078"/>
        <w:rPr>
          <w:sz w:val="24"/>
        </w:rPr>
      </w:pPr>
      <w:r>
        <w:rPr>
          <w:color w:val="231F20"/>
          <w:sz w:val="24"/>
        </w:rPr>
        <w:t>Have the pairs of students continue to pick two different locations and give directions from one place to another</w:t>
      </w:r>
      <w:r>
        <w:rPr>
          <w:color w:val="231F20"/>
          <w:spacing w:val="-4"/>
          <w:sz w:val="24"/>
        </w:rPr>
        <w:t xml:space="preserve"> </w:t>
      </w:r>
      <w:r>
        <w:rPr>
          <w:color w:val="231F20"/>
          <w:sz w:val="24"/>
        </w:rPr>
        <w:t>place.</w:t>
      </w:r>
    </w:p>
    <w:p w:rsidR="00990BE1" w:rsidRDefault="00331CD0">
      <w:pPr>
        <w:pStyle w:val="ListParagraph"/>
        <w:numPr>
          <w:ilvl w:val="0"/>
          <w:numId w:val="52"/>
        </w:numPr>
        <w:tabs>
          <w:tab w:val="left" w:pos="1440"/>
        </w:tabs>
        <w:spacing w:line="249" w:lineRule="auto"/>
        <w:ind w:right="1077"/>
        <w:rPr>
          <w:sz w:val="24"/>
        </w:rPr>
      </w:pPr>
      <w:r>
        <w:rPr>
          <w:color w:val="231F20"/>
          <w:sz w:val="24"/>
        </w:rPr>
        <w:t>Once all students have practiced, have them take turns presenting their community maps</w:t>
      </w:r>
      <w:r>
        <w:rPr>
          <w:color w:val="231F20"/>
          <w:spacing w:val="-38"/>
          <w:sz w:val="24"/>
        </w:rPr>
        <w:t xml:space="preserve"> </w:t>
      </w:r>
      <w:r>
        <w:rPr>
          <w:color w:val="231F20"/>
          <w:sz w:val="24"/>
        </w:rPr>
        <w:t>to the class.</w:t>
      </w:r>
    </w:p>
    <w:p w:rsidR="00990BE1" w:rsidRDefault="00331CD0">
      <w:pPr>
        <w:pStyle w:val="Heading6"/>
        <w:spacing w:before="146"/>
      </w:pPr>
      <w:r>
        <w:rPr>
          <w:color w:val="231F20"/>
        </w:rPr>
        <w:t>Part Five: Exit Ticket</w:t>
      </w:r>
    </w:p>
    <w:p w:rsidR="00990BE1" w:rsidRDefault="00331CD0">
      <w:pPr>
        <w:pStyle w:val="ListParagraph"/>
        <w:numPr>
          <w:ilvl w:val="0"/>
          <w:numId w:val="51"/>
        </w:numPr>
        <w:tabs>
          <w:tab w:val="left" w:pos="1440"/>
        </w:tabs>
        <w:spacing w:before="156" w:line="249" w:lineRule="auto"/>
        <w:ind w:right="1079"/>
        <w:rPr>
          <w:sz w:val="24"/>
        </w:rPr>
      </w:pPr>
      <w:r>
        <w:rPr>
          <w:color w:val="231F20"/>
          <w:sz w:val="24"/>
        </w:rPr>
        <w:t>Have</w:t>
      </w:r>
      <w:r>
        <w:rPr>
          <w:color w:val="231F20"/>
          <w:spacing w:val="-16"/>
          <w:sz w:val="24"/>
        </w:rPr>
        <w:t xml:space="preserve"> </w:t>
      </w:r>
      <w:r>
        <w:rPr>
          <w:color w:val="231F20"/>
          <w:sz w:val="24"/>
        </w:rPr>
        <w:t>students</w:t>
      </w:r>
      <w:r>
        <w:rPr>
          <w:color w:val="231F20"/>
          <w:spacing w:val="-16"/>
          <w:sz w:val="24"/>
        </w:rPr>
        <w:t xml:space="preserve"> </w:t>
      </w:r>
      <w:r>
        <w:rPr>
          <w:color w:val="231F20"/>
          <w:sz w:val="24"/>
        </w:rPr>
        <w:t>write</w:t>
      </w:r>
      <w:r>
        <w:rPr>
          <w:color w:val="231F20"/>
          <w:spacing w:val="-15"/>
          <w:sz w:val="24"/>
        </w:rPr>
        <w:t xml:space="preserve"> </w:t>
      </w:r>
      <w:r>
        <w:rPr>
          <w:color w:val="231F20"/>
          <w:sz w:val="24"/>
        </w:rPr>
        <w:t>three</w:t>
      </w:r>
      <w:r>
        <w:rPr>
          <w:color w:val="231F20"/>
          <w:spacing w:val="-16"/>
          <w:sz w:val="24"/>
        </w:rPr>
        <w:t xml:space="preserve"> </w:t>
      </w:r>
      <w:r>
        <w:rPr>
          <w:color w:val="231F20"/>
          <w:sz w:val="24"/>
        </w:rPr>
        <w:t>sentences</w:t>
      </w:r>
      <w:r>
        <w:rPr>
          <w:color w:val="231F20"/>
          <w:spacing w:val="-16"/>
          <w:sz w:val="24"/>
        </w:rPr>
        <w:t xml:space="preserve"> </w:t>
      </w:r>
      <w:r>
        <w:rPr>
          <w:color w:val="231F20"/>
          <w:sz w:val="24"/>
        </w:rPr>
        <w:t>on</w:t>
      </w:r>
      <w:r>
        <w:rPr>
          <w:color w:val="231F20"/>
          <w:spacing w:val="-15"/>
          <w:sz w:val="24"/>
        </w:rPr>
        <w:t xml:space="preserve"> </w:t>
      </w:r>
      <w:r>
        <w:rPr>
          <w:color w:val="231F20"/>
          <w:sz w:val="24"/>
        </w:rPr>
        <w:t>a</w:t>
      </w:r>
      <w:r>
        <w:rPr>
          <w:color w:val="231F20"/>
          <w:spacing w:val="-16"/>
          <w:sz w:val="24"/>
        </w:rPr>
        <w:t xml:space="preserve"> </w:t>
      </w:r>
      <w:r>
        <w:rPr>
          <w:color w:val="231F20"/>
          <w:sz w:val="24"/>
        </w:rPr>
        <w:t>small</w:t>
      </w:r>
      <w:r>
        <w:rPr>
          <w:color w:val="231F20"/>
          <w:spacing w:val="-16"/>
          <w:sz w:val="24"/>
        </w:rPr>
        <w:t xml:space="preserve"> </w:t>
      </w:r>
      <w:r>
        <w:rPr>
          <w:color w:val="231F20"/>
          <w:sz w:val="24"/>
        </w:rPr>
        <w:t>piece</w:t>
      </w:r>
      <w:r>
        <w:rPr>
          <w:color w:val="231F20"/>
          <w:spacing w:val="-15"/>
          <w:sz w:val="24"/>
        </w:rPr>
        <w:t xml:space="preserve"> </w:t>
      </w:r>
      <w:r>
        <w:rPr>
          <w:color w:val="231F20"/>
          <w:sz w:val="24"/>
        </w:rPr>
        <w:t>of</w:t>
      </w:r>
      <w:r>
        <w:rPr>
          <w:color w:val="231F20"/>
          <w:spacing w:val="-16"/>
          <w:sz w:val="24"/>
        </w:rPr>
        <w:t xml:space="preserve"> </w:t>
      </w:r>
      <w:r>
        <w:rPr>
          <w:color w:val="231F20"/>
          <w:sz w:val="24"/>
        </w:rPr>
        <w:t>paper</w:t>
      </w:r>
      <w:r>
        <w:rPr>
          <w:color w:val="231F20"/>
          <w:spacing w:val="-15"/>
          <w:sz w:val="24"/>
        </w:rPr>
        <w:t xml:space="preserve"> </w:t>
      </w:r>
      <w:r>
        <w:rPr>
          <w:color w:val="231F20"/>
          <w:sz w:val="24"/>
        </w:rPr>
        <w:t>using</w:t>
      </w:r>
      <w:r>
        <w:rPr>
          <w:color w:val="231F20"/>
          <w:spacing w:val="-16"/>
          <w:sz w:val="24"/>
        </w:rPr>
        <w:t xml:space="preserve"> </w:t>
      </w:r>
      <w:r>
        <w:rPr>
          <w:color w:val="231F20"/>
          <w:sz w:val="24"/>
        </w:rPr>
        <w:t>the</w:t>
      </w:r>
      <w:r>
        <w:rPr>
          <w:color w:val="231F20"/>
          <w:spacing w:val="-16"/>
          <w:sz w:val="24"/>
        </w:rPr>
        <w:t xml:space="preserve"> </w:t>
      </w:r>
      <w:r>
        <w:rPr>
          <w:color w:val="231F20"/>
          <w:sz w:val="24"/>
        </w:rPr>
        <w:t>prepositions</w:t>
      </w:r>
      <w:r>
        <w:rPr>
          <w:color w:val="231F20"/>
          <w:spacing w:val="-15"/>
          <w:sz w:val="24"/>
        </w:rPr>
        <w:t xml:space="preserve"> </w:t>
      </w:r>
      <w:r>
        <w:rPr>
          <w:color w:val="231F20"/>
          <w:sz w:val="24"/>
        </w:rPr>
        <w:t>learned in this lesson to turn in before they leave the</w:t>
      </w:r>
      <w:r>
        <w:rPr>
          <w:color w:val="231F20"/>
          <w:spacing w:val="-8"/>
          <w:sz w:val="24"/>
        </w:rPr>
        <w:t xml:space="preserve"> </w:t>
      </w:r>
      <w:r>
        <w:rPr>
          <w:color w:val="231F20"/>
          <w:sz w:val="24"/>
        </w:rPr>
        <w:t>class.</w:t>
      </w:r>
    </w:p>
    <w:p w:rsidR="00990BE1" w:rsidRDefault="00990BE1">
      <w:pPr>
        <w:pStyle w:val="BodyText"/>
        <w:spacing w:before="3"/>
        <w:rPr>
          <w:sz w:val="25"/>
        </w:rPr>
      </w:pPr>
    </w:p>
    <w:p w:rsidR="00990BE1" w:rsidRDefault="00331CD0">
      <w:pPr>
        <w:pStyle w:val="Heading6"/>
        <w:spacing w:before="0"/>
      </w:pPr>
      <w:r>
        <w:rPr>
          <w:color w:val="231F20"/>
        </w:rPr>
        <w:t>Extension Activity:</w:t>
      </w:r>
    </w:p>
    <w:p w:rsidR="00990BE1" w:rsidRDefault="00331CD0">
      <w:pPr>
        <w:spacing w:before="156"/>
        <w:ind w:left="720"/>
        <w:rPr>
          <w:b/>
          <w:sz w:val="24"/>
        </w:rPr>
      </w:pPr>
      <w:r>
        <w:rPr>
          <w:b/>
          <w:color w:val="231F20"/>
          <w:sz w:val="24"/>
        </w:rPr>
        <w:t>Community Pamphlet and Tour</w:t>
      </w:r>
    </w:p>
    <w:p w:rsidR="00990BE1" w:rsidRDefault="00331CD0">
      <w:pPr>
        <w:pStyle w:val="BodyText"/>
        <w:spacing w:before="156" w:line="249" w:lineRule="auto"/>
        <w:ind w:left="720" w:right="1077"/>
        <w:jc w:val="both"/>
      </w:pPr>
      <w:r>
        <w:rPr>
          <w:color w:val="231F20"/>
        </w:rPr>
        <w:t xml:space="preserve">Have each student design a pamphlet and tour for people visiting the imaginary neighborhood.    A pamphlet is a piece of paper or small book that gives information about something. </w:t>
      </w:r>
      <w:r>
        <w:rPr>
          <w:color w:val="231F20"/>
          <w:spacing w:val="-14"/>
        </w:rPr>
        <w:t xml:space="preserve">To </w:t>
      </w:r>
      <w:r>
        <w:rPr>
          <w:color w:val="231F20"/>
        </w:rPr>
        <w:t>create</w:t>
      </w:r>
      <w:r w:rsidR="006E7E2C">
        <w:rPr>
          <w:color w:val="231F20"/>
        </w:rPr>
        <w:t xml:space="preserve"> </w:t>
      </w:r>
      <w:r>
        <w:rPr>
          <w:color w:val="231F20"/>
        </w:rPr>
        <w:t xml:space="preserve">a pamphlet, fold a sheet of paper in half. </w:t>
      </w:r>
      <w:r>
        <w:rPr>
          <w:color w:val="231F20"/>
          <w:spacing w:val="-8"/>
        </w:rPr>
        <w:t xml:space="preserve">Tell </w:t>
      </w:r>
      <w:r>
        <w:rPr>
          <w:color w:val="231F20"/>
        </w:rPr>
        <w:t>students to make up a name for the community and write</w:t>
      </w:r>
      <w:r>
        <w:rPr>
          <w:color w:val="231F20"/>
          <w:spacing w:val="-8"/>
        </w:rPr>
        <w:t xml:space="preserve"> </w:t>
      </w:r>
      <w:r>
        <w:rPr>
          <w:color w:val="231F20"/>
        </w:rPr>
        <w:t>it</w:t>
      </w:r>
      <w:r>
        <w:rPr>
          <w:color w:val="231F20"/>
          <w:spacing w:val="-8"/>
        </w:rPr>
        <w:t xml:space="preserve"> </w:t>
      </w:r>
      <w:r>
        <w:rPr>
          <w:color w:val="231F20"/>
        </w:rPr>
        <w:t>on</w:t>
      </w:r>
      <w:r>
        <w:rPr>
          <w:color w:val="231F20"/>
          <w:spacing w:val="-7"/>
        </w:rPr>
        <w:t xml:space="preserve"> </w:t>
      </w:r>
      <w:r>
        <w:rPr>
          <w:color w:val="231F20"/>
        </w:rPr>
        <w:t>the</w:t>
      </w:r>
      <w:r>
        <w:rPr>
          <w:color w:val="231F20"/>
          <w:spacing w:val="-8"/>
        </w:rPr>
        <w:t xml:space="preserve"> </w:t>
      </w:r>
      <w:r>
        <w:rPr>
          <w:color w:val="231F20"/>
          <w:spacing w:val="-3"/>
        </w:rPr>
        <w:t>cover.</w:t>
      </w:r>
      <w:r>
        <w:rPr>
          <w:color w:val="231F20"/>
          <w:spacing w:val="-7"/>
        </w:rPr>
        <w:t xml:space="preserve"> </w:t>
      </w:r>
      <w:r>
        <w:rPr>
          <w:color w:val="231F20"/>
        </w:rPr>
        <w:t>On</w:t>
      </w:r>
      <w:r>
        <w:rPr>
          <w:color w:val="231F20"/>
          <w:spacing w:val="-8"/>
        </w:rPr>
        <w:t xml:space="preserve"> </w:t>
      </w:r>
      <w:r>
        <w:rPr>
          <w:color w:val="231F20"/>
        </w:rPr>
        <w:t>another</w:t>
      </w:r>
      <w:r>
        <w:rPr>
          <w:color w:val="231F20"/>
          <w:spacing w:val="-8"/>
        </w:rPr>
        <w:t xml:space="preserve"> </w:t>
      </w:r>
      <w:r>
        <w:rPr>
          <w:color w:val="231F20"/>
        </w:rPr>
        <w:t>side</w:t>
      </w:r>
      <w:r>
        <w:rPr>
          <w:color w:val="231F20"/>
          <w:spacing w:val="-7"/>
        </w:rPr>
        <w:t xml:space="preserve"> </w:t>
      </w:r>
      <w:r>
        <w:rPr>
          <w:color w:val="231F20"/>
        </w:rPr>
        <w:t>of</w:t>
      </w:r>
      <w:r>
        <w:rPr>
          <w:color w:val="231F20"/>
          <w:spacing w:val="-8"/>
        </w:rPr>
        <w:t xml:space="preserve"> </w:t>
      </w:r>
      <w:r>
        <w:rPr>
          <w:color w:val="231F20"/>
        </w:rPr>
        <w:t>the</w:t>
      </w:r>
      <w:r>
        <w:rPr>
          <w:color w:val="231F20"/>
          <w:spacing w:val="-7"/>
        </w:rPr>
        <w:t xml:space="preserve"> </w:t>
      </w:r>
      <w:r>
        <w:rPr>
          <w:color w:val="231F20"/>
        </w:rPr>
        <w:t>pamphlet</w:t>
      </w:r>
      <w:r>
        <w:rPr>
          <w:color w:val="231F20"/>
          <w:spacing w:val="-8"/>
        </w:rPr>
        <w:t xml:space="preserve"> </w:t>
      </w:r>
      <w:r>
        <w:rPr>
          <w:color w:val="231F20"/>
        </w:rPr>
        <w:t>students</w:t>
      </w:r>
      <w:r>
        <w:rPr>
          <w:color w:val="231F20"/>
          <w:spacing w:val="-8"/>
        </w:rPr>
        <w:t xml:space="preserve"> </w:t>
      </w:r>
      <w:r>
        <w:rPr>
          <w:color w:val="231F20"/>
        </w:rPr>
        <w:t>can</w:t>
      </w:r>
      <w:r>
        <w:rPr>
          <w:color w:val="231F20"/>
          <w:spacing w:val="-7"/>
        </w:rPr>
        <w:t xml:space="preserve"> </w:t>
      </w:r>
      <w:r>
        <w:rPr>
          <w:color w:val="231F20"/>
        </w:rPr>
        <w:t>create</w:t>
      </w:r>
      <w:r>
        <w:rPr>
          <w:color w:val="231F20"/>
          <w:spacing w:val="-8"/>
        </w:rPr>
        <w:t xml:space="preserve"> </w:t>
      </w:r>
      <w:r>
        <w:rPr>
          <w:color w:val="231F20"/>
        </w:rPr>
        <w:t>imaginary</w:t>
      </w:r>
      <w:r>
        <w:rPr>
          <w:color w:val="231F20"/>
          <w:spacing w:val="-7"/>
        </w:rPr>
        <w:t xml:space="preserve"> </w:t>
      </w:r>
      <w:r>
        <w:rPr>
          <w:color w:val="231F20"/>
        </w:rPr>
        <w:t>facts</w:t>
      </w:r>
      <w:r>
        <w:rPr>
          <w:color w:val="231F20"/>
          <w:spacing w:val="-8"/>
        </w:rPr>
        <w:t xml:space="preserve"> </w:t>
      </w:r>
      <w:r>
        <w:rPr>
          <w:color w:val="231F20"/>
        </w:rPr>
        <w:t>about</w:t>
      </w:r>
      <w:r>
        <w:rPr>
          <w:color w:val="231F20"/>
          <w:spacing w:val="-7"/>
        </w:rPr>
        <w:t xml:space="preserve"> </w:t>
      </w:r>
      <w:r>
        <w:rPr>
          <w:color w:val="231F20"/>
        </w:rPr>
        <w:t xml:space="preserve">the community, such as the population, the year the community was established, or what the weather is generally like. On the third side of the pamphlet students can draw pictures depicting various aspects of the community. </w:t>
      </w:r>
      <w:r>
        <w:rPr>
          <w:color w:val="231F20"/>
          <w:spacing w:val="-3"/>
        </w:rPr>
        <w:t xml:space="preserve">Finally, </w:t>
      </w:r>
      <w:r>
        <w:rPr>
          <w:color w:val="231F20"/>
        </w:rPr>
        <w:t xml:space="preserve">on the last side of the pamphlet have students write directions for a walking tour around the community, including the various landmarks that will be seen on the tour (such as the market, post office, or school). The directions should match the locations in the community sculpture. If appropriate, have students exchange pamphlets and follow the directions of their partner’s tour to ensure the directions are accurate. </w:t>
      </w:r>
      <w:r w:rsidR="00340052">
        <w:rPr>
          <w:color w:val="231F20"/>
        </w:rPr>
        <w:t>The completed pamphlets can be displayed with the community</w:t>
      </w:r>
      <w:r w:rsidR="00340052">
        <w:rPr>
          <w:color w:val="231F20"/>
          <w:spacing w:val="-3"/>
        </w:rPr>
        <w:t xml:space="preserve"> </w:t>
      </w:r>
      <w:r w:rsidR="00340052">
        <w:rPr>
          <w:color w:val="231F20"/>
        </w:rPr>
        <w:t>sculpture.</w:t>
      </w:r>
    </w:p>
    <w:p w:rsidR="00990BE1" w:rsidRDefault="00990BE1">
      <w:pPr>
        <w:spacing w:line="249" w:lineRule="auto"/>
        <w:jc w:val="both"/>
        <w:sectPr w:rsidR="00990BE1">
          <w:headerReference w:type="even" r:id="rId221"/>
          <w:pgSz w:w="12240" w:h="15840"/>
          <w:pgMar w:top="900" w:right="0" w:bottom="960" w:left="0" w:header="0" w:footer="764" w:gutter="0"/>
          <w:cols w:space="720"/>
        </w:sectPr>
      </w:pPr>
    </w:p>
    <w:p w:rsidR="00990BE1" w:rsidRDefault="00331CD0">
      <w:pPr>
        <w:pStyle w:val="Heading6"/>
        <w:spacing w:before="63"/>
        <w:ind w:left="1080"/>
      </w:pPr>
      <w:r>
        <w:rPr>
          <w:color w:val="231F20"/>
        </w:rPr>
        <w:t>Additional Resources:</w:t>
      </w:r>
    </w:p>
    <w:p w:rsidR="00990BE1" w:rsidRDefault="00331CD0">
      <w:pPr>
        <w:pStyle w:val="BodyText"/>
        <w:spacing w:before="156" w:line="249" w:lineRule="auto"/>
        <w:ind w:left="1080" w:right="719"/>
        <w:jc w:val="both"/>
      </w:pPr>
      <w:r>
        <w:rPr>
          <w:color w:val="231F20"/>
        </w:rPr>
        <w:t>Visit</w:t>
      </w:r>
      <w:r>
        <w:rPr>
          <w:color w:val="231F20"/>
          <w:spacing w:val="-10"/>
        </w:rPr>
        <w:t xml:space="preserve"> </w:t>
      </w:r>
      <w:r>
        <w:rPr>
          <w:color w:val="231F20"/>
        </w:rPr>
        <w:t>the</w:t>
      </w:r>
      <w:r>
        <w:rPr>
          <w:color w:val="231F20"/>
          <w:spacing w:val="-9"/>
        </w:rPr>
        <w:t xml:space="preserve"> </w:t>
      </w:r>
      <w:r>
        <w:rPr>
          <w:color w:val="231F20"/>
        </w:rPr>
        <w:t>Housing</w:t>
      </w:r>
      <w:r>
        <w:rPr>
          <w:color w:val="231F20"/>
          <w:spacing w:val="-10"/>
        </w:rPr>
        <w:t xml:space="preserve"> </w:t>
      </w:r>
      <w:r>
        <w:rPr>
          <w:color w:val="231F20"/>
        </w:rPr>
        <w:t>and</w:t>
      </w:r>
      <w:r>
        <w:rPr>
          <w:color w:val="231F20"/>
          <w:spacing w:val="-9"/>
        </w:rPr>
        <w:t xml:space="preserve"> </w:t>
      </w:r>
      <w:r>
        <w:rPr>
          <w:color w:val="231F20"/>
        </w:rPr>
        <w:t>Urban</w:t>
      </w:r>
      <w:r>
        <w:rPr>
          <w:color w:val="231F20"/>
          <w:spacing w:val="-10"/>
        </w:rPr>
        <w:t xml:space="preserve"> </w:t>
      </w:r>
      <w:r>
        <w:rPr>
          <w:color w:val="231F20"/>
        </w:rPr>
        <w:t>Development</w:t>
      </w:r>
      <w:r>
        <w:rPr>
          <w:color w:val="231F20"/>
          <w:spacing w:val="-9"/>
        </w:rPr>
        <w:t xml:space="preserve"> </w:t>
      </w:r>
      <w:r>
        <w:rPr>
          <w:color w:val="231F20"/>
        </w:rPr>
        <w:t>Kids</w:t>
      </w:r>
      <w:r>
        <w:rPr>
          <w:color w:val="231F20"/>
          <w:spacing w:val="-9"/>
        </w:rPr>
        <w:t xml:space="preserve"> </w:t>
      </w:r>
      <w:r>
        <w:rPr>
          <w:color w:val="231F20"/>
        </w:rPr>
        <w:t>Next</w:t>
      </w:r>
      <w:r>
        <w:rPr>
          <w:color w:val="231F20"/>
          <w:spacing w:val="-10"/>
        </w:rPr>
        <w:t xml:space="preserve"> </w:t>
      </w:r>
      <w:r>
        <w:rPr>
          <w:color w:val="231F20"/>
        </w:rPr>
        <w:t>Door</w:t>
      </w:r>
      <w:r>
        <w:rPr>
          <w:color w:val="231F20"/>
          <w:spacing w:val="-9"/>
        </w:rPr>
        <w:t xml:space="preserve"> </w:t>
      </w:r>
      <w:r>
        <w:rPr>
          <w:color w:val="231F20"/>
        </w:rPr>
        <w:t>website</w:t>
      </w:r>
      <w:r>
        <w:rPr>
          <w:color w:val="231F20"/>
          <w:spacing w:val="-10"/>
        </w:rPr>
        <w:t xml:space="preserve"> </w:t>
      </w:r>
      <w:r>
        <w:rPr>
          <w:color w:val="231F20"/>
        </w:rPr>
        <w:t>to</w:t>
      </w:r>
      <w:r>
        <w:rPr>
          <w:color w:val="231F20"/>
          <w:spacing w:val="-9"/>
        </w:rPr>
        <w:t xml:space="preserve"> </w:t>
      </w:r>
      <w:r>
        <w:rPr>
          <w:color w:val="231F20"/>
        </w:rPr>
        <w:t>visit</w:t>
      </w:r>
      <w:r>
        <w:rPr>
          <w:color w:val="231F20"/>
          <w:spacing w:val="-9"/>
        </w:rPr>
        <w:t xml:space="preserve"> </w:t>
      </w:r>
      <w:r>
        <w:rPr>
          <w:color w:val="231F20"/>
        </w:rPr>
        <w:t>places</w:t>
      </w:r>
      <w:r>
        <w:rPr>
          <w:color w:val="231F20"/>
          <w:spacing w:val="-10"/>
        </w:rPr>
        <w:t xml:space="preserve"> </w:t>
      </w:r>
      <w:r>
        <w:rPr>
          <w:color w:val="231F20"/>
        </w:rPr>
        <w:t>virtually,</w:t>
      </w:r>
      <w:r>
        <w:rPr>
          <w:color w:val="231F20"/>
          <w:spacing w:val="-9"/>
        </w:rPr>
        <w:t xml:space="preserve"> </w:t>
      </w:r>
      <w:r>
        <w:rPr>
          <w:color w:val="231F20"/>
        </w:rPr>
        <w:t>get</w:t>
      </w:r>
      <w:r>
        <w:rPr>
          <w:color w:val="231F20"/>
          <w:spacing w:val="-10"/>
        </w:rPr>
        <w:t xml:space="preserve"> </w:t>
      </w:r>
      <w:r>
        <w:rPr>
          <w:color w:val="231F20"/>
        </w:rPr>
        <w:t>ideas for volunteering in your community, participate in online scavenger hunts, play interactive puzzles, and build virtual</w:t>
      </w:r>
      <w:r>
        <w:rPr>
          <w:color w:val="231F20"/>
          <w:spacing w:val="-3"/>
        </w:rPr>
        <w:t xml:space="preserve"> </w:t>
      </w:r>
      <w:r>
        <w:rPr>
          <w:color w:val="231F20"/>
        </w:rPr>
        <w:t>communities.</w:t>
      </w:r>
    </w:p>
    <w:p w:rsidR="00990BE1" w:rsidRDefault="009E6681">
      <w:pPr>
        <w:pStyle w:val="BodyText"/>
        <w:spacing w:before="3"/>
        <w:ind w:left="1080"/>
      </w:pPr>
      <w:hyperlink r:id="rId222">
        <w:r w:rsidR="00331CD0">
          <w:rPr>
            <w:color w:val="25408F"/>
          </w:rPr>
          <w:t>https://www.hud.gov/planetyouth/havefun/kidlinks</w:t>
        </w:r>
      </w:hyperlink>
    </w:p>
    <w:p w:rsidR="00990BE1" w:rsidRDefault="00990BE1">
      <w:pPr>
        <w:pStyle w:val="BodyText"/>
        <w:rPr>
          <w:sz w:val="26"/>
        </w:rPr>
      </w:pPr>
    </w:p>
    <w:p w:rsidR="00990BE1" w:rsidRDefault="00331CD0">
      <w:pPr>
        <w:pStyle w:val="BodyText"/>
        <w:spacing w:before="1" w:line="249" w:lineRule="auto"/>
        <w:ind w:left="1080"/>
      </w:pPr>
      <w:r>
        <w:rPr>
          <w:color w:val="231F20"/>
        </w:rPr>
        <w:t xml:space="preserve">Visit the EL Civics for ESL site to learn more about housing in the United States. </w:t>
      </w:r>
      <w:hyperlink r:id="rId223">
        <w:r>
          <w:rPr>
            <w:color w:val="25408F"/>
          </w:rPr>
          <w:t>http://www.elcivics.com/housing_lesson_1.html</w:t>
        </w:r>
      </w:hyperlink>
    </w:p>
    <w:p w:rsidR="00990BE1" w:rsidRDefault="00990BE1">
      <w:pPr>
        <w:pStyle w:val="BodyText"/>
        <w:spacing w:before="2"/>
        <w:rPr>
          <w:sz w:val="25"/>
        </w:rPr>
      </w:pPr>
    </w:p>
    <w:p w:rsidR="00990BE1" w:rsidRDefault="00331CD0">
      <w:pPr>
        <w:pStyle w:val="BodyText"/>
        <w:spacing w:line="249" w:lineRule="auto"/>
        <w:ind w:left="1080"/>
      </w:pPr>
      <w:r>
        <w:rPr>
          <w:color w:val="231F20"/>
        </w:rPr>
        <w:t xml:space="preserve">Visit the Internet TESL Journal site for conversation questions about communities. </w:t>
      </w:r>
      <w:hyperlink r:id="rId224">
        <w:r>
          <w:rPr>
            <w:color w:val="25408F"/>
          </w:rPr>
          <w:t xml:space="preserve">http://iteslj.org/questions/home.html </w:t>
        </w:r>
      </w:hyperlink>
      <w:r>
        <w:rPr>
          <w:color w:val="25408F"/>
        </w:rPr>
        <w:t xml:space="preserve">and </w:t>
      </w:r>
      <w:hyperlink r:id="rId225">
        <w:r>
          <w:rPr>
            <w:color w:val="25408F"/>
          </w:rPr>
          <w:t>http://iteslj.org/questions/community.html</w:t>
        </w:r>
      </w:hyperlink>
    </w:p>
    <w:p w:rsidR="00990BE1" w:rsidRDefault="00990BE1">
      <w:pPr>
        <w:spacing w:line="249" w:lineRule="auto"/>
        <w:sectPr w:rsidR="00990BE1">
          <w:headerReference w:type="default" r:id="rId226"/>
          <w:footerReference w:type="even" r:id="rId227"/>
          <w:footerReference w:type="default" r:id="rId228"/>
          <w:pgSz w:w="12240" w:h="15840"/>
          <w:pgMar w:top="900" w:right="0" w:bottom="960" w:left="0" w:header="0" w:footer="764" w:gutter="0"/>
          <w:pgNumType w:start="69"/>
          <w:cols w:space="720"/>
        </w:sectPr>
      </w:pPr>
    </w:p>
    <w:p w:rsidR="00990BE1" w:rsidRDefault="00990BE1">
      <w:pPr>
        <w:pStyle w:val="BodyText"/>
        <w:spacing w:before="4"/>
        <w:rPr>
          <w:sz w:val="5"/>
        </w:rPr>
      </w:pPr>
    </w:p>
    <w:p w:rsidR="00990BE1" w:rsidRDefault="00331CD0">
      <w:pPr>
        <w:pStyle w:val="BodyText"/>
        <w:ind w:left="717"/>
        <w:rPr>
          <w:sz w:val="20"/>
        </w:rPr>
      </w:pPr>
      <w:r>
        <w:rPr>
          <w:noProof/>
          <w:sz w:val="20"/>
          <w:lang w:bidi="ar-SA"/>
        </w:rPr>
        <w:drawing>
          <wp:inline distT="0" distB="0" distL="0" distR="0">
            <wp:extent cx="2779614" cy="876966"/>
            <wp:effectExtent l="0" t="0" r="0" b="0"/>
            <wp:docPr id="121" name="image69.png" descr="Unit III: S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9.png"/>
                    <pic:cNvPicPr/>
                  </pic:nvPicPr>
                  <pic:blipFill>
                    <a:blip r:embed="rId229" cstate="print"/>
                    <a:stretch>
                      <a:fillRect/>
                    </a:stretch>
                  </pic:blipFill>
                  <pic:spPr>
                    <a:xfrm>
                      <a:off x="0" y="0"/>
                      <a:ext cx="2779614" cy="876966"/>
                    </a:xfrm>
                    <a:prstGeom prst="rect">
                      <a:avLst/>
                    </a:prstGeom>
                  </pic:spPr>
                </pic:pic>
              </a:graphicData>
            </a:graphic>
          </wp:inline>
        </w:drawing>
      </w:r>
    </w:p>
    <w:p w:rsidR="00990BE1" w:rsidRDefault="00990BE1">
      <w:pPr>
        <w:pStyle w:val="BodyText"/>
        <w:spacing w:before="2"/>
        <w:rPr>
          <w:sz w:val="22"/>
        </w:rPr>
      </w:pPr>
    </w:p>
    <w:p w:rsidR="00990BE1" w:rsidRDefault="00331CD0">
      <w:pPr>
        <w:pStyle w:val="BodyText"/>
        <w:spacing w:before="92" w:line="249" w:lineRule="auto"/>
        <w:ind w:left="720" w:right="6296"/>
        <w:jc w:val="both"/>
      </w:pPr>
      <w:r>
        <w:rPr>
          <w:noProof/>
          <w:lang w:bidi="ar-SA"/>
        </w:rPr>
        <w:drawing>
          <wp:anchor distT="0" distB="0" distL="0" distR="0" simplePos="0" relativeHeight="251782144" behindDoc="0" locked="0" layoutInCell="1" allowOverlap="1">
            <wp:simplePos x="0" y="0"/>
            <wp:positionH relativeFrom="page">
              <wp:posOffset>3886200</wp:posOffset>
            </wp:positionH>
            <wp:positionV relativeFrom="paragraph">
              <wp:posOffset>-1078790</wp:posOffset>
            </wp:positionV>
            <wp:extent cx="3200400" cy="2130552"/>
            <wp:effectExtent l="0" t="0" r="0" b="0"/>
            <wp:wrapNone/>
            <wp:docPr id="123" name="image70.jpeg" descr="Hands kneading a piece of dark brown clay before sculp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70.jpeg"/>
                    <pic:cNvPicPr/>
                  </pic:nvPicPr>
                  <pic:blipFill>
                    <a:blip r:embed="rId230" cstate="print"/>
                    <a:stretch>
                      <a:fillRect/>
                    </a:stretch>
                  </pic:blipFill>
                  <pic:spPr>
                    <a:xfrm>
                      <a:off x="0" y="0"/>
                      <a:ext cx="3200400" cy="2130552"/>
                    </a:xfrm>
                    <a:prstGeom prst="rect">
                      <a:avLst/>
                    </a:prstGeom>
                  </pic:spPr>
                </pic:pic>
              </a:graphicData>
            </a:graphic>
          </wp:anchor>
        </w:drawing>
      </w:r>
      <w:r>
        <w:rPr>
          <w:color w:val="231F20"/>
        </w:rPr>
        <w:t>A sculpture is a three-dimensional work of art. Sculptures can be created from a variety of dif</w:t>
      </w:r>
      <w:r w:rsidR="00030E1C">
        <w:rPr>
          <w:color w:val="231F20"/>
        </w:rPr>
        <w:softHyphen/>
      </w:r>
      <w:r>
        <w:rPr>
          <w:color w:val="231F20"/>
        </w:rPr>
        <w:t>ferent materials. They can be big, small,</w:t>
      </w:r>
      <w:r>
        <w:rPr>
          <w:color w:val="231F20"/>
          <w:spacing w:val="-38"/>
        </w:rPr>
        <w:t xml:space="preserve"> </w:t>
      </w:r>
      <w:r>
        <w:rPr>
          <w:color w:val="231F20"/>
        </w:rPr>
        <w:t>abstract, or representational. Sculpture provides students with a great tactile alternative to drawing or</w:t>
      </w:r>
      <w:r>
        <w:rPr>
          <w:color w:val="231F20"/>
          <w:spacing w:val="-42"/>
        </w:rPr>
        <w:t xml:space="preserve"> </w:t>
      </w:r>
      <w:r>
        <w:rPr>
          <w:color w:val="231F20"/>
        </w:rPr>
        <w:t>paint</w:t>
      </w:r>
      <w:r w:rsidR="00030E1C">
        <w:rPr>
          <w:color w:val="231F20"/>
        </w:rPr>
        <w:softHyphen/>
      </w:r>
      <w:r>
        <w:rPr>
          <w:color w:val="231F20"/>
        </w:rPr>
        <w:t>ing. Kinesthetic learners particularly benefit</w:t>
      </w:r>
      <w:r>
        <w:rPr>
          <w:color w:val="231F20"/>
          <w:spacing w:val="3"/>
        </w:rPr>
        <w:t xml:space="preserve"> </w:t>
      </w:r>
      <w:r>
        <w:rPr>
          <w:color w:val="231F20"/>
        </w:rPr>
        <w:t>from</w:t>
      </w:r>
    </w:p>
    <w:p w:rsidR="00990BE1" w:rsidRDefault="00331CD0">
      <w:pPr>
        <w:pStyle w:val="BodyText"/>
        <w:spacing w:before="6" w:line="249" w:lineRule="auto"/>
        <w:ind w:left="720" w:right="1078"/>
        <w:jc w:val="both"/>
      </w:pPr>
      <w:r>
        <w:rPr>
          <w:color w:val="231F20"/>
        </w:rPr>
        <w:t>the process of working with their hands. Similar to all art media, sculpture can help students make associations</w:t>
      </w:r>
      <w:r>
        <w:rPr>
          <w:color w:val="231F20"/>
          <w:spacing w:val="-5"/>
        </w:rPr>
        <w:t xml:space="preserve"> </w:t>
      </w:r>
      <w:r>
        <w:rPr>
          <w:color w:val="231F20"/>
        </w:rPr>
        <w:t>and</w:t>
      </w:r>
      <w:r>
        <w:rPr>
          <w:color w:val="231F20"/>
          <w:spacing w:val="-5"/>
        </w:rPr>
        <w:t xml:space="preserve"> </w:t>
      </w:r>
      <w:r>
        <w:rPr>
          <w:color w:val="231F20"/>
        </w:rPr>
        <w:t>deepen</w:t>
      </w:r>
      <w:r>
        <w:rPr>
          <w:color w:val="231F20"/>
          <w:spacing w:val="-5"/>
        </w:rPr>
        <w:t xml:space="preserve"> </w:t>
      </w:r>
      <w:r>
        <w:rPr>
          <w:color w:val="231F20"/>
        </w:rPr>
        <w:t>connections</w:t>
      </w:r>
      <w:r>
        <w:rPr>
          <w:color w:val="231F20"/>
          <w:spacing w:val="-5"/>
        </w:rPr>
        <w:t xml:space="preserve"> </w:t>
      </w:r>
      <w:r>
        <w:rPr>
          <w:color w:val="231F20"/>
        </w:rPr>
        <w:t>between</w:t>
      </w:r>
      <w:r>
        <w:rPr>
          <w:color w:val="231F20"/>
          <w:spacing w:val="-5"/>
        </w:rPr>
        <w:t xml:space="preserve"> </w:t>
      </w:r>
      <w:r>
        <w:rPr>
          <w:color w:val="231F20"/>
        </w:rPr>
        <w:t>any</w:t>
      </w:r>
      <w:r>
        <w:rPr>
          <w:color w:val="231F20"/>
          <w:spacing w:val="-5"/>
        </w:rPr>
        <w:t xml:space="preserve"> </w:t>
      </w:r>
      <w:r>
        <w:rPr>
          <w:color w:val="231F20"/>
        </w:rPr>
        <w:t>topic</w:t>
      </w:r>
      <w:r>
        <w:rPr>
          <w:color w:val="231F20"/>
          <w:spacing w:val="-4"/>
        </w:rPr>
        <w:t xml:space="preserve"> </w:t>
      </w:r>
      <w:r>
        <w:rPr>
          <w:color w:val="231F20"/>
        </w:rPr>
        <w:t>and</w:t>
      </w:r>
      <w:r>
        <w:rPr>
          <w:color w:val="231F20"/>
          <w:spacing w:val="-5"/>
        </w:rPr>
        <w:t xml:space="preserve"> </w:t>
      </w:r>
      <w:r>
        <w:rPr>
          <w:color w:val="231F20"/>
        </w:rPr>
        <w:t>the</w:t>
      </w:r>
      <w:r>
        <w:rPr>
          <w:color w:val="231F20"/>
          <w:spacing w:val="-5"/>
        </w:rPr>
        <w:t xml:space="preserve"> </w:t>
      </w:r>
      <w:r>
        <w:rPr>
          <w:color w:val="231F20"/>
        </w:rPr>
        <w:t>target</w:t>
      </w:r>
      <w:r>
        <w:rPr>
          <w:color w:val="231F20"/>
          <w:spacing w:val="-5"/>
        </w:rPr>
        <w:t xml:space="preserve"> </w:t>
      </w:r>
      <w:r>
        <w:rPr>
          <w:color w:val="231F20"/>
        </w:rPr>
        <w:t>language,</w:t>
      </w:r>
      <w:r>
        <w:rPr>
          <w:color w:val="231F20"/>
          <w:spacing w:val="-5"/>
        </w:rPr>
        <w:t xml:space="preserve"> </w:t>
      </w:r>
      <w:r>
        <w:rPr>
          <w:color w:val="231F20"/>
        </w:rPr>
        <w:t>English.</w:t>
      </w:r>
      <w:r>
        <w:rPr>
          <w:color w:val="231F20"/>
          <w:spacing w:val="-5"/>
        </w:rPr>
        <w:t xml:space="preserve"> </w:t>
      </w:r>
      <w:r>
        <w:rPr>
          <w:color w:val="231F20"/>
        </w:rPr>
        <w:t>In</w:t>
      </w:r>
      <w:r>
        <w:rPr>
          <w:color w:val="231F20"/>
          <w:spacing w:val="-4"/>
        </w:rPr>
        <w:t xml:space="preserve"> </w:t>
      </w:r>
      <w:r>
        <w:rPr>
          <w:color w:val="231F20"/>
        </w:rPr>
        <w:t>addi</w:t>
      </w:r>
      <w:r w:rsidR="00030E1C">
        <w:rPr>
          <w:color w:val="231F20"/>
        </w:rPr>
        <w:softHyphen/>
      </w:r>
      <w:r>
        <w:rPr>
          <w:color w:val="231F20"/>
        </w:rPr>
        <w:t>tion,</w:t>
      </w:r>
      <w:r>
        <w:rPr>
          <w:color w:val="231F20"/>
          <w:spacing w:val="-5"/>
        </w:rPr>
        <w:t xml:space="preserve"> </w:t>
      </w:r>
      <w:r>
        <w:rPr>
          <w:color w:val="231F20"/>
        </w:rPr>
        <w:t>sculptures</w:t>
      </w:r>
      <w:r>
        <w:rPr>
          <w:color w:val="231F20"/>
          <w:spacing w:val="-4"/>
        </w:rPr>
        <w:t xml:space="preserve"> </w:t>
      </w:r>
      <w:r>
        <w:rPr>
          <w:color w:val="231F20"/>
        </w:rPr>
        <w:t>students</w:t>
      </w:r>
      <w:r>
        <w:rPr>
          <w:color w:val="231F20"/>
          <w:spacing w:val="-5"/>
        </w:rPr>
        <w:t xml:space="preserve"> </w:t>
      </w:r>
      <w:r>
        <w:rPr>
          <w:color w:val="231F20"/>
        </w:rPr>
        <w:t>create</w:t>
      </w:r>
      <w:r>
        <w:rPr>
          <w:color w:val="231F20"/>
          <w:spacing w:val="-4"/>
        </w:rPr>
        <w:t xml:space="preserve"> </w:t>
      </w:r>
      <w:r>
        <w:rPr>
          <w:color w:val="231F20"/>
        </w:rPr>
        <w:t>in</w:t>
      </w:r>
      <w:r>
        <w:rPr>
          <w:color w:val="231F20"/>
          <w:spacing w:val="-5"/>
        </w:rPr>
        <w:t xml:space="preserve"> </w:t>
      </w:r>
      <w:r>
        <w:rPr>
          <w:color w:val="231F20"/>
        </w:rPr>
        <w:t>the</w:t>
      </w:r>
      <w:r>
        <w:rPr>
          <w:color w:val="231F20"/>
          <w:spacing w:val="-5"/>
        </w:rPr>
        <w:t xml:space="preserve"> </w:t>
      </w:r>
      <w:r>
        <w:rPr>
          <w:color w:val="231F20"/>
        </w:rPr>
        <w:t>language</w:t>
      </w:r>
      <w:r>
        <w:rPr>
          <w:color w:val="231F20"/>
          <w:spacing w:val="-4"/>
        </w:rPr>
        <w:t xml:space="preserve"> </w:t>
      </w:r>
      <w:r>
        <w:rPr>
          <w:color w:val="231F20"/>
        </w:rPr>
        <w:t>classroom</w:t>
      </w:r>
      <w:r>
        <w:rPr>
          <w:color w:val="231F20"/>
          <w:spacing w:val="-4"/>
        </w:rPr>
        <w:t xml:space="preserve"> </w:t>
      </w:r>
      <w:r>
        <w:rPr>
          <w:color w:val="231F20"/>
        </w:rPr>
        <w:t>can</w:t>
      </w:r>
      <w:r>
        <w:rPr>
          <w:color w:val="231F20"/>
          <w:spacing w:val="-5"/>
        </w:rPr>
        <w:t xml:space="preserve"> </w:t>
      </w:r>
      <w:r>
        <w:rPr>
          <w:color w:val="231F20"/>
        </w:rPr>
        <w:t>be</w:t>
      </w:r>
      <w:r>
        <w:rPr>
          <w:color w:val="231F20"/>
          <w:spacing w:val="-5"/>
        </w:rPr>
        <w:t xml:space="preserve"> </w:t>
      </w:r>
      <w:r>
        <w:rPr>
          <w:color w:val="231F20"/>
        </w:rPr>
        <w:t>used</w:t>
      </w:r>
      <w:r>
        <w:rPr>
          <w:color w:val="231F20"/>
          <w:spacing w:val="-4"/>
        </w:rPr>
        <w:t xml:space="preserve"> </w:t>
      </w:r>
      <w:r>
        <w:rPr>
          <w:color w:val="231F20"/>
        </w:rPr>
        <w:t>as</w:t>
      </w:r>
      <w:r>
        <w:rPr>
          <w:color w:val="231F20"/>
          <w:spacing w:val="-6"/>
        </w:rPr>
        <w:t xml:space="preserve"> </w:t>
      </w:r>
      <w:r>
        <w:rPr>
          <w:color w:val="231F20"/>
        </w:rPr>
        <w:t>a</w:t>
      </w:r>
      <w:r>
        <w:rPr>
          <w:color w:val="231F20"/>
          <w:spacing w:val="-5"/>
        </w:rPr>
        <w:t xml:space="preserve"> </w:t>
      </w:r>
      <w:r>
        <w:rPr>
          <w:color w:val="231F20"/>
        </w:rPr>
        <w:t>platform</w:t>
      </w:r>
      <w:r>
        <w:rPr>
          <w:color w:val="231F20"/>
          <w:spacing w:val="-6"/>
        </w:rPr>
        <w:t xml:space="preserve"> </w:t>
      </w:r>
      <w:r>
        <w:rPr>
          <w:color w:val="231F20"/>
        </w:rPr>
        <w:t>for</w:t>
      </w:r>
      <w:r>
        <w:rPr>
          <w:color w:val="231F20"/>
          <w:spacing w:val="-4"/>
        </w:rPr>
        <w:t xml:space="preserve"> </w:t>
      </w:r>
      <w:r>
        <w:rPr>
          <w:color w:val="231F20"/>
        </w:rPr>
        <w:t>conversa</w:t>
      </w:r>
      <w:r w:rsidR="00030E1C">
        <w:rPr>
          <w:color w:val="231F20"/>
        </w:rPr>
        <w:softHyphen/>
      </w:r>
      <w:r>
        <w:rPr>
          <w:color w:val="231F20"/>
        </w:rPr>
        <w:t>tion, description, comparison, and meaningful language</w:t>
      </w:r>
      <w:r>
        <w:rPr>
          <w:color w:val="231F20"/>
          <w:spacing w:val="-6"/>
        </w:rPr>
        <w:t xml:space="preserve"> </w:t>
      </w:r>
      <w:r>
        <w:rPr>
          <w:color w:val="231F20"/>
        </w:rPr>
        <w:t>use.</w:t>
      </w:r>
    </w:p>
    <w:p w:rsidR="00990BE1" w:rsidRDefault="00990BE1">
      <w:pPr>
        <w:pStyle w:val="BodyText"/>
        <w:spacing w:before="10"/>
        <w:rPr>
          <w:sz w:val="29"/>
        </w:rPr>
      </w:pPr>
    </w:p>
    <w:p w:rsidR="00990BE1" w:rsidRDefault="00331CD0">
      <w:pPr>
        <w:pStyle w:val="Heading6"/>
        <w:spacing w:before="92"/>
      </w:pPr>
      <w:r>
        <w:rPr>
          <w:color w:val="231F20"/>
        </w:rPr>
        <w:t>Tips for Sculpture</w:t>
      </w:r>
    </w:p>
    <w:p w:rsidR="00990BE1" w:rsidRDefault="00331CD0">
      <w:pPr>
        <w:pStyle w:val="ListParagraph"/>
        <w:numPr>
          <w:ilvl w:val="1"/>
          <w:numId w:val="74"/>
        </w:numPr>
        <w:tabs>
          <w:tab w:val="left" w:pos="1439"/>
          <w:tab w:val="left" w:pos="1440"/>
        </w:tabs>
        <w:spacing w:before="157"/>
        <w:jc w:val="left"/>
        <w:rPr>
          <w:b/>
          <w:sz w:val="24"/>
        </w:rPr>
      </w:pPr>
      <w:r>
        <w:rPr>
          <w:b/>
          <w:color w:val="231F20"/>
          <w:sz w:val="24"/>
        </w:rPr>
        <w:t>Materials</w:t>
      </w:r>
    </w:p>
    <w:p w:rsidR="00990BE1" w:rsidRDefault="00331CD0">
      <w:pPr>
        <w:pStyle w:val="BodyText"/>
        <w:spacing w:before="12" w:line="249" w:lineRule="auto"/>
        <w:ind w:left="1440" w:right="1108"/>
      </w:pPr>
      <w:r>
        <w:rPr>
          <w:color w:val="231F20"/>
        </w:rPr>
        <w:t xml:space="preserve">Traditionally, sculptures have been made from materials such as </w:t>
      </w:r>
      <w:r>
        <w:rPr>
          <w:color w:val="231F20"/>
          <w:spacing w:val="-4"/>
        </w:rPr>
        <w:t xml:space="preserve">clay, </w:t>
      </w:r>
      <w:r>
        <w:rPr>
          <w:color w:val="231F20"/>
        </w:rPr>
        <w:t xml:space="preserve">stone, and wood. </w:t>
      </w:r>
      <w:r>
        <w:rPr>
          <w:color w:val="231F20"/>
          <w:spacing w:val="-3"/>
        </w:rPr>
        <w:t xml:space="preserve">However, </w:t>
      </w:r>
      <w:r>
        <w:rPr>
          <w:color w:val="231F20"/>
        </w:rPr>
        <w:t xml:space="preserve">the activities in this book utilize recycled materials such as </w:t>
      </w:r>
      <w:r>
        <w:rPr>
          <w:color w:val="231F20"/>
          <w:spacing w:val="-3"/>
        </w:rPr>
        <w:t xml:space="preserve">paper, </w:t>
      </w:r>
      <w:r>
        <w:rPr>
          <w:color w:val="231F20"/>
        </w:rPr>
        <w:t>cardboard, or plastic. Look for and collect old magazines, recycled cardboard, and recycled plastic</w:t>
      </w:r>
      <w:r>
        <w:rPr>
          <w:color w:val="231F20"/>
          <w:spacing w:val="-34"/>
        </w:rPr>
        <w:t xml:space="preserve"> </w:t>
      </w:r>
      <w:r>
        <w:rPr>
          <w:color w:val="231F20"/>
        </w:rPr>
        <w:t xml:space="preserve">bottles and containers to use for the sculpture activities. </w:t>
      </w:r>
      <w:r>
        <w:rPr>
          <w:b/>
          <w:color w:val="231F20"/>
        </w:rPr>
        <w:t xml:space="preserve">*NOTE: </w:t>
      </w:r>
      <w:r>
        <w:rPr>
          <w:color w:val="231F20"/>
        </w:rPr>
        <w:t>Make sure plastic containers used in the activities are rinsed with water and clean. Do not use plastic containers that once held dangerous or harmful</w:t>
      </w:r>
      <w:r>
        <w:rPr>
          <w:color w:val="231F20"/>
          <w:spacing w:val="-7"/>
        </w:rPr>
        <w:t xml:space="preserve"> </w:t>
      </w:r>
      <w:r>
        <w:rPr>
          <w:color w:val="231F20"/>
        </w:rPr>
        <w:t>substances.</w:t>
      </w:r>
    </w:p>
    <w:p w:rsidR="00990BE1" w:rsidRDefault="00331CD0">
      <w:pPr>
        <w:pStyle w:val="Heading6"/>
        <w:numPr>
          <w:ilvl w:val="1"/>
          <w:numId w:val="74"/>
        </w:numPr>
        <w:tabs>
          <w:tab w:val="left" w:pos="1439"/>
          <w:tab w:val="left" w:pos="1440"/>
        </w:tabs>
        <w:spacing w:before="149"/>
      </w:pPr>
      <w:r>
        <w:rPr>
          <w:color w:val="231F20"/>
        </w:rPr>
        <w:t>Using glue and</w:t>
      </w:r>
      <w:r>
        <w:rPr>
          <w:color w:val="231F20"/>
          <w:spacing w:val="-3"/>
        </w:rPr>
        <w:t xml:space="preserve"> </w:t>
      </w:r>
      <w:r>
        <w:rPr>
          <w:color w:val="231F20"/>
        </w:rPr>
        <w:t>tape</w:t>
      </w:r>
    </w:p>
    <w:p w:rsidR="00990BE1" w:rsidRDefault="00331CD0">
      <w:pPr>
        <w:pStyle w:val="BodyText"/>
        <w:spacing w:before="12" w:line="249" w:lineRule="auto"/>
        <w:ind w:left="1440" w:right="1107"/>
      </w:pPr>
      <w:r>
        <w:rPr>
          <w:color w:val="231F20"/>
        </w:rPr>
        <w:t xml:space="preserve">Glue and tape are common materials used to construct sculptures. For more information about using glue with students, refer to the “Using Glue” tip in </w:t>
      </w:r>
      <w:r>
        <w:rPr>
          <w:i/>
          <w:color w:val="231F20"/>
        </w:rPr>
        <w:t>Unit II: Collage</w:t>
      </w:r>
      <w:r>
        <w:rPr>
          <w:color w:val="231F20"/>
        </w:rPr>
        <w:t>. In addition to glue, many different types of tape can be used to construct sculptures: duct tape, masking tape, electrical tape, or office tape. Stronger tapes, such as duct tape or electrical tape, can be used for plastic or cardboard. Office tape or other thin tapes can be used for paper.</w:t>
      </w:r>
    </w:p>
    <w:p w:rsidR="00990BE1" w:rsidRDefault="00331CD0">
      <w:pPr>
        <w:pStyle w:val="Heading6"/>
        <w:numPr>
          <w:ilvl w:val="1"/>
          <w:numId w:val="74"/>
        </w:numPr>
        <w:tabs>
          <w:tab w:val="left" w:pos="1439"/>
          <w:tab w:val="left" w:pos="1440"/>
        </w:tabs>
        <w:spacing w:before="149"/>
      </w:pPr>
      <w:r>
        <w:rPr>
          <w:color w:val="231F20"/>
        </w:rPr>
        <w:t>Making sculpting</w:t>
      </w:r>
      <w:r>
        <w:rPr>
          <w:color w:val="231F20"/>
          <w:spacing w:val="-2"/>
        </w:rPr>
        <w:t xml:space="preserve"> </w:t>
      </w:r>
      <w:r>
        <w:rPr>
          <w:color w:val="231F20"/>
        </w:rPr>
        <w:t>dough</w:t>
      </w:r>
    </w:p>
    <w:p w:rsidR="00990BE1" w:rsidRDefault="00331CD0">
      <w:pPr>
        <w:pStyle w:val="BodyText"/>
        <w:spacing w:before="12" w:line="249" w:lineRule="auto"/>
        <w:ind w:left="1440" w:right="1095"/>
      </w:pPr>
      <w:r>
        <w:rPr>
          <w:color w:val="231F20"/>
        </w:rPr>
        <w:t>Sculpting dough is a fun and versatile material that can be used to create numerous forms. Similar to clay, most sculpting dough is elastic and can be stretched, rolled, pulled, and molded into different shapes. Sculpting dough can be purchased in stores or made from simple recipes at home or in the classroom. Recipes for making sculpting dough are in</w:t>
      </w:r>
      <w:r w:rsidR="00255030">
        <w:rPr>
          <w:color w:val="231F20"/>
        </w:rPr>
        <w:softHyphen/>
      </w:r>
      <w:r>
        <w:rPr>
          <w:color w:val="231F20"/>
        </w:rPr>
        <w:t xml:space="preserve">cluded in </w:t>
      </w:r>
      <w:r>
        <w:rPr>
          <w:i/>
          <w:color w:val="231F20"/>
        </w:rPr>
        <w:t>Appendix C</w:t>
      </w:r>
      <w:r>
        <w:rPr>
          <w:color w:val="231F20"/>
        </w:rPr>
        <w:t>.</w:t>
      </w:r>
    </w:p>
    <w:p w:rsidR="00990BE1" w:rsidRDefault="00990BE1">
      <w:pPr>
        <w:spacing w:line="249" w:lineRule="auto"/>
        <w:sectPr w:rsidR="00990BE1">
          <w:headerReference w:type="even" r:id="rId231"/>
          <w:pgSz w:w="12240" w:h="15840"/>
          <w:pgMar w:top="900" w:right="0" w:bottom="960" w:left="0" w:header="0" w:footer="764" w:gutter="0"/>
          <w:cols w:space="720"/>
        </w:sectPr>
      </w:pPr>
    </w:p>
    <w:p w:rsidR="00990BE1" w:rsidRDefault="00990BE1">
      <w:pPr>
        <w:pStyle w:val="BodyText"/>
        <w:spacing w:before="9"/>
        <w:rPr>
          <w:sz w:val="21"/>
        </w:rPr>
      </w:pPr>
    </w:p>
    <w:p w:rsidR="00990BE1" w:rsidRDefault="00331CD0">
      <w:pPr>
        <w:pStyle w:val="Heading6"/>
        <w:spacing w:before="92"/>
        <w:ind w:left="1538"/>
        <w:jc w:val="both"/>
      </w:pPr>
      <w:r>
        <w:rPr>
          <w:noProof/>
          <w:lang w:bidi="ar-SA"/>
        </w:rPr>
        <w:drawing>
          <wp:anchor distT="0" distB="0" distL="0" distR="0" simplePos="0" relativeHeight="251783168" behindDoc="0" locked="0" layoutInCell="1" allowOverlap="1">
            <wp:simplePos x="0" y="0"/>
            <wp:positionH relativeFrom="page">
              <wp:posOffset>685799</wp:posOffset>
            </wp:positionH>
            <wp:positionV relativeFrom="paragraph">
              <wp:posOffset>-158396</wp:posOffset>
            </wp:positionV>
            <wp:extent cx="242030" cy="352044"/>
            <wp:effectExtent l="0" t="0" r="0" b="0"/>
            <wp:wrapNone/>
            <wp:docPr id="125" name="image6.png" descr="A red push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png"/>
                    <pic:cNvPicPr/>
                  </pic:nvPicPr>
                  <pic:blipFill>
                    <a:blip r:embed="rId33" cstate="print"/>
                    <a:stretch>
                      <a:fillRect/>
                    </a:stretch>
                  </pic:blipFill>
                  <pic:spPr>
                    <a:xfrm>
                      <a:off x="0" y="0"/>
                      <a:ext cx="242030" cy="352044"/>
                    </a:xfrm>
                    <a:prstGeom prst="rect">
                      <a:avLst/>
                    </a:prstGeom>
                  </pic:spPr>
                </pic:pic>
              </a:graphicData>
            </a:graphic>
          </wp:anchor>
        </w:drawing>
      </w:r>
      <w:r>
        <w:rPr>
          <w:color w:val="231F20"/>
        </w:rPr>
        <w:t>Sculpture Materials</w:t>
      </w:r>
    </w:p>
    <w:p w:rsidR="00990BE1" w:rsidRDefault="00331CD0">
      <w:pPr>
        <w:pStyle w:val="BodyText"/>
        <w:spacing w:before="12" w:line="249" w:lineRule="auto"/>
        <w:ind w:left="1080" w:right="953"/>
        <w:jc w:val="both"/>
      </w:pPr>
      <w:r>
        <w:rPr>
          <w:color w:val="231F20"/>
        </w:rPr>
        <w:t>This is a list of all the materials you and your students can use to create sculptures. Each lesson plan in this chapter will have a list of the specific materials you’ll need to complete that particular project with suggestions for variations in case you have different resources on hand.</w:t>
      </w:r>
    </w:p>
    <w:p w:rsidR="00990BE1" w:rsidRDefault="00990BE1">
      <w:pPr>
        <w:spacing w:line="249" w:lineRule="auto"/>
        <w:jc w:val="both"/>
        <w:sectPr w:rsidR="00990BE1">
          <w:headerReference w:type="default" r:id="rId232"/>
          <w:footerReference w:type="even" r:id="rId233"/>
          <w:footerReference w:type="default" r:id="rId234"/>
          <w:pgSz w:w="12240" w:h="15840"/>
          <w:pgMar w:top="620" w:right="0" w:bottom="960" w:left="0" w:header="0" w:footer="764" w:gutter="0"/>
          <w:pgNumType w:start="71"/>
          <w:cols w:space="720"/>
        </w:sectPr>
      </w:pPr>
    </w:p>
    <w:p w:rsidR="00990BE1" w:rsidRDefault="00331CD0">
      <w:pPr>
        <w:pStyle w:val="Heading6"/>
        <w:spacing w:before="147"/>
        <w:ind w:left="1800"/>
      </w:pPr>
      <w:r>
        <w:rPr>
          <w:color w:val="231F20"/>
        </w:rPr>
        <w:t>Required</w:t>
      </w:r>
    </w:p>
    <w:p w:rsidR="00990BE1" w:rsidRDefault="00331CD0">
      <w:pPr>
        <w:pStyle w:val="ListParagraph"/>
        <w:numPr>
          <w:ilvl w:val="2"/>
          <w:numId w:val="74"/>
        </w:numPr>
        <w:tabs>
          <w:tab w:val="left" w:pos="2159"/>
          <w:tab w:val="left" w:pos="2160"/>
        </w:tabs>
        <w:spacing w:before="12"/>
        <w:jc w:val="left"/>
        <w:rPr>
          <w:sz w:val="24"/>
        </w:rPr>
      </w:pPr>
      <w:r>
        <w:rPr>
          <w:color w:val="231F20"/>
          <w:sz w:val="24"/>
        </w:rPr>
        <w:t>Adhesive: glue or</w:t>
      </w:r>
      <w:r>
        <w:rPr>
          <w:color w:val="231F20"/>
          <w:spacing w:val="-6"/>
          <w:sz w:val="24"/>
        </w:rPr>
        <w:t xml:space="preserve"> </w:t>
      </w:r>
      <w:r>
        <w:rPr>
          <w:color w:val="231F20"/>
          <w:sz w:val="24"/>
        </w:rPr>
        <w:t>tape</w:t>
      </w:r>
    </w:p>
    <w:p w:rsidR="00990BE1" w:rsidRDefault="00331CD0">
      <w:pPr>
        <w:pStyle w:val="ListParagraph"/>
        <w:numPr>
          <w:ilvl w:val="2"/>
          <w:numId w:val="74"/>
        </w:numPr>
        <w:tabs>
          <w:tab w:val="left" w:pos="2159"/>
          <w:tab w:val="left" w:pos="2160"/>
        </w:tabs>
        <w:spacing w:before="12"/>
        <w:jc w:val="left"/>
        <w:rPr>
          <w:sz w:val="24"/>
        </w:rPr>
      </w:pPr>
      <w:r>
        <w:rPr>
          <w:color w:val="231F20"/>
          <w:sz w:val="24"/>
        </w:rPr>
        <w:t>Paper</w:t>
      </w:r>
    </w:p>
    <w:p w:rsidR="00990BE1" w:rsidRDefault="00331CD0">
      <w:pPr>
        <w:pStyle w:val="ListParagraph"/>
        <w:numPr>
          <w:ilvl w:val="2"/>
          <w:numId w:val="74"/>
        </w:numPr>
        <w:tabs>
          <w:tab w:val="left" w:pos="2159"/>
          <w:tab w:val="left" w:pos="2160"/>
        </w:tabs>
        <w:spacing w:before="12"/>
        <w:jc w:val="left"/>
        <w:rPr>
          <w:sz w:val="24"/>
        </w:rPr>
      </w:pPr>
      <w:r>
        <w:rPr>
          <w:color w:val="231F20"/>
          <w:sz w:val="24"/>
        </w:rPr>
        <w:t>Pencil</w:t>
      </w:r>
    </w:p>
    <w:p w:rsidR="00990BE1" w:rsidRDefault="00331CD0">
      <w:pPr>
        <w:pStyle w:val="ListParagraph"/>
        <w:numPr>
          <w:ilvl w:val="2"/>
          <w:numId w:val="74"/>
        </w:numPr>
        <w:tabs>
          <w:tab w:val="left" w:pos="2159"/>
          <w:tab w:val="left" w:pos="2160"/>
        </w:tabs>
        <w:spacing w:before="12"/>
        <w:jc w:val="left"/>
        <w:rPr>
          <w:sz w:val="24"/>
        </w:rPr>
      </w:pPr>
      <w:r>
        <w:rPr>
          <w:color w:val="231F20"/>
          <w:sz w:val="24"/>
        </w:rPr>
        <w:t>Recycled</w:t>
      </w:r>
      <w:r>
        <w:rPr>
          <w:color w:val="231F20"/>
          <w:spacing w:val="-3"/>
          <w:sz w:val="24"/>
        </w:rPr>
        <w:t xml:space="preserve"> </w:t>
      </w:r>
      <w:r>
        <w:rPr>
          <w:color w:val="231F20"/>
          <w:sz w:val="24"/>
        </w:rPr>
        <w:t>cardboard</w:t>
      </w:r>
    </w:p>
    <w:p w:rsidR="00990BE1" w:rsidRDefault="00331CD0">
      <w:pPr>
        <w:pStyle w:val="Heading6"/>
        <w:spacing w:before="147"/>
        <w:ind w:left="1800"/>
      </w:pPr>
      <w:r>
        <w:rPr>
          <w:b w:val="0"/>
        </w:rPr>
        <w:br w:type="column"/>
      </w:r>
      <w:r>
        <w:rPr>
          <w:color w:val="231F20"/>
        </w:rPr>
        <w:t>Optional</w:t>
      </w:r>
    </w:p>
    <w:p w:rsidR="00990BE1" w:rsidRDefault="00331CD0">
      <w:pPr>
        <w:pStyle w:val="ListParagraph"/>
        <w:numPr>
          <w:ilvl w:val="2"/>
          <w:numId w:val="74"/>
        </w:numPr>
        <w:tabs>
          <w:tab w:val="left" w:pos="2159"/>
          <w:tab w:val="left" w:pos="2160"/>
        </w:tabs>
        <w:spacing w:before="12"/>
        <w:jc w:val="left"/>
        <w:rPr>
          <w:sz w:val="24"/>
        </w:rPr>
      </w:pPr>
      <w:r>
        <w:rPr>
          <w:color w:val="231F20"/>
          <w:sz w:val="24"/>
        </w:rPr>
        <w:t>Brushes for glue and</w:t>
      </w:r>
      <w:r>
        <w:rPr>
          <w:color w:val="231F20"/>
          <w:spacing w:val="-4"/>
          <w:sz w:val="24"/>
        </w:rPr>
        <w:t xml:space="preserve"> </w:t>
      </w:r>
      <w:r>
        <w:rPr>
          <w:color w:val="231F20"/>
          <w:sz w:val="24"/>
        </w:rPr>
        <w:t>paint</w:t>
      </w:r>
    </w:p>
    <w:p w:rsidR="00990BE1" w:rsidRDefault="00331CD0">
      <w:pPr>
        <w:pStyle w:val="ListParagraph"/>
        <w:numPr>
          <w:ilvl w:val="2"/>
          <w:numId w:val="74"/>
        </w:numPr>
        <w:tabs>
          <w:tab w:val="left" w:pos="2159"/>
          <w:tab w:val="left" w:pos="2160"/>
        </w:tabs>
        <w:spacing w:before="12"/>
        <w:jc w:val="left"/>
        <w:rPr>
          <w:sz w:val="24"/>
        </w:rPr>
      </w:pPr>
      <w:r>
        <w:rPr>
          <w:color w:val="231F20"/>
          <w:sz w:val="24"/>
        </w:rPr>
        <w:t>Crayons</w:t>
      </w:r>
    </w:p>
    <w:p w:rsidR="00990BE1" w:rsidRDefault="00331CD0">
      <w:pPr>
        <w:pStyle w:val="ListParagraph"/>
        <w:numPr>
          <w:ilvl w:val="2"/>
          <w:numId w:val="74"/>
        </w:numPr>
        <w:tabs>
          <w:tab w:val="left" w:pos="2159"/>
          <w:tab w:val="left" w:pos="2160"/>
        </w:tabs>
        <w:spacing w:before="12"/>
        <w:jc w:val="left"/>
        <w:rPr>
          <w:sz w:val="24"/>
        </w:rPr>
      </w:pPr>
      <w:r>
        <w:rPr>
          <w:color w:val="231F20"/>
          <w:sz w:val="24"/>
        </w:rPr>
        <w:t>Glue: paste, white glue or glue</w:t>
      </w:r>
      <w:r>
        <w:rPr>
          <w:color w:val="231F20"/>
          <w:spacing w:val="-10"/>
          <w:sz w:val="24"/>
        </w:rPr>
        <w:t xml:space="preserve"> </w:t>
      </w:r>
      <w:r>
        <w:rPr>
          <w:color w:val="231F20"/>
          <w:sz w:val="24"/>
        </w:rPr>
        <w:t>sticks</w:t>
      </w:r>
    </w:p>
    <w:p w:rsidR="00990BE1" w:rsidRDefault="00331CD0">
      <w:pPr>
        <w:pStyle w:val="ListParagraph"/>
        <w:numPr>
          <w:ilvl w:val="2"/>
          <w:numId w:val="74"/>
        </w:numPr>
        <w:tabs>
          <w:tab w:val="left" w:pos="2159"/>
          <w:tab w:val="left" w:pos="2160"/>
        </w:tabs>
        <w:spacing w:before="12"/>
        <w:jc w:val="left"/>
        <w:rPr>
          <w:sz w:val="24"/>
        </w:rPr>
      </w:pPr>
      <w:r>
        <w:rPr>
          <w:color w:val="231F20"/>
          <w:sz w:val="24"/>
        </w:rPr>
        <w:t>Magazines</w:t>
      </w:r>
    </w:p>
    <w:p w:rsidR="00990BE1" w:rsidRDefault="00331CD0">
      <w:pPr>
        <w:pStyle w:val="ListParagraph"/>
        <w:numPr>
          <w:ilvl w:val="2"/>
          <w:numId w:val="74"/>
        </w:numPr>
        <w:tabs>
          <w:tab w:val="left" w:pos="2159"/>
          <w:tab w:val="left" w:pos="2160"/>
        </w:tabs>
        <w:spacing w:before="12"/>
        <w:jc w:val="left"/>
        <w:rPr>
          <w:sz w:val="24"/>
        </w:rPr>
      </w:pPr>
      <w:r>
        <w:rPr>
          <w:color w:val="231F20"/>
          <w:sz w:val="24"/>
        </w:rPr>
        <w:t>Markers</w:t>
      </w:r>
    </w:p>
    <w:p w:rsidR="00990BE1" w:rsidRDefault="00331CD0">
      <w:pPr>
        <w:pStyle w:val="ListParagraph"/>
        <w:numPr>
          <w:ilvl w:val="2"/>
          <w:numId w:val="74"/>
        </w:numPr>
        <w:tabs>
          <w:tab w:val="left" w:pos="2159"/>
          <w:tab w:val="left" w:pos="2160"/>
        </w:tabs>
        <w:spacing w:before="12" w:line="249" w:lineRule="auto"/>
        <w:ind w:right="1277"/>
        <w:jc w:val="left"/>
        <w:rPr>
          <w:sz w:val="24"/>
        </w:rPr>
      </w:pPr>
      <w:r>
        <w:rPr>
          <w:color w:val="231F20"/>
          <w:sz w:val="24"/>
        </w:rPr>
        <w:t>Materials from nature: rocks,</w:t>
      </w:r>
      <w:r>
        <w:rPr>
          <w:color w:val="231F20"/>
          <w:spacing w:val="-13"/>
          <w:sz w:val="24"/>
        </w:rPr>
        <w:t xml:space="preserve"> </w:t>
      </w:r>
      <w:r>
        <w:rPr>
          <w:color w:val="231F20"/>
          <w:sz w:val="24"/>
        </w:rPr>
        <w:t xml:space="preserve">grass, </w:t>
      </w:r>
      <w:r>
        <w:rPr>
          <w:color w:val="231F20"/>
          <w:spacing w:val="-3"/>
          <w:sz w:val="24"/>
        </w:rPr>
        <w:t xml:space="preserve">straw, </w:t>
      </w:r>
      <w:r>
        <w:rPr>
          <w:color w:val="231F20"/>
          <w:sz w:val="24"/>
        </w:rPr>
        <w:t xml:space="preserve">twigs, sand, small rocks, flowers, leaves, seeds, </w:t>
      </w:r>
      <w:r>
        <w:rPr>
          <w:color w:val="231F20"/>
          <w:spacing w:val="-3"/>
          <w:sz w:val="24"/>
        </w:rPr>
        <w:t>snow,</w:t>
      </w:r>
      <w:r>
        <w:rPr>
          <w:color w:val="231F20"/>
          <w:spacing w:val="-5"/>
          <w:sz w:val="24"/>
        </w:rPr>
        <w:t xml:space="preserve"> </w:t>
      </w:r>
      <w:r>
        <w:rPr>
          <w:color w:val="231F20"/>
          <w:sz w:val="24"/>
        </w:rPr>
        <w:t>ice</w:t>
      </w:r>
    </w:p>
    <w:p w:rsidR="00990BE1" w:rsidRDefault="00331CD0">
      <w:pPr>
        <w:pStyle w:val="ListParagraph"/>
        <w:numPr>
          <w:ilvl w:val="2"/>
          <w:numId w:val="74"/>
        </w:numPr>
        <w:tabs>
          <w:tab w:val="left" w:pos="2159"/>
          <w:tab w:val="left" w:pos="2160"/>
        </w:tabs>
        <w:spacing w:before="3" w:line="249" w:lineRule="auto"/>
        <w:ind w:right="1423"/>
        <w:jc w:val="left"/>
        <w:rPr>
          <w:sz w:val="24"/>
        </w:rPr>
      </w:pPr>
      <w:r>
        <w:rPr>
          <w:color w:val="231F20"/>
          <w:sz w:val="24"/>
        </w:rPr>
        <w:t xml:space="preserve">Paper: cardstock, cellophane, colored </w:t>
      </w:r>
      <w:r>
        <w:rPr>
          <w:color w:val="231F20"/>
          <w:spacing w:val="-3"/>
          <w:sz w:val="24"/>
        </w:rPr>
        <w:t xml:space="preserve">paper, </w:t>
      </w:r>
      <w:r>
        <w:rPr>
          <w:color w:val="231F20"/>
          <w:sz w:val="24"/>
        </w:rPr>
        <w:t xml:space="preserve">construction </w:t>
      </w:r>
      <w:r>
        <w:rPr>
          <w:color w:val="231F20"/>
          <w:spacing w:val="-5"/>
          <w:sz w:val="24"/>
        </w:rPr>
        <w:t xml:space="preserve">paper, </w:t>
      </w:r>
      <w:r>
        <w:rPr>
          <w:color w:val="231F20"/>
          <w:sz w:val="24"/>
        </w:rPr>
        <w:t>poster board, recycled</w:t>
      </w:r>
      <w:r>
        <w:rPr>
          <w:color w:val="231F20"/>
          <w:spacing w:val="-7"/>
          <w:sz w:val="24"/>
        </w:rPr>
        <w:t xml:space="preserve"> </w:t>
      </w:r>
      <w:r>
        <w:rPr>
          <w:color w:val="231F20"/>
          <w:sz w:val="24"/>
        </w:rPr>
        <w:t>papers</w:t>
      </w:r>
    </w:p>
    <w:p w:rsidR="00990BE1" w:rsidRDefault="00331CD0">
      <w:pPr>
        <w:pStyle w:val="ListParagraph"/>
        <w:numPr>
          <w:ilvl w:val="2"/>
          <w:numId w:val="74"/>
        </w:numPr>
        <w:tabs>
          <w:tab w:val="left" w:pos="2159"/>
          <w:tab w:val="left" w:pos="2160"/>
        </w:tabs>
        <w:spacing w:before="3" w:line="249" w:lineRule="auto"/>
        <w:ind w:right="1278"/>
        <w:jc w:val="left"/>
        <w:rPr>
          <w:sz w:val="24"/>
        </w:rPr>
      </w:pPr>
      <w:r>
        <w:rPr>
          <w:color w:val="231F20"/>
          <w:sz w:val="24"/>
        </w:rPr>
        <w:t>Recycled plastic: plastic soda,</w:t>
      </w:r>
      <w:r>
        <w:rPr>
          <w:color w:val="231F20"/>
          <w:spacing w:val="-26"/>
          <w:sz w:val="24"/>
        </w:rPr>
        <w:t xml:space="preserve"> </w:t>
      </w:r>
      <w:r>
        <w:rPr>
          <w:color w:val="231F20"/>
          <w:sz w:val="24"/>
        </w:rPr>
        <w:t>juice or water bottles, used laundry detergent containers, any other recycled plastic</w:t>
      </w:r>
      <w:r>
        <w:rPr>
          <w:color w:val="231F20"/>
          <w:spacing w:val="-2"/>
          <w:sz w:val="24"/>
        </w:rPr>
        <w:t xml:space="preserve"> </w:t>
      </w:r>
      <w:r>
        <w:rPr>
          <w:color w:val="231F20"/>
          <w:sz w:val="24"/>
        </w:rPr>
        <w:t>containers</w:t>
      </w:r>
    </w:p>
    <w:p w:rsidR="00990BE1" w:rsidRDefault="00331CD0">
      <w:pPr>
        <w:pStyle w:val="ListParagraph"/>
        <w:numPr>
          <w:ilvl w:val="2"/>
          <w:numId w:val="74"/>
        </w:numPr>
        <w:tabs>
          <w:tab w:val="left" w:pos="2159"/>
          <w:tab w:val="left" w:pos="2160"/>
        </w:tabs>
        <w:spacing w:before="4"/>
        <w:jc w:val="left"/>
        <w:rPr>
          <w:sz w:val="24"/>
        </w:rPr>
      </w:pPr>
      <w:r>
        <w:rPr>
          <w:color w:val="231F20"/>
          <w:sz w:val="24"/>
        </w:rPr>
        <w:t>Scissors</w:t>
      </w:r>
    </w:p>
    <w:p w:rsidR="00990BE1" w:rsidRDefault="00331CD0">
      <w:pPr>
        <w:pStyle w:val="ListParagraph"/>
        <w:numPr>
          <w:ilvl w:val="2"/>
          <w:numId w:val="74"/>
        </w:numPr>
        <w:tabs>
          <w:tab w:val="left" w:pos="2159"/>
          <w:tab w:val="left" w:pos="2160"/>
        </w:tabs>
        <w:spacing w:before="12"/>
        <w:jc w:val="left"/>
        <w:rPr>
          <w:sz w:val="24"/>
        </w:rPr>
      </w:pPr>
      <w:r>
        <w:rPr>
          <w:color w:val="231F20"/>
          <w:sz w:val="24"/>
        </w:rPr>
        <w:t>String or</w:t>
      </w:r>
      <w:r>
        <w:rPr>
          <w:color w:val="231F20"/>
          <w:spacing w:val="-2"/>
          <w:sz w:val="24"/>
        </w:rPr>
        <w:t xml:space="preserve"> </w:t>
      </w:r>
      <w:r>
        <w:rPr>
          <w:color w:val="231F20"/>
          <w:sz w:val="24"/>
        </w:rPr>
        <w:t>yarn</w:t>
      </w:r>
    </w:p>
    <w:p w:rsidR="00990BE1" w:rsidRDefault="00331CD0">
      <w:pPr>
        <w:pStyle w:val="ListParagraph"/>
        <w:numPr>
          <w:ilvl w:val="2"/>
          <w:numId w:val="74"/>
        </w:numPr>
        <w:tabs>
          <w:tab w:val="left" w:pos="2159"/>
          <w:tab w:val="left" w:pos="2160"/>
        </w:tabs>
        <w:spacing w:before="12"/>
        <w:jc w:val="left"/>
        <w:rPr>
          <w:sz w:val="24"/>
        </w:rPr>
      </w:pPr>
      <w:r>
        <w:rPr>
          <w:color w:val="231F20"/>
          <w:spacing w:val="-5"/>
          <w:sz w:val="24"/>
        </w:rPr>
        <w:t>Tempera</w:t>
      </w:r>
      <w:r>
        <w:rPr>
          <w:color w:val="231F20"/>
          <w:spacing w:val="-2"/>
          <w:sz w:val="24"/>
        </w:rPr>
        <w:t xml:space="preserve"> </w:t>
      </w:r>
      <w:r>
        <w:rPr>
          <w:color w:val="231F20"/>
          <w:sz w:val="24"/>
        </w:rPr>
        <w:t>paint</w:t>
      </w:r>
    </w:p>
    <w:p w:rsidR="00990BE1" w:rsidRDefault="00990BE1">
      <w:pPr>
        <w:rPr>
          <w:sz w:val="24"/>
        </w:rPr>
        <w:sectPr w:rsidR="00990BE1">
          <w:type w:val="continuous"/>
          <w:pgSz w:w="12240" w:h="15840"/>
          <w:pgMar w:top="260" w:right="0" w:bottom="280" w:left="0" w:header="720" w:footer="720" w:gutter="0"/>
          <w:cols w:num="2" w:space="720" w:equalWidth="0">
            <w:col w:w="4589" w:space="451"/>
            <w:col w:w="7200"/>
          </w:cols>
        </w:sectPr>
      </w:pPr>
    </w:p>
    <w:p w:rsidR="00990BE1" w:rsidRDefault="00331CD0">
      <w:pPr>
        <w:pStyle w:val="Heading1"/>
        <w:ind w:right="1336"/>
      </w:pPr>
      <w:r>
        <w:rPr>
          <w:color w:val="231F20"/>
        </w:rPr>
        <w:t>SCULPTURE ACTIVITIES</w:t>
      </w:r>
    </w:p>
    <w:p w:rsidR="00990BE1" w:rsidRDefault="00990BE1">
      <w:pPr>
        <w:pStyle w:val="BodyText"/>
        <w:spacing w:before="11"/>
        <w:rPr>
          <w:b/>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060"/>
        <w:gridCol w:w="3060"/>
        <w:gridCol w:w="3060"/>
        <w:gridCol w:w="1260"/>
      </w:tblGrid>
      <w:tr w:rsidR="00990BE1">
        <w:trPr>
          <w:trHeight w:val="560"/>
        </w:trPr>
        <w:tc>
          <w:tcPr>
            <w:tcW w:w="10440" w:type="dxa"/>
            <w:gridSpan w:val="4"/>
            <w:tcBorders>
              <w:top w:val="nil"/>
              <w:left w:val="nil"/>
              <w:bottom w:val="nil"/>
              <w:right w:val="nil"/>
            </w:tcBorders>
            <w:shd w:val="clear" w:color="auto" w:fill="DA202B"/>
          </w:tcPr>
          <w:p w:rsidR="00990BE1" w:rsidRDefault="00331CD0">
            <w:pPr>
              <w:pStyle w:val="TableParagraph"/>
              <w:spacing w:before="96"/>
              <w:ind w:left="190"/>
              <w:rPr>
                <w:b/>
                <w:sz w:val="32"/>
              </w:rPr>
            </w:pPr>
            <w:r>
              <w:rPr>
                <w:color w:val="FFFFFF"/>
                <w:sz w:val="32"/>
              </w:rPr>
              <w:t>U</w:t>
            </w:r>
            <w:r>
              <w:rPr>
                <w:b/>
                <w:color w:val="FFFFFF"/>
                <w:sz w:val="32"/>
              </w:rPr>
              <w:t>NIT III</w:t>
            </w:r>
          </w:p>
        </w:tc>
      </w:tr>
      <w:tr w:rsidR="00990BE1">
        <w:trPr>
          <w:trHeight w:val="610"/>
        </w:trPr>
        <w:tc>
          <w:tcPr>
            <w:tcW w:w="3060" w:type="dxa"/>
            <w:tcBorders>
              <w:top w:val="nil"/>
            </w:tcBorders>
          </w:tcPr>
          <w:p w:rsidR="00990BE1" w:rsidRDefault="00331CD0">
            <w:pPr>
              <w:pStyle w:val="TableParagraph"/>
              <w:spacing w:before="114"/>
              <w:ind w:left="1190" w:right="1170"/>
              <w:jc w:val="center"/>
              <w:rPr>
                <w:rFonts w:ascii="Times New Roman"/>
                <w:b/>
                <w:sz w:val="32"/>
              </w:rPr>
            </w:pPr>
            <w:r>
              <w:rPr>
                <w:rFonts w:ascii="Times New Roman"/>
                <w:b/>
                <w:color w:val="231F20"/>
                <w:sz w:val="32"/>
              </w:rPr>
              <w:t>Title</w:t>
            </w:r>
          </w:p>
        </w:tc>
        <w:tc>
          <w:tcPr>
            <w:tcW w:w="3060" w:type="dxa"/>
            <w:tcBorders>
              <w:top w:val="nil"/>
            </w:tcBorders>
          </w:tcPr>
          <w:p w:rsidR="00990BE1" w:rsidRDefault="00331CD0">
            <w:pPr>
              <w:pStyle w:val="TableParagraph"/>
              <w:spacing w:before="114"/>
              <w:ind w:left="414"/>
              <w:rPr>
                <w:rFonts w:ascii="Times New Roman"/>
                <w:b/>
                <w:sz w:val="32"/>
              </w:rPr>
            </w:pPr>
            <w:r>
              <w:rPr>
                <w:rFonts w:ascii="Times New Roman"/>
                <w:b/>
                <w:color w:val="231F20"/>
                <w:sz w:val="32"/>
              </w:rPr>
              <w:t>Language Focus</w:t>
            </w:r>
          </w:p>
        </w:tc>
        <w:tc>
          <w:tcPr>
            <w:tcW w:w="3060" w:type="dxa"/>
            <w:tcBorders>
              <w:top w:val="nil"/>
            </w:tcBorders>
          </w:tcPr>
          <w:p w:rsidR="00990BE1" w:rsidRDefault="00331CD0">
            <w:pPr>
              <w:pStyle w:val="TableParagraph"/>
              <w:spacing w:before="114"/>
              <w:ind w:left="716"/>
              <w:rPr>
                <w:rFonts w:ascii="Times New Roman"/>
                <w:b/>
                <w:sz w:val="32"/>
              </w:rPr>
            </w:pPr>
            <w:r>
              <w:rPr>
                <w:rFonts w:ascii="Times New Roman"/>
                <w:b/>
                <w:color w:val="231F20"/>
                <w:sz w:val="32"/>
              </w:rPr>
              <w:t>Art Activity</w:t>
            </w:r>
          </w:p>
        </w:tc>
        <w:tc>
          <w:tcPr>
            <w:tcW w:w="1260" w:type="dxa"/>
            <w:tcBorders>
              <w:top w:val="nil"/>
            </w:tcBorders>
          </w:tcPr>
          <w:p w:rsidR="00990BE1" w:rsidRDefault="00331CD0">
            <w:pPr>
              <w:pStyle w:val="TableParagraph"/>
              <w:spacing w:before="114"/>
              <w:ind w:left="301"/>
              <w:rPr>
                <w:rFonts w:ascii="Times New Roman"/>
                <w:b/>
                <w:sz w:val="32"/>
              </w:rPr>
            </w:pPr>
            <w:r>
              <w:rPr>
                <w:rFonts w:ascii="Times New Roman"/>
                <w:b/>
                <w:color w:val="231F20"/>
                <w:sz w:val="32"/>
              </w:rPr>
              <w:t>Page</w:t>
            </w:r>
          </w:p>
        </w:tc>
      </w:tr>
      <w:tr w:rsidR="00990BE1">
        <w:trPr>
          <w:trHeight w:val="1420"/>
        </w:trPr>
        <w:tc>
          <w:tcPr>
            <w:tcW w:w="3060" w:type="dxa"/>
          </w:tcPr>
          <w:p w:rsidR="00990BE1" w:rsidRDefault="00331CD0">
            <w:pPr>
              <w:pStyle w:val="TableParagraph"/>
              <w:spacing w:before="108"/>
              <w:ind w:left="180"/>
              <w:rPr>
                <w:rFonts w:ascii="Times New Roman"/>
                <w:b/>
                <w:sz w:val="24"/>
              </w:rPr>
            </w:pPr>
            <w:r>
              <w:rPr>
                <w:rFonts w:ascii="Times New Roman"/>
                <w:b/>
                <w:color w:val="231F20"/>
                <w:sz w:val="24"/>
              </w:rPr>
              <w:t>Lesson 1: Food</w:t>
            </w:r>
          </w:p>
          <w:p w:rsidR="00990BE1" w:rsidRDefault="00331CD0">
            <w:pPr>
              <w:pStyle w:val="TableParagraph"/>
              <w:spacing w:before="192"/>
              <w:ind w:left="180"/>
              <w:rPr>
                <w:rFonts w:ascii="Times New Roman"/>
                <w:sz w:val="24"/>
              </w:rPr>
            </w:pPr>
            <w:r>
              <w:rPr>
                <w:rFonts w:ascii="Times New Roman"/>
                <w:color w:val="231F20"/>
                <w:sz w:val="24"/>
              </w:rPr>
              <w:t>Yummy, Yummy!</w:t>
            </w:r>
          </w:p>
        </w:tc>
        <w:tc>
          <w:tcPr>
            <w:tcW w:w="3060" w:type="dxa"/>
          </w:tcPr>
          <w:p w:rsidR="00990BE1" w:rsidRDefault="00331CD0">
            <w:pPr>
              <w:pStyle w:val="TableParagraph"/>
              <w:spacing w:before="112" w:line="249" w:lineRule="auto"/>
              <w:ind w:left="180" w:right="100"/>
              <w:rPr>
                <w:rFonts w:ascii="Times New Roman"/>
                <w:sz w:val="24"/>
              </w:rPr>
            </w:pPr>
            <w:r>
              <w:rPr>
                <w:rFonts w:ascii="Times New Roman"/>
                <w:color w:val="231F20"/>
                <w:sz w:val="24"/>
              </w:rPr>
              <w:t>Guessing game using yes/no questions and adjectives</w:t>
            </w:r>
          </w:p>
        </w:tc>
        <w:tc>
          <w:tcPr>
            <w:tcW w:w="3060" w:type="dxa"/>
          </w:tcPr>
          <w:p w:rsidR="00990BE1" w:rsidRDefault="00331CD0">
            <w:pPr>
              <w:pStyle w:val="TableParagraph"/>
              <w:spacing w:before="112"/>
              <w:ind w:left="180"/>
              <w:rPr>
                <w:rFonts w:ascii="Times New Roman"/>
                <w:sz w:val="24"/>
              </w:rPr>
            </w:pPr>
            <w:r>
              <w:rPr>
                <w:rFonts w:ascii="Times New Roman"/>
                <w:color w:val="231F20"/>
                <w:sz w:val="24"/>
              </w:rPr>
              <w:t>Food sculptures</w:t>
            </w:r>
          </w:p>
        </w:tc>
        <w:tc>
          <w:tcPr>
            <w:tcW w:w="1260" w:type="dxa"/>
          </w:tcPr>
          <w:p w:rsidR="00990BE1" w:rsidRDefault="00331CD0">
            <w:pPr>
              <w:pStyle w:val="TableParagraph"/>
              <w:spacing w:before="112"/>
              <w:ind w:left="180"/>
              <w:rPr>
                <w:rFonts w:ascii="Times New Roman"/>
                <w:sz w:val="24"/>
              </w:rPr>
            </w:pPr>
            <w:r>
              <w:rPr>
                <w:rFonts w:ascii="Times New Roman"/>
                <w:color w:val="231F20"/>
                <w:sz w:val="24"/>
              </w:rPr>
              <w:t>73</w:t>
            </w:r>
          </w:p>
        </w:tc>
      </w:tr>
      <w:tr w:rsidR="00990BE1">
        <w:trPr>
          <w:trHeight w:val="1510"/>
        </w:trPr>
        <w:tc>
          <w:tcPr>
            <w:tcW w:w="3060" w:type="dxa"/>
          </w:tcPr>
          <w:p w:rsidR="00990BE1" w:rsidRDefault="00331CD0">
            <w:pPr>
              <w:pStyle w:val="TableParagraph"/>
              <w:spacing w:before="108"/>
              <w:ind w:left="180"/>
              <w:rPr>
                <w:rFonts w:ascii="Times New Roman"/>
                <w:b/>
                <w:sz w:val="24"/>
              </w:rPr>
            </w:pPr>
            <w:r>
              <w:rPr>
                <w:rFonts w:ascii="Times New Roman"/>
                <w:b/>
                <w:color w:val="231F20"/>
                <w:sz w:val="24"/>
              </w:rPr>
              <w:t>Lesson 2: Sea Life Part A</w:t>
            </w:r>
          </w:p>
          <w:p w:rsidR="00990BE1" w:rsidRDefault="00331CD0">
            <w:pPr>
              <w:pStyle w:val="TableParagraph"/>
              <w:spacing w:before="192"/>
              <w:ind w:left="180"/>
              <w:rPr>
                <w:rFonts w:ascii="Times New Roman"/>
                <w:sz w:val="24"/>
              </w:rPr>
            </w:pPr>
            <w:r>
              <w:rPr>
                <w:rFonts w:ascii="Times New Roman"/>
                <w:color w:val="231F20"/>
                <w:sz w:val="24"/>
              </w:rPr>
              <w:t>Fishy Friends</w:t>
            </w:r>
          </w:p>
        </w:tc>
        <w:tc>
          <w:tcPr>
            <w:tcW w:w="3060" w:type="dxa"/>
          </w:tcPr>
          <w:p w:rsidR="00990BE1" w:rsidRDefault="00331CD0">
            <w:pPr>
              <w:pStyle w:val="TableParagraph"/>
              <w:spacing w:before="112" w:line="249" w:lineRule="auto"/>
              <w:ind w:left="180" w:right="73"/>
              <w:rPr>
                <w:rFonts w:ascii="Times New Roman"/>
                <w:sz w:val="24"/>
              </w:rPr>
            </w:pPr>
            <w:r>
              <w:rPr>
                <w:rFonts w:ascii="Times New Roman"/>
                <w:color w:val="231F20"/>
                <w:sz w:val="24"/>
              </w:rPr>
              <w:t>Speaking and listening game using descriptive adjectives</w:t>
            </w:r>
          </w:p>
        </w:tc>
        <w:tc>
          <w:tcPr>
            <w:tcW w:w="3060" w:type="dxa"/>
          </w:tcPr>
          <w:p w:rsidR="00990BE1" w:rsidRDefault="00331CD0">
            <w:pPr>
              <w:pStyle w:val="TableParagraph"/>
              <w:spacing w:before="112"/>
              <w:ind w:left="180"/>
              <w:rPr>
                <w:rFonts w:ascii="Times New Roman"/>
                <w:sz w:val="24"/>
              </w:rPr>
            </w:pPr>
            <w:r>
              <w:rPr>
                <w:rFonts w:ascii="Times New Roman"/>
                <w:color w:val="231F20"/>
                <w:sz w:val="24"/>
              </w:rPr>
              <w:t>Fish sculptures</w:t>
            </w:r>
          </w:p>
        </w:tc>
        <w:tc>
          <w:tcPr>
            <w:tcW w:w="1260" w:type="dxa"/>
          </w:tcPr>
          <w:p w:rsidR="00990BE1" w:rsidRDefault="00331CD0">
            <w:pPr>
              <w:pStyle w:val="TableParagraph"/>
              <w:spacing w:before="112"/>
              <w:ind w:left="180"/>
              <w:rPr>
                <w:rFonts w:ascii="Times New Roman"/>
                <w:sz w:val="24"/>
              </w:rPr>
            </w:pPr>
            <w:r>
              <w:rPr>
                <w:rFonts w:ascii="Times New Roman"/>
                <w:color w:val="231F20"/>
                <w:sz w:val="24"/>
              </w:rPr>
              <w:t>79</w:t>
            </w:r>
          </w:p>
        </w:tc>
      </w:tr>
      <w:tr w:rsidR="00990BE1">
        <w:trPr>
          <w:trHeight w:val="1420"/>
        </w:trPr>
        <w:tc>
          <w:tcPr>
            <w:tcW w:w="3060" w:type="dxa"/>
          </w:tcPr>
          <w:p w:rsidR="00990BE1" w:rsidRDefault="00331CD0">
            <w:pPr>
              <w:pStyle w:val="TableParagraph"/>
              <w:spacing w:before="108"/>
              <w:ind w:left="180"/>
              <w:rPr>
                <w:rFonts w:ascii="Times New Roman"/>
                <w:b/>
                <w:sz w:val="24"/>
              </w:rPr>
            </w:pPr>
            <w:r>
              <w:rPr>
                <w:rFonts w:ascii="Times New Roman"/>
                <w:b/>
                <w:color w:val="231F20"/>
                <w:sz w:val="24"/>
              </w:rPr>
              <w:t>Lesson 3: Sea Life Part B</w:t>
            </w:r>
          </w:p>
          <w:p w:rsidR="00990BE1" w:rsidRDefault="00331CD0">
            <w:pPr>
              <w:pStyle w:val="TableParagraph"/>
              <w:spacing w:before="192"/>
              <w:ind w:left="180"/>
              <w:rPr>
                <w:rFonts w:ascii="Times New Roman"/>
                <w:sz w:val="24"/>
              </w:rPr>
            </w:pPr>
            <w:r>
              <w:rPr>
                <w:rFonts w:ascii="Times New Roman"/>
                <w:color w:val="231F20"/>
                <w:sz w:val="24"/>
              </w:rPr>
              <w:t>Under the Sea</w:t>
            </w:r>
          </w:p>
        </w:tc>
        <w:tc>
          <w:tcPr>
            <w:tcW w:w="3060" w:type="dxa"/>
          </w:tcPr>
          <w:p w:rsidR="00990BE1" w:rsidRDefault="00331CD0">
            <w:pPr>
              <w:pStyle w:val="TableParagraph"/>
              <w:spacing w:before="112" w:line="249" w:lineRule="auto"/>
              <w:ind w:left="180" w:right="100"/>
              <w:rPr>
                <w:rFonts w:ascii="Times New Roman"/>
                <w:sz w:val="24"/>
              </w:rPr>
            </w:pPr>
            <w:r>
              <w:rPr>
                <w:rFonts w:ascii="Times New Roman"/>
                <w:color w:val="231F20"/>
                <w:sz w:val="24"/>
              </w:rPr>
              <w:t>Compare-and-contrast poem using comparatives and superlatives</w:t>
            </w:r>
          </w:p>
        </w:tc>
        <w:tc>
          <w:tcPr>
            <w:tcW w:w="3060" w:type="dxa"/>
          </w:tcPr>
          <w:p w:rsidR="00990BE1" w:rsidRDefault="00331CD0">
            <w:pPr>
              <w:pStyle w:val="TableParagraph"/>
              <w:spacing w:before="112"/>
              <w:ind w:left="180"/>
              <w:rPr>
                <w:rFonts w:ascii="Times New Roman"/>
                <w:sz w:val="24"/>
              </w:rPr>
            </w:pPr>
            <w:r>
              <w:rPr>
                <w:rFonts w:ascii="Times New Roman"/>
                <w:color w:val="231F20"/>
                <w:sz w:val="24"/>
              </w:rPr>
              <w:t>Fish mobiles</w:t>
            </w:r>
          </w:p>
        </w:tc>
        <w:tc>
          <w:tcPr>
            <w:tcW w:w="1260" w:type="dxa"/>
          </w:tcPr>
          <w:p w:rsidR="00990BE1" w:rsidRDefault="00331CD0">
            <w:pPr>
              <w:pStyle w:val="TableParagraph"/>
              <w:spacing w:before="112"/>
              <w:ind w:left="180"/>
              <w:rPr>
                <w:rFonts w:ascii="Times New Roman"/>
                <w:sz w:val="24"/>
              </w:rPr>
            </w:pPr>
            <w:r>
              <w:rPr>
                <w:rFonts w:ascii="Times New Roman"/>
                <w:color w:val="231F20"/>
                <w:sz w:val="24"/>
              </w:rPr>
              <w:t>88</w:t>
            </w:r>
          </w:p>
        </w:tc>
      </w:tr>
      <w:tr w:rsidR="00990BE1">
        <w:trPr>
          <w:trHeight w:val="1420"/>
        </w:trPr>
        <w:tc>
          <w:tcPr>
            <w:tcW w:w="3060" w:type="dxa"/>
          </w:tcPr>
          <w:p w:rsidR="00990BE1" w:rsidRDefault="00331CD0">
            <w:pPr>
              <w:pStyle w:val="TableParagraph"/>
              <w:spacing w:before="108" w:line="249" w:lineRule="auto"/>
              <w:ind w:left="180" w:right="733"/>
              <w:rPr>
                <w:rFonts w:ascii="Times New Roman"/>
                <w:b/>
                <w:sz w:val="24"/>
              </w:rPr>
            </w:pPr>
            <w:r>
              <w:rPr>
                <w:rFonts w:ascii="Times New Roman"/>
                <w:b/>
                <w:color w:val="231F20"/>
                <w:sz w:val="24"/>
              </w:rPr>
              <w:t>Lesson 4: Imaginary Characters Part A</w:t>
            </w:r>
          </w:p>
          <w:p w:rsidR="00990BE1" w:rsidRDefault="00331CD0">
            <w:pPr>
              <w:pStyle w:val="TableParagraph"/>
              <w:spacing w:before="182"/>
              <w:ind w:left="180"/>
              <w:rPr>
                <w:rFonts w:ascii="Times New Roman"/>
                <w:sz w:val="24"/>
              </w:rPr>
            </w:pPr>
            <w:r>
              <w:rPr>
                <w:rFonts w:ascii="Times New Roman"/>
                <w:color w:val="231F20"/>
                <w:sz w:val="24"/>
              </w:rPr>
              <w:t>Meet the Wire People</w:t>
            </w:r>
          </w:p>
        </w:tc>
        <w:tc>
          <w:tcPr>
            <w:tcW w:w="3060" w:type="dxa"/>
          </w:tcPr>
          <w:p w:rsidR="00990BE1" w:rsidRDefault="00331CD0">
            <w:pPr>
              <w:pStyle w:val="TableParagraph"/>
              <w:spacing w:before="112"/>
              <w:ind w:left="180"/>
              <w:rPr>
                <w:rFonts w:ascii="Times New Roman"/>
                <w:sz w:val="24"/>
              </w:rPr>
            </w:pPr>
            <w:r>
              <w:rPr>
                <w:rFonts w:ascii="Times New Roman"/>
                <w:color w:val="231F20"/>
                <w:sz w:val="24"/>
              </w:rPr>
              <w:t>Present progressive stories</w:t>
            </w:r>
          </w:p>
        </w:tc>
        <w:tc>
          <w:tcPr>
            <w:tcW w:w="3060" w:type="dxa"/>
          </w:tcPr>
          <w:p w:rsidR="00990BE1" w:rsidRDefault="00331CD0">
            <w:pPr>
              <w:pStyle w:val="TableParagraph"/>
              <w:spacing w:before="112"/>
              <w:ind w:left="180"/>
              <w:rPr>
                <w:rFonts w:ascii="Times New Roman"/>
                <w:sz w:val="24"/>
              </w:rPr>
            </w:pPr>
            <w:r>
              <w:rPr>
                <w:rFonts w:ascii="Times New Roman"/>
                <w:color w:val="231F20"/>
                <w:sz w:val="24"/>
              </w:rPr>
              <w:t>Wire people sculptures</w:t>
            </w:r>
          </w:p>
        </w:tc>
        <w:tc>
          <w:tcPr>
            <w:tcW w:w="1260" w:type="dxa"/>
          </w:tcPr>
          <w:p w:rsidR="00990BE1" w:rsidRDefault="00331CD0">
            <w:pPr>
              <w:pStyle w:val="TableParagraph"/>
              <w:spacing w:before="112"/>
              <w:ind w:left="180"/>
              <w:rPr>
                <w:rFonts w:ascii="Times New Roman"/>
                <w:sz w:val="24"/>
              </w:rPr>
            </w:pPr>
            <w:r>
              <w:rPr>
                <w:rFonts w:ascii="Times New Roman"/>
                <w:color w:val="231F20"/>
                <w:sz w:val="24"/>
              </w:rPr>
              <w:t>97</w:t>
            </w:r>
          </w:p>
        </w:tc>
      </w:tr>
      <w:tr w:rsidR="00990BE1">
        <w:trPr>
          <w:trHeight w:val="1420"/>
        </w:trPr>
        <w:tc>
          <w:tcPr>
            <w:tcW w:w="3060" w:type="dxa"/>
          </w:tcPr>
          <w:p w:rsidR="00990BE1" w:rsidRDefault="00331CD0">
            <w:pPr>
              <w:pStyle w:val="TableParagraph"/>
              <w:spacing w:before="108" w:line="249" w:lineRule="auto"/>
              <w:ind w:left="180" w:right="733"/>
              <w:rPr>
                <w:rFonts w:ascii="Times New Roman"/>
                <w:b/>
                <w:sz w:val="24"/>
              </w:rPr>
            </w:pPr>
            <w:r>
              <w:rPr>
                <w:rFonts w:ascii="Times New Roman"/>
                <w:b/>
                <w:color w:val="231F20"/>
                <w:sz w:val="24"/>
              </w:rPr>
              <w:t>Lesson 5: Imaginary Characters Part B</w:t>
            </w:r>
          </w:p>
          <w:p w:rsidR="00990BE1" w:rsidRDefault="00331CD0">
            <w:pPr>
              <w:pStyle w:val="TableParagraph"/>
              <w:spacing w:before="182"/>
              <w:ind w:left="180"/>
              <w:rPr>
                <w:rFonts w:ascii="Times New Roman"/>
                <w:sz w:val="24"/>
              </w:rPr>
            </w:pPr>
            <w:r>
              <w:rPr>
                <w:rFonts w:ascii="Times New Roman"/>
                <w:color w:val="231F20"/>
                <w:sz w:val="24"/>
              </w:rPr>
              <w:t>Robot Fun</w:t>
            </w:r>
          </w:p>
        </w:tc>
        <w:tc>
          <w:tcPr>
            <w:tcW w:w="3060" w:type="dxa"/>
          </w:tcPr>
          <w:p w:rsidR="00990BE1" w:rsidRDefault="00331CD0">
            <w:pPr>
              <w:pStyle w:val="TableParagraph"/>
              <w:spacing w:before="112" w:line="249" w:lineRule="auto"/>
              <w:ind w:left="180" w:right="426"/>
              <w:rPr>
                <w:rFonts w:ascii="Times New Roman"/>
                <w:sz w:val="24"/>
              </w:rPr>
            </w:pPr>
            <w:r>
              <w:rPr>
                <w:rFonts w:ascii="Times New Roman"/>
                <w:color w:val="231F20"/>
                <w:sz w:val="24"/>
              </w:rPr>
              <w:t>Storytelling using simple past and past progressive</w:t>
            </w:r>
          </w:p>
        </w:tc>
        <w:tc>
          <w:tcPr>
            <w:tcW w:w="3060" w:type="dxa"/>
          </w:tcPr>
          <w:p w:rsidR="00990BE1" w:rsidRDefault="00331CD0">
            <w:pPr>
              <w:pStyle w:val="TableParagraph"/>
              <w:spacing w:before="112"/>
              <w:ind w:left="180"/>
              <w:rPr>
                <w:rFonts w:ascii="Times New Roman"/>
                <w:sz w:val="24"/>
              </w:rPr>
            </w:pPr>
            <w:r>
              <w:rPr>
                <w:rFonts w:ascii="Times New Roman"/>
                <w:color w:val="231F20"/>
                <w:sz w:val="24"/>
              </w:rPr>
              <w:t>Robot sculptures</w:t>
            </w:r>
          </w:p>
        </w:tc>
        <w:tc>
          <w:tcPr>
            <w:tcW w:w="1260" w:type="dxa"/>
          </w:tcPr>
          <w:p w:rsidR="00990BE1" w:rsidRDefault="00331CD0">
            <w:pPr>
              <w:pStyle w:val="TableParagraph"/>
              <w:spacing w:before="112"/>
              <w:ind w:left="180"/>
              <w:rPr>
                <w:rFonts w:ascii="Times New Roman"/>
                <w:sz w:val="24"/>
              </w:rPr>
            </w:pPr>
            <w:r>
              <w:rPr>
                <w:rFonts w:ascii="Times New Roman"/>
                <w:color w:val="231F20"/>
                <w:sz w:val="24"/>
              </w:rPr>
              <w:t>110</w:t>
            </w:r>
          </w:p>
        </w:tc>
      </w:tr>
      <w:tr w:rsidR="00990BE1">
        <w:trPr>
          <w:trHeight w:val="1420"/>
        </w:trPr>
        <w:tc>
          <w:tcPr>
            <w:tcW w:w="3060" w:type="dxa"/>
          </w:tcPr>
          <w:p w:rsidR="00990BE1" w:rsidRDefault="00331CD0">
            <w:pPr>
              <w:pStyle w:val="TableParagraph"/>
              <w:spacing w:before="108"/>
              <w:ind w:left="180"/>
              <w:rPr>
                <w:rFonts w:ascii="Times New Roman"/>
                <w:b/>
                <w:sz w:val="24"/>
              </w:rPr>
            </w:pPr>
            <w:r>
              <w:rPr>
                <w:rFonts w:ascii="Times New Roman"/>
                <w:b/>
                <w:color w:val="231F20"/>
                <w:sz w:val="24"/>
              </w:rPr>
              <w:t>Lesson 6: Objects</w:t>
            </w:r>
          </w:p>
          <w:p w:rsidR="00990BE1" w:rsidRDefault="00331CD0">
            <w:pPr>
              <w:pStyle w:val="TableParagraph"/>
              <w:spacing w:before="192"/>
              <w:ind w:left="180"/>
              <w:rPr>
                <w:rFonts w:ascii="Times New Roman"/>
                <w:sz w:val="24"/>
              </w:rPr>
            </w:pPr>
            <w:r>
              <w:rPr>
                <w:rFonts w:ascii="Times New Roman"/>
                <w:color w:val="231F20"/>
                <w:sz w:val="24"/>
              </w:rPr>
              <w:t>Reduce, Reuse, Recycle</w:t>
            </w:r>
          </w:p>
        </w:tc>
        <w:tc>
          <w:tcPr>
            <w:tcW w:w="3060" w:type="dxa"/>
          </w:tcPr>
          <w:p w:rsidR="00990BE1" w:rsidRDefault="00331CD0">
            <w:pPr>
              <w:pStyle w:val="TableParagraph"/>
              <w:spacing w:before="112" w:line="249" w:lineRule="auto"/>
              <w:ind w:left="180" w:right="460"/>
              <w:rPr>
                <w:rFonts w:ascii="Times New Roman"/>
                <w:sz w:val="24"/>
              </w:rPr>
            </w:pPr>
            <w:r>
              <w:rPr>
                <w:rFonts w:ascii="Times New Roman"/>
                <w:color w:val="231F20"/>
                <w:sz w:val="24"/>
              </w:rPr>
              <w:t>Informational interviews using quantifiers</w:t>
            </w:r>
          </w:p>
        </w:tc>
        <w:tc>
          <w:tcPr>
            <w:tcW w:w="3060" w:type="dxa"/>
          </w:tcPr>
          <w:p w:rsidR="00990BE1" w:rsidRDefault="00331CD0">
            <w:pPr>
              <w:pStyle w:val="TableParagraph"/>
              <w:spacing w:before="112"/>
              <w:ind w:left="180"/>
              <w:rPr>
                <w:rFonts w:ascii="Times New Roman"/>
                <w:sz w:val="24"/>
              </w:rPr>
            </w:pPr>
            <w:r>
              <w:rPr>
                <w:rFonts w:ascii="Times New Roman"/>
                <w:color w:val="231F20"/>
                <w:sz w:val="24"/>
              </w:rPr>
              <w:t>Recycled magazine bowls</w:t>
            </w:r>
          </w:p>
        </w:tc>
        <w:tc>
          <w:tcPr>
            <w:tcW w:w="1260" w:type="dxa"/>
          </w:tcPr>
          <w:p w:rsidR="00990BE1" w:rsidRDefault="00331CD0">
            <w:pPr>
              <w:pStyle w:val="TableParagraph"/>
              <w:spacing w:before="112"/>
              <w:ind w:left="180"/>
              <w:rPr>
                <w:rFonts w:ascii="Times New Roman"/>
                <w:sz w:val="24"/>
              </w:rPr>
            </w:pPr>
            <w:r>
              <w:rPr>
                <w:rFonts w:ascii="Times New Roman"/>
                <w:color w:val="231F20"/>
                <w:sz w:val="24"/>
              </w:rPr>
              <w:t>117</w:t>
            </w:r>
          </w:p>
        </w:tc>
      </w:tr>
    </w:tbl>
    <w:p w:rsidR="00990BE1" w:rsidRDefault="00990BE1">
      <w:pPr>
        <w:rPr>
          <w:rFonts w:ascii="Times New Roman"/>
          <w:sz w:val="24"/>
        </w:rPr>
        <w:sectPr w:rsidR="00990BE1">
          <w:headerReference w:type="even" r:id="rId235"/>
          <w:pgSz w:w="12240" w:h="15840"/>
          <w:pgMar w:top="700" w:right="0" w:bottom="960" w:left="0" w:header="0" w:footer="764" w:gutter="0"/>
          <w:cols w:space="720"/>
        </w:sectPr>
      </w:pPr>
    </w:p>
    <w:p w:rsidR="00990BE1" w:rsidRDefault="009E6681">
      <w:pPr>
        <w:spacing w:before="76"/>
        <w:ind w:left="1515" w:right="936"/>
        <w:jc w:val="center"/>
        <w:rPr>
          <w:rFonts w:ascii="Arial Narrow"/>
          <w:sz w:val="36"/>
        </w:rPr>
      </w:pPr>
      <w:r>
        <w:pict>
          <v:group id="_x0000_s1144" alt="" style="position:absolute;left:0;text-align:left;margin-left:370.1pt;margin-top:1.5pt;width:205.2pt;height:136.8pt;z-index:251784192;mso-position-horizontal-relative:page" coordorigin="7402,30" coordsize="4104,2736">
            <v:shape id="_x0000_s1145" type="#_x0000_t75" alt="" style="position:absolute;left:8444;top:1692;width:3061;height:1074">
              <v:imagedata r:id="rId236" o:title=""/>
            </v:shape>
            <v:shape id="_x0000_s1146" type="#_x0000_t75" alt="" style="position:absolute;left:7434;top:612;width:1701;height:1700">
              <v:imagedata r:id="rId237" o:title=""/>
            </v:shape>
            <v:shape id="_x0000_s1147" type="#_x0000_t75" alt="" style="position:absolute;left:7401;top:328;width:1428;height:808">
              <v:imagedata r:id="rId238" o:title=""/>
            </v:shape>
            <v:shape id="_x0000_s1148" type="#_x0000_t75" alt="" style="position:absolute;left:7469;top:347;width:1696;height:1887">
              <v:imagedata r:id="rId239" o:title=""/>
            </v:shape>
            <v:shape id="_x0000_s1149" type="#_x0000_t75" alt="" style="position:absolute;left:8323;top:496;width:895;height:1994">
              <v:imagedata r:id="rId240" o:title=""/>
            </v:shape>
            <v:shape id="_x0000_s1150" type="#_x0000_t75" alt="" style="position:absolute;left:8843;top:400;width:2131;height:2223">
              <v:imagedata r:id="rId241" o:title=""/>
            </v:shape>
            <v:shape id="_x0000_s1151" type="#_x0000_t75" alt="" style="position:absolute;left:9223;top:30;width:1793;height:1056">
              <v:imagedata r:id="rId242" o:title=""/>
            </v:shape>
            <v:shape id="_x0000_s1152" type="#_x0000_t75" alt="" style="position:absolute;left:8805;top:54;width:2125;height:2467">
              <v:imagedata r:id="rId243" o:title=""/>
            </v:shape>
            <w10:wrap anchorx="page"/>
          </v:group>
        </w:pict>
      </w:r>
      <w:r w:rsidR="00331CD0">
        <w:rPr>
          <w:rFonts w:ascii="Arial Narrow"/>
          <w:color w:val="231F20"/>
          <w:sz w:val="36"/>
        </w:rPr>
        <w:t>LESSON</w:t>
      </w:r>
      <w:r w:rsidR="00331CD0">
        <w:rPr>
          <w:rFonts w:ascii="Arial Narrow"/>
          <w:color w:val="231F20"/>
          <w:spacing w:val="-6"/>
          <w:sz w:val="36"/>
        </w:rPr>
        <w:t xml:space="preserve"> </w:t>
      </w:r>
      <w:r w:rsidR="00331CD0">
        <w:rPr>
          <w:rFonts w:ascii="Arial Narrow"/>
          <w:color w:val="231F20"/>
          <w:sz w:val="36"/>
        </w:rPr>
        <w:t>1</w:t>
      </w:r>
    </w:p>
    <w:p w:rsidR="00990BE1" w:rsidRDefault="00331CD0">
      <w:pPr>
        <w:spacing w:before="269"/>
        <w:ind w:left="1515" w:right="648"/>
        <w:jc w:val="center"/>
        <w:rPr>
          <w:b/>
          <w:sz w:val="40"/>
        </w:rPr>
      </w:pPr>
      <w:r>
        <w:rPr>
          <w:b/>
          <w:color w:val="231F20"/>
          <w:sz w:val="40"/>
        </w:rPr>
        <w:t>FOOD</w:t>
      </w:r>
    </w:p>
    <w:p w:rsidR="00990BE1" w:rsidRDefault="00331CD0">
      <w:pPr>
        <w:spacing w:before="155"/>
        <w:ind w:left="681" w:right="1336"/>
        <w:jc w:val="center"/>
        <w:rPr>
          <w:rFonts w:ascii="Times New Roman"/>
          <w:b/>
          <w:sz w:val="36"/>
        </w:rPr>
      </w:pPr>
      <w:r>
        <w:rPr>
          <w:rFonts w:ascii="Times New Roman"/>
          <w:b/>
          <w:color w:val="231F20"/>
          <w:spacing w:val="-10"/>
          <w:sz w:val="36"/>
        </w:rPr>
        <w:t>Yummy,</w:t>
      </w:r>
      <w:r>
        <w:rPr>
          <w:rFonts w:ascii="Times New Roman"/>
          <w:b/>
          <w:color w:val="231F20"/>
          <w:spacing w:val="-8"/>
          <w:sz w:val="36"/>
        </w:rPr>
        <w:t xml:space="preserve"> </w:t>
      </w:r>
      <w:r>
        <w:rPr>
          <w:rFonts w:ascii="Times New Roman"/>
          <w:b/>
          <w:color w:val="231F20"/>
          <w:spacing w:val="-7"/>
          <w:sz w:val="36"/>
        </w:rPr>
        <w:t>Yummy!</w:t>
      </w:r>
    </w:p>
    <w:p w:rsidR="00990BE1" w:rsidRDefault="00990BE1">
      <w:pPr>
        <w:pStyle w:val="BodyText"/>
        <w:spacing w:before="1"/>
        <w:rPr>
          <w:rFonts w:ascii="Times New Roman"/>
          <w:b/>
          <w:sz w:val="49"/>
        </w:rPr>
      </w:pPr>
    </w:p>
    <w:p w:rsidR="00990BE1" w:rsidRDefault="00331CD0">
      <w:pPr>
        <w:pStyle w:val="BodyText"/>
        <w:ind w:left="2382"/>
        <w:rPr>
          <w:rFonts w:ascii="Arial Narrow"/>
        </w:rPr>
      </w:pPr>
      <w:r>
        <w:rPr>
          <w:rFonts w:ascii="Arial Narrow"/>
          <w:color w:val="231F20"/>
        </w:rPr>
        <w:t>Guessing game using yes/no questions and adjectives</w:t>
      </w: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spacing w:before="6"/>
        <w:rPr>
          <w:rFonts w:ascii="Arial Narrow"/>
          <w:sz w:val="16"/>
        </w:rPr>
      </w:pPr>
    </w:p>
    <w:p w:rsidR="00990BE1" w:rsidRDefault="009E6681">
      <w:pPr>
        <w:pStyle w:val="BodyText"/>
        <w:spacing w:before="93" w:line="249" w:lineRule="auto"/>
        <w:ind w:left="1350" w:right="1091"/>
      </w:pPr>
      <w:r>
        <w:pict>
          <v:rect id="_x0000_s1143" alt="" style="position:absolute;left:0;text-align:left;margin-left:54pt;margin-top:-8.55pt;width:522pt;height:311.6pt;z-index:-261245952;mso-wrap-edited:f;mso-width-percent:0;mso-height-percent:0;mso-position-horizontal-relative:page;mso-width-percent:0;mso-height-percent:0" fillcolor="#f5d0c2" stroked="f">
            <w10:wrap anchorx="page"/>
          </v:rect>
        </w:pict>
      </w:r>
      <w:r w:rsidR="00331CD0">
        <w:rPr>
          <w:b/>
          <w:color w:val="231F20"/>
        </w:rPr>
        <w:t xml:space="preserve">Objectives: </w:t>
      </w:r>
      <w:r w:rsidR="00331CD0">
        <w:rPr>
          <w:color w:val="231F20"/>
        </w:rPr>
        <w:t>Students will ask questions and respond with answers in a food guessing game and will use descriptive adjectives in an information gap drawing activity.</w:t>
      </w:r>
    </w:p>
    <w:p w:rsidR="00990BE1" w:rsidRDefault="00331CD0">
      <w:pPr>
        <w:pStyle w:val="BodyText"/>
        <w:spacing w:before="146"/>
        <w:ind w:left="1350"/>
      </w:pPr>
      <w:r>
        <w:rPr>
          <w:b/>
          <w:color w:val="231F20"/>
        </w:rPr>
        <w:t xml:space="preserve">Level: </w:t>
      </w:r>
      <w:r>
        <w:rPr>
          <w:color w:val="231F20"/>
        </w:rPr>
        <w:t>Beginner to Low Intermediate</w:t>
      </w:r>
    </w:p>
    <w:p w:rsidR="00990BE1" w:rsidRDefault="00331CD0">
      <w:pPr>
        <w:pStyle w:val="BodyText"/>
        <w:spacing w:before="156" w:line="249" w:lineRule="auto"/>
        <w:ind w:left="1350" w:right="1014"/>
      </w:pPr>
      <w:r>
        <w:rPr>
          <w:b/>
          <w:color w:val="231F20"/>
        </w:rPr>
        <w:t xml:space="preserve">Materials: </w:t>
      </w:r>
      <w:r>
        <w:rPr>
          <w:color w:val="231F20"/>
        </w:rPr>
        <w:t>Sculpting dough (various colors if possible), pencils, paper, and tape. Optional: markers, crayons, colored pencils, or images or samples of fruits and vegetables.</w:t>
      </w:r>
    </w:p>
    <w:p w:rsidR="00990BE1" w:rsidRDefault="00331CD0">
      <w:pPr>
        <w:pStyle w:val="BodyText"/>
        <w:spacing w:before="146" w:line="249" w:lineRule="auto"/>
        <w:ind w:left="1350" w:right="1084"/>
      </w:pPr>
      <w:r>
        <w:rPr>
          <w:b/>
          <w:color w:val="231F20"/>
          <w:spacing w:val="-6"/>
        </w:rPr>
        <w:t xml:space="preserve">Teacher </w:t>
      </w:r>
      <w:r>
        <w:rPr>
          <w:b/>
          <w:color w:val="231F20"/>
          <w:spacing w:val="-3"/>
        </w:rPr>
        <w:t xml:space="preserve">Preparation: </w:t>
      </w:r>
      <w:r>
        <w:rPr>
          <w:color w:val="231F20"/>
        </w:rPr>
        <w:t xml:space="preserve">1. </w:t>
      </w:r>
      <w:r>
        <w:rPr>
          <w:color w:val="231F20"/>
          <w:spacing w:val="-3"/>
        </w:rPr>
        <w:t xml:space="preserve">Photocopy </w:t>
      </w:r>
      <w:r>
        <w:rPr>
          <w:color w:val="231F20"/>
        </w:rPr>
        <w:t xml:space="preserve">the </w:t>
      </w:r>
      <w:r>
        <w:rPr>
          <w:color w:val="231F20"/>
          <w:spacing w:val="-3"/>
        </w:rPr>
        <w:t xml:space="preserve">fruit </w:t>
      </w:r>
      <w:r>
        <w:rPr>
          <w:color w:val="231F20"/>
        </w:rPr>
        <w:t xml:space="preserve">and </w:t>
      </w:r>
      <w:r>
        <w:rPr>
          <w:color w:val="231F20"/>
          <w:spacing w:val="-3"/>
        </w:rPr>
        <w:t xml:space="preserve">vegetable images </w:t>
      </w:r>
      <w:r>
        <w:rPr>
          <w:color w:val="231F20"/>
        </w:rPr>
        <w:t xml:space="preserve">on </w:t>
      </w:r>
      <w:r>
        <w:rPr>
          <w:color w:val="231F20"/>
          <w:spacing w:val="-3"/>
        </w:rPr>
        <w:t xml:space="preserve">page </w:t>
      </w:r>
      <w:r>
        <w:rPr>
          <w:color w:val="231F20"/>
        </w:rPr>
        <w:t xml:space="preserve">77. Cut </w:t>
      </w:r>
      <w:r>
        <w:rPr>
          <w:color w:val="231F20"/>
          <w:spacing w:val="-3"/>
        </w:rPr>
        <w:t xml:space="preserve">each fruit </w:t>
      </w:r>
      <w:r>
        <w:rPr>
          <w:color w:val="231F20"/>
        </w:rPr>
        <w:t xml:space="preserve">or </w:t>
      </w:r>
      <w:r>
        <w:rPr>
          <w:color w:val="231F20"/>
          <w:spacing w:val="-3"/>
        </w:rPr>
        <w:t xml:space="preserve">vegetable picture </w:t>
      </w:r>
      <w:r>
        <w:rPr>
          <w:color w:val="231F20"/>
        </w:rPr>
        <w:t xml:space="preserve">out and </w:t>
      </w:r>
      <w:r>
        <w:rPr>
          <w:color w:val="231F20"/>
          <w:spacing w:val="-3"/>
        </w:rPr>
        <w:t xml:space="preserve">tape </w:t>
      </w:r>
      <w:r>
        <w:rPr>
          <w:color w:val="231F20"/>
        </w:rPr>
        <w:t xml:space="preserve">it to a </w:t>
      </w:r>
      <w:r>
        <w:rPr>
          <w:color w:val="231F20"/>
          <w:spacing w:val="-3"/>
        </w:rPr>
        <w:t xml:space="preserve">note card. Another option </w:t>
      </w:r>
      <w:r>
        <w:rPr>
          <w:color w:val="231F20"/>
        </w:rPr>
        <w:t xml:space="preserve">is to </w:t>
      </w:r>
      <w:r>
        <w:rPr>
          <w:color w:val="231F20"/>
          <w:spacing w:val="-3"/>
        </w:rPr>
        <w:t xml:space="preserve">find your </w:t>
      </w:r>
      <w:r>
        <w:rPr>
          <w:color w:val="231F20"/>
        </w:rPr>
        <w:t xml:space="preserve">own </w:t>
      </w:r>
      <w:r>
        <w:rPr>
          <w:color w:val="231F20"/>
          <w:spacing w:val="-3"/>
        </w:rPr>
        <w:t xml:space="preserve">fruit and vegetable images </w:t>
      </w:r>
      <w:r>
        <w:rPr>
          <w:color w:val="231F20"/>
        </w:rPr>
        <w:t xml:space="preserve">to </w:t>
      </w:r>
      <w:r>
        <w:rPr>
          <w:color w:val="231F20"/>
          <w:spacing w:val="-3"/>
        </w:rPr>
        <w:t xml:space="preserve">use, </w:t>
      </w:r>
      <w:r>
        <w:rPr>
          <w:color w:val="231F20"/>
        </w:rPr>
        <w:t xml:space="preserve">or </w:t>
      </w:r>
      <w:r>
        <w:rPr>
          <w:color w:val="231F20"/>
          <w:spacing w:val="-3"/>
        </w:rPr>
        <w:t xml:space="preserve">draw fruits </w:t>
      </w:r>
      <w:r>
        <w:rPr>
          <w:color w:val="231F20"/>
        </w:rPr>
        <w:t xml:space="preserve">and </w:t>
      </w:r>
      <w:r>
        <w:rPr>
          <w:color w:val="231F20"/>
          <w:spacing w:val="-3"/>
        </w:rPr>
        <w:t xml:space="preserve">vegetables </w:t>
      </w:r>
      <w:r>
        <w:rPr>
          <w:color w:val="231F20"/>
        </w:rPr>
        <w:t xml:space="preserve">on </w:t>
      </w:r>
      <w:r>
        <w:rPr>
          <w:color w:val="231F20"/>
          <w:spacing w:val="-3"/>
        </w:rPr>
        <w:t xml:space="preserve">note cards. Each note card should have only </w:t>
      </w:r>
      <w:r>
        <w:rPr>
          <w:color w:val="231F20"/>
        </w:rPr>
        <w:t xml:space="preserve">one </w:t>
      </w:r>
      <w:r>
        <w:rPr>
          <w:color w:val="231F20"/>
          <w:spacing w:val="-3"/>
        </w:rPr>
        <w:t xml:space="preserve">fruit </w:t>
      </w:r>
      <w:r>
        <w:rPr>
          <w:color w:val="231F20"/>
        </w:rPr>
        <w:t xml:space="preserve">or </w:t>
      </w:r>
      <w:r>
        <w:rPr>
          <w:color w:val="231F20"/>
          <w:spacing w:val="-3"/>
        </w:rPr>
        <w:t xml:space="preserve">vegetable </w:t>
      </w:r>
      <w:r>
        <w:rPr>
          <w:color w:val="231F20"/>
        </w:rPr>
        <w:t xml:space="preserve">on it. </w:t>
      </w:r>
      <w:r>
        <w:rPr>
          <w:color w:val="231F20"/>
          <w:spacing w:val="-3"/>
        </w:rPr>
        <w:t xml:space="preserve">Make sure there </w:t>
      </w:r>
      <w:r>
        <w:rPr>
          <w:color w:val="231F20"/>
        </w:rPr>
        <w:t xml:space="preserve">are </w:t>
      </w:r>
      <w:r>
        <w:rPr>
          <w:color w:val="231F20"/>
          <w:spacing w:val="-3"/>
        </w:rPr>
        <w:t xml:space="preserve">enough cards </w:t>
      </w:r>
      <w:r>
        <w:rPr>
          <w:color w:val="231F20"/>
        </w:rPr>
        <w:t xml:space="preserve">for </w:t>
      </w:r>
      <w:r>
        <w:rPr>
          <w:color w:val="231F20"/>
          <w:spacing w:val="-3"/>
        </w:rPr>
        <w:t xml:space="preserve">every student in your class. </w:t>
      </w:r>
      <w:r>
        <w:rPr>
          <w:color w:val="231F20"/>
        </w:rPr>
        <w:t xml:space="preserve">2. If </w:t>
      </w:r>
      <w:r>
        <w:rPr>
          <w:color w:val="231F20"/>
          <w:spacing w:val="-3"/>
        </w:rPr>
        <w:t xml:space="preserve">possible, make sculpting dough </w:t>
      </w:r>
      <w:r>
        <w:rPr>
          <w:color w:val="231F20"/>
        </w:rPr>
        <w:t xml:space="preserve">for </w:t>
      </w:r>
      <w:r>
        <w:rPr>
          <w:color w:val="231F20"/>
          <w:spacing w:val="-3"/>
        </w:rPr>
        <w:t xml:space="preserve">students </w:t>
      </w:r>
      <w:r>
        <w:rPr>
          <w:color w:val="231F20"/>
        </w:rPr>
        <w:t xml:space="preserve">to use in </w:t>
      </w:r>
      <w:r>
        <w:rPr>
          <w:color w:val="231F20"/>
          <w:spacing w:val="-3"/>
        </w:rPr>
        <w:t xml:space="preserve">this </w:t>
      </w:r>
      <w:r>
        <w:rPr>
          <w:color w:val="231F20"/>
          <w:spacing w:val="-5"/>
        </w:rPr>
        <w:t xml:space="preserve">activity. </w:t>
      </w:r>
      <w:r>
        <w:rPr>
          <w:color w:val="231F20"/>
          <w:spacing w:val="-3"/>
        </w:rPr>
        <w:t xml:space="preserve">Sculpting dough recipes </w:t>
      </w:r>
      <w:r>
        <w:rPr>
          <w:color w:val="231F20"/>
        </w:rPr>
        <w:t xml:space="preserve">are </w:t>
      </w:r>
      <w:r>
        <w:rPr>
          <w:color w:val="231F20"/>
          <w:spacing w:val="-3"/>
        </w:rPr>
        <w:t xml:space="preserve">included </w:t>
      </w:r>
      <w:r>
        <w:rPr>
          <w:color w:val="231F20"/>
        </w:rPr>
        <w:t xml:space="preserve">in </w:t>
      </w:r>
      <w:r>
        <w:rPr>
          <w:i/>
          <w:color w:val="231F20"/>
          <w:spacing w:val="-3"/>
        </w:rPr>
        <w:t xml:space="preserve">Appendix </w:t>
      </w:r>
      <w:r>
        <w:rPr>
          <w:i/>
          <w:color w:val="231F20"/>
        </w:rPr>
        <w:t>C</w:t>
      </w:r>
      <w:r>
        <w:rPr>
          <w:color w:val="231F20"/>
        </w:rPr>
        <w:t xml:space="preserve">. (If </w:t>
      </w:r>
      <w:r>
        <w:rPr>
          <w:color w:val="231F20"/>
          <w:spacing w:val="-3"/>
        </w:rPr>
        <w:t xml:space="preserve">materials </w:t>
      </w:r>
      <w:r>
        <w:rPr>
          <w:color w:val="231F20"/>
        </w:rPr>
        <w:t xml:space="preserve">for </w:t>
      </w:r>
      <w:r>
        <w:rPr>
          <w:color w:val="231F20"/>
          <w:spacing w:val="-3"/>
        </w:rPr>
        <w:t xml:space="preserve">sculpting dough </w:t>
      </w:r>
      <w:r>
        <w:rPr>
          <w:color w:val="231F20"/>
        </w:rPr>
        <w:t xml:space="preserve">are not </w:t>
      </w:r>
      <w:r>
        <w:rPr>
          <w:color w:val="231F20"/>
          <w:spacing w:val="-3"/>
        </w:rPr>
        <w:t xml:space="preserve">available, students </w:t>
      </w:r>
      <w:r>
        <w:rPr>
          <w:color w:val="231F20"/>
        </w:rPr>
        <w:t xml:space="preserve">can </w:t>
      </w:r>
      <w:r>
        <w:rPr>
          <w:color w:val="231F20"/>
          <w:spacing w:val="-3"/>
        </w:rPr>
        <w:t xml:space="preserve">complete this activity </w:t>
      </w:r>
      <w:r>
        <w:rPr>
          <w:color w:val="231F20"/>
        </w:rPr>
        <w:t xml:space="preserve">as a </w:t>
      </w:r>
      <w:r>
        <w:rPr>
          <w:color w:val="231F20"/>
          <w:spacing w:val="-3"/>
        </w:rPr>
        <w:t xml:space="preserve">drawing </w:t>
      </w:r>
      <w:r>
        <w:rPr>
          <w:color w:val="231F20"/>
          <w:spacing w:val="-5"/>
        </w:rPr>
        <w:t xml:space="preserve">activity.) </w:t>
      </w:r>
      <w:r>
        <w:rPr>
          <w:color w:val="231F20"/>
        </w:rPr>
        <w:t xml:space="preserve">3. If </w:t>
      </w:r>
      <w:r>
        <w:rPr>
          <w:color w:val="231F20"/>
          <w:spacing w:val="-3"/>
        </w:rPr>
        <w:t xml:space="preserve">possible, duplicate </w:t>
      </w:r>
      <w:r>
        <w:rPr>
          <w:color w:val="231F20"/>
        </w:rPr>
        <w:t xml:space="preserve">the </w:t>
      </w:r>
      <w:r>
        <w:rPr>
          <w:color w:val="231F20"/>
          <w:spacing w:val="-3"/>
        </w:rPr>
        <w:t xml:space="preserve">mind map template </w:t>
      </w:r>
      <w:r>
        <w:rPr>
          <w:color w:val="231F20"/>
        </w:rPr>
        <w:t xml:space="preserve">in the </w:t>
      </w:r>
      <w:r>
        <w:rPr>
          <w:i/>
          <w:color w:val="231F20"/>
          <w:spacing w:val="-3"/>
        </w:rPr>
        <w:t xml:space="preserve">Reproducible Worksheet </w:t>
      </w:r>
      <w:r>
        <w:rPr>
          <w:color w:val="231F20"/>
          <w:spacing w:val="-3"/>
        </w:rPr>
        <w:t xml:space="preserve">section. </w:t>
      </w:r>
      <w:r>
        <w:rPr>
          <w:color w:val="231F20"/>
        </w:rPr>
        <w:t xml:space="preserve">4. </w:t>
      </w:r>
      <w:r>
        <w:rPr>
          <w:color w:val="231F20"/>
          <w:spacing w:val="-3"/>
        </w:rPr>
        <w:t xml:space="preserve">Prepare </w:t>
      </w:r>
      <w:r>
        <w:rPr>
          <w:color w:val="231F20"/>
        </w:rPr>
        <w:t xml:space="preserve">the </w:t>
      </w:r>
      <w:r>
        <w:rPr>
          <w:color w:val="231F20"/>
          <w:spacing w:val="-3"/>
        </w:rPr>
        <w:t xml:space="preserve">signs </w:t>
      </w:r>
      <w:r>
        <w:rPr>
          <w:color w:val="231F20"/>
        </w:rPr>
        <w:t xml:space="preserve">for the </w:t>
      </w:r>
      <w:r>
        <w:rPr>
          <w:color w:val="231F20"/>
          <w:spacing w:val="-3"/>
        </w:rPr>
        <w:t xml:space="preserve">human graph activity </w:t>
      </w:r>
      <w:r>
        <w:rPr>
          <w:color w:val="231F20"/>
        </w:rPr>
        <w:t xml:space="preserve">in </w:t>
      </w:r>
      <w:r>
        <w:rPr>
          <w:color w:val="231F20"/>
          <w:spacing w:val="-3"/>
        </w:rPr>
        <w:t xml:space="preserve">Part </w:t>
      </w:r>
      <w:r>
        <w:rPr>
          <w:color w:val="231F20"/>
          <w:spacing w:val="-5"/>
        </w:rPr>
        <w:t>Four.</w:t>
      </w:r>
    </w:p>
    <w:p w:rsidR="00990BE1" w:rsidRDefault="00331CD0">
      <w:pPr>
        <w:pStyle w:val="BodyText"/>
        <w:spacing w:before="153" w:line="249" w:lineRule="auto"/>
        <w:ind w:left="1350" w:right="1014"/>
      </w:pPr>
      <w:r>
        <w:rPr>
          <w:b/>
          <w:color w:val="231F20"/>
        </w:rPr>
        <w:t xml:space="preserve">Art Options: </w:t>
      </w:r>
      <w:r>
        <w:rPr>
          <w:color w:val="231F20"/>
        </w:rPr>
        <w:t>If sculpting dough is not available, this activity can be completed as a drawing or painting activity. Students can draw a fruit or vegetable with pencils, crayons, markers, or colored pencils. If tempera or watercolor paints are available, students can make a fruit or vegetable painting.</w:t>
      </w:r>
    </w:p>
    <w:p w:rsidR="00990BE1" w:rsidRDefault="00990BE1">
      <w:pPr>
        <w:pStyle w:val="BodyText"/>
        <w:spacing w:before="10"/>
        <w:rPr>
          <w:sz w:val="37"/>
        </w:rPr>
      </w:pPr>
    </w:p>
    <w:p w:rsidR="00990BE1" w:rsidRDefault="00331CD0">
      <w:pPr>
        <w:pStyle w:val="Heading6"/>
        <w:spacing w:before="0"/>
        <w:ind w:left="1080"/>
      </w:pPr>
      <w:r>
        <w:rPr>
          <w:color w:val="231F20"/>
        </w:rPr>
        <w:t>INSTRUCTIONS</w:t>
      </w:r>
    </w:p>
    <w:p w:rsidR="00990BE1" w:rsidRDefault="00331CD0">
      <w:pPr>
        <w:spacing w:before="156"/>
        <w:ind w:left="1080"/>
        <w:rPr>
          <w:b/>
          <w:sz w:val="24"/>
        </w:rPr>
      </w:pPr>
      <w:r>
        <w:rPr>
          <w:b/>
          <w:color w:val="231F20"/>
          <w:sz w:val="24"/>
        </w:rPr>
        <w:t>Part One: Fruit and Vegetable Warm-Up Activity</w:t>
      </w:r>
    </w:p>
    <w:p w:rsidR="00990BE1" w:rsidRDefault="00331CD0">
      <w:pPr>
        <w:pStyle w:val="ListParagraph"/>
        <w:numPr>
          <w:ilvl w:val="1"/>
          <w:numId w:val="51"/>
        </w:numPr>
        <w:tabs>
          <w:tab w:val="left" w:pos="1800"/>
        </w:tabs>
        <w:spacing w:before="156" w:line="249" w:lineRule="auto"/>
        <w:ind w:right="718"/>
        <w:jc w:val="both"/>
        <w:rPr>
          <w:sz w:val="24"/>
        </w:rPr>
      </w:pPr>
      <w:r>
        <w:rPr>
          <w:color w:val="231F20"/>
          <w:sz w:val="24"/>
        </w:rPr>
        <w:t xml:space="preserve">Make fruit or vegetable cards before playing this game. See the instructions in the </w:t>
      </w:r>
      <w:r>
        <w:rPr>
          <w:i/>
          <w:color w:val="231F20"/>
          <w:spacing w:val="-5"/>
          <w:sz w:val="24"/>
        </w:rPr>
        <w:t xml:space="preserve">Teacher </w:t>
      </w:r>
      <w:r>
        <w:rPr>
          <w:i/>
          <w:color w:val="231F20"/>
          <w:sz w:val="24"/>
        </w:rPr>
        <w:t xml:space="preserve">Preparation </w:t>
      </w:r>
      <w:r>
        <w:rPr>
          <w:color w:val="231F20"/>
          <w:sz w:val="24"/>
        </w:rPr>
        <w:t>section.</w:t>
      </w:r>
    </w:p>
    <w:p w:rsidR="00990BE1" w:rsidRDefault="00331CD0">
      <w:pPr>
        <w:pStyle w:val="ListParagraph"/>
        <w:numPr>
          <w:ilvl w:val="1"/>
          <w:numId w:val="51"/>
        </w:numPr>
        <w:tabs>
          <w:tab w:val="left" w:pos="1800"/>
        </w:tabs>
        <w:spacing w:line="249" w:lineRule="auto"/>
        <w:ind w:right="717"/>
        <w:jc w:val="both"/>
        <w:rPr>
          <w:sz w:val="24"/>
        </w:rPr>
      </w:pPr>
      <w:r>
        <w:rPr>
          <w:color w:val="231F20"/>
          <w:sz w:val="24"/>
        </w:rPr>
        <w:t>Depending on the level of your students, review the names of the fruits and vegetables, adjectives that might describe the fruits or vegetables, and the words for colors, shapes, or sizes of the fruits and</w:t>
      </w:r>
      <w:r>
        <w:rPr>
          <w:color w:val="231F20"/>
          <w:spacing w:val="-3"/>
          <w:sz w:val="24"/>
        </w:rPr>
        <w:t xml:space="preserve"> </w:t>
      </w:r>
      <w:r>
        <w:rPr>
          <w:color w:val="231F20"/>
          <w:sz w:val="24"/>
        </w:rPr>
        <w:t>vegetables.</w:t>
      </w:r>
    </w:p>
    <w:p w:rsidR="00990BE1" w:rsidRDefault="00331CD0">
      <w:pPr>
        <w:pStyle w:val="ListParagraph"/>
        <w:numPr>
          <w:ilvl w:val="1"/>
          <w:numId w:val="51"/>
        </w:numPr>
        <w:tabs>
          <w:tab w:val="left" w:pos="1800"/>
        </w:tabs>
        <w:spacing w:before="3"/>
        <w:jc w:val="both"/>
        <w:rPr>
          <w:sz w:val="24"/>
        </w:rPr>
      </w:pPr>
      <w:r>
        <w:rPr>
          <w:color w:val="231F20"/>
          <w:sz w:val="24"/>
        </w:rPr>
        <w:t>Mix the cards up and tape one fruit or vegetable card on the back of each</w:t>
      </w:r>
      <w:r>
        <w:rPr>
          <w:color w:val="231F20"/>
          <w:spacing w:val="-14"/>
          <w:sz w:val="24"/>
        </w:rPr>
        <w:t xml:space="preserve"> </w:t>
      </w:r>
      <w:r>
        <w:rPr>
          <w:color w:val="231F20"/>
          <w:sz w:val="24"/>
        </w:rPr>
        <w:t>student.</w:t>
      </w:r>
    </w:p>
    <w:p w:rsidR="00990BE1" w:rsidRDefault="00331CD0">
      <w:pPr>
        <w:pStyle w:val="ListParagraph"/>
        <w:numPr>
          <w:ilvl w:val="1"/>
          <w:numId w:val="51"/>
        </w:numPr>
        <w:tabs>
          <w:tab w:val="left" w:pos="1800"/>
        </w:tabs>
        <w:spacing w:before="12" w:line="249" w:lineRule="auto"/>
        <w:ind w:right="717"/>
        <w:jc w:val="both"/>
        <w:rPr>
          <w:sz w:val="24"/>
        </w:rPr>
      </w:pPr>
      <w:r>
        <w:rPr>
          <w:color w:val="231F20"/>
          <w:spacing w:val="-8"/>
          <w:sz w:val="24"/>
        </w:rPr>
        <w:t xml:space="preserve">Tell </w:t>
      </w:r>
      <w:r>
        <w:rPr>
          <w:color w:val="231F20"/>
          <w:sz w:val="24"/>
        </w:rPr>
        <w:t>students that when you say “Go!” they must walk around the classroom and find a part</w:t>
      </w:r>
      <w:r>
        <w:rPr>
          <w:color w:val="231F20"/>
          <w:spacing w:val="-4"/>
          <w:sz w:val="24"/>
        </w:rPr>
        <w:t xml:space="preserve">ner. </w:t>
      </w:r>
      <w:r>
        <w:rPr>
          <w:color w:val="231F20"/>
          <w:sz w:val="24"/>
        </w:rPr>
        <w:t>The pair should then ask yes/no questions to try to figure out which fruit or vegetable is taped on their backs. Possible yes/no questions may include the</w:t>
      </w:r>
      <w:r>
        <w:rPr>
          <w:color w:val="231F20"/>
          <w:spacing w:val="-10"/>
          <w:sz w:val="24"/>
        </w:rPr>
        <w:t xml:space="preserve"> </w:t>
      </w:r>
      <w:r>
        <w:rPr>
          <w:color w:val="231F20"/>
          <w:sz w:val="24"/>
        </w:rPr>
        <w:t>following:</w:t>
      </w:r>
    </w:p>
    <w:p w:rsidR="00E2271F" w:rsidRDefault="00E2271F">
      <w:pPr>
        <w:rPr>
          <w:sz w:val="24"/>
        </w:rPr>
      </w:pPr>
      <w:r>
        <w:rPr>
          <w:sz w:val="24"/>
        </w:rPr>
        <w:br w:type="page"/>
      </w:r>
    </w:p>
    <w:p w:rsidR="00E2271F" w:rsidRDefault="00E2271F" w:rsidP="00E2271F">
      <w:pPr>
        <w:tabs>
          <w:tab w:val="left" w:pos="5939"/>
        </w:tabs>
        <w:spacing w:before="63"/>
        <w:ind w:left="1800"/>
        <w:rPr>
          <w:i/>
          <w:sz w:val="24"/>
        </w:rPr>
      </w:pPr>
      <w:r>
        <w:rPr>
          <w:i/>
          <w:color w:val="231F20"/>
          <w:sz w:val="24"/>
        </w:rPr>
        <w:t>Is it</w:t>
      </w:r>
      <w:r>
        <w:rPr>
          <w:i/>
          <w:color w:val="231F20"/>
          <w:spacing w:val="-2"/>
          <w:sz w:val="24"/>
        </w:rPr>
        <w:t xml:space="preserve"> </w:t>
      </w:r>
      <w:r>
        <w:rPr>
          <w:i/>
          <w:color w:val="231F20"/>
          <w:sz w:val="24"/>
        </w:rPr>
        <w:t>a</w:t>
      </w:r>
      <w:r>
        <w:rPr>
          <w:i/>
          <w:color w:val="231F20"/>
          <w:spacing w:val="-1"/>
          <w:sz w:val="24"/>
        </w:rPr>
        <w:t xml:space="preserve"> </w:t>
      </w:r>
      <w:r>
        <w:rPr>
          <w:i/>
          <w:color w:val="231F20"/>
          <w:sz w:val="24"/>
        </w:rPr>
        <w:t>vegetable?</w:t>
      </w:r>
      <w:r>
        <w:rPr>
          <w:i/>
          <w:color w:val="231F20"/>
          <w:sz w:val="24"/>
        </w:rPr>
        <w:tab/>
        <w:t>Is it</w:t>
      </w:r>
      <w:r>
        <w:rPr>
          <w:i/>
          <w:color w:val="231F20"/>
          <w:spacing w:val="-1"/>
          <w:sz w:val="24"/>
        </w:rPr>
        <w:t xml:space="preserve"> </w:t>
      </w:r>
      <w:r>
        <w:rPr>
          <w:i/>
          <w:color w:val="231F20"/>
          <w:sz w:val="24"/>
        </w:rPr>
        <w:t>bitter?</w:t>
      </w:r>
    </w:p>
    <w:p w:rsidR="00E2271F" w:rsidRDefault="00E2271F" w:rsidP="00E2271F">
      <w:pPr>
        <w:tabs>
          <w:tab w:val="left" w:pos="5939"/>
        </w:tabs>
        <w:spacing w:before="12"/>
        <w:ind w:left="1800"/>
        <w:rPr>
          <w:i/>
          <w:sz w:val="24"/>
        </w:rPr>
      </w:pPr>
      <w:r>
        <w:rPr>
          <w:i/>
          <w:color w:val="231F20"/>
          <w:sz w:val="24"/>
        </w:rPr>
        <w:t>Is</w:t>
      </w:r>
      <w:r>
        <w:rPr>
          <w:i/>
          <w:color w:val="231F20"/>
          <w:spacing w:val="-1"/>
          <w:sz w:val="24"/>
        </w:rPr>
        <w:t xml:space="preserve"> </w:t>
      </w:r>
      <w:r>
        <w:rPr>
          <w:i/>
          <w:color w:val="231F20"/>
          <w:sz w:val="24"/>
        </w:rPr>
        <w:t>it</w:t>
      </w:r>
      <w:r>
        <w:rPr>
          <w:i/>
          <w:color w:val="231F20"/>
          <w:spacing w:val="-1"/>
          <w:sz w:val="24"/>
        </w:rPr>
        <w:t xml:space="preserve"> </w:t>
      </w:r>
      <w:r>
        <w:rPr>
          <w:i/>
          <w:color w:val="231F20"/>
          <w:sz w:val="24"/>
        </w:rPr>
        <w:t>sweet?</w:t>
      </w:r>
      <w:r>
        <w:rPr>
          <w:i/>
          <w:color w:val="231F20"/>
          <w:sz w:val="24"/>
        </w:rPr>
        <w:tab/>
        <w:t>Do you eat the vegetable (or fruit) with a</w:t>
      </w:r>
      <w:r>
        <w:rPr>
          <w:i/>
          <w:color w:val="231F20"/>
          <w:spacing w:val="-6"/>
          <w:sz w:val="24"/>
        </w:rPr>
        <w:t xml:space="preserve"> </w:t>
      </w:r>
      <w:r>
        <w:rPr>
          <w:i/>
          <w:color w:val="231F20"/>
          <w:sz w:val="24"/>
        </w:rPr>
        <w:t>fork?</w:t>
      </w:r>
    </w:p>
    <w:p w:rsidR="00E2271F" w:rsidRDefault="00E2271F" w:rsidP="00E2271F">
      <w:pPr>
        <w:tabs>
          <w:tab w:val="left" w:pos="5939"/>
        </w:tabs>
        <w:spacing w:before="12"/>
        <w:ind w:left="1800"/>
        <w:rPr>
          <w:i/>
          <w:sz w:val="24"/>
        </w:rPr>
      </w:pPr>
      <w:r>
        <w:rPr>
          <w:i/>
          <w:color w:val="231F20"/>
          <w:sz w:val="24"/>
        </w:rPr>
        <w:t>Is</w:t>
      </w:r>
      <w:r>
        <w:rPr>
          <w:i/>
          <w:color w:val="231F20"/>
          <w:spacing w:val="-1"/>
          <w:sz w:val="24"/>
        </w:rPr>
        <w:t xml:space="preserve"> </w:t>
      </w:r>
      <w:r>
        <w:rPr>
          <w:i/>
          <w:color w:val="231F20"/>
          <w:sz w:val="24"/>
        </w:rPr>
        <w:t>it</w:t>
      </w:r>
      <w:r>
        <w:rPr>
          <w:i/>
          <w:color w:val="231F20"/>
          <w:spacing w:val="-1"/>
          <w:sz w:val="24"/>
        </w:rPr>
        <w:t xml:space="preserve"> </w:t>
      </w:r>
      <w:r>
        <w:rPr>
          <w:i/>
          <w:color w:val="231F20"/>
          <w:sz w:val="24"/>
        </w:rPr>
        <w:t>salty?</w:t>
      </w:r>
      <w:r>
        <w:rPr>
          <w:i/>
          <w:color w:val="231F20"/>
          <w:sz w:val="24"/>
        </w:rPr>
        <w:tab/>
        <w:t>Do you eat it with a</w:t>
      </w:r>
      <w:r>
        <w:rPr>
          <w:i/>
          <w:color w:val="231F20"/>
          <w:spacing w:val="-6"/>
          <w:sz w:val="24"/>
        </w:rPr>
        <w:t xml:space="preserve"> </w:t>
      </w:r>
      <w:r>
        <w:rPr>
          <w:i/>
          <w:color w:val="231F20"/>
          <w:sz w:val="24"/>
        </w:rPr>
        <w:t>spoon?</w:t>
      </w:r>
    </w:p>
    <w:p w:rsidR="00E2271F" w:rsidRDefault="00E2271F" w:rsidP="00E2271F">
      <w:pPr>
        <w:tabs>
          <w:tab w:val="left" w:pos="5939"/>
        </w:tabs>
        <w:spacing w:before="12" w:line="249" w:lineRule="auto"/>
        <w:ind w:left="1800" w:right="3363"/>
        <w:rPr>
          <w:i/>
          <w:sz w:val="24"/>
        </w:rPr>
      </w:pPr>
      <w:r>
        <w:rPr>
          <w:i/>
          <w:color w:val="231F20"/>
          <w:sz w:val="24"/>
        </w:rPr>
        <w:t>Is</w:t>
      </w:r>
      <w:r>
        <w:rPr>
          <w:i/>
          <w:color w:val="231F20"/>
          <w:spacing w:val="-1"/>
          <w:sz w:val="24"/>
        </w:rPr>
        <w:t xml:space="preserve"> </w:t>
      </w:r>
      <w:r>
        <w:rPr>
          <w:i/>
          <w:color w:val="231F20"/>
          <w:sz w:val="24"/>
        </w:rPr>
        <w:t>it</w:t>
      </w:r>
      <w:r>
        <w:rPr>
          <w:i/>
          <w:color w:val="231F20"/>
          <w:spacing w:val="-1"/>
          <w:sz w:val="24"/>
        </w:rPr>
        <w:t xml:space="preserve"> </w:t>
      </w:r>
      <w:r>
        <w:rPr>
          <w:i/>
          <w:color w:val="231F20"/>
          <w:sz w:val="24"/>
        </w:rPr>
        <w:t>red?</w:t>
      </w:r>
      <w:r>
        <w:rPr>
          <w:i/>
          <w:color w:val="231F20"/>
          <w:sz w:val="24"/>
        </w:rPr>
        <w:tab/>
        <w:t>Does it grow in the ground? Is it a small fruit</w:t>
      </w:r>
      <w:r>
        <w:rPr>
          <w:i/>
          <w:color w:val="231F20"/>
          <w:spacing w:val="-3"/>
          <w:sz w:val="24"/>
        </w:rPr>
        <w:t xml:space="preserve"> </w:t>
      </w:r>
      <w:r>
        <w:rPr>
          <w:i/>
          <w:color w:val="231F20"/>
          <w:sz w:val="24"/>
        </w:rPr>
        <w:t>(or vegetable)?</w:t>
      </w:r>
      <w:r>
        <w:rPr>
          <w:i/>
          <w:color w:val="231F20"/>
          <w:sz w:val="24"/>
        </w:rPr>
        <w:tab/>
        <w:t>Does it grow on a</w:t>
      </w:r>
      <w:r>
        <w:rPr>
          <w:i/>
          <w:color w:val="231F20"/>
          <w:spacing w:val="-9"/>
          <w:sz w:val="24"/>
        </w:rPr>
        <w:t xml:space="preserve"> </w:t>
      </w:r>
      <w:r>
        <w:rPr>
          <w:i/>
          <w:color w:val="231F20"/>
          <w:sz w:val="24"/>
        </w:rPr>
        <w:t>tree?</w:t>
      </w:r>
    </w:p>
    <w:p w:rsidR="00E2271F" w:rsidRDefault="00E2271F" w:rsidP="00E2271F">
      <w:pPr>
        <w:spacing w:before="2"/>
        <w:ind w:left="1800"/>
        <w:rPr>
          <w:i/>
          <w:sz w:val="24"/>
        </w:rPr>
      </w:pPr>
      <w:r>
        <w:rPr>
          <w:i/>
          <w:color w:val="231F20"/>
          <w:sz w:val="24"/>
        </w:rPr>
        <w:t>Is it large?</w:t>
      </w:r>
    </w:p>
    <w:p w:rsidR="00E2271F" w:rsidRDefault="00E2271F" w:rsidP="00E2271F">
      <w:pPr>
        <w:pStyle w:val="ListParagraph"/>
        <w:numPr>
          <w:ilvl w:val="1"/>
          <w:numId w:val="51"/>
        </w:numPr>
        <w:tabs>
          <w:tab w:val="left" w:pos="1440"/>
        </w:tabs>
        <w:spacing w:before="156" w:line="249" w:lineRule="auto"/>
        <w:ind w:left="1440" w:right="1078"/>
        <w:jc w:val="both"/>
        <w:rPr>
          <w:sz w:val="24"/>
        </w:rPr>
      </w:pPr>
      <w:r>
        <w:rPr>
          <w:color w:val="231F20"/>
          <w:sz w:val="24"/>
        </w:rPr>
        <w:t xml:space="preserve">When one student answers “no” to a question, it is the other student’s turn to ask questions about the fruit or vegetable card on his or her back. If both students get a “no” </w:t>
      </w:r>
      <w:r>
        <w:rPr>
          <w:color w:val="231F20"/>
          <w:spacing w:val="-3"/>
          <w:sz w:val="24"/>
        </w:rPr>
        <w:t xml:space="preserve">answer, </w:t>
      </w:r>
      <w:r>
        <w:rPr>
          <w:color w:val="231F20"/>
          <w:sz w:val="24"/>
        </w:rPr>
        <w:t>the students must continue walking around the classroom to find different</w:t>
      </w:r>
      <w:r>
        <w:rPr>
          <w:color w:val="231F20"/>
          <w:spacing w:val="-11"/>
          <w:sz w:val="24"/>
        </w:rPr>
        <w:t xml:space="preserve"> </w:t>
      </w:r>
      <w:r>
        <w:rPr>
          <w:color w:val="231F20"/>
          <w:sz w:val="24"/>
        </w:rPr>
        <w:t>partners.</w:t>
      </w:r>
    </w:p>
    <w:p w:rsidR="00E2271F" w:rsidRDefault="00E2271F" w:rsidP="00E2271F">
      <w:pPr>
        <w:pStyle w:val="ListParagraph"/>
        <w:numPr>
          <w:ilvl w:val="1"/>
          <w:numId w:val="51"/>
        </w:numPr>
        <w:tabs>
          <w:tab w:val="left" w:pos="1440"/>
        </w:tabs>
        <w:spacing w:before="3" w:line="249" w:lineRule="auto"/>
        <w:ind w:left="1440" w:right="1078"/>
        <w:jc w:val="both"/>
        <w:rPr>
          <w:sz w:val="24"/>
        </w:rPr>
      </w:pPr>
      <w:r>
        <w:rPr>
          <w:color w:val="231F20"/>
          <w:sz w:val="24"/>
        </w:rPr>
        <w:t>Students should continue asking questions until they can figure out which fruit or vegetable is taped to their</w:t>
      </w:r>
      <w:r>
        <w:rPr>
          <w:color w:val="231F20"/>
          <w:spacing w:val="-2"/>
          <w:sz w:val="24"/>
        </w:rPr>
        <w:t xml:space="preserve"> </w:t>
      </w:r>
      <w:r>
        <w:rPr>
          <w:color w:val="231F20"/>
          <w:sz w:val="24"/>
        </w:rPr>
        <w:t>backs.</w:t>
      </w:r>
    </w:p>
    <w:p w:rsidR="00E2271F" w:rsidRDefault="00E2271F" w:rsidP="00E2271F">
      <w:pPr>
        <w:pStyle w:val="Heading6"/>
        <w:spacing w:before="146"/>
      </w:pPr>
      <w:r>
        <w:rPr>
          <w:color w:val="231F20"/>
        </w:rPr>
        <w:t>Part Two: Fruit and Vegetable Mind Maps and Sculptures</w:t>
      </w:r>
    </w:p>
    <w:p w:rsidR="00E2271F" w:rsidRDefault="00E2271F" w:rsidP="00E2271F">
      <w:pPr>
        <w:pStyle w:val="ListParagraph"/>
        <w:numPr>
          <w:ilvl w:val="0"/>
          <w:numId w:val="50"/>
        </w:numPr>
        <w:tabs>
          <w:tab w:val="left" w:pos="1440"/>
        </w:tabs>
        <w:spacing w:before="156"/>
        <w:jc w:val="left"/>
        <w:rPr>
          <w:sz w:val="24"/>
        </w:rPr>
      </w:pPr>
      <w:r>
        <w:rPr>
          <w:color w:val="231F20"/>
          <w:sz w:val="24"/>
        </w:rPr>
        <w:t>Break students up into small</w:t>
      </w:r>
      <w:r>
        <w:rPr>
          <w:color w:val="231F20"/>
          <w:spacing w:val="-3"/>
          <w:sz w:val="24"/>
        </w:rPr>
        <w:t xml:space="preserve"> </w:t>
      </w:r>
      <w:r>
        <w:rPr>
          <w:color w:val="231F20"/>
          <w:sz w:val="24"/>
        </w:rPr>
        <w:t>groups.</w:t>
      </w:r>
    </w:p>
    <w:p w:rsidR="00E2271F" w:rsidRDefault="00E2271F" w:rsidP="00E2271F">
      <w:pPr>
        <w:pStyle w:val="ListParagraph"/>
        <w:numPr>
          <w:ilvl w:val="0"/>
          <w:numId w:val="50"/>
        </w:numPr>
        <w:tabs>
          <w:tab w:val="left" w:pos="1440"/>
        </w:tabs>
        <w:spacing w:before="12" w:line="249" w:lineRule="auto"/>
        <w:ind w:right="1078"/>
        <w:jc w:val="left"/>
        <w:rPr>
          <w:sz w:val="24"/>
        </w:rPr>
      </w:pPr>
      <w:r>
        <w:rPr>
          <w:color w:val="231F20"/>
          <w:spacing w:val="-3"/>
          <w:sz w:val="24"/>
        </w:rPr>
        <w:t xml:space="preserve">Use the </w:t>
      </w:r>
      <w:r>
        <w:rPr>
          <w:color w:val="231F20"/>
          <w:spacing w:val="-4"/>
          <w:sz w:val="24"/>
        </w:rPr>
        <w:t xml:space="preserve">fruits </w:t>
      </w:r>
      <w:r>
        <w:rPr>
          <w:color w:val="231F20"/>
          <w:spacing w:val="-3"/>
          <w:sz w:val="24"/>
        </w:rPr>
        <w:t xml:space="preserve">and </w:t>
      </w:r>
      <w:r>
        <w:rPr>
          <w:color w:val="231F20"/>
          <w:spacing w:val="-4"/>
          <w:sz w:val="24"/>
        </w:rPr>
        <w:t xml:space="preserve">vegetables </w:t>
      </w:r>
      <w:r>
        <w:rPr>
          <w:color w:val="231F20"/>
          <w:spacing w:val="-3"/>
          <w:sz w:val="24"/>
        </w:rPr>
        <w:t xml:space="preserve">note </w:t>
      </w:r>
      <w:r>
        <w:rPr>
          <w:color w:val="231F20"/>
          <w:spacing w:val="-4"/>
          <w:sz w:val="24"/>
        </w:rPr>
        <w:t xml:space="preserve">cards </w:t>
      </w:r>
      <w:r>
        <w:rPr>
          <w:color w:val="231F20"/>
          <w:spacing w:val="-3"/>
          <w:sz w:val="24"/>
        </w:rPr>
        <w:t xml:space="preserve">from the </w:t>
      </w:r>
      <w:r>
        <w:rPr>
          <w:color w:val="231F20"/>
          <w:spacing w:val="-4"/>
          <w:sz w:val="24"/>
        </w:rPr>
        <w:t xml:space="preserve">previous activity </w:t>
      </w:r>
      <w:r>
        <w:rPr>
          <w:color w:val="231F20"/>
          <w:spacing w:val="-3"/>
          <w:sz w:val="24"/>
        </w:rPr>
        <w:t xml:space="preserve">and </w:t>
      </w:r>
      <w:r>
        <w:rPr>
          <w:color w:val="231F20"/>
          <w:spacing w:val="-4"/>
          <w:sz w:val="24"/>
        </w:rPr>
        <w:t xml:space="preserve">assign </w:t>
      </w:r>
      <w:r>
        <w:rPr>
          <w:color w:val="231F20"/>
          <w:sz w:val="24"/>
        </w:rPr>
        <w:t xml:space="preserve">a </w:t>
      </w:r>
      <w:r>
        <w:rPr>
          <w:color w:val="231F20"/>
          <w:spacing w:val="-4"/>
          <w:sz w:val="24"/>
        </w:rPr>
        <w:t xml:space="preserve">fruit </w:t>
      </w:r>
      <w:r>
        <w:rPr>
          <w:color w:val="231F20"/>
          <w:sz w:val="24"/>
        </w:rPr>
        <w:t>or</w:t>
      </w:r>
      <w:r>
        <w:rPr>
          <w:color w:val="231F20"/>
          <w:spacing w:val="-31"/>
          <w:sz w:val="24"/>
        </w:rPr>
        <w:t xml:space="preserve"> </w:t>
      </w:r>
      <w:r>
        <w:rPr>
          <w:color w:val="231F20"/>
          <w:spacing w:val="-4"/>
          <w:sz w:val="24"/>
        </w:rPr>
        <w:t>vegeta</w:t>
      </w:r>
      <w:r>
        <w:rPr>
          <w:color w:val="231F20"/>
          <w:spacing w:val="-3"/>
          <w:sz w:val="24"/>
        </w:rPr>
        <w:t>ble</w:t>
      </w:r>
      <w:r>
        <w:rPr>
          <w:color w:val="231F20"/>
          <w:spacing w:val="-19"/>
          <w:sz w:val="24"/>
        </w:rPr>
        <w:t xml:space="preserve"> </w:t>
      </w:r>
      <w:r>
        <w:rPr>
          <w:color w:val="231F20"/>
          <w:sz w:val="24"/>
        </w:rPr>
        <w:t>to</w:t>
      </w:r>
      <w:r>
        <w:rPr>
          <w:color w:val="231F20"/>
          <w:spacing w:val="-18"/>
          <w:sz w:val="24"/>
        </w:rPr>
        <w:t xml:space="preserve"> </w:t>
      </w:r>
      <w:r>
        <w:rPr>
          <w:color w:val="231F20"/>
          <w:spacing w:val="-3"/>
          <w:sz w:val="24"/>
        </w:rPr>
        <w:t>each</w:t>
      </w:r>
      <w:r>
        <w:rPr>
          <w:color w:val="231F20"/>
          <w:spacing w:val="-18"/>
          <w:sz w:val="24"/>
        </w:rPr>
        <w:t xml:space="preserve"> </w:t>
      </w:r>
      <w:r>
        <w:rPr>
          <w:color w:val="231F20"/>
          <w:spacing w:val="-4"/>
          <w:sz w:val="24"/>
        </w:rPr>
        <w:t>group.</w:t>
      </w:r>
      <w:r>
        <w:rPr>
          <w:color w:val="231F20"/>
          <w:spacing w:val="-18"/>
          <w:sz w:val="24"/>
        </w:rPr>
        <w:t xml:space="preserve"> </w:t>
      </w:r>
      <w:r>
        <w:rPr>
          <w:color w:val="231F20"/>
          <w:spacing w:val="-3"/>
          <w:sz w:val="24"/>
        </w:rPr>
        <w:t>(If</w:t>
      </w:r>
      <w:r>
        <w:rPr>
          <w:color w:val="231F20"/>
          <w:spacing w:val="-18"/>
          <w:sz w:val="24"/>
        </w:rPr>
        <w:t xml:space="preserve"> </w:t>
      </w:r>
      <w:r>
        <w:rPr>
          <w:color w:val="231F20"/>
          <w:spacing w:val="-4"/>
          <w:sz w:val="24"/>
        </w:rPr>
        <w:t>possible,</w:t>
      </w:r>
      <w:r>
        <w:rPr>
          <w:color w:val="231F20"/>
          <w:spacing w:val="-18"/>
          <w:sz w:val="24"/>
        </w:rPr>
        <w:t xml:space="preserve"> </w:t>
      </w:r>
      <w:r>
        <w:rPr>
          <w:color w:val="231F20"/>
          <w:spacing w:val="-4"/>
          <w:sz w:val="24"/>
        </w:rPr>
        <w:t>bring</w:t>
      </w:r>
      <w:r>
        <w:rPr>
          <w:color w:val="231F20"/>
          <w:spacing w:val="-18"/>
          <w:sz w:val="24"/>
        </w:rPr>
        <w:t xml:space="preserve"> </w:t>
      </w:r>
      <w:r>
        <w:rPr>
          <w:color w:val="231F20"/>
          <w:sz w:val="24"/>
        </w:rPr>
        <w:t>in</w:t>
      </w:r>
      <w:r>
        <w:rPr>
          <w:color w:val="231F20"/>
          <w:spacing w:val="-18"/>
          <w:sz w:val="24"/>
        </w:rPr>
        <w:t xml:space="preserve"> </w:t>
      </w:r>
      <w:r>
        <w:rPr>
          <w:color w:val="231F20"/>
          <w:spacing w:val="-4"/>
          <w:sz w:val="24"/>
        </w:rPr>
        <w:t>actual</w:t>
      </w:r>
      <w:r>
        <w:rPr>
          <w:color w:val="231F20"/>
          <w:spacing w:val="-18"/>
          <w:sz w:val="24"/>
        </w:rPr>
        <w:t xml:space="preserve"> </w:t>
      </w:r>
      <w:r>
        <w:rPr>
          <w:color w:val="231F20"/>
          <w:spacing w:val="-4"/>
          <w:sz w:val="24"/>
        </w:rPr>
        <w:t>samples</w:t>
      </w:r>
      <w:r>
        <w:rPr>
          <w:color w:val="231F20"/>
          <w:spacing w:val="-19"/>
          <w:sz w:val="24"/>
        </w:rPr>
        <w:t xml:space="preserve"> </w:t>
      </w:r>
      <w:r>
        <w:rPr>
          <w:color w:val="231F20"/>
          <w:sz w:val="24"/>
        </w:rPr>
        <w:t>of</w:t>
      </w:r>
      <w:r>
        <w:rPr>
          <w:color w:val="231F20"/>
          <w:spacing w:val="-18"/>
          <w:sz w:val="24"/>
        </w:rPr>
        <w:t xml:space="preserve"> </w:t>
      </w:r>
      <w:r>
        <w:rPr>
          <w:color w:val="231F20"/>
          <w:spacing w:val="-4"/>
          <w:sz w:val="24"/>
        </w:rPr>
        <w:t>different</w:t>
      </w:r>
      <w:r>
        <w:rPr>
          <w:color w:val="231F20"/>
          <w:spacing w:val="-18"/>
          <w:sz w:val="24"/>
        </w:rPr>
        <w:t xml:space="preserve"> </w:t>
      </w:r>
      <w:r>
        <w:rPr>
          <w:color w:val="231F20"/>
          <w:spacing w:val="-4"/>
          <w:sz w:val="24"/>
        </w:rPr>
        <w:t>types</w:t>
      </w:r>
      <w:r>
        <w:rPr>
          <w:color w:val="231F20"/>
          <w:spacing w:val="-18"/>
          <w:sz w:val="24"/>
        </w:rPr>
        <w:t xml:space="preserve"> </w:t>
      </w:r>
      <w:r>
        <w:rPr>
          <w:color w:val="231F20"/>
          <w:sz w:val="24"/>
        </w:rPr>
        <w:t>of</w:t>
      </w:r>
      <w:r>
        <w:rPr>
          <w:color w:val="231F20"/>
          <w:spacing w:val="-18"/>
          <w:sz w:val="24"/>
        </w:rPr>
        <w:t xml:space="preserve"> </w:t>
      </w:r>
      <w:r>
        <w:rPr>
          <w:color w:val="231F20"/>
          <w:spacing w:val="-4"/>
          <w:sz w:val="24"/>
        </w:rPr>
        <w:t>fruits</w:t>
      </w:r>
      <w:r>
        <w:rPr>
          <w:color w:val="231F20"/>
          <w:spacing w:val="-18"/>
          <w:sz w:val="24"/>
        </w:rPr>
        <w:t xml:space="preserve"> </w:t>
      </w:r>
      <w:r>
        <w:rPr>
          <w:color w:val="231F20"/>
          <w:spacing w:val="-3"/>
          <w:sz w:val="24"/>
        </w:rPr>
        <w:t>and</w:t>
      </w:r>
      <w:r>
        <w:rPr>
          <w:color w:val="231F20"/>
          <w:spacing w:val="-18"/>
          <w:sz w:val="24"/>
        </w:rPr>
        <w:t xml:space="preserve"> </w:t>
      </w:r>
      <w:r>
        <w:rPr>
          <w:color w:val="231F20"/>
          <w:spacing w:val="-4"/>
          <w:sz w:val="24"/>
        </w:rPr>
        <w:t>vegetables.)</w:t>
      </w:r>
    </w:p>
    <w:p w:rsidR="00E2271F" w:rsidRDefault="00E2271F" w:rsidP="00E2271F">
      <w:pPr>
        <w:pStyle w:val="ListParagraph"/>
        <w:numPr>
          <w:ilvl w:val="0"/>
          <w:numId w:val="50"/>
        </w:numPr>
        <w:tabs>
          <w:tab w:val="left" w:pos="1440"/>
        </w:tabs>
        <w:spacing w:line="249" w:lineRule="auto"/>
        <w:ind w:right="1080"/>
        <w:jc w:val="left"/>
        <w:rPr>
          <w:sz w:val="24"/>
        </w:rPr>
      </w:pPr>
      <w:r>
        <w:rPr>
          <w:color w:val="231F20"/>
          <w:spacing w:val="-8"/>
          <w:sz w:val="24"/>
        </w:rPr>
        <w:t>Tell</w:t>
      </w:r>
      <w:r>
        <w:rPr>
          <w:color w:val="231F20"/>
          <w:spacing w:val="-9"/>
          <w:sz w:val="24"/>
        </w:rPr>
        <w:t xml:space="preserve"> </w:t>
      </w:r>
      <w:r>
        <w:rPr>
          <w:color w:val="231F20"/>
          <w:sz w:val="24"/>
        </w:rPr>
        <w:t>each</w:t>
      </w:r>
      <w:r>
        <w:rPr>
          <w:color w:val="231F20"/>
          <w:spacing w:val="-8"/>
          <w:sz w:val="24"/>
        </w:rPr>
        <w:t xml:space="preserve"> </w:t>
      </w:r>
      <w:r>
        <w:rPr>
          <w:color w:val="231F20"/>
          <w:sz w:val="24"/>
        </w:rPr>
        <w:t>group</w:t>
      </w:r>
      <w:r>
        <w:rPr>
          <w:color w:val="231F20"/>
          <w:spacing w:val="-8"/>
          <w:sz w:val="24"/>
        </w:rPr>
        <w:t xml:space="preserve"> </w:t>
      </w:r>
      <w:r>
        <w:rPr>
          <w:color w:val="231F20"/>
          <w:sz w:val="24"/>
        </w:rPr>
        <w:t>they</w:t>
      </w:r>
      <w:r>
        <w:rPr>
          <w:color w:val="231F20"/>
          <w:spacing w:val="-9"/>
          <w:sz w:val="24"/>
        </w:rPr>
        <w:t xml:space="preserve"> </w:t>
      </w:r>
      <w:r>
        <w:rPr>
          <w:color w:val="231F20"/>
          <w:sz w:val="24"/>
        </w:rPr>
        <w:t>must</w:t>
      </w:r>
      <w:r>
        <w:rPr>
          <w:color w:val="231F20"/>
          <w:spacing w:val="-8"/>
          <w:sz w:val="24"/>
        </w:rPr>
        <w:t xml:space="preserve"> </w:t>
      </w:r>
      <w:r>
        <w:rPr>
          <w:color w:val="231F20"/>
          <w:sz w:val="24"/>
        </w:rPr>
        <w:t>brainstorm</w:t>
      </w:r>
      <w:r>
        <w:rPr>
          <w:color w:val="231F20"/>
          <w:spacing w:val="-8"/>
          <w:sz w:val="24"/>
        </w:rPr>
        <w:t xml:space="preserve"> </w:t>
      </w:r>
      <w:r>
        <w:rPr>
          <w:color w:val="231F20"/>
          <w:sz w:val="24"/>
        </w:rPr>
        <w:t>adjectives</w:t>
      </w:r>
      <w:r>
        <w:rPr>
          <w:color w:val="231F20"/>
          <w:spacing w:val="-9"/>
          <w:sz w:val="24"/>
        </w:rPr>
        <w:t xml:space="preserve"> </w:t>
      </w:r>
      <w:r>
        <w:rPr>
          <w:color w:val="231F20"/>
          <w:sz w:val="24"/>
        </w:rPr>
        <w:t>to</w:t>
      </w:r>
      <w:r>
        <w:rPr>
          <w:color w:val="231F20"/>
          <w:spacing w:val="-8"/>
          <w:sz w:val="24"/>
        </w:rPr>
        <w:t xml:space="preserve"> </w:t>
      </w:r>
      <w:r>
        <w:rPr>
          <w:color w:val="231F20"/>
          <w:sz w:val="24"/>
        </w:rPr>
        <w:t>describe</w:t>
      </w:r>
      <w:r>
        <w:rPr>
          <w:color w:val="231F20"/>
          <w:spacing w:val="-8"/>
          <w:sz w:val="24"/>
        </w:rPr>
        <w:t xml:space="preserve"> </w:t>
      </w:r>
      <w:r>
        <w:rPr>
          <w:color w:val="231F20"/>
          <w:sz w:val="24"/>
        </w:rPr>
        <w:t>their</w:t>
      </w:r>
      <w:r>
        <w:rPr>
          <w:color w:val="231F20"/>
          <w:spacing w:val="-9"/>
          <w:sz w:val="24"/>
        </w:rPr>
        <w:t xml:space="preserve"> </w:t>
      </w:r>
      <w:r>
        <w:rPr>
          <w:color w:val="231F20"/>
          <w:sz w:val="24"/>
        </w:rPr>
        <w:t>fruit</w:t>
      </w:r>
      <w:r>
        <w:rPr>
          <w:color w:val="231F20"/>
          <w:spacing w:val="-8"/>
          <w:sz w:val="24"/>
        </w:rPr>
        <w:t xml:space="preserve"> </w:t>
      </w:r>
      <w:r>
        <w:rPr>
          <w:color w:val="231F20"/>
          <w:sz w:val="24"/>
        </w:rPr>
        <w:t>or</w:t>
      </w:r>
      <w:r>
        <w:rPr>
          <w:color w:val="231F20"/>
          <w:spacing w:val="-8"/>
          <w:sz w:val="24"/>
        </w:rPr>
        <w:t xml:space="preserve"> </w:t>
      </w:r>
      <w:r>
        <w:rPr>
          <w:color w:val="231F20"/>
          <w:sz w:val="24"/>
        </w:rPr>
        <w:t>vegetable.</w:t>
      </w:r>
      <w:r>
        <w:rPr>
          <w:color w:val="231F20"/>
          <w:spacing w:val="-9"/>
          <w:sz w:val="24"/>
        </w:rPr>
        <w:t xml:space="preserve"> </w:t>
      </w:r>
      <w:r>
        <w:rPr>
          <w:color w:val="231F20"/>
          <w:sz w:val="24"/>
        </w:rPr>
        <w:t xml:space="preserve">Students can focus on describing its size, shape, </w:t>
      </w:r>
      <w:r>
        <w:rPr>
          <w:color w:val="231F20"/>
          <w:spacing w:val="-4"/>
          <w:sz w:val="24"/>
        </w:rPr>
        <w:t xml:space="preserve">color, </w:t>
      </w:r>
      <w:r>
        <w:rPr>
          <w:color w:val="231F20"/>
          <w:sz w:val="24"/>
        </w:rPr>
        <w:t>and</w:t>
      </w:r>
      <w:r>
        <w:rPr>
          <w:color w:val="231F20"/>
          <w:spacing w:val="-31"/>
          <w:sz w:val="24"/>
        </w:rPr>
        <w:t xml:space="preserve"> </w:t>
      </w:r>
      <w:r>
        <w:rPr>
          <w:color w:val="231F20"/>
          <w:spacing w:val="-2"/>
          <w:sz w:val="24"/>
        </w:rPr>
        <w:t>taste.</w:t>
      </w:r>
    </w:p>
    <w:p w:rsidR="00E2271F" w:rsidRDefault="00E2271F" w:rsidP="00E2271F">
      <w:pPr>
        <w:pStyle w:val="ListParagraph"/>
        <w:numPr>
          <w:ilvl w:val="0"/>
          <w:numId w:val="50"/>
        </w:numPr>
        <w:tabs>
          <w:tab w:val="left" w:pos="1440"/>
        </w:tabs>
        <w:spacing w:line="249" w:lineRule="auto"/>
        <w:ind w:right="1076"/>
        <w:jc w:val="left"/>
        <w:rPr>
          <w:sz w:val="24"/>
        </w:rPr>
      </w:pPr>
      <w:r>
        <w:rPr>
          <w:color w:val="231F20"/>
          <w:sz w:val="24"/>
        </w:rPr>
        <w:t>Groups</w:t>
      </w:r>
      <w:r>
        <w:rPr>
          <w:color w:val="231F20"/>
          <w:spacing w:val="-9"/>
          <w:sz w:val="24"/>
        </w:rPr>
        <w:t xml:space="preserve"> </w:t>
      </w:r>
      <w:r>
        <w:rPr>
          <w:color w:val="231F20"/>
          <w:sz w:val="24"/>
        </w:rPr>
        <w:t>should</w:t>
      </w:r>
      <w:r>
        <w:rPr>
          <w:color w:val="231F20"/>
          <w:spacing w:val="-8"/>
          <w:sz w:val="24"/>
        </w:rPr>
        <w:t xml:space="preserve"> </w:t>
      </w:r>
      <w:r>
        <w:rPr>
          <w:color w:val="231F20"/>
          <w:sz w:val="24"/>
        </w:rPr>
        <w:t>create</w:t>
      </w:r>
      <w:r>
        <w:rPr>
          <w:color w:val="231F20"/>
          <w:spacing w:val="-9"/>
          <w:sz w:val="24"/>
        </w:rPr>
        <w:t xml:space="preserve"> </w:t>
      </w:r>
      <w:r>
        <w:rPr>
          <w:color w:val="231F20"/>
          <w:sz w:val="24"/>
        </w:rPr>
        <w:t>a</w:t>
      </w:r>
      <w:r>
        <w:rPr>
          <w:color w:val="231F20"/>
          <w:spacing w:val="-9"/>
          <w:sz w:val="24"/>
        </w:rPr>
        <w:t xml:space="preserve"> </w:t>
      </w:r>
      <w:r>
        <w:rPr>
          <w:color w:val="231F20"/>
          <w:sz w:val="24"/>
        </w:rPr>
        <w:t>mind</w:t>
      </w:r>
      <w:r>
        <w:rPr>
          <w:color w:val="231F20"/>
          <w:spacing w:val="-8"/>
          <w:sz w:val="24"/>
        </w:rPr>
        <w:t xml:space="preserve"> </w:t>
      </w:r>
      <w:r>
        <w:rPr>
          <w:color w:val="231F20"/>
          <w:sz w:val="24"/>
        </w:rPr>
        <w:t>map</w:t>
      </w:r>
      <w:r>
        <w:rPr>
          <w:color w:val="231F20"/>
          <w:spacing w:val="-9"/>
          <w:sz w:val="24"/>
        </w:rPr>
        <w:t xml:space="preserve"> </w:t>
      </w:r>
      <w:r>
        <w:rPr>
          <w:color w:val="231F20"/>
          <w:sz w:val="24"/>
        </w:rPr>
        <w:t>to</w:t>
      </w:r>
      <w:r>
        <w:rPr>
          <w:color w:val="231F20"/>
          <w:spacing w:val="-8"/>
          <w:sz w:val="24"/>
        </w:rPr>
        <w:t xml:space="preserve"> </w:t>
      </w:r>
      <w:r>
        <w:rPr>
          <w:color w:val="231F20"/>
          <w:sz w:val="24"/>
        </w:rPr>
        <w:t>record</w:t>
      </w:r>
      <w:r>
        <w:rPr>
          <w:color w:val="231F20"/>
          <w:spacing w:val="-9"/>
          <w:sz w:val="24"/>
        </w:rPr>
        <w:t xml:space="preserve"> </w:t>
      </w:r>
      <w:r>
        <w:rPr>
          <w:color w:val="231F20"/>
          <w:sz w:val="24"/>
        </w:rPr>
        <w:t>their</w:t>
      </w:r>
      <w:r>
        <w:rPr>
          <w:color w:val="231F20"/>
          <w:spacing w:val="-8"/>
          <w:sz w:val="24"/>
        </w:rPr>
        <w:t xml:space="preserve"> </w:t>
      </w:r>
      <w:r>
        <w:rPr>
          <w:color w:val="231F20"/>
          <w:sz w:val="24"/>
        </w:rPr>
        <w:t>brainstormed</w:t>
      </w:r>
      <w:r>
        <w:rPr>
          <w:color w:val="231F20"/>
          <w:spacing w:val="-8"/>
          <w:sz w:val="24"/>
        </w:rPr>
        <w:t xml:space="preserve"> </w:t>
      </w:r>
      <w:r>
        <w:rPr>
          <w:color w:val="231F20"/>
          <w:sz w:val="24"/>
        </w:rPr>
        <w:t>answers.</w:t>
      </w:r>
      <w:r>
        <w:rPr>
          <w:color w:val="231F20"/>
          <w:spacing w:val="-9"/>
          <w:sz w:val="24"/>
        </w:rPr>
        <w:t xml:space="preserve"> </w:t>
      </w:r>
      <w:r>
        <w:rPr>
          <w:color w:val="231F20"/>
          <w:sz w:val="24"/>
        </w:rPr>
        <w:t>Groups</w:t>
      </w:r>
      <w:r>
        <w:rPr>
          <w:color w:val="231F20"/>
          <w:spacing w:val="-8"/>
          <w:sz w:val="24"/>
        </w:rPr>
        <w:t xml:space="preserve"> </w:t>
      </w:r>
      <w:r>
        <w:rPr>
          <w:color w:val="231F20"/>
          <w:sz w:val="24"/>
        </w:rPr>
        <w:t>can</w:t>
      </w:r>
      <w:r>
        <w:rPr>
          <w:color w:val="231F20"/>
          <w:spacing w:val="-9"/>
          <w:sz w:val="24"/>
        </w:rPr>
        <w:t xml:space="preserve"> </w:t>
      </w:r>
      <w:r>
        <w:rPr>
          <w:color w:val="231F20"/>
          <w:sz w:val="24"/>
        </w:rPr>
        <w:t>use</w:t>
      </w:r>
      <w:r>
        <w:rPr>
          <w:color w:val="231F20"/>
          <w:spacing w:val="-9"/>
          <w:sz w:val="24"/>
        </w:rPr>
        <w:t xml:space="preserve"> </w:t>
      </w:r>
      <w:r>
        <w:rPr>
          <w:color w:val="231F20"/>
          <w:sz w:val="24"/>
        </w:rPr>
        <w:t>the mind map template included at the end of this section, or they can create their</w:t>
      </w:r>
      <w:r>
        <w:rPr>
          <w:color w:val="231F20"/>
          <w:spacing w:val="-14"/>
          <w:sz w:val="24"/>
        </w:rPr>
        <w:t xml:space="preserve"> </w:t>
      </w:r>
      <w:r>
        <w:rPr>
          <w:color w:val="231F20"/>
          <w:sz w:val="24"/>
        </w:rPr>
        <w:t>own.</w:t>
      </w:r>
    </w:p>
    <w:p w:rsidR="00E2271F" w:rsidRDefault="00E2271F" w:rsidP="00E2271F">
      <w:pPr>
        <w:pStyle w:val="ListParagraph"/>
        <w:numPr>
          <w:ilvl w:val="0"/>
          <w:numId w:val="50"/>
        </w:numPr>
        <w:tabs>
          <w:tab w:val="left" w:pos="1440"/>
        </w:tabs>
        <w:spacing w:line="249" w:lineRule="auto"/>
        <w:ind w:right="1077"/>
        <w:jc w:val="left"/>
        <w:rPr>
          <w:sz w:val="24"/>
        </w:rPr>
      </w:pPr>
      <w:r>
        <w:rPr>
          <w:color w:val="231F20"/>
          <w:sz w:val="24"/>
        </w:rPr>
        <w:t>After the groups have finished filling out their mind maps, have them switch mind maps and fruit or vegetable cards with another</w:t>
      </w:r>
      <w:r>
        <w:rPr>
          <w:color w:val="231F20"/>
          <w:spacing w:val="-5"/>
          <w:sz w:val="24"/>
        </w:rPr>
        <w:t xml:space="preserve"> </w:t>
      </w:r>
      <w:r>
        <w:rPr>
          <w:color w:val="231F20"/>
          <w:sz w:val="24"/>
        </w:rPr>
        <w:t>group.</w:t>
      </w:r>
    </w:p>
    <w:p w:rsidR="00E2271F" w:rsidRDefault="00E2271F" w:rsidP="00E2271F">
      <w:pPr>
        <w:pStyle w:val="ListParagraph"/>
        <w:numPr>
          <w:ilvl w:val="0"/>
          <w:numId w:val="50"/>
        </w:numPr>
        <w:tabs>
          <w:tab w:val="left" w:pos="1440"/>
        </w:tabs>
        <w:spacing w:before="1" w:line="249" w:lineRule="auto"/>
        <w:ind w:right="1084"/>
        <w:jc w:val="left"/>
        <w:rPr>
          <w:sz w:val="24"/>
        </w:rPr>
      </w:pPr>
      <w:r>
        <w:rPr>
          <w:color w:val="231F20"/>
          <w:spacing w:val="-4"/>
          <w:sz w:val="24"/>
        </w:rPr>
        <w:t xml:space="preserve">The new group </w:t>
      </w:r>
      <w:r>
        <w:rPr>
          <w:color w:val="231F20"/>
          <w:spacing w:val="-5"/>
          <w:sz w:val="24"/>
        </w:rPr>
        <w:t xml:space="preserve">should </w:t>
      </w:r>
      <w:r>
        <w:rPr>
          <w:color w:val="231F20"/>
          <w:spacing w:val="-4"/>
          <w:sz w:val="24"/>
        </w:rPr>
        <w:t xml:space="preserve">add any </w:t>
      </w:r>
      <w:r>
        <w:rPr>
          <w:color w:val="231F20"/>
          <w:spacing w:val="-5"/>
          <w:sz w:val="24"/>
        </w:rPr>
        <w:t xml:space="preserve">additional descriptive adjectives </w:t>
      </w:r>
      <w:r>
        <w:rPr>
          <w:color w:val="231F20"/>
          <w:spacing w:val="-4"/>
          <w:sz w:val="24"/>
        </w:rPr>
        <w:t xml:space="preserve">they can think </w:t>
      </w:r>
      <w:r>
        <w:rPr>
          <w:color w:val="231F20"/>
          <w:spacing w:val="-3"/>
          <w:sz w:val="24"/>
        </w:rPr>
        <w:t xml:space="preserve">of to </w:t>
      </w:r>
      <w:r>
        <w:rPr>
          <w:color w:val="231F20"/>
          <w:spacing w:val="-4"/>
          <w:sz w:val="24"/>
        </w:rPr>
        <w:t xml:space="preserve">the </w:t>
      </w:r>
      <w:r>
        <w:rPr>
          <w:color w:val="231F20"/>
          <w:spacing w:val="-5"/>
          <w:sz w:val="24"/>
        </w:rPr>
        <w:t>mind map.</w:t>
      </w:r>
    </w:p>
    <w:p w:rsidR="00E2271F" w:rsidRPr="000753FF" w:rsidRDefault="00E2271F" w:rsidP="00E2271F">
      <w:pPr>
        <w:pStyle w:val="ListParagraph"/>
        <w:numPr>
          <w:ilvl w:val="0"/>
          <w:numId w:val="50"/>
        </w:numPr>
        <w:tabs>
          <w:tab w:val="left" w:pos="1440"/>
        </w:tabs>
        <w:spacing w:line="249" w:lineRule="auto"/>
        <w:ind w:right="1080"/>
        <w:jc w:val="left"/>
        <w:rPr>
          <w:sz w:val="24"/>
        </w:rPr>
      </w:pPr>
      <w:r>
        <w:rPr>
          <w:color w:val="231F20"/>
          <w:sz w:val="24"/>
        </w:rPr>
        <w:t>If</w:t>
      </w:r>
      <w:r>
        <w:rPr>
          <w:color w:val="231F20"/>
          <w:spacing w:val="-5"/>
          <w:sz w:val="24"/>
        </w:rPr>
        <w:t xml:space="preserve"> </w:t>
      </w:r>
      <w:r>
        <w:rPr>
          <w:color w:val="231F20"/>
          <w:sz w:val="24"/>
        </w:rPr>
        <w:t>desired,</w:t>
      </w:r>
      <w:r>
        <w:rPr>
          <w:color w:val="231F20"/>
          <w:spacing w:val="-5"/>
          <w:sz w:val="24"/>
        </w:rPr>
        <w:t xml:space="preserve"> </w:t>
      </w:r>
      <w:r>
        <w:rPr>
          <w:color w:val="231F20"/>
          <w:sz w:val="24"/>
        </w:rPr>
        <w:t>repeat</w:t>
      </w:r>
      <w:r>
        <w:rPr>
          <w:color w:val="231F20"/>
          <w:spacing w:val="-5"/>
          <w:sz w:val="24"/>
        </w:rPr>
        <w:t xml:space="preserve"> </w:t>
      </w:r>
      <w:r>
        <w:rPr>
          <w:color w:val="231F20"/>
          <w:sz w:val="24"/>
        </w:rPr>
        <w:t>the</w:t>
      </w:r>
      <w:r>
        <w:rPr>
          <w:color w:val="231F20"/>
          <w:spacing w:val="-5"/>
          <w:sz w:val="24"/>
        </w:rPr>
        <w:t xml:space="preserve"> </w:t>
      </w:r>
      <w:r>
        <w:rPr>
          <w:color w:val="231F20"/>
          <w:sz w:val="24"/>
        </w:rPr>
        <w:t>activity</w:t>
      </w:r>
      <w:r>
        <w:rPr>
          <w:color w:val="231F20"/>
          <w:spacing w:val="-5"/>
          <w:sz w:val="24"/>
        </w:rPr>
        <w:t xml:space="preserve"> </w:t>
      </w:r>
      <w:r>
        <w:rPr>
          <w:color w:val="231F20"/>
          <w:sz w:val="24"/>
        </w:rPr>
        <w:t>and</w:t>
      </w:r>
      <w:r>
        <w:rPr>
          <w:color w:val="231F20"/>
          <w:spacing w:val="-5"/>
          <w:sz w:val="24"/>
        </w:rPr>
        <w:t xml:space="preserve"> </w:t>
      </w:r>
      <w:r>
        <w:rPr>
          <w:color w:val="231F20"/>
          <w:sz w:val="24"/>
        </w:rPr>
        <w:t>have</w:t>
      </w:r>
      <w:r>
        <w:rPr>
          <w:color w:val="231F20"/>
          <w:spacing w:val="-5"/>
          <w:sz w:val="24"/>
        </w:rPr>
        <w:t xml:space="preserve"> </w:t>
      </w:r>
      <w:r>
        <w:rPr>
          <w:color w:val="231F20"/>
          <w:sz w:val="24"/>
        </w:rPr>
        <w:t>groups</w:t>
      </w:r>
      <w:r>
        <w:rPr>
          <w:color w:val="231F20"/>
          <w:spacing w:val="-5"/>
          <w:sz w:val="24"/>
        </w:rPr>
        <w:t xml:space="preserve"> </w:t>
      </w:r>
      <w:r>
        <w:rPr>
          <w:color w:val="231F20"/>
          <w:sz w:val="24"/>
        </w:rPr>
        <w:t>fill</w:t>
      </w:r>
      <w:r>
        <w:rPr>
          <w:color w:val="231F20"/>
          <w:spacing w:val="-4"/>
          <w:sz w:val="24"/>
        </w:rPr>
        <w:t xml:space="preserve"> </w:t>
      </w:r>
      <w:r>
        <w:rPr>
          <w:color w:val="231F20"/>
          <w:sz w:val="24"/>
        </w:rPr>
        <w:t>out</w:t>
      </w:r>
      <w:r>
        <w:rPr>
          <w:color w:val="231F20"/>
          <w:spacing w:val="-5"/>
          <w:sz w:val="24"/>
        </w:rPr>
        <w:t xml:space="preserve"> </w:t>
      </w:r>
      <w:r>
        <w:rPr>
          <w:color w:val="231F20"/>
          <w:sz w:val="24"/>
        </w:rPr>
        <w:t>another</w:t>
      </w:r>
      <w:r>
        <w:rPr>
          <w:color w:val="231F20"/>
          <w:spacing w:val="-5"/>
          <w:sz w:val="24"/>
        </w:rPr>
        <w:t xml:space="preserve"> </w:t>
      </w:r>
      <w:r>
        <w:rPr>
          <w:color w:val="231F20"/>
          <w:sz w:val="24"/>
        </w:rPr>
        <w:t>mind</w:t>
      </w:r>
      <w:r>
        <w:rPr>
          <w:color w:val="231F20"/>
          <w:spacing w:val="-5"/>
          <w:sz w:val="24"/>
        </w:rPr>
        <w:t xml:space="preserve"> </w:t>
      </w:r>
      <w:r>
        <w:rPr>
          <w:color w:val="231F20"/>
          <w:sz w:val="24"/>
        </w:rPr>
        <w:t>map</w:t>
      </w:r>
      <w:r>
        <w:rPr>
          <w:color w:val="231F20"/>
          <w:spacing w:val="-5"/>
          <w:sz w:val="24"/>
        </w:rPr>
        <w:t xml:space="preserve"> </w:t>
      </w:r>
      <w:r>
        <w:rPr>
          <w:color w:val="231F20"/>
          <w:sz w:val="24"/>
        </w:rPr>
        <w:t>for</w:t>
      </w:r>
      <w:r>
        <w:rPr>
          <w:color w:val="231F20"/>
          <w:spacing w:val="-5"/>
          <w:sz w:val="24"/>
        </w:rPr>
        <w:t xml:space="preserve"> </w:t>
      </w:r>
      <w:r>
        <w:rPr>
          <w:color w:val="231F20"/>
          <w:sz w:val="24"/>
        </w:rPr>
        <w:t>a</w:t>
      </w:r>
      <w:r>
        <w:rPr>
          <w:color w:val="231F20"/>
          <w:spacing w:val="-5"/>
          <w:sz w:val="24"/>
        </w:rPr>
        <w:t xml:space="preserve"> </w:t>
      </w:r>
      <w:r>
        <w:rPr>
          <w:color w:val="231F20"/>
          <w:spacing w:val="-3"/>
          <w:sz w:val="24"/>
        </w:rPr>
        <w:t>different</w:t>
      </w:r>
      <w:r>
        <w:rPr>
          <w:color w:val="231F20"/>
          <w:spacing w:val="-5"/>
          <w:sz w:val="24"/>
        </w:rPr>
        <w:t xml:space="preserve"> </w:t>
      </w:r>
      <w:r>
        <w:rPr>
          <w:color w:val="231F20"/>
          <w:sz w:val="24"/>
        </w:rPr>
        <w:t>fruit</w:t>
      </w:r>
      <w:r>
        <w:rPr>
          <w:color w:val="231F20"/>
          <w:spacing w:val="-5"/>
          <w:sz w:val="24"/>
        </w:rPr>
        <w:t xml:space="preserve"> </w:t>
      </w:r>
      <w:r>
        <w:rPr>
          <w:color w:val="231F20"/>
          <w:sz w:val="24"/>
        </w:rPr>
        <w:t>or vegetable.</w:t>
      </w:r>
    </w:p>
    <w:p w:rsidR="00E2271F" w:rsidRDefault="00E2271F" w:rsidP="00E2271F">
      <w:pPr>
        <w:tabs>
          <w:tab w:val="left" w:pos="1440"/>
        </w:tabs>
        <w:spacing w:line="249" w:lineRule="auto"/>
        <w:ind w:left="1080" w:right="1080"/>
        <w:jc w:val="center"/>
        <w:rPr>
          <w:sz w:val="24"/>
        </w:rPr>
      </w:pPr>
    </w:p>
    <w:p w:rsidR="00E2271F" w:rsidRPr="000753FF" w:rsidRDefault="00E2271F" w:rsidP="00E2271F">
      <w:pPr>
        <w:tabs>
          <w:tab w:val="left" w:pos="1440"/>
        </w:tabs>
        <w:spacing w:after="120"/>
        <w:jc w:val="center"/>
        <w:rPr>
          <w:sz w:val="24"/>
        </w:rPr>
      </w:pPr>
      <w:r>
        <w:rPr>
          <w:sz w:val="24"/>
        </w:rPr>
        <w:t>Example Mind Map</w:t>
      </w:r>
    </w:p>
    <w:p w:rsidR="00E2271F" w:rsidRDefault="00E2271F" w:rsidP="002D0D25">
      <w:pPr>
        <w:spacing w:before="240" w:line="249" w:lineRule="auto"/>
        <w:jc w:val="center"/>
        <w:rPr>
          <w:sz w:val="24"/>
        </w:rPr>
        <w:sectPr w:rsidR="00E2271F">
          <w:headerReference w:type="default" r:id="rId244"/>
          <w:footerReference w:type="even" r:id="rId245"/>
          <w:footerReference w:type="default" r:id="rId246"/>
          <w:pgSz w:w="12240" w:h="15840"/>
          <w:pgMar w:top="780" w:right="0" w:bottom="960" w:left="0" w:header="0" w:footer="764" w:gutter="0"/>
          <w:pgNumType w:start="73"/>
          <w:cols w:space="720"/>
        </w:sectPr>
      </w:pPr>
      <w:r>
        <w:rPr>
          <w:noProof/>
          <w:color w:val="231F20"/>
          <w:spacing w:val="-8"/>
          <w:sz w:val="24"/>
          <w:lang w:bidi="ar-SA"/>
        </w:rPr>
        <w:drawing>
          <wp:inline distT="0" distB="0" distL="0" distR="0" wp14:anchorId="2B691E69" wp14:editId="7AC063C7">
            <wp:extent cx="4635500" cy="3289300"/>
            <wp:effectExtent l="0" t="0" r="0" b="0"/>
            <wp:docPr id="4022" name="Picture 4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 name="74.png"/>
                    <pic:cNvPicPr/>
                  </pic:nvPicPr>
                  <pic:blipFill>
                    <a:blip r:embed="rId247">
                      <a:extLst>
                        <a:ext uri="{28A0092B-C50C-407E-A947-70E740481C1C}">
                          <a14:useLocalDpi xmlns:a14="http://schemas.microsoft.com/office/drawing/2010/main" val="0"/>
                        </a:ext>
                      </a:extLst>
                    </a:blip>
                    <a:stretch>
                      <a:fillRect/>
                    </a:stretch>
                  </pic:blipFill>
                  <pic:spPr>
                    <a:xfrm>
                      <a:off x="0" y="0"/>
                      <a:ext cx="4635500" cy="3289300"/>
                    </a:xfrm>
                    <a:prstGeom prst="rect">
                      <a:avLst/>
                    </a:prstGeom>
                  </pic:spPr>
                </pic:pic>
              </a:graphicData>
            </a:graphic>
          </wp:inline>
        </w:drawing>
      </w:r>
    </w:p>
    <w:p w:rsidR="000753FF" w:rsidRDefault="000753FF" w:rsidP="000753FF">
      <w:pPr>
        <w:jc w:val="center"/>
        <w:rPr>
          <w:color w:val="231F20"/>
          <w:spacing w:val="-8"/>
          <w:sz w:val="24"/>
        </w:rPr>
      </w:pPr>
    </w:p>
    <w:p w:rsidR="00990BE1" w:rsidRDefault="00331CD0">
      <w:pPr>
        <w:pStyle w:val="ListParagraph"/>
        <w:numPr>
          <w:ilvl w:val="0"/>
          <w:numId w:val="50"/>
        </w:numPr>
        <w:tabs>
          <w:tab w:val="left" w:pos="1800"/>
        </w:tabs>
        <w:spacing w:before="63" w:line="249" w:lineRule="auto"/>
        <w:ind w:left="1800" w:right="716"/>
        <w:jc w:val="both"/>
        <w:rPr>
          <w:sz w:val="24"/>
        </w:rPr>
      </w:pPr>
      <w:r>
        <w:rPr>
          <w:color w:val="231F20"/>
          <w:spacing w:val="-8"/>
          <w:sz w:val="24"/>
        </w:rPr>
        <w:t xml:space="preserve">Tell </w:t>
      </w:r>
      <w:r>
        <w:rPr>
          <w:color w:val="231F20"/>
          <w:sz w:val="24"/>
        </w:rPr>
        <w:t>students they will be creating a small sculpture of one of the fruits or vegetables they have</w:t>
      </w:r>
      <w:r>
        <w:rPr>
          <w:color w:val="231F20"/>
          <w:spacing w:val="-2"/>
          <w:sz w:val="24"/>
        </w:rPr>
        <w:t xml:space="preserve"> </w:t>
      </w:r>
      <w:r>
        <w:rPr>
          <w:color w:val="231F20"/>
          <w:sz w:val="24"/>
        </w:rPr>
        <w:t>described.</w:t>
      </w:r>
    </w:p>
    <w:p w:rsidR="00990BE1" w:rsidRDefault="00331CD0">
      <w:pPr>
        <w:pStyle w:val="ListParagraph"/>
        <w:numPr>
          <w:ilvl w:val="0"/>
          <w:numId w:val="50"/>
        </w:numPr>
        <w:tabs>
          <w:tab w:val="left" w:pos="1800"/>
        </w:tabs>
        <w:spacing w:line="249" w:lineRule="auto"/>
        <w:ind w:left="1800" w:right="718"/>
        <w:jc w:val="both"/>
        <w:rPr>
          <w:sz w:val="24"/>
        </w:rPr>
      </w:pPr>
      <w:r>
        <w:rPr>
          <w:color w:val="231F20"/>
          <w:sz w:val="24"/>
        </w:rPr>
        <w:t>Demonstrate</w:t>
      </w:r>
      <w:r>
        <w:rPr>
          <w:color w:val="231F20"/>
          <w:spacing w:val="-13"/>
          <w:sz w:val="24"/>
        </w:rPr>
        <w:t xml:space="preserve"> </w:t>
      </w:r>
      <w:r>
        <w:rPr>
          <w:color w:val="231F20"/>
          <w:sz w:val="24"/>
        </w:rPr>
        <w:t>to</w:t>
      </w:r>
      <w:r>
        <w:rPr>
          <w:color w:val="231F20"/>
          <w:spacing w:val="-13"/>
          <w:sz w:val="24"/>
        </w:rPr>
        <w:t xml:space="preserve"> </w:t>
      </w:r>
      <w:r>
        <w:rPr>
          <w:color w:val="231F20"/>
          <w:sz w:val="24"/>
        </w:rPr>
        <w:t>students</w:t>
      </w:r>
      <w:r>
        <w:rPr>
          <w:color w:val="231F20"/>
          <w:spacing w:val="-12"/>
          <w:sz w:val="24"/>
        </w:rPr>
        <w:t xml:space="preserve"> </w:t>
      </w:r>
      <w:r>
        <w:rPr>
          <w:color w:val="231F20"/>
          <w:sz w:val="24"/>
        </w:rPr>
        <w:t>how</w:t>
      </w:r>
      <w:r>
        <w:rPr>
          <w:color w:val="231F20"/>
          <w:spacing w:val="-13"/>
          <w:sz w:val="24"/>
        </w:rPr>
        <w:t xml:space="preserve"> </w:t>
      </w:r>
      <w:r>
        <w:rPr>
          <w:color w:val="231F20"/>
          <w:sz w:val="24"/>
        </w:rPr>
        <w:t>to</w:t>
      </w:r>
      <w:r>
        <w:rPr>
          <w:color w:val="231F20"/>
          <w:spacing w:val="-12"/>
          <w:sz w:val="24"/>
        </w:rPr>
        <w:t xml:space="preserve"> </w:t>
      </w:r>
      <w:r>
        <w:rPr>
          <w:color w:val="231F20"/>
          <w:sz w:val="24"/>
        </w:rPr>
        <w:t>create</w:t>
      </w:r>
      <w:r>
        <w:rPr>
          <w:color w:val="231F20"/>
          <w:spacing w:val="-13"/>
          <w:sz w:val="24"/>
        </w:rPr>
        <w:t xml:space="preserve"> </w:t>
      </w:r>
      <w:r>
        <w:rPr>
          <w:color w:val="231F20"/>
          <w:sz w:val="24"/>
        </w:rPr>
        <w:t>a</w:t>
      </w:r>
      <w:r>
        <w:rPr>
          <w:color w:val="231F20"/>
          <w:spacing w:val="-13"/>
          <w:sz w:val="24"/>
        </w:rPr>
        <w:t xml:space="preserve"> </w:t>
      </w:r>
      <w:r>
        <w:rPr>
          <w:color w:val="231F20"/>
          <w:sz w:val="24"/>
        </w:rPr>
        <w:t>food</w:t>
      </w:r>
      <w:r>
        <w:rPr>
          <w:color w:val="231F20"/>
          <w:spacing w:val="-12"/>
          <w:sz w:val="24"/>
        </w:rPr>
        <w:t xml:space="preserve"> </w:t>
      </w:r>
      <w:r>
        <w:rPr>
          <w:color w:val="231F20"/>
          <w:sz w:val="24"/>
        </w:rPr>
        <w:t>sculpture.</w:t>
      </w:r>
      <w:r>
        <w:rPr>
          <w:color w:val="231F20"/>
          <w:spacing w:val="-13"/>
          <w:sz w:val="24"/>
        </w:rPr>
        <w:t xml:space="preserve"> </w:t>
      </w:r>
      <w:r>
        <w:rPr>
          <w:color w:val="231F20"/>
          <w:sz w:val="24"/>
        </w:rPr>
        <w:t>For</w:t>
      </w:r>
      <w:r>
        <w:rPr>
          <w:color w:val="231F20"/>
          <w:spacing w:val="-12"/>
          <w:sz w:val="24"/>
        </w:rPr>
        <w:t xml:space="preserve"> </w:t>
      </w:r>
      <w:r>
        <w:rPr>
          <w:color w:val="231F20"/>
          <w:sz w:val="24"/>
        </w:rPr>
        <w:t>example,</w:t>
      </w:r>
      <w:r>
        <w:rPr>
          <w:color w:val="231F20"/>
          <w:spacing w:val="-13"/>
          <w:sz w:val="24"/>
        </w:rPr>
        <w:t xml:space="preserve"> </w:t>
      </w:r>
      <w:r>
        <w:rPr>
          <w:color w:val="231F20"/>
          <w:sz w:val="24"/>
        </w:rPr>
        <w:t>to</w:t>
      </w:r>
      <w:r>
        <w:rPr>
          <w:color w:val="231F20"/>
          <w:spacing w:val="-12"/>
          <w:sz w:val="24"/>
        </w:rPr>
        <w:t xml:space="preserve"> </w:t>
      </w:r>
      <w:r>
        <w:rPr>
          <w:color w:val="231F20"/>
          <w:sz w:val="24"/>
        </w:rPr>
        <w:t>create</w:t>
      </w:r>
      <w:r>
        <w:rPr>
          <w:color w:val="231F20"/>
          <w:spacing w:val="-13"/>
          <w:sz w:val="24"/>
        </w:rPr>
        <w:t xml:space="preserve"> </w:t>
      </w:r>
      <w:r>
        <w:rPr>
          <w:color w:val="231F20"/>
          <w:sz w:val="24"/>
        </w:rPr>
        <w:t>a</w:t>
      </w:r>
      <w:r>
        <w:rPr>
          <w:color w:val="231F20"/>
          <w:spacing w:val="-13"/>
          <w:sz w:val="24"/>
        </w:rPr>
        <w:t xml:space="preserve"> </w:t>
      </w:r>
      <w:r>
        <w:rPr>
          <w:color w:val="231F20"/>
          <w:spacing w:val="-4"/>
          <w:sz w:val="24"/>
        </w:rPr>
        <w:t xml:space="preserve">strawberry, </w:t>
      </w:r>
      <w:r>
        <w:rPr>
          <w:color w:val="231F20"/>
          <w:sz w:val="24"/>
        </w:rPr>
        <w:t>use</w:t>
      </w:r>
      <w:r>
        <w:rPr>
          <w:color w:val="231F20"/>
          <w:spacing w:val="-13"/>
          <w:sz w:val="24"/>
        </w:rPr>
        <w:t xml:space="preserve"> </w:t>
      </w:r>
      <w:r>
        <w:rPr>
          <w:color w:val="231F20"/>
          <w:sz w:val="24"/>
        </w:rPr>
        <w:t>red</w:t>
      </w:r>
      <w:r>
        <w:rPr>
          <w:color w:val="231F20"/>
          <w:spacing w:val="-12"/>
          <w:sz w:val="24"/>
        </w:rPr>
        <w:t xml:space="preserve"> </w:t>
      </w:r>
      <w:r>
        <w:rPr>
          <w:color w:val="231F20"/>
          <w:sz w:val="24"/>
        </w:rPr>
        <w:t>sculpting</w:t>
      </w:r>
      <w:r>
        <w:rPr>
          <w:color w:val="231F20"/>
          <w:spacing w:val="-12"/>
          <w:sz w:val="24"/>
        </w:rPr>
        <w:t xml:space="preserve"> </w:t>
      </w:r>
      <w:r>
        <w:rPr>
          <w:color w:val="231F20"/>
          <w:sz w:val="24"/>
        </w:rPr>
        <w:t>dough</w:t>
      </w:r>
      <w:r>
        <w:rPr>
          <w:color w:val="231F20"/>
          <w:spacing w:val="-13"/>
          <w:sz w:val="24"/>
        </w:rPr>
        <w:t xml:space="preserve"> </w:t>
      </w:r>
      <w:r>
        <w:rPr>
          <w:color w:val="231F20"/>
          <w:sz w:val="24"/>
        </w:rPr>
        <w:t>and</w:t>
      </w:r>
      <w:r>
        <w:rPr>
          <w:color w:val="231F20"/>
          <w:spacing w:val="-12"/>
          <w:sz w:val="24"/>
        </w:rPr>
        <w:t xml:space="preserve"> </w:t>
      </w:r>
      <w:r>
        <w:rPr>
          <w:color w:val="231F20"/>
          <w:sz w:val="24"/>
        </w:rPr>
        <w:t>form</w:t>
      </w:r>
      <w:r>
        <w:rPr>
          <w:color w:val="231F20"/>
          <w:spacing w:val="-12"/>
          <w:sz w:val="24"/>
        </w:rPr>
        <w:t xml:space="preserve"> </w:t>
      </w:r>
      <w:r>
        <w:rPr>
          <w:color w:val="231F20"/>
          <w:sz w:val="24"/>
        </w:rPr>
        <w:t>the</w:t>
      </w:r>
      <w:r>
        <w:rPr>
          <w:color w:val="231F20"/>
          <w:spacing w:val="-12"/>
          <w:sz w:val="24"/>
        </w:rPr>
        <w:t xml:space="preserve"> </w:t>
      </w:r>
      <w:r>
        <w:rPr>
          <w:color w:val="231F20"/>
          <w:sz w:val="24"/>
        </w:rPr>
        <w:t>dough</w:t>
      </w:r>
      <w:r>
        <w:rPr>
          <w:color w:val="231F20"/>
          <w:spacing w:val="-13"/>
          <w:sz w:val="24"/>
        </w:rPr>
        <w:t xml:space="preserve"> </w:t>
      </w:r>
      <w:r>
        <w:rPr>
          <w:color w:val="231F20"/>
          <w:sz w:val="24"/>
        </w:rPr>
        <w:t>into</w:t>
      </w:r>
      <w:r>
        <w:rPr>
          <w:color w:val="231F20"/>
          <w:spacing w:val="-12"/>
          <w:sz w:val="24"/>
        </w:rPr>
        <w:t xml:space="preserve"> </w:t>
      </w:r>
      <w:r>
        <w:rPr>
          <w:color w:val="231F20"/>
          <w:sz w:val="24"/>
        </w:rPr>
        <w:t>a</w:t>
      </w:r>
      <w:r>
        <w:rPr>
          <w:color w:val="231F20"/>
          <w:spacing w:val="-12"/>
          <w:sz w:val="24"/>
        </w:rPr>
        <w:t xml:space="preserve"> </w:t>
      </w:r>
      <w:r>
        <w:rPr>
          <w:color w:val="231F20"/>
          <w:sz w:val="24"/>
        </w:rPr>
        <w:t>small</w:t>
      </w:r>
      <w:r>
        <w:rPr>
          <w:color w:val="231F20"/>
          <w:spacing w:val="-13"/>
          <w:sz w:val="24"/>
        </w:rPr>
        <w:t xml:space="preserve"> </w:t>
      </w:r>
      <w:r>
        <w:rPr>
          <w:color w:val="231F20"/>
          <w:sz w:val="24"/>
        </w:rPr>
        <w:t>round</w:t>
      </w:r>
      <w:r>
        <w:rPr>
          <w:color w:val="231F20"/>
          <w:spacing w:val="-12"/>
          <w:sz w:val="24"/>
        </w:rPr>
        <w:t xml:space="preserve"> </w:t>
      </w:r>
      <w:r>
        <w:rPr>
          <w:color w:val="231F20"/>
          <w:sz w:val="24"/>
        </w:rPr>
        <w:t>shape.</w:t>
      </w:r>
      <w:r>
        <w:rPr>
          <w:color w:val="231F20"/>
          <w:spacing w:val="-12"/>
          <w:sz w:val="24"/>
        </w:rPr>
        <w:t xml:space="preserve"> </w:t>
      </w:r>
      <w:r>
        <w:rPr>
          <w:color w:val="231F20"/>
          <w:sz w:val="24"/>
        </w:rPr>
        <w:t>Next,</w:t>
      </w:r>
      <w:r>
        <w:rPr>
          <w:color w:val="231F20"/>
          <w:spacing w:val="-12"/>
          <w:sz w:val="24"/>
        </w:rPr>
        <w:t xml:space="preserve"> </w:t>
      </w:r>
      <w:r>
        <w:rPr>
          <w:color w:val="231F20"/>
          <w:sz w:val="24"/>
        </w:rPr>
        <w:t>you</w:t>
      </w:r>
      <w:r>
        <w:rPr>
          <w:color w:val="231F20"/>
          <w:spacing w:val="-13"/>
          <w:sz w:val="24"/>
        </w:rPr>
        <w:t xml:space="preserve"> </w:t>
      </w:r>
      <w:r>
        <w:rPr>
          <w:color w:val="231F20"/>
          <w:sz w:val="24"/>
        </w:rPr>
        <w:t>could</w:t>
      </w:r>
      <w:r>
        <w:rPr>
          <w:color w:val="231F20"/>
          <w:spacing w:val="-12"/>
          <w:sz w:val="24"/>
        </w:rPr>
        <w:t xml:space="preserve"> </w:t>
      </w:r>
      <w:r>
        <w:rPr>
          <w:color w:val="231F20"/>
          <w:sz w:val="24"/>
        </w:rPr>
        <w:t>take</w:t>
      </w:r>
      <w:r>
        <w:rPr>
          <w:color w:val="231F20"/>
          <w:spacing w:val="-12"/>
          <w:sz w:val="24"/>
        </w:rPr>
        <w:t xml:space="preserve"> </w:t>
      </w:r>
      <w:r>
        <w:rPr>
          <w:color w:val="231F20"/>
          <w:sz w:val="24"/>
        </w:rPr>
        <w:t>a small</w:t>
      </w:r>
      <w:r>
        <w:rPr>
          <w:color w:val="231F20"/>
          <w:spacing w:val="-4"/>
          <w:sz w:val="24"/>
        </w:rPr>
        <w:t xml:space="preserve"> </w:t>
      </w:r>
      <w:r>
        <w:rPr>
          <w:color w:val="231F20"/>
          <w:sz w:val="24"/>
        </w:rPr>
        <w:t>amount</w:t>
      </w:r>
      <w:r>
        <w:rPr>
          <w:color w:val="231F20"/>
          <w:spacing w:val="-4"/>
          <w:sz w:val="24"/>
        </w:rPr>
        <w:t xml:space="preserve"> </w:t>
      </w:r>
      <w:r>
        <w:rPr>
          <w:color w:val="231F20"/>
          <w:sz w:val="24"/>
        </w:rPr>
        <w:t>of</w:t>
      </w:r>
      <w:r>
        <w:rPr>
          <w:color w:val="231F20"/>
          <w:spacing w:val="-4"/>
          <w:sz w:val="24"/>
        </w:rPr>
        <w:t xml:space="preserve"> </w:t>
      </w:r>
      <w:r>
        <w:rPr>
          <w:color w:val="231F20"/>
          <w:sz w:val="24"/>
        </w:rPr>
        <w:t>green</w:t>
      </w:r>
      <w:r>
        <w:rPr>
          <w:color w:val="231F20"/>
          <w:spacing w:val="-4"/>
          <w:sz w:val="24"/>
        </w:rPr>
        <w:t xml:space="preserve"> </w:t>
      </w:r>
      <w:r>
        <w:rPr>
          <w:color w:val="231F20"/>
          <w:sz w:val="24"/>
        </w:rPr>
        <w:t>sculpting</w:t>
      </w:r>
      <w:r>
        <w:rPr>
          <w:color w:val="231F20"/>
          <w:spacing w:val="-3"/>
          <w:sz w:val="24"/>
        </w:rPr>
        <w:t xml:space="preserve"> </w:t>
      </w:r>
      <w:r>
        <w:rPr>
          <w:color w:val="231F20"/>
          <w:sz w:val="24"/>
        </w:rPr>
        <w:t>dough</w:t>
      </w:r>
      <w:r>
        <w:rPr>
          <w:color w:val="231F20"/>
          <w:spacing w:val="-4"/>
          <w:sz w:val="24"/>
        </w:rPr>
        <w:t xml:space="preserve"> </w:t>
      </w:r>
      <w:r>
        <w:rPr>
          <w:color w:val="231F20"/>
          <w:sz w:val="24"/>
        </w:rPr>
        <w:t>and</w:t>
      </w:r>
      <w:r>
        <w:rPr>
          <w:color w:val="231F20"/>
          <w:spacing w:val="-4"/>
          <w:sz w:val="24"/>
        </w:rPr>
        <w:t xml:space="preserve"> </w:t>
      </w:r>
      <w:r>
        <w:rPr>
          <w:color w:val="231F20"/>
          <w:sz w:val="24"/>
        </w:rPr>
        <w:t>roll</w:t>
      </w:r>
      <w:r>
        <w:rPr>
          <w:color w:val="231F20"/>
          <w:spacing w:val="-4"/>
          <w:sz w:val="24"/>
        </w:rPr>
        <w:t xml:space="preserve"> </w:t>
      </w:r>
      <w:r>
        <w:rPr>
          <w:color w:val="231F20"/>
          <w:sz w:val="24"/>
        </w:rPr>
        <w:t>it</w:t>
      </w:r>
      <w:r>
        <w:rPr>
          <w:color w:val="231F20"/>
          <w:spacing w:val="-4"/>
          <w:sz w:val="24"/>
        </w:rPr>
        <w:t xml:space="preserve"> </w:t>
      </w:r>
      <w:r>
        <w:rPr>
          <w:color w:val="231F20"/>
          <w:sz w:val="24"/>
        </w:rPr>
        <w:t>into</w:t>
      </w:r>
      <w:r>
        <w:rPr>
          <w:color w:val="231F20"/>
          <w:spacing w:val="-5"/>
          <w:sz w:val="24"/>
        </w:rPr>
        <w:t xml:space="preserve"> </w:t>
      </w:r>
      <w:r>
        <w:rPr>
          <w:color w:val="231F20"/>
          <w:sz w:val="24"/>
        </w:rPr>
        <w:t>a</w:t>
      </w:r>
      <w:r>
        <w:rPr>
          <w:color w:val="231F20"/>
          <w:spacing w:val="-4"/>
          <w:sz w:val="24"/>
        </w:rPr>
        <w:t xml:space="preserve"> </w:t>
      </w:r>
      <w:r>
        <w:rPr>
          <w:color w:val="231F20"/>
          <w:sz w:val="24"/>
        </w:rPr>
        <w:t>skinny</w:t>
      </w:r>
      <w:r>
        <w:rPr>
          <w:color w:val="231F20"/>
          <w:spacing w:val="-3"/>
          <w:sz w:val="24"/>
        </w:rPr>
        <w:t xml:space="preserve"> </w:t>
      </w:r>
      <w:r>
        <w:rPr>
          <w:color w:val="231F20"/>
          <w:sz w:val="24"/>
        </w:rPr>
        <w:t>rectangle</w:t>
      </w:r>
      <w:r>
        <w:rPr>
          <w:color w:val="231F20"/>
          <w:spacing w:val="-4"/>
          <w:sz w:val="24"/>
        </w:rPr>
        <w:t xml:space="preserve"> </w:t>
      </w:r>
      <w:r>
        <w:rPr>
          <w:color w:val="231F20"/>
          <w:sz w:val="24"/>
        </w:rPr>
        <w:t>to</w:t>
      </w:r>
      <w:r>
        <w:rPr>
          <w:color w:val="231F20"/>
          <w:spacing w:val="-4"/>
          <w:sz w:val="24"/>
        </w:rPr>
        <w:t xml:space="preserve"> </w:t>
      </w:r>
      <w:r>
        <w:rPr>
          <w:color w:val="231F20"/>
          <w:sz w:val="24"/>
        </w:rPr>
        <w:t>use</w:t>
      </w:r>
      <w:r>
        <w:rPr>
          <w:color w:val="231F20"/>
          <w:spacing w:val="-4"/>
          <w:sz w:val="24"/>
        </w:rPr>
        <w:t xml:space="preserve"> </w:t>
      </w:r>
      <w:r>
        <w:rPr>
          <w:color w:val="231F20"/>
          <w:sz w:val="24"/>
        </w:rPr>
        <w:t>for</w:t>
      </w:r>
      <w:r>
        <w:rPr>
          <w:color w:val="231F20"/>
          <w:spacing w:val="-3"/>
          <w:sz w:val="24"/>
        </w:rPr>
        <w:t xml:space="preserve"> </w:t>
      </w:r>
      <w:r>
        <w:rPr>
          <w:color w:val="231F20"/>
          <w:sz w:val="24"/>
        </w:rPr>
        <w:t>the</w:t>
      </w:r>
      <w:r>
        <w:rPr>
          <w:color w:val="231F20"/>
          <w:spacing w:val="-4"/>
          <w:sz w:val="24"/>
        </w:rPr>
        <w:t xml:space="preserve"> </w:t>
      </w:r>
      <w:r>
        <w:rPr>
          <w:color w:val="231F20"/>
          <w:sz w:val="24"/>
        </w:rPr>
        <w:t xml:space="preserve">stem. </w:t>
      </w:r>
      <w:r>
        <w:rPr>
          <w:color w:val="231F20"/>
          <w:spacing w:val="-9"/>
          <w:sz w:val="24"/>
        </w:rPr>
        <w:t xml:space="preserve">You </w:t>
      </w:r>
      <w:r>
        <w:rPr>
          <w:color w:val="231F20"/>
          <w:sz w:val="24"/>
        </w:rPr>
        <w:t xml:space="preserve">could then flatten a piece of green dough to make a little leaf and attach it to the base of the stem. </w:t>
      </w:r>
      <w:r>
        <w:rPr>
          <w:color w:val="231F20"/>
          <w:spacing w:val="-5"/>
          <w:sz w:val="24"/>
        </w:rPr>
        <w:t xml:space="preserve">Lastly, </w:t>
      </w:r>
      <w:r>
        <w:rPr>
          <w:color w:val="231F20"/>
          <w:sz w:val="24"/>
        </w:rPr>
        <w:t xml:space="preserve">you could use a pencil to poke holes into the strawberry to represent </w:t>
      </w:r>
      <w:r>
        <w:rPr>
          <w:color w:val="231F20"/>
          <w:spacing w:val="-2"/>
          <w:sz w:val="24"/>
        </w:rPr>
        <w:t xml:space="preserve">the </w:t>
      </w:r>
      <w:r>
        <w:rPr>
          <w:color w:val="231F20"/>
          <w:sz w:val="24"/>
        </w:rPr>
        <w:t>seeds,</w:t>
      </w:r>
      <w:r>
        <w:rPr>
          <w:color w:val="231F20"/>
          <w:spacing w:val="-6"/>
          <w:sz w:val="24"/>
        </w:rPr>
        <w:t xml:space="preserve"> </w:t>
      </w:r>
      <w:r>
        <w:rPr>
          <w:color w:val="231F20"/>
          <w:sz w:val="24"/>
        </w:rPr>
        <w:t>or</w:t>
      </w:r>
      <w:r>
        <w:rPr>
          <w:color w:val="231F20"/>
          <w:spacing w:val="-6"/>
          <w:sz w:val="24"/>
        </w:rPr>
        <w:t xml:space="preserve"> </w:t>
      </w:r>
      <w:r>
        <w:rPr>
          <w:color w:val="231F20"/>
          <w:sz w:val="24"/>
        </w:rPr>
        <w:t>stick</w:t>
      </w:r>
      <w:r>
        <w:rPr>
          <w:color w:val="231F20"/>
          <w:spacing w:val="-5"/>
          <w:sz w:val="24"/>
        </w:rPr>
        <w:t xml:space="preserve"> </w:t>
      </w:r>
      <w:r>
        <w:rPr>
          <w:color w:val="231F20"/>
          <w:sz w:val="24"/>
        </w:rPr>
        <w:t>small</w:t>
      </w:r>
      <w:r>
        <w:rPr>
          <w:color w:val="231F20"/>
          <w:spacing w:val="-6"/>
          <w:sz w:val="24"/>
        </w:rPr>
        <w:t xml:space="preserve"> </w:t>
      </w:r>
      <w:r>
        <w:rPr>
          <w:color w:val="231F20"/>
          <w:sz w:val="24"/>
        </w:rPr>
        <w:t>pieces</w:t>
      </w:r>
      <w:r>
        <w:rPr>
          <w:color w:val="231F20"/>
          <w:spacing w:val="-5"/>
          <w:sz w:val="24"/>
        </w:rPr>
        <w:t xml:space="preserve"> </w:t>
      </w:r>
      <w:r>
        <w:rPr>
          <w:color w:val="231F20"/>
          <w:sz w:val="24"/>
        </w:rPr>
        <w:t>of</w:t>
      </w:r>
      <w:r>
        <w:rPr>
          <w:color w:val="231F20"/>
          <w:spacing w:val="-6"/>
          <w:sz w:val="24"/>
        </w:rPr>
        <w:t xml:space="preserve"> </w:t>
      </w:r>
      <w:r>
        <w:rPr>
          <w:color w:val="231F20"/>
          <w:sz w:val="24"/>
        </w:rPr>
        <w:t>sculpting</w:t>
      </w:r>
      <w:r>
        <w:rPr>
          <w:color w:val="231F20"/>
          <w:spacing w:val="-5"/>
          <w:sz w:val="24"/>
        </w:rPr>
        <w:t xml:space="preserve"> </w:t>
      </w:r>
      <w:r>
        <w:rPr>
          <w:color w:val="231F20"/>
          <w:sz w:val="24"/>
        </w:rPr>
        <w:t>dough</w:t>
      </w:r>
      <w:r>
        <w:rPr>
          <w:color w:val="231F20"/>
          <w:spacing w:val="-6"/>
          <w:sz w:val="24"/>
        </w:rPr>
        <w:t xml:space="preserve"> </w:t>
      </w:r>
      <w:r>
        <w:rPr>
          <w:color w:val="231F20"/>
          <w:sz w:val="24"/>
        </w:rPr>
        <w:t>to</w:t>
      </w:r>
      <w:r>
        <w:rPr>
          <w:color w:val="231F20"/>
          <w:spacing w:val="-6"/>
          <w:sz w:val="24"/>
        </w:rPr>
        <w:t xml:space="preserve"> </w:t>
      </w:r>
      <w:r>
        <w:rPr>
          <w:color w:val="231F20"/>
          <w:sz w:val="24"/>
        </w:rPr>
        <w:t>the</w:t>
      </w:r>
      <w:r>
        <w:rPr>
          <w:color w:val="231F20"/>
          <w:spacing w:val="-5"/>
          <w:sz w:val="24"/>
        </w:rPr>
        <w:t xml:space="preserve"> </w:t>
      </w:r>
      <w:r>
        <w:rPr>
          <w:color w:val="231F20"/>
          <w:sz w:val="24"/>
        </w:rPr>
        <w:t>strawberry</w:t>
      </w:r>
      <w:r>
        <w:rPr>
          <w:color w:val="231F20"/>
          <w:spacing w:val="-6"/>
          <w:sz w:val="24"/>
        </w:rPr>
        <w:t xml:space="preserve"> </w:t>
      </w:r>
      <w:r>
        <w:rPr>
          <w:color w:val="231F20"/>
          <w:sz w:val="24"/>
        </w:rPr>
        <w:t>for</w:t>
      </w:r>
      <w:r>
        <w:rPr>
          <w:color w:val="231F20"/>
          <w:spacing w:val="-5"/>
          <w:sz w:val="24"/>
        </w:rPr>
        <w:t xml:space="preserve"> </w:t>
      </w:r>
      <w:r>
        <w:rPr>
          <w:color w:val="231F20"/>
          <w:sz w:val="24"/>
        </w:rPr>
        <w:t>the</w:t>
      </w:r>
      <w:r>
        <w:rPr>
          <w:color w:val="231F20"/>
          <w:spacing w:val="-6"/>
          <w:sz w:val="24"/>
        </w:rPr>
        <w:t xml:space="preserve"> </w:t>
      </w:r>
      <w:r>
        <w:rPr>
          <w:color w:val="231F20"/>
          <w:spacing w:val="-2"/>
          <w:sz w:val="24"/>
        </w:rPr>
        <w:t>seeds.</w:t>
      </w:r>
    </w:p>
    <w:p w:rsidR="00990BE1" w:rsidRDefault="00331CD0">
      <w:pPr>
        <w:pStyle w:val="ListParagraph"/>
        <w:numPr>
          <w:ilvl w:val="0"/>
          <w:numId w:val="50"/>
        </w:numPr>
        <w:tabs>
          <w:tab w:val="left" w:pos="1800"/>
        </w:tabs>
        <w:spacing w:before="5"/>
        <w:ind w:left="1800"/>
        <w:jc w:val="both"/>
        <w:rPr>
          <w:sz w:val="24"/>
        </w:rPr>
      </w:pPr>
      <w:r>
        <w:rPr>
          <w:color w:val="231F20"/>
          <w:sz w:val="24"/>
        </w:rPr>
        <w:t>Pass out sculpting dough to students and have them begin</w:t>
      </w:r>
      <w:r>
        <w:rPr>
          <w:color w:val="231F20"/>
          <w:spacing w:val="-9"/>
          <w:sz w:val="24"/>
        </w:rPr>
        <w:t xml:space="preserve"> </w:t>
      </w:r>
      <w:r>
        <w:rPr>
          <w:color w:val="231F20"/>
          <w:sz w:val="24"/>
        </w:rPr>
        <w:t>working.</w:t>
      </w:r>
    </w:p>
    <w:p w:rsidR="00990BE1" w:rsidRDefault="00331CD0">
      <w:pPr>
        <w:pStyle w:val="ListParagraph"/>
        <w:numPr>
          <w:ilvl w:val="0"/>
          <w:numId w:val="50"/>
        </w:numPr>
        <w:tabs>
          <w:tab w:val="left" w:pos="1800"/>
        </w:tabs>
        <w:spacing w:before="12"/>
        <w:ind w:left="1800"/>
        <w:jc w:val="both"/>
        <w:rPr>
          <w:sz w:val="24"/>
        </w:rPr>
      </w:pPr>
      <w:r>
        <w:rPr>
          <w:color w:val="231F20"/>
          <w:spacing w:val="-8"/>
          <w:sz w:val="24"/>
        </w:rPr>
        <w:t xml:space="preserve">Tell </w:t>
      </w:r>
      <w:r>
        <w:rPr>
          <w:color w:val="231F20"/>
          <w:sz w:val="24"/>
        </w:rPr>
        <w:t>students to refer to their mind maps or fruit and vegetable cards if</w:t>
      </w:r>
      <w:r>
        <w:rPr>
          <w:color w:val="231F20"/>
          <w:spacing w:val="1"/>
          <w:sz w:val="24"/>
        </w:rPr>
        <w:t xml:space="preserve"> </w:t>
      </w:r>
      <w:r>
        <w:rPr>
          <w:color w:val="231F20"/>
          <w:sz w:val="24"/>
        </w:rPr>
        <w:t>needed.</w:t>
      </w:r>
    </w:p>
    <w:p w:rsidR="00990BE1" w:rsidRDefault="00331CD0">
      <w:pPr>
        <w:pStyle w:val="Heading6"/>
        <w:spacing w:before="157"/>
        <w:ind w:left="1080"/>
      </w:pPr>
      <w:r>
        <w:rPr>
          <w:color w:val="231F20"/>
        </w:rPr>
        <w:t>Part Three: Information Gap Drawing Activity</w:t>
      </w:r>
    </w:p>
    <w:p w:rsidR="00990BE1" w:rsidRDefault="00331CD0">
      <w:pPr>
        <w:pStyle w:val="ListParagraph"/>
        <w:numPr>
          <w:ilvl w:val="0"/>
          <w:numId w:val="49"/>
        </w:numPr>
        <w:tabs>
          <w:tab w:val="left" w:pos="1800"/>
        </w:tabs>
        <w:spacing w:before="156"/>
        <w:rPr>
          <w:sz w:val="24"/>
        </w:rPr>
      </w:pPr>
      <w:r>
        <w:rPr>
          <w:color w:val="231F20"/>
          <w:spacing w:val="-16"/>
          <w:sz w:val="24"/>
        </w:rPr>
        <w:t xml:space="preserve">To </w:t>
      </w:r>
      <w:r>
        <w:rPr>
          <w:color w:val="231F20"/>
          <w:spacing w:val="-4"/>
          <w:sz w:val="24"/>
        </w:rPr>
        <w:t xml:space="preserve">further reinforce descriptive adjectives, </w:t>
      </w:r>
      <w:r>
        <w:rPr>
          <w:color w:val="231F20"/>
          <w:sz w:val="24"/>
        </w:rPr>
        <w:t xml:space="preserve">do an </w:t>
      </w:r>
      <w:r>
        <w:rPr>
          <w:color w:val="231F20"/>
          <w:spacing w:val="-4"/>
          <w:sz w:val="24"/>
        </w:rPr>
        <w:t xml:space="preserve">information </w:t>
      </w:r>
      <w:r>
        <w:rPr>
          <w:color w:val="231F20"/>
          <w:spacing w:val="-3"/>
          <w:sz w:val="24"/>
        </w:rPr>
        <w:t xml:space="preserve">gap </w:t>
      </w:r>
      <w:r>
        <w:rPr>
          <w:color w:val="231F20"/>
          <w:spacing w:val="-4"/>
          <w:sz w:val="24"/>
        </w:rPr>
        <w:t xml:space="preserve">drawing activity </w:t>
      </w:r>
      <w:r>
        <w:rPr>
          <w:color w:val="231F20"/>
          <w:spacing w:val="-3"/>
          <w:sz w:val="24"/>
        </w:rPr>
        <w:t>with</w:t>
      </w:r>
      <w:r>
        <w:rPr>
          <w:color w:val="231F20"/>
          <w:spacing w:val="-39"/>
          <w:sz w:val="24"/>
        </w:rPr>
        <w:t xml:space="preserve"> </w:t>
      </w:r>
      <w:r>
        <w:rPr>
          <w:color w:val="231F20"/>
          <w:spacing w:val="-4"/>
          <w:sz w:val="24"/>
        </w:rPr>
        <w:t>students:</w:t>
      </w:r>
    </w:p>
    <w:p w:rsidR="00990BE1" w:rsidRDefault="00331CD0">
      <w:pPr>
        <w:pStyle w:val="ListParagraph"/>
        <w:numPr>
          <w:ilvl w:val="1"/>
          <w:numId w:val="49"/>
        </w:numPr>
        <w:tabs>
          <w:tab w:val="left" w:pos="2520"/>
        </w:tabs>
        <w:spacing w:before="12" w:line="249" w:lineRule="auto"/>
        <w:ind w:right="716"/>
        <w:rPr>
          <w:sz w:val="24"/>
        </w:rPr>
      </w:pPr>
      <w:r>
        <w:rPr>
          <w:color w:val="231F20"/>
          <w:sz w:val="24"/>
        </w:rPr>
        <w:t>When students are finished with their sculptures, ask them to place their sculptures on one central desk or</w:t>
      </w:r>
      <w:r>
        <w:rPr>
          <w:color w:val="231F20"/>
          <w:spacing w:val="-5"/>
          <w:sz w:val="24"/>
        </w:rPr>
        <w:t xml:space="preserve"> </w:t>
      </w:r>
      <w:r>
        <w:rPr>
          <w:color w:val="231F20"/>
          <w:sz w:val="24"/>
        </w:rPr>
        <w:t>table.</w:t>
      </w:r>
    </w:p>
    <w:p w:rsidR="00990BE1" w:rsidRDefault="00331CD0">
      <w:pPr>
        <w:pStyle w:val="ListParagraph"/>
        <w:numPr>
          <w:ilvl w:val="1"/>
          <w:numId w:val="49"/>
        </w:numPr>
        <w:tabs>
          <w:tab w:val="left" w:pos="2520"/>
        </w:tabs>
        <w:spacing w:line="249" w:lineRule="auto"/>
        <w:ind w:right="718"/>
        <w:rPr>
          <w:sz w:val="24"/>
        </w:rPr>
      </w:pPr>
      <w:r>
        <w:rPr>
          <w:color w:val="231F20"/>
          <w:spacing w:val="-8"/>
          <w:sz w:val="24"/>
        </w:rPr>
        <w:t xml:space="preserve">Tell </w:t>
      </w:r>
      <w:r>
        <w:rPr>
          <w:color w:val="231F20"/>
          <w:sz w:val="24"/>
        </w:rPr>
        <w:t xml:space="preserve">students to find a </w:t>
      </w:r>
      <w:r>
        <w:rPr>
          <w:color w:val="231F20"/>
          <w:spacing w:val="-3"/>
          <w:sz w:val="24"/>
        </w:rPr>
        <w:t xml:space="preserve">partner. </w:t>
      </w:r>
      <w:r>
        <w:rPr>
          <w:color w:val="231F20"/>
          <w:sz w:val="24"/>
        </w:rPr>
        <w:t xml:space="preserve">One person in the pair should be the </w:t>
      </w:r>
      <w:r>
        <w:rPr>
          <w:color w:val="231F20"/>
          <w:spacing w:val="-3"/>
          <w:sz w:val="24"/>
        </w:rPr>
        <w:t xml:space="preserve">describer, </w:t>
      </w:r>
      <w:r>
        <w:rPr>
          <w:color w:val="231F20"/>
          <w:sz w:val="24"/>
        </w:rPr>
        <w:t>while the other person is the</w:t>
      </w:r>
      <w:r>
        <w:rPr>
          <w:color w:val="231F20"/>
          <w:spacing w:val="-4"/>
          <w:sz w:val="24"/>
        </w:rPr>
        <w:t xml:space="preserve"> </w:t>
      </w:r>
      <w:r>
        <w:rPr>
          <w:color w:val="231F20"/>
          <w:spacing w:val="-3"/>
          <w:sz w:val="24"/>
        </w:rPr>
        <w:t>drawer.</w:t>
      </w:r>
    </w:p>
    <w:p w:rsidR="00990BE1" w:rsidRDefault="00331CD0">
      <w:pPr>
        <w:pStyle w:val="ListParagraph"/>
        <w:numPr>
          <w:ilvl w:val="1"/>
          <w:numId w:val="49"/>
        </w:numPr>
        <w:tabs>
          <w:tab w:val="left" w:pos="2520"/>
        </w:tabs>
        <w:spacing w:before="1" w:line="249" w:lineRule="auto"/>
        <w:ind w:right="717"/>
        <w:rPr>
          <w:sz w:val="24"/>
        </w:rPr>
      </w:pPr>
      <w:r>
        <w:rPr>
          <w:color w:val="231F20"/>
          <w:sz w:val="24"/>
        </w:rPr>
        <w:t>The describer should pick one fruit or vegetable sculpture from the central desk and bring it to his or her desk, without showing it to his or her</w:t>
      </w:r>
      <w:r>
        <w:rPr>
          <w:color w:val="231F20"/>
          <w:spacing w:val="-17"/>
          <w:sz w:val="24"/>
        </w:rPr>
        <w:t xml:space="preserve"> </w:t>
      </w:r>
      <w:r>
        <w:rPr>
          <w:color w:val="231F20"/>
          <w:spacing w:val="-3"/>
          <w:sz w:val="24"/>
        </w:rPr>
        <w:t>partner.</w:t>
      </w:r>
    </w:p>
    <w:p w:rsidR="00990BE1" w:rsidRDefault="00331CD0">
      <w:pPr>
        <w:pStyle w:val="ListParagraph"/>
        <w:numPr>
          <w:ilvl w:val="1"/>
          <w:numId w:val="49"/>
        </w:numPr>
        <w:tabs>
          <w:tab w:val="left" w:pos="2520"/>
        </w:tabs>
        <w:spacing w:line="249" w:lineRule="auto"/>
        <w:ind w:right="717"/>
        <w:rPr>
          <w:sz w:val="24"/>
        </w:rPr>
      </w:pPr>
      <w:r>
        <w:rPr>
          <w:color w:val="231F20"/>
          <w:sz w:val="24"/>
        </w:rPr>
        <w:t xml:space="preserve">The describer should then begin describing the fruit or vegetable sculpture to his or her </w:t>
      </w:r>
      <w:r>
        <w:rPr>
          <w:color w:val="231F20"/>
          <w:spacing w:val="-3"/>
          <w:sz w:val="24"/>
        </w:rPr>
        <w:t xml:space="preserve">partner. </w:t>
      </w:r>
      <w:r>
        <w:rPr>
          <w:color w:val="231F20"/>
          <w:sz w:val="24"/>
        </w:rPr>
        <w:t>The partner should draw what he or she hears. Remind the describer to explain the primary shapes of the item first and the small details of the item</w:t>
      </w:r>
      <w:r>
        <w:rPr>
          <w:color w:val="231F20"/>
          <w:spacing w:val="-29"/>
          <w:sz w:val="24"/>
        </w:rPr>
        <w:t xml:space="preserve"> </w:t>
      </w:r>
      <w:r>
        <w:rPr>
          <w:color w:val="231F20"/>
          <w:sz w:val="24"/>
        </w:rPr>
        <w:t>last.</w:t>
      </w:r>
    </w:p>
    <w:p w:rsidR="00990BE1" w:rsidRDefault="00331CD0">
      <w:pPr>
        <w:pStyle w:val="ListParagraph"/>
        <w:numPr>
          <w:ilvl w:val="1"/>
          <w:numId w:val="49"/>
        </w:numPr>
        <w:tabs>
          <w:tab w:val="left" w:pos="2520"/>
        </w:tabs>
        <w:spacing w:before="3" w:line="249" w:lineRule="auto"/>
        <w:ind w:right="721"/>
        <w:rPr>
          <w:sz w:val="24"/>
        </w:rPr>
      </w:pPr>
      <w:r>
        <w:rPr>
          <w:color w:val="231F20"/>
          <w:sz w:val="24"/>
        </w:rPr>
        <w:t>If</w:t>
      </w:r>
      <w:r>
        <w:rPr>
          <w:color w:val="231F20"/>
          <w:spacing w:val="-13"/>
          <w:sz w:val="24"/>
        </w:rPr>
        <w:t xml:space="preserve"> </w:t>
      </w:r>
      <w:r>
        <w:rPr>
          <w:color w:val="231F20"/>
          <w:sz w:val="24"/>
        </w:rPr>
        <w:t>crayons,</w:t>
      </w:r>
      <w:r>
        <w:rPr>
          <w:color w:val="231F20"/>
          <w:spacing w:val="-13"/>
          <w:sz w:val="24"/>
        </w:rPr>
        <w:t xml:space="preserve"> </w:t>
      </w:r>
      <w:r>
        <w:rPr>
          <w:color w:val="231F20"/>
          <w:sz w:val="24"/>
        </w:rPr>
        <w:t>colored</w:t>
      </w:r>
      <w:r>
        <w:rPr>
          <w:color w:val="231F20"/>
          <w:spacing w:val="-13"/>
          <w:sz w:val="24"/>
        </w:rPr>
        <w:t xml:space="preserve"> </w:t>
      </w:r>
      <w:r>
        <w:rPr>
          <w:color w:val="231F20"/>
          <w:sz w:val="24"/>
        </w:rPr>
        <w:t>pencils,</w:t>
      </w:r>
      <w:r>
        <w:rPr>
          <w:color w:val="231F20"/>
          <w:spacing w:val="-14"/>
          <w:sz w:val="24"/>
        </w:rPr>
        <w:t xml:space="preserve"> </w:t>
      </w:r>
      <w:r>
        <w:rPr>
          <w:color w:val="231F20"/>
          <w:sz w:val="24"/>
        </w:rPr>
        <w:t>or</w:t>
      </w:r>
      <w:r>
        <w:rPr>
          <w:color w:val="231F20"/>
          <w:spacing w:val="-13"/>
          <w:sz w:val="24"/>
        </w:rPr>
        <w:t xml:space="preserve"> </w:t>
      </w:r>
      <w:r>
        <w:rPr>
          <w:color w:val="231F20"/>
          <w:sz w:val="24"/>
        </w:rPr>
        <w:t>markers</w:t>
      </w:r>
      <w:r>
        <w:rPr>
          <w:color w:val="231F20"/>
          <w:spacing w:val="-13"/>
          <w:sz w:val="24"/>
        </w:rPr>
        <w:t xml:space="preserve"> </w:t>
      </w:r>
      <w:r>
        <w:rPr>
          <w:color w:val="231F20"/>
          <w:sz w:val="24"/>
        </w:rPr>
        <w:t>are</w:t>
      </w:r>
      <w:r>
        <w:rPr>
          <w:color w:val="231F20"/>
          <w:spacing w:val="-14"/>
          <w:sz w:val="24"/>
        </w:rPr>
        <w:t xml:space="preserve"> </w:t>
      </w:r>
      <w:r>
        <w:rPr>
          <w:color w:val="231F20"/>
          <w:sz w:val="24"/>
        </w:rPr>
        <w:t>available,</w:t>
      </w:r>
      <w:r>
        <w:rPr>
          <w:color w:val="231F20"/>
          <w:spacing w:val="-13"/>
          <w:sz w:val="24"/>
        </w:rPr>
        <w:t xml:space="preserve"> </w:t>
      </w:r>
      <w:r>
        <w:rPr>
          <w:color w:val="231F20"/>
          <w:sz w:val="24"/>
        </w:rPr>
        <w:t>the</w:t>
      </w:r>
      <w:r>
        <w:rPr>
          <w:color w:val="231F20"/>
          <w:spacing w:val="-13"/>
          <w:sz w:val="24"/>
        </w:rPr>
        <w:t xml:space="preserve"> </w:t>
      </w:r>
      <w:r>
        <w:rPr>
          <w:color w:val="231F20"/>
          <w:sz w:val="24"/>
        </w:rPr>
        <w:t>describers</w:t>
      </w:r>
      <w:r>
        <w:rPr>
          <w:color w:val="231F20"/>
          <w:spacing w:val="-14"/>
          <w:sz w:val="24"/>
        </w:rPr>
        <w:t xml:space="preserve"> </w:t>
      </w:r>
      <w:r>
        <w:rPr>
          <w:color w:val="231F20"/>
          <w:sz w:val="24"/>
        </w:rPr>
        <w:t>can</w:t>
      </w:r>
      <w:r>
        <w:rPr>
          <w:color w:val="231F20"/>
          <w:spacing w:val="-13"/>
          <w:sz w:val="24"/>
        </w:rPr>
        <w:t xml:space="preserve"> </w:t>
      </w:r>
      <w:r>
        <w:rPr>
          <w:color w:val="231F20"/>
          <w:sz w:val="24"/>
        </w:rPr>
        <w:t>also</w:t>
      </w:r>
      <w:r>
        <w:rPr>
          <w:color w:val="231F20"/>
          <w:spacing w:val="-13"/>
          <w:sz w:val="24"/>
        </w:rPr>
        <w:t xml:space="preserve"> </w:t>
      </w:r>
      <w:r>
        <w:rPr>
          <w:color w:val="231F20"/>
          <w:sz w:val="24"/>
        </w:rPr>
        <w:t>use</w:t>
      </w:r>
      <w:r>
        <w:rPr>
          <w:color w:val="231F20"/>
          <w:spacing w:val="-13"/>
          <w:sz w:val="24"/>
        </w:rPr>
        <w:t xml:space="preserve"> </w:t>
      </w:r>
      <w:r>
        <w:rPr>
          <w:color w:val="231F20"/>
          <w:sz w:val="24"/>
        </w:rPr>
        <w:t>color in their</w:t>
      </w:r>
      <w:r>
        <w:rPr>
          <w:color w:val="231F20"/>
          <w:spacing w:val="-7"/>
          <w:sz w:val="24"/>
        </w:rPr>
        <w:t xml:space="preserve"> </w:t>
      </w:r>
      <w:r>
        <w:rPr>
          <w:color w:val="231F20"/>
          <w:sz w:val="24"/>
        </w:rPr>
        <w:t>descriptions.</w:t>
      </w:r>
    </w:p>
    <w:p w:rsidR="00990BE1" w:rsidRDefault="00331CD0">
      <w:pPr>
        <w:pStyle w:val="ListParagraph"/>
        <w:numPr>
          <w:ilvl w:val="1"/>
          <w:numId w:val="49"/>
        </w:numPr>
        <w:tabs>
          <w:tab w:val="left" w:pos="2520"/>
        </w:tabs>
        <w:rPr>
          <w:sz w:val="24"/>
        </w:rPr>
      </w:pPr>
      <w:r>
        <w:rPr>
          <w:color w:val="231F20"/>
          <w:sz w:val="24"/>
        </w:rPr>
        <w:t>When they are finished, students can compare their drawings to the</w:t>
      </w:r>
      <w:r>
        <w:rPr>
          <w:color w:val="231F20"/>
          <w:spacing w:val="-6"/>
          <w:sz w:val="24"/>
        </w:rPr>
        <w:t xml:space="preserve"> </w:t>
      </w:r>
      <w:r>
        <w:rPr>
          <w:color w:val="231F20"/>
          <w:sz w:val="24"/>
        </w:rPr>
        <w:t>sculptures.</w:t>
      </w:r>
    </w:p>
    <w:p w:rsidR="00990BE1" w:rsidRDefault="00331CD0">
      <w:pPr>
        <w:pStyle w:val="ListParagraph"/>
        <w:numPr>
          <w:ilvl w:val="1"/>
          <w:numId w:val="49"/>
        </w:numPr>
        <w:tabs>
          <w:tab w:val="left" w:pos="2520"/>
        </w:tabs>
        <w:spacing w:before="12"/>
        <w:rPr>
          <w:sz w:val="24"/>
        </w:rPr>
      </w:pPr>
      <w:r>
        <w:rPr>
          <w:color w:val="231F20"/>
          <w:sz w:val="24"/>
        </w:rPr>
        <w:t>Have</w:t>
      </w:r>
      <w:r>
        <w:rPr>
          <w:color w:val="231F20"/>
          <w:spacing w:val="-5"/>
          <w:sz w:val="24"/>
        </w:rPr>
        <w:t xml:space="preserve"> </w:t>
      </w:r>
      <w:r>
        <w:rPr>
          <w:color w:val="231F20"/>
          <w:sz w:val="24"/>
        </w:rPr>
        <w:t>partners</w:t>
      </w:r>
      <w:r>
        <w:rPr>
          <w:color w:val="231F20"/>
          <w:spacing w:val="-5"/>
          <w:sz w:val="24"/>
        </w:rPr>
        <w:t xml:space="preserve"> </w:t>
      </w:r>
      <w:r>
        <w:rPr>
          <w:color w:val="231F20"/>
          <w:sz w:val="24"/>
        </w:rPr>
        <w:t>switch</w:t>
      </w:r>
      <w:r>
        <w:rPr>
          <w:color w:val="231F20"/>
          <w:spacing w:val="-5"/>
          <w:sz w:val="24"/>
        </w:rPr>
        <w:t xml:space="preserve"> </w:t>
      </w:r>
      <w:r>
        <w:rPr>
          <w:color w:val="231F20"/>
          <w:sz w:val="24"/>
        </w:rPr>
        <w:t>roles</w:t>
      </w:r>
      <w:r>
        <w:rPr>
          <w:color w:val="231F20"/>
          <w:spacing w:val="-5"/>
          <w:sz w:val="24"/>
        </w:rPr>
        <w:t xml:space="preserve"> </w:t>
      </w:r>
      <w:r>
        <w:rPr>
          <w:color w:val="231F20"/>
          <w:sz w:val="24"/>
        </w:rPr>
        <w:t>and</w:t>
      </w:r>
      <w:r>
        <w:rPr>
          <w:color w:val="231F20"/>
          <w:spacing w:val="-5"/>
          <w:sz w:val="24"/>
        </w:rPr>
        <w:t xml:space="preserve"> </w:t>
      </w:r>
      <w:r>
        <w:rPr>
          <w:color w:val="231F20"/>
          <w:sz w:val="24"/>
        </w:rPr>
        <w:t>choose</w:t>
      </w:r>
      <w:r>
        <w:rPr>
          <w:color w:val="231F20"/>
          <w:spacing w:val="-5"/>
          <w:sz w:val="24"/>
        </w:rPr>
        <w:t xml:space="preserve"> </w:t>
      </w:r>
      <w:r>
        <w:rPr>
          <w:color w:val="231F20"/>
          <w:sz w:val="24"/>
        </w:rPr>
        <w:t>a</w:t>
      </w:r>
      <w:r>
        <w:rPr>
          <w:color w:val="231F20"/>
          <w:spacing w:val="-5"/>
          <w:sz w:val="24"/>
        </w:rPr>
        <w:t xml:space="preserve"> </w:t>
      </w:r>
      <w:r>
        <w:rPr>
          <w:color w:val="231F20"/>
          <w:sz w:val="24"/>
        </w:rPr>
        <w:t>new</w:t>
      </w:r>
      <w:r>
        <w:rPr>
          <w:color w:val="231F20"/>
          <w:spacing w:val="-5"/>
          <w:sz w:val="24"/>
        </w:rPr>
        <w:t xml:space="preserve"> </w:t>
      </w:r>
      <w:r>
        <w:rPr>
          <w:color w:val="231F20"/>
          <w:sz w:val="24"/>
        </w:rPr>
        <w:t>fruit</w:t>
      </w:r>
      <w:r>
        <w:rPr>
          <w:color w:val="231F20"/>
          <w:spacing w:val="-5"/>
          <w:sz w:val="24"/>
        </w:rPr>
        <w:t xml:space="preserve"> </w:t>
      </w:r>
      <w:r>
        <w:rPr>
          <w:color w:val="231F20"/>
          <w:sz w:val="24"/>
        </w:rPr>
        <w:t>or</w:t>
      </w:r>
      <w:r>
        <w:rPr>
          <w:color w:val="231F20"/>
          <w:spacing w:val="-5"/>
          <w:sz w:val="24"/>
        </w:rPr>
        <w:t xml:space="preserve"> </w:t>
      </w:r>
      <w:r>
        <w:rPr>
          <w:color w:val="231F20"/>
          <w:sz w:val="24"/>
        </w:rPr>
        <w:t>vegetable</w:t>
      </w:r>
      <w:r>
        <w:rPr>
          <w:color w:val="231F20"/>
          <w:spacing w:val="-5"/>
          <w:sz w:val="24"/>
        </w:rPr>
        <w:t xml:space="preserve"> </w:t>
      </w:r>
      <w:r>
        <w:rPr>
          <w:color w:val="231F20"/>
          <w:sz w:val="24"/>
        </w:rPr>
        <w:t>sculpture</w:t>
      </w:r>
      <w:r>
        <w:rPr>
          <w:color w:val="231F20"/>
          <w:spacing w:val="-5"/>
          <w:sz w:val="24"/>
        </w:rPr>
        <w:t xml:space="preserve"> </w:t>
      </w:r>
      <w:r>
        <w:rPr>
          <w:color w:val="231F20"/>
          <w:sz w:val="24"/>
        </w:rPr>
        <w:t>to</w:t>
      </w:r>
      <w:r>
        <w:rPr>
          <w:color w:val="231F20"/>
          <w:spacing w:val="-5"/>
          <w:sz w:val="24"/>
        </w:rPr>
        <w:t xml:space="preserve"> </w:t>
      </w:r>
      <w:r>
        <w:rPr>
          <w:color w:val="231F20"/>
          <w:sz w:val="24"/>
        </w:rPr>
        <w:t>describe.</w:t>
      </w:r>
    </w:p>
    <w:p w:rsidR="00990BE1" w:rsidRDefault="00331CD0">
      <w:pPr>
        <w:pStyle w:val="Heading6"/>
        <w:ind w:left="1080"/>
      </w:pPr>
      <w:r>
        <w:rPr>
          <w:color w:val="231F20"/>
        </w:rPr>
        <w:t>Part Four: Human Graph Closing Activity</w:t>
      </w:r>
    </w:p>
    <w:p w:rsidR="00990BE1" w:rsidRDefault="00331CD0">
      <w:pPr>
        <w:pStyle w:val="ListParagraph"/>
        <w:numPr>
          <w:ilvl w:val="0"/>
          <w:numId w:val="48"/>
        </w:numPr>
        <w:tabs>
          <w:tab w:val="left" w:pos="1800"/>
        </w:tabs>
        <w:spacing w:before="156" w:line="249" w:lineRule="auto"/>
        <w:ind w:right="718"/>
        <w:jc w:val="left"/>
        <w:rPr>
          <w:color w:val="231F20"/>
          <w:sz w:val="24"/>
        </w:rPr>
      </w:pPr>
      <w:r>
        <w:rPr>
          <w:color w:val="231F20"/>
          <w:spacing w:val="-14"/>
          <w:sz w:val="24"/>
        </w:rPr>
        <w:t xml:space="preserve">To </w:t>
      </w:r>
      <w:r>
        <w:rPr>
          <w:color w:val="231F20"/>
          <w:sz w:val="24"/>
        </w:rPr>
        <w:t>poll which fruits and vegetables students prefer the most, have students make a human graph as a closing</w:t>
      </w:r>
      <w:r>
        <w:rPr>
          <w:color w:val="231F20"/>
          <w:spacing w:val="-4"/>
          <w:sz w:val="24"/>
        </w:rPr>
        <w:t xml:space="preserve"> </w:t>
      </w:r>
      <w:r>
        <w:rPr>
          <w:color w:val="231F20"/>
          <w:spacing w:val="-3"/>
          <w:sz w:val="24"/>
        </w:rPr>
        <w:t>activity.</w:t>
      </w:r>
    </w:p>
    <w:p w:rsidR="00990BE1" w:rsidRDefault="00331CD0">
      <w:pPr>
        <w:pStyle w:val="ListParagraph"/>
        <w:numPr>
          <w:ilvl w:val="0"/>
          <w:numId w:val="48"/>
        </w:numPr>
        <w:tabs>
          <w:tab w:val="left" w:pos="1800"/>
        </w:tabs>
        <w:spacing w:line="249" w:lineRule="auto"/>
        <w:ind w:right="719"/>
        <w:jc w:val="left"/>
        <w:rPr>
          <w:color w:val="231F20"/>
          <w:sz w:val="24"/>
        </w:rPr>
      </w:pPr>
      <w:r>
        <w:rPr>
          <w:color w:val="231F20"/>
          <w:sz w:val="24"/>
        </w:rPr>
        <w:t xml:space="preserve">Before starting the activity make five signs. The signs should say </w:t>
      </w:r>
      <w:r>
        <w:rPr>
          <w:i/>
          <w:color w:val="231F20"/>
          <w:sz w:val="24"/>
        </w:rPr>
        <w:t xml:space="preserve">Love it, Like it, </w:t>
      </w:r>
      <w:r>
        <w:rPr>
          <w:i/>
          <w:color w:val="231F20"/>
          <w:spacing w:val="-3"/>
          <w:sz w:val="24"/>
        </w:rPr>
        <w:t xml:space="preserve">It’s </w:t>
      </w:r>
      <w:r>
        <w:rPr>
          <w:i/>
          <w:color w:val="231F20"/>
          <w:spacing w:val="-6"/>
          <w:sz w:val="24"/>
        </w:rPr>
        <w:t xml:space="preserve">okay, </w:t>
      </w:r>
      <w:r>
        <w:rPr>
          <w:i/>
          <w:color w:val="231F20"/>
          <w:sz w:val="24"/>
        </w:rPr>
        <w:t xml:space="preserve">Don’t like it, </w:t>
      </w:r>
      <w:r>
        <w:rPr>
          <w:color w:val="231F20"/>
          <w:sz w:val="24"/>
        </w:rPr>
        <w:t xml:space="preserve">and </w:t>
      </w:r>
      <w:r>
        <w:rPr>
          <w:i/>
          <w:color w:val="231F20"/>
          <w:sz w:val="24"/>
        </w:rPr>
        <w:t>Hate</w:t>
      </w:r>
      <w:r>
        <w:rPr>
          <w:i/>
          <w:color w:val="231F20"/>
          <w:spacing w:val="-16"/>
          <w:sz w:val="24"/>
        </w:rPr>
        <w:t xml:space="preserve"> </w:t>
      </w:r>
      <w:r>
        <w:rPr>
          <w:i/>
          <w:color w:val="231F20"/>
          <w:sz w:val="24"/>
        </w:rPr>
        <w:t>it</w:t>
      </w:r>
      <w:r>
        <w:rPr>
          <w:color w:val="231F20"/>
          <w:sz w:val="24"/>
        </w:rPr>
        <w:t>.</w:t>
      </w:r>
    </w:p>
    <w:p w:rsidR="00990BE1" w:rsidRDefault="00331CD0">
      <w:pPr>
        <w:pStyle w:val="ListParagraph"/>
        <w:numPr>
          <w:ilvl w:val="0"/>
          <w:numId w:val="48"/>
        </w:numPr>
        <w:tabs>
          <w:tab w:val="left" w:pos="1800"/>
        </w:tabs>
        <w:spacing w:line="249" w:lineRule="auto"/>
        <w:ind w:right="718"/>
        <w:jc w:val="left"/>
        <w:rPr>
          <w:color w:val="231F20"/>
          <w:sz w:val="24"/>
        </w:rPr>
      </w:pPr>
      <w:r>
        <w:rPr>
          <w:color w:val="231F20"/>
          <w:sz w:val="24"/>
        </w:rPr>
        <w:t>Review what each sign means with students. Use gestures and facial expressions to demonstrate the</w:t>
      </w:r>
      <w:r>
        <w:rPr>
          <w:color w:val="231F20"/>
          <w:spacing w:val="-2"/>
          <w:sz w:val="24"/>
        </w:rPr>
        <w:t xml:space="preserve"> </w:t>
      </w:r>
      <w:r>
        <w:rPr>
          <w:color w:val="231F20"/>
          <w:sz w:val="24"/>
        </w:rPr>
        <w:t>meanings.</w:t>
      </w:r>
    </w:p>
    <w:p w:rsidR="00990BE1" w:rsidRDefault="00331CD0">
      <w:pPr>
        <w:pStyle w:val="ListParagraph"/>
        <w:numPr>
          <w:ilvl w:val="0"/>
          <w:numId w:val="48"/>
        </w:numPr>
        <w:tabs>
          <w:tab w:val="left" w:pos="1800"/>
        </w:tabs>
        <w:jc w:val="left"/>
        <w:rPr>
          <w:color w:val="231F20"/>
          <w:sz w:val="24"/>
        </w:rPr>
      </w:pPr>
      <w:r>
        <w:rPr>
          <w:color w:val="231F20"/>
          <w:spacing w:val="-8"/>
          <w:sz w:val="24"/>
        </w:rPr>
        <w:t xml:space="preserve">Tape </w:t>
      </w:r>
      <w:r>
        <w:rPr>
          <w:color w:val="231F20"/>
          <w:sz w:val="24"/>
        </w:rPr>
        <w:t>the signs in five different locations around the</w:t>
      </w:r>
      <w:r>
        <w:rPr>
          <w:color w:val="231F20"/>
          <w:spacing w:val="1"/>
          <w:sz w:val="24"/>
        </w:rPr>
        <w:t xml:space="preserve"> </w:t>
      </w:r>
      <w:r>
        <w:rPr>
          <w:color w:val="231F20"/>
          <w:sz w:val="24"/>
        </w:rPr>
        <w:t>classroom.</w:t>
      </w:r>
    </w:p>
    <w:p w:rsidR="00990BE1" w:rsidRDefault="00331CD0">
      <w:pPr>
        <w:pStyle w:val="ListParagraph"/>
        <w:numPr>
          <w:ilvl w:val="0"/>
          <w:numId w:val="48"/>
        </w:numPr>
        <w:tabs>
          <w:tab w:val="left" w:pos="1800"/>
        </w:tabs>
        <w:spacing w:before="12" w:line="247" w:lineRule="auto"/>
        <w:ind w:right="716"/>
        <w:jc w:val="both"/>
        <w:rPr>
          <w:color w:val="231F20"/>
          <w:sz w:val="24"/>
        </w:rPr>
      </w:pPr>
      <w:r>
        <w:rPr>
          <w:color w:val="231F20"/>
          <w:spacing w:val="-8"/>
          <w:sz w:val="24"/>
        </w:rPr>
        <w:t xml:space="preserve">Tell </w:t>
      </w:r>
      <w:r>
        <w:rPr>
          <w:color w:val="231F20"/>
          <w:sz w:val="24"/>
        </w:rPr>
        <w:t>students that when you hold up a fruit or vegetable sculpture they must walk to the sign that</w:t>
      </w:r>
      <w:r>
        <w:rPr>
          <w:color w:val="231F20"/>
          <w:spacing w:val="-4"/>
          <w:sz w:val="24"/>
        </w:rPr>
        <w:t xml:space="preserve"> </w:t>
      </w:r>
      <w:r>
        <w:rPr>
          <w:color w:val="231F20"/>
          <w:sz w:val="24"/>
        </w:rPr>
        <w:t>expresses</w:t>
      </w:r>
      <w:r>
        <w:rPr>
          <w:color w:val="231F20"/>
          <w:spacing w:val="-4"/>
          <w:sz w:val="24"/>
        </w:rPr>
        <w:t xml:space="preserve"> </w:t>
      </w:r>
      <w:r>
        <w:rPr>
          <w:color w:val="231F20"/>
          <w:sz w:val="24"/>
        </w:rPr>
        <w:t>how</w:t>
      </w:r>
      <w:r>
        <w:rPr>
          <w:color w:val="231F20"/>
          <w:spacing w:val="-4"/>
          <w:sz w:val="24"/>
        </w:rPr>
        <w:t xml:space="preserve"> </w:t>
      </w:r>
      <w:r>
        <w:rPr>
          <w:color w:val="231F20"/>
          <w:sz w:val="24"/>
        </w:rPr>
        <w:t>they</w:t>
      </w:r>
      <w:r>
        <w:rPr>
          <w:color w:val="231F20"/>
          <w:spacing w:val="-4"/>
          <w:sz w:val="24"/>
        </w:rPr>
        <w:t xml:space="preserve"> </w:t>
      </w:r>
      <w:r>
        <w:rPr>
          <w:color w:val="231F20"/>
          <w:sz w:val="24"/>
        </w:rPr>
        <w:t>feel</w:t>
      </w:r>
      <w:r>
        <w:rPr>
          <w:color w:val="231F20"/>
          <w:spacing w:val="-4"/>
          <w:sz w:val="24"/>
        </w:rPr>
        <w:t xml:space="preserve"> </w:t>
      </w:r>
      <w:r>
        <w:rPr>
          <w:color w:val="231F20"/>
          <w:sz w:val="24"/>
        </w:rPr>
        <w:t>about</w:t>
      </w:r>
      <w:r>
        <w:rPr>
          <w:color w:val="231F20"/>
          <w:spacing w:val="-4"/>
          <w:sz w:val="24"/>
        </w:rPr>
        <w:t xml:space="preserve"> </w:t>
      </w:r>
      <w:r>
        <w:rPr>
          <w:color w:val="231F20"/>
          <w:sz w:val="24"/>
        </w:rPr>
        <w:t>that</w:t>
      </w:r>
      <w:r>
        <w:rPr>
          <w:color w:val="231F20"/>
          <w:spacing w:val="-4"/>
          <w:sz w:val="24"/>
        </w:rPr>
        <w:t xml:space="preserve"> </w:t>
      </w:r>
      <w:r>
        <w:rPr>
          <w:color w:val="231F20"/>
          <w:sz w:val="24"/>
        </w:rPr>
        <w:t>fruit</w:t>
      </w:r>
      <w:r>
        <w:rPr>
          <w:color w:val="231F20"/>
          <w:spacing w:val="-4"/>
          <w:sz w:val="24"/>
        </w:rPr>
        <w:t xml:space="preserve"> </w:t>
      </w:r>
      <w:r>
        <w:rPr>
          <w:color w:val="231F20"/>
          <w:sz w:val="24"/>
        </w:rPr>
        <w:t>or</w:t>
      </w:r>
      <w:r>
        <w:rPr>
          <w:color w:val="231F20"/>
          <w:spacing w:val="-4"/>
          <w:sz w:val="24"/>
        </w:rPr>
        <w:t xml:space="preserve"> </w:t>
      </w:r>
      <w:r>
        <w:rPr>
          <w:color w:val="231F20"/>
          <w:sz w:val="24"/>
        </w:rPr>
        <w:t>vegetable:</w:t>
      </w:r>
      <w:r>
        <w:rPr>
          <w:color w:val="231F20"/>
          <w:spacing w:val="-5"/>
          <w:sz w:val="24"/>
        </w:rPr>
        <w:t xml:space="preserve"> </w:t>
      </w:r>
      <w:r>
        <w:rPr>
          <w:i/>
          <w:color w:val="231F20"/>
          <w:sz w:val="24"/>
        </w:rPr>
        <w:t>Love</w:t>
      </w:r>
      <w:r>
        <w:rPr>
          <w:i/>
          <w:color w:val="231F20"/>
          <w:spacing w:val="-3"/>
          <w:sz w:val="24"/>
        </w:rPr>
        <w:t xml:space="preserve"> </w:t>
      </w:r>
      <w:r>
        <w:rPr>
          <w:i/>
          <w:color w:val="231F20"/>
          <w:sz w:val="24"/>
        </w:rPr>
        <w:t>it,</w:t>
      </w:r>
      <w:r>
        <w:rPr>
          <w:i/>
          <w:color w:val="231F20"/>
          <w:spacing w:val="-4"/>
          <w:sz w:val="24"/>
        </w:rPr>
        <w:t xml:space="preserve"> </w:t>
      </w:r>
      <w:r>
        <w:rPr>
          <w:i/>
          <w:color w:val="231F20"/>
          <w:sz w:val="24"/>
        </w:rPr>
        <w:t>Like</w:t>
      </w:r>
      <w:r>
        <w:rPr>
          <w:i/>
          <w:color w:val="231F20"/>
          <w:spacing w:val="-4"/>
          <w:sz w:val="24"/>
        </w:rPr>
        <w:t xml:space="preserve"> </w:t>
      </w:r>
      <w:r>
        <w:rPr>
          <w:i/>
          <w:color w:val="231F20"/>
          <w:sz w:val="24"/>
        </w:rPr>
        <w:t>it,</w:t>
      </w:r>
      <w:r>
        <w:rPr>
          <w:i/>
          <w:color w:val="231F20"/>
          <w:spacing w:val="-4"/>
          <w:sz w:val="24"/>
        </w:rPr>
        <w:t xml:space="preserve"> </w:t>
      </w:r>
      <w:r>
        <w:rPr>
          <w:i/>
          <w:color w:val="231F20"/>
          <w:sz w:val="24"/>
        </w:rPr>
        <w:t>It’s</w:t>
      </w:r>
      <w:r>
        <w:rPr>
          <w:i/>
          <w:color w:val="231F20"/>
          <w:spacing w:val="-4"/>
          <w:sz w:val="24"/>
        </w:rPr>
        <w:t xml:space="preserve"> </w:t>
      </w:r>
      <w:r>
        <w:rPr>
          <w:i/>
          <w:color w:val="231F20"/>
          <w:spacing w:val="-5"/>
          <w:sz w:val="24"/>
        </w:rPr>
        <w:t>okay,</w:t>
      </w:r>
      <w:r>
        <w:rPr>
          <w:i/>
          <w:color w:val="231F20"/>
          <w:spacing w:val="-4"/>
          <w:sz w:val="24"/>
        </w:rPr>
        <w:t xml:space="preserve"> </w:t>
      </w:r>
      <w:r>
        <w:rPr>
          <w:i/>
          <w:color w:val="231F20"/>
          <w:sz w:val="24"/>
        </w:rPr>
        <w:t>Don’t</w:t>
      </w:r>
      <w:r>
        <w:rPr>
          <w:i/>
          <w:color w:val="231F20"/>
          <w:spacing w:val="-4"/>
          <w:sz w:val="24"/>
        </w:rPr>
        <w:t xml:space="preserve"> </w:t>
      </w:r>
      <w:r>
        <w:rPr>
          <w:i/>
          <w:color w:val="231F20"/>
          <w:sz w:val="24"/>
        </w:rPr>
        <w:t xml:space="preserve">like it, </w:t>
      </w:r>
      <w:r>
        <w:rPr>
          <w:color w:val="231F20"/>
          <w:sz w:val="24"/>
        </w:rPr>
        <w:t xml:space="preserve">and </w:t>
      </w:r>
      <w:r>
        <w:rPr>
          <w:i/>
          <w:color w:val="231F20"/>
          <w:sz w:val="24"/>
        </w:rPr>
        <w:t>Hate</w:t>
      </w:r>
      <w:r>
        <w:rPr>
          <w:i/>
          <w:color w:val="231F20"/>
          <w:spacing w:val="-2"/>
          <w:sz w:val="24"/>
        </w:rPr>
        <w:t xml:space="preserve"> </w:t>
      </w:r>
      <w:r>
        <w:rPr>
          <w:i/>
          <w:color w:val="231F20"/>
          <w:sz w:val="24"/>
        </w:rPr>
        <w:t>it</w:t>
      </w:r>
      <w:r>
        <w:rPr>
          <w:color w:val="231F20"/>
          <w:sz w:val="25"/>
        </w:rPr>
        <w:t>.</w:t>
      </w:r>
    </w:p>
    <w:p w:rsidR="00990BE1" w:rsidRDefault="00331CD0">
      <w:pPr>
        <w:pStyle w:val="ListParagraph"/>
        <w:numPr>
          <w:ilvl w:val="0"/>
          <w:numId w:val="48"/>
        </w:numPr>
        <w:tabs>
          <w:tab w:val="left" w:pos="1800"/>
        </w:tabs>
        <w:spacing w:before="0" w:line="249" w:lineRule="auto"/>
        <w:ind w:right="719"/>
        <w:jc w:val="both"/>
        <w:rPr>
          <w:color w:val="231F20"/>
          <w:sz w:val="24"/>
        </w:rPr>
      </w:pPr>
      <w:r>
        <w:rPr>
          <w:color w:val="231F20"/>
          <w:sz w:val="24"/>
        </w:rPr>
        <w:t>When</w:t>
      </w:r>
      <w:r>
        <w:rPr>
          <w:color w:val="231F20"/>
          <w:spacing w:val="-4"/>
          <w:sz w:val="24"/>
        </w:rPr>
        <w:t xml:space="preserve"> </w:t>
      </w:r>
      <w:r>
        <w:rPr>
          <w:color w:val="231F20"/>
          <w:sz w:val="24"/>
        </w:rPr>
        <w:t>each</w:t>
      </w:r>
      <w:r>
        <w:rPr>
          <w:color w:val="231F20"/>
          <w:spacing w:val="-4"/>
          <w:sz w:val="24"/>
        </w:rPr>
        <w:t xml:space="preserve"> </w:t>
      </w:r>
      <w:r>
        <w:rPr>
          <w:color w:val="231F20"/>
          <w:sz w:val="24"/>
        </w:rPr>
        <w:t>student</w:t>
      </w:r>
      <w:r>
        <w:rPr>
          <w:color w:val="231F20"/>
          <w:spacing w:val="-4"/>
          <w:sz w:val="24"/>
        </w:rPr>
        <w:t xml:space="preserve"> </w:t>
      </w:r>
      <w:r>
        <w:rPr>
          <w:color w:val="231F20"/>
          <w:sz w:val="24"/>
        </w:rPr>
        <w:t>has</w:t>
      </w:r>
      <w:r>
        <w:rPr>
          <w:color w:val="231F20"/>
          <w:spacing w:val="-3"/>
          <w:sz w:val="24"/>
        </w:rPr>
        <w:t xml:space="preserve"> </w:t>
      </w:r>
      <w:r>
        <w:rPr>
          <w:color w:val="231F20"/>
          <w:sz w:val="24"/>
        </w:rPr>
        <w:t>chosen</w:t>
      </w:r>
      <w:r>
        <w:rPr>
          <w:color w:val="231F20"/>
          <w:spacing w:val="-4"/>
          <w:sz w:val="24"/>
        </w:rPr>
        <w:t xml:space="preserve"> </w:t>
      </w:r>
      <w:r>
        <w:rPr>
          <w:color w:val="231F20"/>
          <w:sz w:val="24"/>
        </w:rPr>
        <w:t>a</w:t>
      </w:r>
      <w:r>
        <w:rPr>
          <w:color w:val="231F20"/>
          <w:spacing w:val="-4"/>
          <w:sz w:val="24"/>
        </w:rPr>
        <w:t xml:space="preserve"> </w:t>
      </w:r>
      <w:r>
        <w:rPr>
          <w:color w:val="231F20"/>
          <w:sz w:val="24"/>
        </w:rPr>
        <w:t>sign,</w:t>
      </w:r>
      <w:r>
        <w:rPr>
          <w:color w:val="231F20"/>
          <w:spacing w:val="-3"/>
          <w:sz w:val="24"/>
        </w:rPr>
        <w:t xml:space="preserve"> </w:t>
      </w:r>
      <w:r>
        <w:rPr>
          <w:color w:val="231F20"/>
          <w:sz w:val="24"/>
        </w:rPr>
        <w:t>ask</w:t>
      </w:r>
      <w:r>
        <w:rPr>
          <w:color w:val="231F20"/>
          <w:spacing w:val="-4"/>
          <w:sz w:val="24"/>
        </w:rPr>
        <w:t xml:space="preserve"> </w:t>
      </w:r>
      <w:r>
        <w:rPr>
          <w:color w:val="231F20"/>
          <w:sz w:val="24"/>
        </w:rPr>
        <w:t>students</w:t>
      </w:r>
      <w:r>
        <w:rPr>
          <w:color w:val="231F20"/>
          <w:spacing w:val="-4"/>
          <w:sz w:val="24"/>
        </w:rPr>
        <w:t xml:space="preserve"> </w:t>
      </w:r>
      <w:r>
        <w:rPr>
          <w:color w:val="231F20"/>
          <w:sz w:val="24"/>
        </w:rPr>
        <w:t>under</w:t>
      </w:r>
      <w:r>
        <w:rPr>
          <w:color w:val="231F20"/>
          <w:spacing w:val="-4"/>
          <w:sz w:val="24"/>
        </w:rPr>
        <w:t xml:space="preserve"> </w:t>
      </w:r>
      <w:r>
        <w:rPr>
          <w:color w:val="231F20"/>
          <w:sz w:val="24"/>
        </w:rPr>
        <w:t>the</w:t>
      </w:r>
      <w:r>
        <w:rPr>
          <w:color w:val="231F20"/>
          <w:spacing w:val="-3"/>
          <w:sz w:val="24"/>
        </w:rPr>
        <w:t xml:space="preserve"> different</w:t>
      </w:r>
      <w:r>
        <w:rPr>
          <w:color w:val="231F20"/>
          <w:spacing w:val="-4"/>
          <w:sz w:val="24"/>
        </w:rPr>
        <w:t xml:space="preserve"> </w:t>
      </w:r>
      <w:r>
        <w:rPr>
          <w:color w:val="231F20"/>
          <w:sz w:val="24"/>
        </w:rPr>
        <w:t>categories</w:t>
      </w:r>
      <w:r>
        <w:rPr>
          <w:color w:val="231F20"/>
          <w:spacing w:val="-4"/>
          <w:sz w:val="24"/>
        </w:rPr>
        <w:t xml:space="preserve"> </w:t>
      </w:r>
      <w:r>
        <w:rPr>
          <w:color w:val="231F20"/>
          <w:sz w:val="24"/>
        </w:rPr>
        <w:t>why</w:t>
      </w:r>
      <w:r>
        <w:rPr>
          <w:color w:val="231F20"/>
          <w:spacing w:val="-3"/>
          <w:sz w:val="24"/>
        </w:rPr>
        <w:t xml:space="preserve"> </w:t>
      </w:r>
      <w:r>
        <w:rPr>
          <w:color w:val="231F20"/>
          <w:sz w:val="24"/>
        </w:rPr>
        <w:t>they love,</w:t>
      </w:r>
      <w:r>
        <w:rPr>
          <w:color w:val="231F20"/>
          <w:spacing w:val="-9"/>
          <w:sz w:val="24"/>
        </w:rPr>
        <w:t xml:space="preserve"> </w:t>
      </w:r>
      <w:r>
        <w:rPr>
          <w:color w:val="231F20"/>
          <w:sz w:val="24"/>
        </w:rPr>
        <w:t>like,</w:t>
      </w:r>
      <w:r>
        <w:rPr>
          <w:color w:val="231F20"/>
          <w:spacing w:val="-8"/>
          <w:sz w:val="24"/>
        </w:rPr>
        <w:t xml:space="preserve"> </w:t>
      </w:r>
      <w:r>
        <w:rPr>
          <w:color w:val="231F20"/>
          <w:sz w:val="24"/>
        </w:rPr>
        <w:t>or</w:t>
      </w:r>
      <w:r>
        <w:rPr>
          <w:color w:val="231F20"/>
          <w:spacing w:val="-8"/>
          <w:sz w:val="24"/>
        </w:rPr>
        <w:t xml:space="preserve"> </w:t>
      </w:r>
      <w:r>
        <w:rPr>
          <w:color w:val="231F20"/>
          <w:sz w:val="24"/>
        </w:rPr>
        <w:t>hate</w:t>
      </w:r>
      <w:r>
        <w:rPr>
          <w:color w:val="231F20"/>
          <w:spacing w:val="-8"/>
          <w:sz w:val="24"/>
        </w:rPr>
        <w:t xml:space="preserve"> </w:t>
      </w:r>
      <w:r>
        <w:rPr>
          <w:color w:val="231F20"/>
          <w:sz w:val="24"/>
        </w:rPr>
        <w:t>that</w:t>
      </w:r>
      <w:r>
        <w:rPr>
          <w:color w:val="231F20"/>
          <w:spacing w:val="-8"/>
          <w:sz w:val="24"/>
        </w:rPr>
        <w:t xml:space="preserve"> </w:t>
      </w:r>
      <w:r>
        <w:rPr>
          <w:color w:val="231F20"/>
          <w:sz w:val="24"/>
        </w:rPr>
        <w:t>particular</w:t>
      </w:r>
      <w:r>
        <w:rPr>
          <w:color w:val="231F20"/>
          <w:spacing w:val="-8"/>
          <w:sz w:val="24"/>
        </w:rPr>
        <w:t xml:space="preserve"> </w:t>
      </w:r>
      <w:r>
        <w:rPr>
          <w:color w:val="231F20"/>
          <w:sz w:val="24"/>
        </w:rPr>
        <w:t>fruit</w:t>
      </w:r>
      <w:r>
        <w:rPr>
          <w:color w:val="231F20"/>
          <w:spacing w:val="-8"/>
          <w:sz w:val="24"/>
        </w:rPr>
        <w:t xml:space="preserve"> </w:t>
      </w:r>
      <w:r>
        <w:rPr>
          <w:color w:val="231F20"/>
          <w:sz w:val="24"/>
        </w:rPr>
        <w:t>or</w:t>
      </w:r>
      <w:r>
        <w:rPr>
          <w:color w:val="231F20"/>
          <w:spacing w:val="-8"/>
          <w:sz w:val="24"/>
        </w:rPr>
        <w:t xml:space="preserve"> </w:t>
      </w:r>
      <w:r>
        <w:rPr>
          <w:color w:val="231F20"/>
          <w:sz w:val="24"/>
        </w:rPr>
        <w:t>vegetable.</w:t>
      </w:r>
      <w:r>
        <w:rPr>
          <w:color w:val="231F20"/>
          <w:spacing w:val="-8"/>
          <w:sz w:val="24"/>
        </w:rPr>
        <w:t xml:space="preserve"> </w:t>
      </w:r>
      <w:r>
        <w:rPr>
          <w:color w:val="231F20"/>
          <w:sz w:val="24"/>
        </w:rPr>
        <w:t>Students</w:t>
      </w:r>
      <w:r>
        <w:rPr>
          <w:color w:val="231F20"/>
          <w:spacing w:val="-8"/>
          <w:sz w:val="24"/>
        </w:rPr>
        <w:t xml:space="preserve"> </w:t>
      </w:r>
      <w:r>
        <w:rPr>
          <w:color w:val="231F20"/>
          <w:sz w:val="24"/>
        </w:rPr>
        <w:t>should</w:t>
      </w:r>
      <w:r>
        <w:rPr>
          <w:color w:val="231F20"/>
          <w:spacing w:val="-8"/>
          <w:sz w:val="24"/>
        </w:rPr>
        <w:t xml:space="preserve"> </w:t>
      </w:r>
      <w:r>
        <w:rPr>
          <w:color w:val="231F20"/>
          <w:sz w:val="24"/>
        </w:rPr>
        <w:t>naturally</w:t>
      </w:r>
      <w:r>
        <w:rPr>
          <w:color w:val="231F20"/>
          <w:spacing w:val="-8"/>
          <w:sz w:val="24"/>
        </w:rPr>
        <w:t xml:space="preserve"> </w:t>
      </w:r>
      <w:r>
        <w:rPr>
          <w:color w:val="231F20"/>
          <w:sz w:val="24"/>
        </w:rPr>
        <w:t>use</w:t>
      </w:r>
      <w:r>
        <w:rPr>
          <w:color w:val="231F20"/>
          <w:spacing w:val="-8"/>
          <w:sz w:val="24"/>
        </w:rPr>
        <w:t xml:space="preserve"> </w:t>
      </w:r>
      <w:r>
        <w:rPr>
          <w:color w:val="231F20"/>
          <w:sz w:val="24"/>
        </w:rPr>
        <w:t>some</w:t>
      </w:r>
      <w:r>
        <w:rPr>
          <w:color w:val="231F20"/>
          <w:spacing w:val="-8"/>
          <w:sz w:val="24"/>
        </w:rPr>
        <w:t xml:space="preserve"> </w:t>
      </w:r>
      <w:r>
        <w:rPr>
          <w:color w:val="231F20"/>
          <w:sz w:val="24"/>
        </w:rPr>
        <w:t>of</w:t>
      </w:r>
      <w:r>
        <w:rPr>
          <w:color w:val="231F20"/>
          <w:spacing w:val="-8"/>
          <w:sz w:val="24"/>
        </w:rPr>
        <w:t xml:space="preserve"> </w:t>
      </w:r>
      <w:r>
        <w:rPr>
          <w:color w:val="231F20"/>
          <w:spacing w:val="-2"/>
          <w:sz w:val="24"/>
        </w:rPr>
        <w:t xml:space="preserve">the </w:t>
      </w:r>
      <w:r>
        <w:rPr>
          <w:color w:val="231F20"/>
          <w:sz w:val="24"/>
        </w:rPr>
        <w:t>previously brainstormed descriptive adjectives. For example, “I love strawberries because they are sweet and</w:t>
      </w:r>
      <w:r>
        <w:rPr>
          <w:color w:val="231F20"/>
          <w:spacing w:val="-13"/>
          <w:sz w:val="24"/>
        </w:rPr>
        <w:t xml:space="preserve"> </w:t>
      </w:r>
      <w:r>
        <w:rPr>
          <w:color w:val="231F20"/>
          <w:spacing w:val="-5"/>
          <w:sz w:val="24"/>
        </w:rPr>
        <w:t>juicy.”</w:t>
      </w:r>
    </w:p>
    <w:p w:rsidR="00990BE1" w:rsidRDefault="00331CD0">
      <w:pPr>
        <w:pStyle w:val="ListParagraph"/>
        <w:numPr>
          <w:ilvl w:val="0"/>
          <w:numId w:val="48"/>
        </w:numPr>
        <w:tabs>
          <w:tab w:val="left" w:pos="1800"/>
        </w:tabs>
        <w:spacing w:before="4" w:line="249" w:lineRule="auto"/>
        <w:ind w:right="717"/>
        <w:jc w:val="both"/>
        <w:rPr>
          <w:color w:val="231F20"/>
          <w:sz w:val="24"/>
        </w:rPr>
      </w:pPr>
      <w:r>
        <w:rPr>
          <w:color w:val="231F20"/>
          <w:sz w:val="24"/>
        </w:rPr>
        <w:t>Keep repeating the activity by holding up a new fruit or vegetable sculpture. Students must move</w:t>
      </w:r>
      <w:r>
        <w:rPr>
          <w:color w:val="231F20"/>
          <w:spacing w:val="-6"/>
          <w:sz w:val="24"/>
        </w:rPr>
        <w:t xml:space="preserve"> </w:t>
      </w:r>
      <w:r>
        <w:rPr>
          <w:color w:val="231F20"/>
          <w:sz w:val="24"/>
        </w:rPr>
        <w:t>again</w:t>
      </w:r>
      <w:r>
        <w:rPr>
          <w:color w:val="231F20"/>
          <w:spacing w:val="-6"/>
          <w:sz w:val="24"/>
        </w:rPr>
        <w:t xml:space="preserve"> </w:t>
      </w:r>
      <w:r>
        <w:rPr>
          <w:color w:val="231F20"/>
          <w:sz w:val="24"/>
        </w:rPr>
        <w:t>to</w:t>
      </w:r>
      <w:r>
        <w:rPr>
          <w:color w:val="231F20"/>
          <w:spacing w:val="-6"/>
          <w:sz w:val="24"/>
        </w:rPr>
        <w:t xml:space="preserve"> </w:t>
      </w:r>
      <w:r>
        <w:rPr>
          <w:color w:val="231F20"/>
          <w:sz w:val="24"/>
        </w:rPr>
        <w:t>the</w:t>
      </w:r>
      <w:r>
        <w:rPr>
          <w:color w:val="231F20"/>
          <w:spacing w:val="-6"/>
          <w:sz w:val="24"/>
        </w:rPr>
        <w:t xml:space="preserve"> </w:t>
      </w:r>
      <w:r>
        <w:rPr>
          <w:color w:val="231F20"/>
          <w:sz w:val="24"/>
        </w:rPr>
        <w:t>sign</w:t>
      </w:r>
      <w:r>
        <w:rPr>
          <w:color w:val="231F20"/>
          <w:spacing w:val="-6"/>
          <w:sz w:val="24"/>
        </w:rPr>
        <w:t xml:space="preserve"> </w:t>
      </w:r>
      <w:r>
        <w:rPr>
          <w:color w:val="231F20"/>
          <w:sz w:val="24"/>
        </w:rPr>
        <w:t>that</w:t>
      </w:r>
      <w:r>
        <w:rPr>
          <w:color w:val="231F20"/>
          <w:spacing w:val="-6"/>
          <w:sz w:val="24"/>
        </w:rPr>
        <w:t xml:space="preserve"> </w:t>
      </w:r>
      <w:r>
        <w:rPr>
          <w:color w:val="231F20"/>
          <w:sz w:val="24"/>
        </w:rPr>
        <w:t>best</w:t>
      </w:r>
      <w:r>
        <w:rPr>
          <w:color w:val="231F20"/>
          <w:spacing w:val="-6"/>
          <w:sz w:val="24"/>
        </w:rPr>
        <w:t xml:space="preserve"> </w:t>
      </w:r>
      <w:r>
        <w:rPr>
          <w:color w:val="231F20"/>
          <w:sz w:val="24"/>
        </w:rPr>
        <w:t>describes</w:t>
      </w:r>
      <w:r>
        <w:rPr>
          <w:color w:val="231F20"/>
          <w:spacing w:val="-6"/>
          <w:sz w:val="24"/>
        </w:rPr>
        <w:t xml:space="preserve"> </w:t>
      </w:r>
      <w:r>
        <w:rPr>
          <w:color w:val="231F20"/>
          <w:sz w:val="24"/>
        </w:rPr>
        <w:t>how</w:t>
      </w:r>
      <w:r>
        <w:rPr>
          <w:color w:val="231F20"/>
          <w:spacing w:val="-5"/>
          <w:sz w:val="24"/>
        </w:rPr>
        <w:t xml:space="preserve"> </w:t>
      </w:r>
      <w:r>
        <w:rPr>
          <w:color w:val="231F20"/>
          <w:sz w:val="24"/>
        </w:rPr>
        <w:t>they</w:t>
      </w:r>
      <w:r>
        <w:rPr>
          <w:color w:val="231F20"/>
          <w:spacing w:val="-6"/>
          <w:sz w:val="24"/>
        </w:rPr>
        <w:t xml:space="preserve"> </w:t>
      </w:r>
      <w:r>
        <w:rPr>
          <w:color w:val="231F20"/>
          <w:sz w:val="24"/>
        </w:rPr>
        <w:t>feel</w:t>
      </w:r>
      <w:r>
        <w:rPr>
          <w:color w:val="231F20"/>
          <w:spacing w:val="-6"/>
          <w:sz w:val="24"/>
        </w:rPr>
        <w:t xml:space="preserve"> </w:t>
      </w:r>
      <w:r>
        <w:rPr>
          <w:color w:val="231F20"/>
          <w:sz w:val="24"/>
        </w:rPr>
        <w:t>about</w:t>
      </w:r>
      <w:r>
        <w:rPr>
          <w:color w:val="231F20"/>
          <w:spacing w:val="-6"/>
          <w:sz w:val="24"/>
        </w:rPr>
        <w:t xml:space="preserve"> </w:t>
      </w:r>
      <w:r>
        <w:rPr>
          <w:color w:val="231F20"/>
          <w:sz w:val="24"/>
        </w:rPr>
        <w:t>that</w:t>
      </w:r>
      <w:r>
        <w:rPr>
          <w:color w:val="231F20"/>
          <w:spacing w:val="-6"/>
          <w:sz w:val="24"/>
        </w:rPr>
        <w:t xml:space="preserve"> </w:t>
      </w:r>
      <w:r>
        <w:rPr>
          <w:color w:val="231F20"/>
          <w:sz w:val="24"/>
        </w:rPr>
        <w:t>item.</w:t>
      </w:r>
      <w:r>
        <w:rPr>
          <w:color w:val="231F20"/>
          <w:spacing w:val="-20"/>
          <w:sz w:val="24"/>
        </w:rPr>
        <w:t xml:space="preserve"> </w:t>
      </w:r>
      <w:r>
        <w:rPr>
          <w:color w:val="231F20"/>
          <w:sz w:val="24"/>
        </w:rPr>
        <w:t>Again,</w:t>
      </w:r>
      <w:r>
        <w:rPr>
          <w:color w:val="231F20"/>
          <w:spacing w:val="-5"/>
          <w:sz w:val="24"/>
        </w:rPr>
        <w:t xml:space="preserve"> </w:t>
      </w:r>
      <w:r>
        <w:rPr>
          <w:color w:val="231F20"/>
          <w:sz w:val="24"/>
        </w:rPr>
        <w:t>keep</w:t>
      </w:r>
      <w:r>
        <w:rPr>
          <w:color w:val="231F20"/>
          <w:spacing w:val="-6"/>
          <w:sz w:val="24"/>
        </w:rPr>
        <w:t xml:space="preserve"> </w:t>
      </w:r>
      <w:r>
        <w:rPr>
          <w:color w:val="231F20"/>
          <w:sz w:val="24"/>
        </w:rPr>
        <w:t>asking different students about their</w:t>
      </w:r>
      <w:r>
        <w:rPr>
          <w:color w:val="231F20"/>
          <w:spacing w:val="-2"/>
          <w:sz w:val="24"/>
        </w:rPr>
        <w:t xml:space="preserve"> </w:t>
      </w:r>
      <w:r>
        <w:rPr>
          <w:color w:val="231F20"/>
          <w:sz w:val="24"/>
        </w:rPr>
        <w:t>feelings.</w:t>
      </w:r>
    </w:p>
    <w:p w:rsidR="00990BE1" w:rsidRDefault="00990BE1">
      <w:pPr>
        <w:spacing w:line="249" w:lineRule="auto"/>
        <w:jc w:val="both"/>
        <w:rPr>
          <w:sz w:val="24"/>
        </w:rPr>
        <w:sectPr w:rsidR="00990BE1">
          <w:headerReference w:type="default" r:id="rId248"/>
          <w:footerReference w:type="even" r:id="rId249"/>
          <w:footerReference w:type="default" r:id="rId250"/>
          <w:pgSz w:w="12240" w:h="15840"/>
          <w:pgMar w:top="900" w:right="0" w:bottom="960" w:left="0" w:header="0" w:footer="764" w:gutter="0"/>
          <w:pgNumType w:start="75"/>
          <w:cols w:space="720"/>
        </w:sectPr>
      </w:pPr>
    </w:p>
    <w:p w:rsidR="00990BE1" w:rsidRDefault="00331CD0">
      <w:pPr>
        <w:pStyle w:val="ListParagraph"/>
        <w:numPr>
          <w:ilvl w:val="0"/>
          <w:numId w:val="48"/>
        </w:numPr>
        <w:tabs>
          <w:tab w:val="left" w:pos="1440"/>
        </w:tabs>
        <w:spacing w:before="81" w:line="273" w:lineRule="auto"/>
        <w:ind w:left="1440" w:right="1077"/>
        <w:jc w:val="both"/>
        <w:rPr>
          <w:color w:val="231F20"/>
        </w:rPr>
      </w:pPr>
      <w:r>
        <w:rPr>
          <w:color w:val="231F20"/>
          <w:w w:val="110"/>
        </w:rPr>
        <w:t>For each fruit or vegetable sculpture that is held up, count how many students are</w:t>
      </w:r>
      <w:r>
        <w:rPr>
          <w:color w:val="231F20"/>
          <w:spacing w:val="-26"/>
          <w:w w:val="110"/>
        </w:rPr>
        <w:t xml:space="preserve"> </w:t>
      </w:r>
      <w:r>
        <w:rPr>
          <w:color w:val="231F20"/>
          <w:w w:val="110"/>
        </w:rPr>
        <w:t>standing under each category. Students can then make graphs that show which fruits or vegetables the class likes the best and</w:t>
      </w:r>
      <w:r>
        <w:rPr>
          <w:color w:val="231F20"/>
          <w:spacing w:val="-10"/>
          <w:w w:val="110"/>
        </w:rPr>
        <w:t xml:space="preserve"> </w:t>
      </w:r>
      <w:r>
        <w:rPr>
          <w:color w:val="231F20"/>
          <w:w w:val="110"/>
        </w:rPr>
        <w:t>least.</w:t>
      </w:r>
    </w:p>
    <w:p w:rsidR="00990BE1" w:rsidRDefault="00990BE1">
      <w:pPr>
        <w:pStyle w:val="BodyText"/>
        <w:spacing w:before="4"/>
        <w:rPr>
          <w:sz w:val="23"/>
        </w:rPr>
      </w:pPr>
    </w:p>
    <w:p w:rsidR="00990BE1" w:rsidRDefault="00331CD0">
      <w:pPr>
        <w:pStyle w:val="Heading6"/>
        <w:spacing w:before="0"/>
      </w:pPr>
      <w:r>
        <w:rPr>
          <w:color w:val="231F20"/>
        </w:rPr>
        <w:t>Extension Activity:</w:t>
      </w:r>
    </w:p>
    <w:p w:rsidR="00990BE1" w:rsidRDefault="00331CD0">
      <w:pPr>
        <w:spacing w:before="156"/>
        <w:ind w:left="720"/>
        <w:rPr>
          <w:b/>
          <w:sz w:val="24"/>
        </w:rPr>
      </w:pPr>
      <w:r>
        <w:rPr>
          <w:b/>
          <w:color w:val="231F20"/>
          <w:sz w:val="24"/>
        </w:rPr>
        <w:t>Alphabet Food Poem</w:t>
      </w:r>
    </w:p>
    <w:p w:rsidR="00990BE1" w:rsidRDefault="00331CD0">
      <w:pPr>
        <w:pStyle w:val="BodyText"/>
        <w:spacing w:before="156" w:line="249" w:lineRule="auto"/>
        <w:ind w:left="720" w:right="1078"/>
        <w:jc w:val="both"/>
      </w:pPr>
      <w:r>
        <w:rPr>
          <w:color w:val="231F20"/>
        </w:rPr>
        <w:t xml:space="preserve">Have students write an alphabet poem about fruits, vegetables, or other foods. An alphabet poem follows the order of the alphabet, listing a word or phrase that begins with the corresponding </w:t>
      </w:r>
      <w:r>
        <w:rPr>
          <w:color w:val="231F20"/>
          <w:spacing w:val="-3"/>
        </w:rPr>
        <w:t xml:space="preserve">letter. </w:t>
      </w:r>
      <w:r>
        <w:rPr>
          <w:color w:val="231F20"/>
        </w:rPr>
        <w:t>Alphabet</w:t>
      </w:r>
      <w:r>
        <w:rPr>
          <w:color w:val="231F20"/>
          <w:spacing w:val="-15"/>
        </w:rPr>
        <w:t xml:space="preserve"> </w:t>
      </w:r>
      <w:r>
        <w:rPr>
          <w:color w:val="231F20"/>
        </w:rPr>
        <w:t>poems</w:t>
      </w:r>
      <w:r>
        <w:rPr>
          <w:color w:val="231F20"/>
          <w:spacing w:val="-14"/>
        </w:rPr>
        <w:t xml:space="preserve"> </w:t>
      </w:r>
      <w:r>
        <w:rPr>
          <w:color w:val="231F20"/>
        </w:rPr>
        <w:t>can</w:t>
      </w:r>
      <w:r>
        <w:rPr>
          <w:color w:val="231F20"/>
          <w:spacing w:val="-14"/>
        </w:rPr>
        <w:t xml:space="preserve"> </w:t>
      </w:r>
      <w:r>
        <w:rPr>
          <w:color w:val="231F20"/>
        </w:rPr>
        <w:t>be</w:t>
      </w:r>
      <w:r>
        <w:rPr>
          <w:color w:val="231F20"/>
          <w:spacing w:val="-14"/>
        </w:rPr>
        <w:t xml:space="preserve"> </w:t>
      </w:r>
      <w:r>
        <w:rPr>
          <w:color w:val="231F20"/>
        </w:rPr>
        <w:t>simple</w:t>
      </w:r>
      <w:r>
        <w:rPr>
          <w:color w:val="231F20"/>
          <w:spacing w:val="-14"/>
        </w:rPr>
        <w:t xml:space="preserve"> </w:t>
      </w:r>
      <w:r>
        <w:rPr>
          <w:color w:val="231F20"/>
        </w:rPr>
        <w:t>and</w:t>
      </w:r>
      <w:r>
        <w:rPr>
          <w:color w:val="231F20"/>
          <w:spacing w:val="-14"/>
        </w:rPr>
        <w:t xml:space="preserve"> </w:t>
      </w:r>
      <w:r>
        <w:rPr>
          <w:color w:val="231F20"/>
        </w:rPr>
        <w:t>can</w:t>
      </w:r>
      <w:r>
        <w:rPr>
          <w:color w:val="231F20"/>
          <w:spacing w:val="-14"/>
        </w:rPr>
        <w:t xml:space="preserve"> </w:t>
      </w:r>
      <w:r>
        <w:rPr>
          <w:color w:val="231F20"/>
        </w:rPr>
        <w:t>be</w:t>
      </w:r>
      <w:r>
        <w:rPr>
          <w:color w:val="231F20"/>
          <w:spacing w:val="-14"/>
        </w:rPr>
        <w:t xml:space="preserve"> </w:t>
      </w:r>
      <w:r>
        <w:rPr>
          <w:color w:val="231F20"/>
        </w:rPr>
        <w:t>used</w:t>
      </w:r>
      <w:r>
        <w:rPr>
          <w:color w:val="231F20"/>
          <w:spacing w:val="-14"/>
        </w:rPr>
        <w:t xml:space="preserve"> </w:t>
      </w:r>
      <w:r>
        <w:rPr>
          <w:color w:val="231F20"/>
        </w:rPr>
        <w:t>with</w:t>
      </w:r>
      <w:r>
        <w:rPr>
          <w:color w:val="231F20"/>
          <w:spacing w:val="-15"/>
        </w:rPr>
        <w:t xml:space="preserve"> </w:t>
      </w:r>
      <w:r>
        <w:rPr>
          <w:color w:val="231F20"/>
        </w:rPr>
        <w:t>beginning</w:t>
      </w:r>
      <w:r>
        <w:rPr>
          <w:color w:val="231F20"/>
          <w:spacing w:val="-14"/>
        </w:rPr>
        <w:t xml:space="preserve"> </w:t>
      </w:r>
      <w:r>
        <w:rPr>
          <w:color w:val="231F20"/>
        </w:rPr>
        <w:t>learners</w:t>
      </w:r>
      <w:r>
        <w:rPr>
          <w:color w:val="231F20"/>
          <w:spacing w:val="-14"/>
        </w:rPr>
        <w:t xml:space="preserve"> </w:t>
      </w:r>
      <w:r>
        <w:rPr>
          <w:color w:val="231F20"/>
        </w:rPr>
        <w:t>to</w:t>
      </w:r>
      <w:r>
        <w:rPr>
          <w:color w:val="231F20"/>
          <w:spacing w:val="-14"/>
        </w:rPr>
        <w:t xml:space="preserve"> </w:t>
      </w:r>
      <w:r>
        <w:rPr>
          <w:color w:val="231F20"/>
        </w:rPr>
        <w:t>reinforce</w:t>
      </w:r>
      <w:r>
        <w:rPr>
          <w:color w:val="231F20"/>
          <w:spacing w:val="-14"/>
        </w:rPr>
        <w:t xml:space="preserve"> </w:t>
      </w:r>
      <w:r>
        <w:rPr>
          <w:color w:val="231F20"/>
        </w:rPr>
        <w:t>vocabulary</w:t>
      </w:r>
      <w:r>
        <w:rPr>
          <w:color w:val="231F20"/>
          <w:spacing w:val="-14"/>
        </w:rPr>
        <w:t xml:space="preserve"> </w:t>
      </w:r>
      <w:r>
        <w:rPr>
          <w:color w:val="231F20"/>
        </w:rPr>
        <w:t>and the</w:t>
      </w:r>
      <w:r>
        <w:rPr>
          <w:color w:val="231F20"/>
          <w:spacing w:val="-5"/>
        </w:rPr>
        <w:t xml:space="preserve"> </w:t>
      </w:r>
      <w:r>
        <w:rPr>
          <w:color w:val="231F20"/>
        </w:rPr>
        <w:t>alphabet,</w:t>
      </w:r>
      <w:r>
        <w:rPr>
          <w:color w:val="231F20"/>
          <w:spacing w:val="-5"/>
        </w:rPr>
        <w:t xml:space="preserve"> </w:t>
      </w:r>
      <w:r>
        <w:rPr>
          <w:color w:val="231F20"/>
        </w:rPr>
        <w:t>or</w:t>
      </w:r>
      <w:r>
        <w:rPr>
          <w:color w:val="231F20"/>
          <w:spacing w:val="-5"/>
        </w:rPr>
        <w:t xml:space="preserve"> </w:t>
      </w:r>
      <w:r>
        <w:rPr>
          <w:color w:val="231F20"/>
        </w:rPr>
        <w:t>they</w:t>
      </w:r>
      <w:r>
        <w:rPr>
          <w:color w:val="231F20"/>
          <w:spacing w:val="-5"/>
        </w:rPr>
        <w:t xml:space="preserve"> </w:t>
      </w:r>
      <w:r>
        <w:rPr>
          <w:color w:val="231F20"/>
        </w:rPr>
        <w:t>can</w:t>
      </w:r>
      <w:r>
        <w:rPr>
          <w:color w:val="231F20"/>
          <w:spacing w:val="-5"/>
        </w:rPr>
        <w:t xml:space="preserve"> </w:t>
      </w:r>
      <w:r>
        <w:rPr>
          <w:color w:val="231F20"/>
        </w:rPr>
        <w:t>be</w:t>
      </w:r>
      <w:r>
        <w:rPr>
          <w:color w:val="231F20"/>
          <w:spacing w:val="-5"/>
        </w:rPr>
        <w:t xml:space="preserve"> </w:t>
      </w:r>
      <w:r>
        <w:rPr>
          <w:color w:val="231F20"/>
        </w:rPr>
        <w:t>made</w:t>
      </w:r>
      <w:r>
        <w:rPr>
          <w:color w:val="231F20"/>
          <w:spacing w:val="-5"/>
        </w:rPr>
        <w:t xml:space="preserve"> </w:t>
      </w:r>
      <w:r>
        <w:rPr>
          <w:color w:val="231F20"/>
        </w:rPr>
        <w:t>more</w:t>
      </w:r>
      <w:r>
        <w:rPr>
          <w:color w:val="231F20"/>
          <w:spacing w:val="-5"/>
        </w:rPr>
        <w:t xml:space="preserve"> </w:t>
      </w:r>
      <w:r>
        <w:rPr>
          <w:color w:val="231F20"/>
        </w:rPr>
        <w:t>difficult</w:t>
      </w:r>
      <w:r>
        <w:rPr>
          <w:color w:val="231F20"/>
          <w:spacing w:val="-5"/>
        </w:rPr>
        <w:t xml:space="preserve"> </w:t>
      </w:r>
      <w:r>
        <w:rPr>
          <w:color w:val="231F20"/>
        </w:rPr>
        <w:t>for</w:t>
      </w:r>
      <w:r>
        <w:rPr>
          <w:color w:val="231F20"/>
          <w:spacing w:val="-4"/>
        </w:rPr>
        <w:t xml:space="preserve"> </w:t>
      </w:r>
      <w:r>
        <w:rPr>
          <w:color w:val="231F20"/>
        </w:rPr>
        <w:t>intermediate</w:t>
      </w:r>
      <w:r>
        <w:rPr>
          <w:color w:val="231F20"/>
          <w:spacing w:val="-5"/>
        </w:rPr>
        <w:t xml:space="preserve"> </w:t>
      </w:r>
      <w:r>
        <w:rPr>
          <w:color w:val="231F20"/>
        </w:rPr>
        <w:t>learners</w:t>
      </w:r>
      <w:r>
        <w:rPr>
          <w:color w:val="231F20"/>
          <w:spacing w:val="-5"/>
        </w:rPr>
        <w:t xml:space="preserve"> </w:t>
      </w:r>
      <w:r>
        <w:rPr>
          <w:color w:val="231F20"/>
        </w:rPr>
        <w:t>by</w:t>
      </w:r>
      <w:r>
        <w:rPr>
          <w:color w:val="231F20"/>
          <w:spacing w:val="-5"/>
        </w:rPr>
        <w:t xml:space="preserve"> </w:t>
      </w:r>
      <w:r>
        <w:rPr>
          <w:color w:val="231F20"/>
        </w:rPr>
        <w:t>instructing</w:t>
      </w:r>
      <w:r>
        <w:rPr>
          <w:color w:val="231F20"/>
          <w:spacing w:val="-5"/>
        </w:rPr>
        <w:t xml:space="preserve"> </w:t>
      </w:r>
      <w:r>
        <w:rPr>
          <w:color w:val="231F20"/>
        </w:rPr>
        <w:t>students</w:t>
      </w:r>
      <w:r>
        <w:rPr>
          <w:color w:val="231F20"/>
          <w:spacing w:val="-5"/>
        </w:rPr>
        <w:t xml:space="preserve"> </w:t>
      </w:r>
      <w:r>
        <w:rPr>
          <w:color w:val="231F20"/>
        </w:rPr>
        <w:t xml:space="preserve">to list adjectives that describe food. See the examples </w:t>
      </w:r>
      <w:r>
        <w:rPr>
          <w:color w:val="231F20"/>
          <w:spacing w:val="-3"/>
        </w:rPr>
        <w:t xml:space="preserve">below. </w:t>
      </w:r>
      <w:r>
        <w:rPr>
          <w:color w:val="231F20"/>
        </w:rPr>
        <w:t>Students can work in pairs, groups, or together as a class to complete the</w:t>
      </w:r>
      <w:r>
        <w:rPr>
          <w:color w:val="231F20"/>
          <w:spacing w:val="-3"/>
        </w:rPr>
        <w:t xml:space="preserve"> </w:t>
      </w:r>
      <w:r>
        <w:rPr>
          <w:color w:val="231F20"/>
        </w:rPr>
        <w:t>poem.</w:t>
      </w:r>
    </w:p>
    <w:p w:rsidR="00990BE1" w:rsidRDefault="009E6681">
      <w:pPr>
        <w:pStyle w:val="BodyText"/>
        <w:spacing w:before="5"/>
        <w:rPr>
          <w:sz w:val="10"/>
        </w:rPr>
      </w:pPr>
      <w:r>
        <w:pict>
          <v:group id="_x0000_s1140" alt="" style="position:absolute;margin-left:75.25pt;margin-top:7.95pt;width:206.4pt;height:202.5pt;z-index:-251518976;mso-wrap-distance-left:0;mso-wrap-distance-right:0;mso-position-horizontal-relative:page" coordorigin="1505,159" coordsize="4128,4050">
            <v:shape id="_x0000_s1141" type="#_x0000_t202" alt="" style="position:absolute;left:1504;top:609;width:4128;height:3600;mso-wrap-style:square;v-text-anchor:top" fillcolor="#f5d0c2" stroked="f">
              <v:textbox inset="0,0,0,0">
                <w:txbxContent>
                  <w:p w:rsidR="002758B1" w:rsidRDefault="002758B1">
                    <w:pPr>
                      <w:spacing w:before="150" w:line="328" w:lineRule="auto"/>
                      <w:ind w:left="180" w:right="2980"/>
                      <w:rPr>
                        <w:sz w:val="24"/>
                      </w:rPr>
                    </w:pPr>
                    <w:r>
                      <w:rPr>
                        <w:b/>
                        <w:color w:val="231F20"/>
                        <w:sz w:val="24"/>
                      </w:rPr>
                      <w:t>A</w:t>
                    </w:r>
                    <w:r>
                      <w:rPr>
                        <w:color w:val="231F20"/>
                        <w:sz w:val="24"/>
                      </w:rPr>
                      <w:t xml:space="preserve">pple </w:t>
                    </w:r>
                    <w:r>
                      <w:rPr>
                        <w:b/>
                        <w:color w:val="231F20"/>
                        <w:sz w:val="24"/>
                      </w:rPr>
                      <w:t>B</w:t>
                    </w:r>
                    <w:r>
                      <w:rPr>
                        <w:color w:val="231F20"/>
                        <w:sz w:val="24"/>
                      </w:rPr>
                      <w:t xml:space="preserve">anana </w:t>
                    </w:r>
                    <w:r>
                      <w:rPr>
                        <w:b/>
                        <w:color w:val="231F20"/>
                        <w:sz w:val="24"/>
                      </w:rPr>
                      <w:t>C</w:t>
                    </w:r>
                    <w:r>
                      <w:rPr>
                        <w:color w:val="231F20"/>
                        <w:sz w:val="24"/>
                      </w:rPr>
                      <w:t xml:space="preserve">arrot </w:t>
                    </w:r>
                    <w:r>
                      <w:rPr>
                        <w:b/>
                        <w:color w:val="231F20"/>
                        <w:sz w:val="24"/>
                      </w:rPr>
                      <w:t>D</w:t>
                    </w:r>
                    <w:r>
                      <w:rPr>
                        <w:color w:val="231F20"/>
                        <w:sz w:val="24"/>
                      </w:rPr>
                      <w:t xml:space="preserve">ates </w:t>
                    </w:r>
                    <w:r>
                      <w:rPr>
                        <w:b/>
                        <w:color w:val="231F20"/>
                        <w:sz w:val="24"/>
                      </w:rPr>
                      <w:t>E</w:t>
                    </w:r>
                    <w:r>
                      <w:rPr>
                        <w:color w:val="231F20"/>
                        <w:sz w:val="24"/>
                      </w:rPr>
                      <w:t xml:space="preserve">ggplant </w:t>
                    </w:r>
                    <w:r>
                      <w:rPr>
                        <w:b/>
                        <w:color w:val="231F20"/>
                        <w:sz w:val="24"/>
                      </w:rPr>
                      <w:t>F</w:t>
                    </w:r>
                    <w:r>
                      <w:rPr>
                        <w:color w:val="231F20"/>
                        <w:sz w:val="24"/>
                      </w:rPr>
                      <w:t xml:space="preserve">ish </w:t>
                    </w:r>
                    <w:r>
                      <w:rPr>
                        <w:b/>
                        <w:color w:val="231F20"/>
                        <w:sz w:val="24"/>
                      </w:rPr>
                      <w:t>G</w:t>
                    </w:r>
                    <w:r>
                      <w:rPr>
                        <w:color w:val="231F20"/>
                        <w:sz w:val="24"/>
                      </w:rPr>
                      <w:t>arlic</w:t>
                    </w:r>
                  </w:p>
                  <w:p w:rsidR="002758B1" w:rsidRDefault="002758B1">
                    <w:pPr>
                      <w:spacing w:line="328" w:lineRule="auto"/>
                      <w:ind w:left="180" w:right="2727"/>
                      <w:rPr>
                        <w:sz w:val="24"/>
                      </w:rPr>
                    </w:pPr>
                    <w:r>
                      <w:rPr>
                        <w:b/>
                        <w:color w:val="231F20"/>
                        <w:sz w:val="24"/>
                      </w:rPr>
                      <w:t>H</w:t>
                    </w:r>
                    <w:r>
                      <w:rPr>
                        <w:color w:val="231F20"/>
                        <w:sz w:val="24"/>
                      </w:rPr>
                      <w:t>amburger etc.</w:t>
                    </w:r>
                  </w:p>
                </w:txbxContent>
              </v:textbox>
            </v:shape>
            <v:shape id="_x0000_s1142" type="#_x0000_t202" alt="" style="position:absolute;left:1504;top:159;width:4128;height:450;mso-wrap-style:square;v-text-anchor:top" fillcolor="#eea792" stroked="f">
              <v:textbox inset="0,0,0,0">
                <w:txbxContent>
                  <w:p w:rsidR="002758B1" w:rsidRDefault="002758B1">
                    <w:pPr>
                      <w:spacing w:before="87"/>
                      <w:ind w:left="180"/>
                      <w:rPr>
                        <w:b/>
                        <w:sz w:val="24"/>
                      </w:rPr>
                    </w:pPr>
                    <w:r>
                      <w:rPr>
                        <w:b/>
                        <w:color w:val="231F20"/>
                        <w:sz w:val="24"/>
                      </w:rPr>
                      <w:t>Using Foods</w:t>
                    </w:r>
                  </w:p>
                </w:txbxContent>
              </v:textbox>
            </v:shape>
            <w10:wrap type="topAndBottom" anchorx="page"/>
          </v:group>
        </w:pict>
      </w:r>
      <w:r>
        <w:pict>
          <v:group id="_x0000_s1137" alt="" style="position:absolute;margin-left:311.4pt;margin-top:7.95pt;width:206.4pt;height:202.5pt;z-index:-251515904;mso-wrap-distance-left:0;mso-wrap-distance-right:0;mso-position-horizontal-relative:page" coordorigin="6228,159" coordsize="4128,4050">
            <v:shape id="_x0000_s1138" type="#_x0000_t202" alt="" style="position:absolute;left:6228;top:609;width:4128;height:3600;mso-wrap-style:square;v-text-anchor:top" fillcolor="#f5d0c2" stroked="f">
              <v:textbox inset="0,0,0,0">
                <w:txbxContent>
                  <w:p w:rsidR="002758B1" w:rsidRDefault="002758B1">
                    <w:pPr>
                      <w:spacing w:before="150"/>
                      <w:ind w:left="180"/>
                      <w:rPr>
                        <w:sz w:val="24"/>
                      </w:rPr>
                    </w:pPr>
                    <w:r>
                      <w:rPr>
                        <w:b/>
                        <w:color w:val="231F20"/>
                        <w:sz w:val="24"/>
                      </w:rPr>
                      <w:t>A</w:t>
                    </w:r>
                    <w:r>
                      <w:rPr>
                        <w:color w:val="231F20"/>
                        <w:sz w:val="24"/>
                      </w:rPr>
                      <w:t>romatic, acidic, appetizing</w:t>
                    </w:r>
                  </w:p>
                  <w:p w:rsidR="002758B1" w:rsidRDefault="002758B1">
                    <w:pPr>
                      <w:spacing w:before="102"/>
                      <w:ind w:left="180"/>
                      <w:rPr>
                        <w:sz w:val="24"/>
                      </w:rPr>
                    </w:pPr>
                    <w:r>
                      <w:rPr>
                        <w:b/>
                        <w:color w:val="231F20"/>
                        <w:sz w:val="24"/>
                      </w:rPr>
                      <w:t>B</w:t>
                    </w:r>
                    <w:r>
                      <w:rPr>
                        <w:color w:val="231F20"/>
                        <w:sz w:val="24"/>
                      </w:rPr>
                      <w:t>uttery</w:t>
                    </w:r>
                  </w:p>
                  <w:p w:rsidR="002758B1" w:rsidRDefault="002758B1">
                    <w:pPr>
                      <w:spacing w:before="102"/>
                      <w:ind w:left="180"/>
                      <w:rPr>
                        <w:sz w:val="24"/>
                      </w:rPr>
                    </w:pPr>
                    <w:r>
                      <w:rPr>
                        <w:b/>
                        <w:color w:val="231F20"/>
                        <w:sz w:val="24"/>
                      </w:rPr>
                      <w:t>C</w:t>
                    </w:r>
                    <w:r>
                      <w:rPr>
                        <w:color w:val="231F20"/>
                        <w:sz w:val="24"/>
                      </w:rPr>
                      <w:t>runchy, crispy, creamy</w:t>
                    </w:r>
                  </w:p>
                  <w:p w:rsidR="002758B1" w:rsidRDefault="002758B1">
                    <w:pPr>
                      <w:spacing w:before="102"/>
                      <w:ind w:left="180"/>
                      <w:rPr>
                        <w:sz w:val="24"/>
                      </w:rPr>
                    </w:pPr>
                    <w:r>
                      <w:rPr>
                        <w:b/>
                        <w:color w:val="231F20"/>
                        <w:sz w:val="24"/>
                      </w:rPr>
                      <w:t>D</w:t>
                    </w:r>
                    <w:r>
                      <w:rPr>
                        <w:color w:val="231F20"/>
                        <w:sz w:val="24"/>
                      </w:rPr>
                      <w:t>elicious, dry</w:t>
                    </w:r>
                  </w:p>
                  <w:p w:rsidR="002758B1" w:rsidRDefault="002758B1">
                    <w:pPr>
                      <w:spacing w:before="102"/>
                      <w:ind w:left="180"/>
                      <w:rPr>
                        <w:sz w:val="24"/>
                      </w:rPr>
                    </w:pPr>
                    <w:r>
                      <w:rPr>
                        <w:b/>
                        <w:color w:val="231F20"/>
                        <w:sz w:val="24"/>
                      </w:rPr>
                      <w:t>E</w:t>
                    </w:r>
                    <w:r>
                      <w:rPr>
                        <w:color w:val="231F20"/>
                        <w:sz w:val="24"/>
                      </w:rPr>
                      <w:t>dible</w:t>
                    </w:r>
                  </w:p>
                  <w:p w:rsidR="002758B1" w:rsidRDefault="002758B1">
                    <w:pPr>
                      <w:spacing w:before="102"/>
                      <w:ind w:left="180"/>
                      <w:rPr>
                        <w:sz w:val="24"/>
                      </w:rPr>
                    </w:pPr>
                    <w:r>
                      <w:rPr>
                        <w:b/>
                        <w:color w:val="231F20"/>
                        <w:sz w:val="24"/>
                      </w:rPr>
                      <w:t>F</w:t>
                    </w:r>
                    <w:r>
                      <w:rPr>
                        <w:color w:val="231F20"/>
                        <w:sz w:val="24"/>
                      </w:rPr>
                      <w:t>ragrant, flavorful, fruity</w:t>
                    </w:r>
                  </w:p>
                  <w:p w:rsidR="002758B1" w:rsidRDefault="002758B1">
                    <w:pPr>
                      <w:spacing w:before="102" w:line="328" w:lineRule="auto"/>
                      <w:ind w:left="180" w:right="3340"/>
                      <w:rPr>
                        <w:sz w:val="24"/>
                      </w:rPr>
                    </w:pPr>
                    <w:r>
                      <w:rPr>
                        <w:b/>
                        <w:color w:val="231F20"/>
                        <w:sz w:val="24"/>
                      </w:rPr>
                      <w:t>G</w:t>
                    </w:r>
                    <w:r>
                      <w:rPr>
                        <w:color w:val="231F20"/>
                        <w:sz w:val="24"/>
                      </w:rPr>
                      <w:t xml:space="preserve">ood </w:t>
                    </w:r>
                    <w:r>
                      <w:rPr>
                        <w:b/>
                        <w:color w:val="231F20"/>
                        <w:sz w:val="24"/>
                      </w:rPr>
                      <w:t>H</w:t>
                    </w:r>
                    <w:r>
                      <w:rPr>
                        <w:color w:val="231F20"/>
                        <w:sz w:val="24"/>
                      </w:rPr>
                      <w:t>ot etc.</w:t>
                    </w:r>
                  </w:p>
                </w:txbxContent>
              </v:textbox>
            </v:shape>
            <v:shape id="_x0000_s1139" type="#_x0000_t202" alt="" style="position:absolute;left:6228;top:159;width:4128;height:450;mso-wrap-style:square;v-text-anchor:top" fillcolor="#eea792" stroked="f">
              <v:textbox inset="0,0,0,0">
                <w:txbxContent>
                  <w:p w:rsidR="002758B1" w:rsidRDefault="002758B1">
                    <w:pPr>
                      <w:spacing w:before="87"/>
                      <w:ind w:left="180"/>
                      <w:rPr>
                        <w:b/>
                        <w:sz w:val="24"/>
                      </w:rPr>
                    </w:pPr>
                    <w:r>
                      <w:rPr>
                        <w:b/>
                        <w:color w:val="231F20"/>
                        <w:sz w:val="24"/>
                      </w:rPr>
                      <w:t>Using Food Adjectives</w:t>
                    </w:r>
                  </w:p>
                </w:txbxContent>
              </v:textbox>
            </v:shape>
            <w10:wrap type="topAndBottom" anchorx="page"/>
          </v:group>
        </w:pict>
      </w:r>
    </w:p>
    <w:p w:rsidR="00990BE1" w:rsidRDefault="00990BE1">
      <w:pPr>
        <w:pStyle w:val="BodyText"/>
        <w:spacing w:before="7"/>
      </w:pPr>
    </w:p>
    <w:p w:rsidR="00990BE1" w:rsidRDefault="00331CD0">
      <w:pPr>
        <w:pStyle w:val="Heading6"/>
        <w:spacing w:before="93"/>
        <w:jc w:val="both"/>
      </w:pPr>
      <w:r>
        <w:rPr>
          <w:color w:val="231F20"/>
        </w:rPr>
        <w:t>Internet Resources:</w:t>
      </w:r>
    </w:p>
    <w:p w:rsidR="00990BE1" w:rsidRDefault="00331CD0">
      <w:pPr>
        <w:spacing w:before="156"/>
        <w:ind w:left="720"/>
        <w:jc w:val="both"/>
        <w:rPr>
          <w:b/>
          <w:sz w:val="24"/>
        </w:rPr>
      </w:pPr>
      <w:r>
        <w:rPr>
          <w:b/>
          <w:color w:val="231F20"/>
          <w:sz w:val="24"/>
        </w:rPr>
        <w:t>Fruit and Vegetable Word Search</w:t>
      </w:r>
    </w:p>
    <w:p w:rsidR="00990BE1" w:rsidRDefault="00331CD0">
      <w:pPr>
        <w:pStyle w:val="BodyText"/>
        <w:spacing w:before="12" w:line="249" w:lineRule="auto"/>
        <w:ind w:left="720" w:right="1078"/>
        <w:jc w:val="both"/>
      </w:pPr>
      <w:r>
        <w:rPr>
          <w:color w:val="231F20"/>
        </w:rPr>
        <w:t xml:space="preserve">Create a word search with the fruit and vegetable vocabulary used in this </w:t>
      </w:r>
      <w:r>
        <w:rPr>
          <w:color w:val="231F20"/>
          <w:spacing w:val="-3"/>
        </w:rPr>
        <w:t xml:space="preserve">activity. </w:t>
      </w:r>
      <w:r>
        <w:rPr>
          <w:color w:val="231F20"/>
        </w:rPr>
        <w:t>Word searches are</w:t>
      </w:r>
      <w:r>
        <w:rPr>
          <w:color w:val="231F20"/>
          <w:spacing w:val="-6"/>
        </w:rPr>
        <w:t xml:space="preserve"> </w:t>
      </w:r>
      <w:r>
        <w:rPr>
          <w:color w:val="231F20"/>
        </w:rPr>
        <w:t>a</w:t>
      </w:r>
      <w:r>
        <w:rPr>
          <w:color w:val="231F20"/>
          <w:spacing w:val="-5"/>
        </w:rPr>
        <w:t xml:space="preserve"> </w:t>
      </w:r>
      <w:r>
        <w:rPr>
          <w:color w:val="231F20"/>
        </w:rPr>
        <w:t>fun</w:t>
      </w:r>
      <w:r>
        <w:rPr>
          <w:color w:val="231F20"/>
          <w:spacing w:val="-5"/>
        </w:rPr>
        <w:t xml:space="preserve"> </w:t>
      </w:r>
      <w:r>
        <w:rPr>
          <w:color w:val="231F20"/>
        </w:rPr>
        <w:t>way</w:t>
      </w:r>
      <w:r>
        <w:rPr>
          <w:color w:val="231F20"/>
          <w:spacing w:val="-5"/>
        </w:rPr>
        <w:t xml:space="preserve"> </w:t>
      </w:r>
      <w:r>
        <w:rPr>
          <w:color w:val="231F20"/>
        </w:rPr>
        <w:t>to</w:t>
      </w:r>
      <w:r>
        <w:rPr>
          <w:color w:val="231F20"/>
          <w:spacing w:val="-5"/>
        </w:rPr>
        <w:t xml:space="preserve"> </w:t>
      </w:r>
      <w:r>
        <w:rPr>
          <w:color w:val="231F20"/>
        </w:rPr>
        <w:t>reinforce</w:t>
      </w:r>
      <w:r>
        <w:rPr>
          <w:color w:val="231F20"/>
          <w:spacing w:val="-5"/>
        </w:rPr>
        <w:t xml:space="preserve"> </w:t>
      </w:r>
      <w:r>
        <w:rPr>
          <w:color w:val="231F20"/>
        </w:rPr>
        <w:t>vocabulary</w:t>
      </w:r>
      <w:r>
        <w:rPr>
          <w:color w:val="231F20"/>
          <w:spacing w:val="-6"/>
        </w:rPr>
        <w:t xml:space="preserve"> </w:t>
      </w:r>
      <w:r>
        <w:rPr>
          <w:color w:val="231F20"/>
        </w:rPr>
        <w:t>words</w:t>
      </w:r>
      <w:r>
        <w:rPr>
          <w:color w:val="231F20"/>
          <w:spacing w:val="-5"/>
        </w:rPr>
        <w:t xml:space="preserve"> </w:t>
      </w:r>
      <w:r>
        <w:rPr>
          <w:color w:val="231F20"/>
        </w:rPr>
        <w:t>and</w:t>
      </w:r>
      <w:r>
        <w:rPr>
          <w:color w:val="231F20"/>
          <w:spacing w:val="-5"/>
        </w:rPr>
        <w:t xml:space="preserve"> </w:t>
      </w:r>
      <w:r>
        <w:rPr>
          <w:color w:val="231F20"/>
        </w:rPr>
        <w:t>their</w:t>
      </w:r>
      <w:r>
        <w:rPr>
          <w:color w:val="231F20"/>
          <w:spacing w:val="-5"/>
        </w:rPr>
        <w:t xml:space="preserve"> </w:t>
      </w:r>
      <w:r>
        <w:rPr>
          <w:color w:val="231F20"/>
        </w:rPr>
        <w:t>spellings.</w:t>
      </w:r>
      <w:r>
        <w:rPr>
          <w:color w:val="231F20"/>
          <w:spacing w:val="-9"/>
        </w:rPr>
        <w:t xml:space="preserve"> </w:t>
      </w:r>
      <w:r w:rsidR="00340052">
        <w:rPr>
          <w:color w:val="231F20"/>
          <w:spacing w:val="-8"/>
        </w:rPr>
        <w:t>You</w:t>
      </w:r>
      <w:r w:rsidR="00340052">
        <w:rPr>
          <w:color w:val="231F20"/>
          <w:spacing w:val="-5"/>
        </w:rPr>
        <w:t xml:space="preserve"> </w:t>
      </w:r>
      <w:r w:rsidR="00340052">
        <w:rPr>
          <w:color w:val="231F20"/>
        </w:rPr>
        <w:t>can</w:t>
      </w:r>
      <w:r w:rsidR="00340052">
        <w:rPr>
          <w:color w:val="231F20"/>
          <w:spacing w:val="-5"/>
        </w:rPr>
        <w:t xml:space="preserve"> </w:t>
      </w:r>
      <w:r w:rsidR="00340052">
        <w:rPr>
          <w:color w:val="231F20"/>
        </w:rPr>
        <w:t>easily</w:t>
      </w:r>
      <w:r w:rsidR="00340052">
        <w:rPr>
          <w:color w:val="231F20"/>
          <w:spacing w:val="-6"/>
        </w:rPr>
        <w:t xml:space="preserve"> </w:t>
      </w:r>
      <w:r w:rsidR="00340052">
        <w:rPr>
          <w:color w:val="231F20"/>
        </w:rPr>
        <w:t>create</w:t>
      </w:r>
      <w:r w:rsidR="00340052">
        <w:rPr>
          <w:color w:val="231F20"/>
          <w:spacing w:val="-5"/>
        </w:rPr>
        <w:t xml:space="preserve"> </w:t>
      </w:r>
      <w:r w:rsidR="00340052">
        <w:rPr>
          <w:color w:val="231F20"/>
        </w:rPr>
        <w:t>word</w:t>
      </w:r>
      <w:r w:rsidR="00340052">
        <w:rPr>
          <w:color w:val="231F20"/>
          <w:spacing w:val="-5"/>
        </w:rPr>
        <w:t xml:space="preserve"> </w:t>
      </w:r>
      <w:r w:rsidR="00340052">
        <w:rPr>
          <w:color w:val="231F20"/>
        </w:rPr>
        <w:t>searches on the website</w:t>
      </w:r>
      <w:r w:rsidR="00340052">
        <w:rPr>
          <w:color w:val="231F20"/>
          <w:spacing w:val="-4"/>
        </w:rPr>
        <w:t xml:space="preserve"> </w:t>
      </w:r>
      <w:r w:rsidR="00340052">
        <w:rPr>
          <w:color w:val="231F20"/>
          <w:spacing w:val="-3"/>
        </w:rPr>
        <w:t>below.</w:t>
      </w:r>
    </w:p>
    <w:p w:rsidR="00990BE1" w:rsidRDefault="00331CD0">
      <w:pPr>
        <w:pStyle w:val="BodyText"/>
        <w:spacing w:before="3"/>
        <w:ind w:left="720"/>
        <w:jc w:val="both"/>
      </w:pPr>
      <w:r>
        <w:rPr>
          <w:color w:val="231F20"/>
        </w:rPr>
        <w:t xml:space="preserve">Discovery Education Puzzle Maker: </w:t>
      </w:r>
      <w:hyperlink r:id="rId251">
        <w:r>
          <w:rPr>
            <w:color w:val="25408F"/>
          </w:rPr>
          <w:t>http://puzzlemaker.discoveryeducation.com/</w:t>
        </w:r>
      </w:hyperlink>
    </w:p>
    <w:p w:rsidR="00990BE1" w:rsidRDefault="00990BE1">
      <w:pPr>
        <w:pStyle w:val="BodyText"/>
        <w:rPr>
          <w:sz w:val="26"/>
        </w:rPr>
      </w:pPr>
    </w:p>
    <w:p w:rsidR="00990BE1" w:rsidRDefault="00331CD0">
      <w:pPr>
        <w:pStyle w:val="Heading6"/>
        <w:spacing w:before="1"/>
      </w:pPr>
      <w:r>
        <w:rPr>
          <w:color w:val="231F20"/>
        </w:rPr>
        <w:t>Learn About Healthy Eating!</w:t>
      </w:r>
    </w:p>
    <w:p w:rsidR="00990BE1" w:rsidRDefault="00331CD0">
      <w:pPr>
        <w:pStyle w:val="BodyText"/>
        <w:spacing w:before="12" w:line="249" w:lineRule="auto"/>
        <w:ind w:left="720" w:right="1015"/>
      </w:pPr>
      <w:r>
        <w:rPr>
          <w:color w:val="231F20"/>
        </w:rPr>
        <w:t>Visit the U.S. Government’s Food Plate website for information, activities, multimedia, and more on healthy eating.</w:t>
      </w:r>
    </w:p>
    <w:p w:rsidR="00990BE1" w:rsidRDefault="009E6681">
      <w:pPr>
        <w:pStyle w:val="BodyText"/>
        <w:spacing w:before="2"/>
        <w:ind w:left="720"/>
      </w:pPr>
      <w:hyperlink r:id="rId252">
        <w:r w:rsidR="00331CD0">
          <w:rPr>
            <w:color w:val="25408F"/>
          </w:rPr>
          <w:t>http://www.choosemyplate.gov</w:t>
        </w:r>
      </w:hyperlink>
    </w:p>
    <w:p w:rsidR="00990BE1" w:rsidRDefault="00990BE1">
      <w:pPr>
        <w:sectPr w:rsidR="00990BE1">
          <w:headerReference w:type="even" r:id="rId253"/>
          <w:pgSz w:w="12240" w:h="15840"/>
          <w:pgMar w:top="900" w:right="0" w:bottom="960" w:left="0" w:header="0" w:footer="764" w:gutter="0"/>
          <w:cols w:space="720"/>
        </w:sectPr>
      </w:pPr>
    </w:p>
    <w:p w:rsidR="00990BE1" w:rsidRDefault="00331CD0">
      <w:pPr>
        <w:tabs>
          <w:tab w:val="left" w:pos="2188"/>
          <w:tab w:val="left" w:pos="11519"/>
        </w:tabs>
        <w:spacing w:before="63"/>
        <w:ind w:left="1080"/>
        <w:rPr>
          <w:b/>
          <w:sz w:val="44"/>
        </w:rPr>
      </w:pPr>
      <w:r>
        <w:rPr>
          <w:b/>
          <w:color w:val="FFFFFF"/>
          <w:sz w:val="44"/>
          <w:shd w:val="clear" w:color="auto" w:fill="DA202B"/>
        </w:rPr>
        <w:t xml:space="preserve"> </w:t>
      </w:r>
      <w:r>
        <w:rPr>
          <w:b/>
          <w:color w:val="FFFFFF"/>
          <w:sz w:val="44"/>
          <w:shd w:val="clear" w:color="auto" w:fill="DA202B"/>
        </w:rPr>
        <w:tab/>
      </w:r>
      <w:r>
        <w:rPr>
          <w:b/>
          <w:color w:val="FFFFFF"/>
          <w:spacing w:val="-11"/>
          <w:sz w:val="44"/>
          <w:shd w:val="clear" w:color="auto" w:fill="DA202B"/>
        </w:rPr>
        <w:t xml:space="preserve">EAT </w:t>
      </w:r>
      <w:r>
        <w:rPr>
          <w:b/>
          <w:color w:val="FFFFFF"/>
          <w:sz w:val="44"/>
          <w:shd w:val="clear" w:color="auto" w:fill="DA202B"/>
        </w:rPr>
        <w:t>YOUR FRUITS AND</w:t>
      </w:r>
      <w:r>
        <w:rPr>
          <w:b/>
          <w:color w:val="FFFFFF"/>
          <w:spacing w:val="-11"/>
          <w:sz w:val="44"/>
          <w:shd w:val="clear" w:color="auto" w:fill="DA202B"/>
        </w:rPr>
        <w:t xml:space="preserve"> </w:t>
      </w:r>
      <w:r>
        <w:rPr>
          <w:b/>
          <w:color w:val="FFFFFF"/>
          <w:spacing w:val="-4"/>
          <w:sz w:val="44"/>
          <w:shd w:val="clear" w:color="auto" w:fill="DA202B"/>
        </w:rPr>
        <w:t>VEGETABLES!</w:t>
      </w:r>
      <w:r>
        <w:rPr>
          <w:b/>
          <w:color w:val="FFFFFF"/>
          <w:spacing w:val="-4"/>
          <w:sz w:val="44"/>
          <w:shd w:val="clear" w:color="auto" w:fill="DA202B"/>
        </w:rPr>
        <w:tab/>
      </w: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331CD0">
      <w:pPr>
        <w:pStyle w:val="BodyText"/>
        <w:spacing w:before="4"/>
        <w:rPr>
          <w:b/>
          <w:sz w:val="25"/>
        </w:rPr>
      </w:pPr>
      <w:r>
        <w:rPr>
          <w:noProof/>
          <w:lang w:bidi="ar-SA"/>
        </w:rPr>
        <w:drawing>
          <wp:anchor distT="0" distB="0" distL="0" distR="0" simplePos="0" relativeHeight="140" behindDoc="0" locked="0" layoutInCell="1" allowOverlap="1">
            <wp:simplePos x="0" y="0"/>
            <wp:positionH relativeFrom="page">
              <wp:posOffset>1584960</wp:posOffset>
            </wp:positionH>
            <wp:positionV relativeFrom="paragraph">
              <wp:posOffset>210261</wp:posOffset>
            </wp:positionV>
            <wp:extent cx="1295400" cy="1295400"/>
            <wp:effectExtent l="0" t="0" r="0" b="0"/>
            <wp:wrapTopAndBottom/>
            <wp:docPr id="127" name="image81.jpeg" descr="A red 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81.jpeg"/>
                    <pic:cNvPicPr/>
                  </pic:nvPicPr>
                  <pic:blipFill>
                    <a:blip r:embed="rId254" cstate="print"/>
                    <a:stretch>
                      <a:fillRect/>
                    </a:stretch>
                  </pic:blipFill>
                  <pic:spPr>
                    <a:xfrm>
                      <a:off x="0" y="0"/>
                      <a:ext cx="1295400" cy="1295400"/>
                    </a:xfrm>
                    <a:prstGeom prst="rect">
                      <a:avLst/>
                    </a:prstGeom>
                  </pic:spPr>
                </pic:pic>
              </a:graphicData>
            </a:graphic>
          </wp:anchor>
        </w:drawing>
      </w:r>
      <w:r>
        <w:rPr>
          <w:noProof/>
          <w:lang w:bidi="ar-SA"/>
        </w:rPr>
        <w:drawing>
          <wp:anchor distT="0" distB="0" distL="0" distR="0" simplePos="0" relativeHeight="141" behindDoc="0" locked="0" layoutInCell="1" allowOverlap="1">
            <wp:simplePos x="0" y="0"/>
            <wp:positionH relativeFrom="page">
              <wp:posOffset>3362577</wp:posOffset>
            </wp:positionH>
            <wp:positionV relativeFrom="paragraph">
              <wp:posOffset>237422</wp:posOffset>
            </wp:positionV>
            <wp:extent cx="1271137" cy="1046702"/>
            <wp:effectExtent l="0" t="0" r="0" b="0"/>
            <wp:wrapTopAndBottom/>
            <wp:docPr id="129" name="image82.png" descr="A bunch of two cher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82.png"/>
                    <pic:cNvPicPr/>
                  </pic:nvPicPr>
                  <pic:blipFill>
                    <a:blip r:embed="rId255" cstate="print"/>
                    <a:stretch>
                      <a:fillRect/>
                    </a:stretch>
                  </pic:blipFill>
                  <pic:spPr>
                    <a:xfrm>
                      <a:off x="0" y="0"/>
                      <a:ext cx="1271137" cy="1046702"/>
                    </a:xfrm>
                    <a:prstGeom prst="rect">
                      <a:avLst/>
                    </a:prstGeom>
                  </pic:spPr>
                </pic:pic>
              </a:graphicData>
            </a:graphic>
          </wp:anchor>
        </w:drawing>
      </w:r>
      <w:r>
        <w:rPr>
          <w:noProof/>
          <w:lang w:bidi="ar-SA"/>
        </w:rPr>
        <w:drawing>
          <wp:anchor distT="0" distB="0" distL="0" distR="0" simplePos="0" relativeHeight="142" behindDoc="0" locked="0" layoutInCell="1" allowOverlap="1">
            <wp:simplePos x="0" y="0"/>
            <wp:positionH relativeFrom="page">
              <wp:posOffset>4887722</wp:posOffset>
            </wp:positionH>
            <wp:positionV relativeFrom="paragraph">
              <wp:posOffset>362027</wp:posOffset>
            </wp:positionV>
            <wp:extent cx="1621916" cy="810958"/>
            <wp:effectExtent l="0" t="0" r="0" b="0"/>
            <wp:wrapTopAndBottom/>
            <wp:docPr id="131" name="image83.png" descr="Three carr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83.png"/>
                    <pic:cNvPicPr/>
                  </pic:nvPicPr>
                  <pic:blipFill>
                    <a:blip r:embed="rId256" cstate="print"/>
                    <a:stretch>
                      <a:fillRect/>
                    </a:stretch>
                  </pic:blipFill>
                  <pic:spPr>
                    <a:xfrm>
                      <a:off x="0" y="0"/>
                      <a:ext cx="1621916" cy="810958"/>
                    </a:xfrm>
                    <a:prstGeom prst="rect">
                      <a:avLst/>
                    </a:prstGeom>
                  </pic:spPr>
                </pic:pic>
              </a:graphicData>
            </a:graphic>
          </wp:anchor>
        </w:drawing>
      </w:r>
      <w:r>
        <w:rPr>
          <w:noProof/>
          <w:lang w:bidi="ar-SA"/>
        </w:rPr>
        <w:drawing>
          <wp:anchor distT="0" distB="0" distL="0" distR="0" simplePos="0" relativeHeight="143" behindDoc="0" locked="0" layoutInCell="1" allowOverlap="1">
            <wp:simplePos x="0" y="0"/>
            <wp:positionH relativeFrom="page">
              <wp:posOffset>1843358</wp:posOffset>
            </wp:positionH>
            <wp:positionV relativeFrom="paragraph">
              <wp:posOffset>1843856</wp:posOffset>
            </wp:positionV>
            <wp:extent cx="901238" cy="1706784"/>
            <wp:effectExtent l="0" t="0" r="0" b="0"/>
            <wp:wrapTopAndBottom/>
            <wp:docPr id="133" name="image84.jpeg" descr="A pine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84.jpeg"/>
                    <pic:cNvPicPr/>
                  </pic:nvPicPr>
                  <pic:blipFill>
                    <a:blip r:embed="rId257" cstate="print"/>
                    <a:stretch>
                      <a:fillRect/>
                    </a:stretch>
                  </pic:blipFill>
                  <pic:spPr>
                    <a:xfrm>
                      <a:off x="0" y="0"/>
                      <a:ext cx="901238" cy="1706784"/>
                    </a:xfrm>
                    <a:prstGeom prst="rect">
                      <a:avLst/>
                    </a:prstGeom>
                  </pic:spPr>
                </pic:pic>
              </a:graphicData>
            </a:graphic>
          </wp:anchor>
        </w:drawing>
      </w:r>
      <w:r>
        <w:rPr>
          <w:noProof/>
          <w:lang w:bidi="ar-SA"/>
        </w:rPr>
        <w:drawing>
          <wp:anchor distT="0" distB="0" distL="0" distR="0" simplePos="0" relativeHeight="144" behindDoc="0" locked="0" layoutInCell="1" allowOverlap="1">
            <wp:simplePos x="0" y="0"/>
            <wp:positionH relativeFrom="page">
              <wp:posOffset>3288410</wp:posOffset>
            </wp:positionH>
            <wp:positionV relativeFrom="paragraph">
              <wp:posOffset>1923886</wp:posOffset>
            </wp:positionV>
            <wp:extent cx="1427886" cy="1466850"/>
            <wp:effectExtent l="0" t="0" r="0" b="0"/>
            <wp:wrapTopAndBottom/>
            <wp:docPr id="135" name="image85.png" descr="A stalk of brocc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85.png"/>
                    <pic:cNvPicPr/>
                  </pic:nvPicPr>
                  <pic:blipFill>
                    <a:blip r:embed="rId258" cstate="print"/>
                    <a:stretch>
                      <a:fillRect/>
                    </a:stretch>
                  </pic:blipFill>
                  <pic:spPr>
                    <a:xfrm>
                      <a:off x="0" y="0"/>
                      <a:ext cx="1427886" cy="1466850"/>
                    </a:xfrm>
                    <a:prstGeom prst="rect">
                      <a:avLst/>
                    </a:prstGeom>
                  </pic:spPr>
                </pic:pic>
              </a:graphicData>
            </a:graphic>
          </wp:anchor>
        </w:drawing>
      </w:r>
      <w:r>
        <w:rPr>
          <w:noProof/>
          <w:lang w:bidi="ar-SA"/>
        </w:rPr>
        <w:drawing>
          <wp:anchor distT="0" distB="0" distL="0" distR="0" simplePos="0" relativeHeight="145" behindDoc="0" locked="0" layoutInCell="1" allowOverlap="1">
            <wp:simplePos x="0" y="0"/>
            <wp:positionH relativeFrom="page">
              <wp:posOffset>5271008</wp:posOffset>
            </wp:positionH>
            <wp:positionV relativeFrom="paragraph">
              <wp:posOffset>1707338</wp:posOffset>
            </wp:positionV>
            <wp:extent cx="928912" cy="1790700"/>
            <wp:effectExtent l="0" t="0" r="0" b="0"/>
            <wp:wrapTopAndBottom/>
            <wp:docPr id="137" name="image86.png" descr="A cob of c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86.png"/>
                    <pic:cNvPicPr/>
                  </pic:nvPicPr>
                  <pic:blipFill>
                    <a:blip r:embed="rId259" cstate="print"/>
                    <a:stretch>
                      <a:fillRect/>
                    </a:stretch>
                  </pic:blipFill>
                  <pic:spPr>
                    <a:xfrm>
                      <a:off x="0" y="0"/>
                      <a:ext cx="928912" cy="1790700"/>
                    </a:xfrm>
                    <a:prstGeom prst="rect">
                      <a:avLst/>
                    </a:prstGeom>
                  </pic:spPr>
                </pic:pic>
              </a:graphicData>
            </a:graphic>
          </wp:anchor>
        </w:drawing>
      </w:r>
      <w:r>
        <w:rPr>
          <w:noProof/>
          <w:lang w:bidi="ar-SA"/>
        </w:rPr>
        <w:drawing>
          <wp:anchor distT="0" distB="0" distL="0" distR="0" simplePos="0" relativeHeight="146" behindDoc="0" locked="0" layoutInCell="1" allowOverlap="1">
            <wp:simplePos x="0" y="0"/>
            <wp:positionH relativeFrom="page">
              <wp:posOffset>1453519</wp:posOffset>
            </wp:positionH>
            <wp:positionV relativeFrom="paragraph">
              <wp:posOffset>4099306</wp:posOffset>
            </wp:positionV>
            <wp:extent cx="1565835" cy="1247775"/>
            <wp:effectExtent l="0" t="0" r="0" b="0"/>
            <wp:wrapTopAndBottom/>
            <wp:docPr id="139" name="image87.png" descr="A bunch of green 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87.png"/>
                    <pic:cNvPicPr/>
                  </pic:nvPicPr>
                  <pic:blipFill>
                    <a:blip r:embed="rId260" cstate="print"/>
                    <a:stretch>
                      <a:fillRect/>
                    </a:stretch>
                  </pic:blipFill>
                  <pic:spPr>
                    <a:xfrm>
                      <a:off x="0" y="0"/>
                      <a:ext cx="1565835" cy="1247775"/>
                    </a:xfrm>
                    <a:prstGeom prst="rect">
                      <a:avLst/>
                    </a:prstGeom>
                  </pic:spPr>
                </pic:pic>
              </a:graphicData>
            </a:graphic>
          </wp:anchor>
        </w:drawing>
      </w:r>
      <w:r>
        <w:rPr>
          <w:noProof/>
          <w:lang w:bidi="ar-SA"/>
        </w:rPr>
        <w:drawing>
          <wp:anchor distT="0" distB="0" distL="0" distR="0" simplePos="0" relativeHeight="147" behindDoc="0" locked="0" layoutInCell="1" allowOverlap="1">
            <wp:simplePos x="0" y="0"/>
            <wp:positionH relativeFrom="page">
              <wp:posOffset>3556698</wp:posOffset>
            </wp:positionH>
            <wp:positionV relativeFrom="paragraph">
              <wp:posOffset>3741370</wp:posOffset>
            </wp:positionV>
            <wp:extent cx="883957" cy="1593627"/>
            <wp:effectExtent l="0" t="0" r="0" b="0"/>
            <wp:wrapTopAndBottom/>
            <wp:docPr id="141" name="image88.png" descr="An egg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88.png"/>
                    <pic:cNvPicPr/>
                  </pic:nvPicPr>
                  <pic:blipFill>
                    <a:blip r:embed="rId261" cstate="print"/>
                    <a:stretch>
                      <a:fillRect/>
                    </a:stretch>
                  </pic:blipFill>
                  <pic:spPr>
                    <a:xfrm>
                      <a:off x="0" y="0"/>
                      <a:ext cx="883957" cy="1593627"/>
                    </a:xfrm>
                    <a:prstGeom prst="rect">
                      <a:avLst/>
                    </a:prstGeom>
                  </pic:spPr>
                </pic:pic>
              </a:graphicData>
            </a:graphic>
          </wp:anchor>
        </w:drawing>
      </w:r>
      <w:r>
        <w:rPr>
          <w:noProof/>
          <w:lang w:bidi="ar-SA"/>
        </w:rPr>
        <w:drawing>
          <wp:anchor distT="0" distB="0" distL="0" distR="0" simplePos="0" relativeHeight="148" behindDoc="0" locked="0" layoutInCell="1" allowOverlap="1">
            <wp:simplePos x="0" y="0"/>
            <wp:positionH relativeFrom="page">
              <wp:posOffset>5323332</wp:posOffset>
            </wp:positionH>
            <wp:positionV relativeFrom="paragraph">
              <wp:posOffset>3905961</wp:posOffset>
            </wp:positionV>
            <wp:extent cx="1210189" cy="1480470"/>
            <wp:effectExtent l="0" t="0" r="0" b="0"/>
            <wp:wrapTopAndBottom/>
            <wp:docPr id="143" name="image89.png" descr="A red bell pe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89.png"/>
                    <pic:cNvPicPr/>
                  </pic:nvPicPr>
                  <pic:blipFill>
                    <a:blip r:embed="rId262" cstate="print"/>
                    <a:stretch>
                      <a:fillRect/>
                    </a:stretch>
                  </pic:blipFill>
                  <pic:spPr>
                    <a:xfrm>
                      <a:off x="0" y="0"/>
                      <a:ext cx="1210189" cy="1480470"/>
                    </a:xfrm>
                    <a:prstGeom prst="rect">
                      <a:avLst/>
                    </a:prstGeom>
                  </pic:spPr>
                </pic:pic>
              </a:graphicData>
            </a:graphic>
          </wp:anchor>
        </w:drawing>
      </w:r>
    </w:p>
    <w:p w:rsidR="00990BE1" w:rsidRDefault="00990BE1">
      <w:pPr>
        <w:pStyle w:val="BodyText"/>
        <w:spacing w:before="8"/>
        <w:rPr>
          <w:b/>
          <w:sz w:val="21"/>
        </w:rPr>
      </w:pPr>
    </w:p>
    <w:p w:rsidR="00990BE1" w:rsidRDefault="00990BE1">
      <w:pPr>
        <w:pStyle w:val="BodyText"/>
        <w:spacing w:before="2"/>
        <w:rPr>
          <w:b/>
          <w:sz w:val="20"/>
        </w:rPr>
      </w:pPr>
    </w:p>
    <w:p w:rsidR="00990BE1" w:rsidRDefault="00990BE1">
      <w:pPr>
        <w:pStyle w:val="BodyText"/>
        <w:rPr>
          <w:b/>
          <w:sz w:val="20"/>
        </w:rPr>
      </w:pPr>
    </w:p>
    <w:p w:rsidR="00990BE1" w:rsidRDefault="00331CD0">
      <w:pPr>
        <w:pStyle w:val="BodyText"/>
        <w:rPr>
          <w:b/>
          <w:sz w:val="21"/>
        </w:rPr>
      </w:pPr>
      <w:r>
        <w:rPr>
          <w:noProof/>
          <w:lang w:bidi="ar-SA"/>
        </w:rPr>
        <w:drawing>
          <wp:anchor distT="0" distB="0" distL="0" distR="0" simplePos="0" relativeHeight="149" behindDoc="0" locked="0" layoutInCell="1" allowOverlap="1">
            <wp:simplePos x="0" y="0"/>
            <wp:positionH relativeFrom="page">
              <wp:posOffset>1660188</wp:posOffset>
            </wp:positionH>
            <wp:positionV relativeFrom="paragraph">
              <wp:posOffset>178644</wp:posOffset>
            </wp:positionV>
            <wp:extent cx="1208920" cy="1320165"/>
            <wp:effectExtent l="0" t="0" r="0" b="0"/>
            <wp:wrapTopAndBottom/>
            <wp:docPr id="145" name="image90.png" descr="A to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90.png"/>
                    <pic:cNvPicPr/>
                  </pic:nvPicPr>
                  <pic:blipFill>
                    <a:blip r:embed="rId263" cstate="print"/>
                    <a:stretch>
                      <a:fillRect/>
                    </a:stretch>
                  </pic:blipFill>
                  <pic:spPr>
                    <a:xfrm>
                      <a:off x="0" y="0"/>
                      <a:ext cx="1208920" cy="1320165"/>
                    </a:xfrm>
                    <a:prstGeom prst="rect">
                      <a:avLst/>
                    </a:prstGeom>
                  </pic:spPr>
                </pic:pic>
              </a:graphicData>
            </a:graphic>
          </wp:anchor>
        </w:drawing>
      </w:r>
      <w:r>
        <w:rPr>
          <w:noProof/>
          <w:lang w:bidi="ar-SA"/>
        </w:rPr>
        <w:drawing>
          <wp:anchor distT="0" distB="0" distL="0" distR="0" simplePos="0" relativeHeight="150" behindDoc="0" locked="0" layoutInCell="1" allowOverlap="1">
            <wp:simplePos x="0" y="0"/>
            <wp:positionH relativeFrom="page">
              <wp:posOffset>3318921</wp:posOffset>
            </wp:positionH>
            <wp:positionV relativeFrom="paragraph">
              <wp:posOffset>540893</wp:posOffset>
            </wp:positionV>
            <wp:extent cx="1546478" cy="773239"/>
            <wp:effectExtent l="0" t="0" r="0" b="0"/>
            <wp:wrapTopAndBottom/>
            <wp:docPr id="147" name="image91.png" descr="Two red chili pep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91.png"/>
                    <pic:cNvPicPr/>
                  </pic:nvPicPr>
                  <pic:blipFill>
                    <a:blip r:embed="rId264" cstate="print"/>
                    <a:stretch>
                      <a:fillRect/>
                    </a:stretch>
                  </pic:blipFill>
                  <pic:spPr>
                    <a:xfrm>
                      <a:off x="0" y="0"/>
                      <a:ext cx="1546478" cy="773239"/>
                    </a:xfrm>
                    <a:prstGeom prst="rect">
                      <a:avLst/>
                    </a:prstGeom>
                  </pic:spPr>
                </pic:pic>
              </a:graphicData>
            </a:graphic>
          </wp:anchor>
        </w:drawing>
      </w:r>
      <w:r>
        <w:rPr>
          <w:noProof/>
          <w:lang w:bidi="ar-SA"/>
        </w:rPr>
        <w:drawing>
          <wp:anchor distT="0" distB="0" distL="0" distR="0" simplePos="0" relativeHeight="151" behindDoc="0" locked="0" layoutInCell="1" allowOverlap="1">
            <wp:simplePos x="0" y="0"/>
            <wp:positionH relativeFrom="page">
              <wp:posOffset>5198847</wp:posOffset>
            </wp:positionH>
            <wp:positionV relativeFrom="paragraph">
              <wp:posOffset>196157</wp:posOffset>
            </wp:positionV>
            <wp:extent cx="1291679" cy="1304925"/>
            <wp:effectExtent l="0" t="0" r="0" b="0"/>
            <wp:wrapTopAndBottom/>
            <wp:docPr id="149" name="image92.png" descr="A pump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92.png"/>
                    <pic:cNvPicPr/>
                  </pic:nvPicPr>
                  <pic:blipFill>
                    <a:blip r:embed="rId265" cstate="print"/>
                    <a:stretch>
                      <a:fillRect/>
                    </a:stretch>
                  </pic:blipFill>
                  <pic:spPr>
                    <a:xfrm>
                      <a:off x="0" y="0"/>
                      <a:ext cx="1291679" cy="1304925"/>
                    </a:xfrm>
                    <a:prstGeom prst="rect">
                      <a:avLst/>
                    </a:prstGeom>
                  </pic:spPr>
                </pic:pic>
              </a:graphicData>
            </a:graphic>
          </wp:anchor>
        </w:drawing>
      </w:r>
    </w:p>
    <w:p w:rsidR="00990BE1" w:rsidRDefault="00990BE1">
      <w:pPr>
        <w:rPr>
          <w:sz w:val="21"/>
        </w:rPr>
        <w:sectPr w:rsidR="00990BE1">
          <w:headerReference w:type="default" r:id="rId266"/>
          <w:footerReference w:type="even" r:id="rId267"/>
          <w:footerReference w:type="default" r:id="rId268"/>
          <w:pgSz w:w="12240" w:h="15840"/>
          <w:pgMar w:top="1000" w:right="0" w:bottom="960" w:left="0" w:header="0" w:footer="764" w:gutter="0"/>
          <w:pgNumType w:start="77"/>
          <w:cols w:space="720"/>
        </w:sectPr>
      </w:pPr>
    </w:p>
    <w:p w:rsidR="00990BE1" w:rsidRDefault="00331CD0">
      <w:pPr>
        <w:tabs>
          <w:tab w:val="left" w:pos="4831"/>
          <w:tab w:val="left" w:pos="11159"/>
        </w:tabs>
        <w:spacing w:before="63"/>
        <w:ind w:left="720"/>
        <w:rPr>
          <w:b/>
          <w:sz w:val="44"/>
        </w:rPr>
      </w:pPr>
      <w:r>
        <w:rPr>
          <w:b/>
          <w:color w:val="FFFFFF"/>
          <w:sz w:val="44"/>
          <w:shd w:val="clear" w:color="auto" w:fill="DA202B"/>
        </w:rPr>
        <w:t xml:space="preserve"> </w:t>
      </w:r>
      <w:r>
        <w:rPr>
          <w:b/>
          <w:color w:val="FFFFFF"/>
          <w:sz w:val="44"/>
          <w:shd w:val="clear" w:color="auto" w:fill="DA202B"/>
        </w:rPr>
        <w:tab/>
        <w:t>MIND MAP</w:t>
      </w:r>
      <w:r>
        <w:rPr>
          <w:b/>
          <w:color w:val="FFFFFF"/>
          <w:sz w:val="44"/>
          <w:shd w:val="clear" w:color="auto" w:fill="DA202B"/>
        </w:rPr>
        <w:tab/>
      </w:r>
    </w:p>
    <w:p w:rsidR="00990BE1" w:rsidRDefault="00990BE1">
      <w:pPr>
        <w:pStyle w:val="BodyText"/>
        <w:rPr>
          <w:b/>
          <w:sz w:val="48"/>
        </w:rPr>
      </w:pPr>
    </w:p>
    <w:p w:rsidR="00990BE1" w:rsidRDefault="00331CD0">
      <w:pPr>
        <w:pStyle w:val="BodyText"/>
        <w:spacing w:before="282"/>
        <w:ind w:left="720"/>
      </w:pPr>
      <w:r>
        <w:rPr>
          <w:b/>
          <w:color w:val="231F20"/>
        </w:rPr>
        <w:t xml:space="preserve">Directions: </w:t>
      </w:r>
      <w:r>
        <w:rPr>
          <w:color w:val="231F20"/>
        </w:rPr>
        <w:t>Describe your fruit or vegetable using the mind map below.</w:t>
      </w:r>
    </w:p>
    <w:p w:rsidR="00990BE1" w:rsidRDefault="00990BE1">
      <w:pPr>
        <w:pStyle w:val="BodyText"/>
        <w:rPr>
          <w:sz w:val="20"/>
        </w:rPr>
      </w:pPr>
    </w:p>
    <w:p w:rsidR="00990BE1" w:rsidRDefault="00990BE1">
      <w:pPr>
        <w:pStyle w:val="BodyText"/>
        <w:rPr>
          <w:sz w:val="20"/>
        </w:rPr>
      </w:pPr>
    </w:p>
    <w:p w:rsidR="00990BE1" w:rsidRDefault="00990BE1">
      <w:pPr>
        <w:pStyle w:val="BodyText"/>
        <w:rPr>
          <w:sz w:val="20"/>
        </w:rPr>
      </w:pPr>
    </w:p>
    <w:p w:rsidR="00990BE1" w:rsidRDefault="00990BE1">
      <w:pPr>
        <w:pStyle w:val="BodyText"/>
        <w:rPr>
          <w:sz w:val="20"/>
        </w:rPr>
      </w:pPr>
    </w:p>
    <w:p w:rsidR="00990BE1" w:rsidRDefault="00990BE1">
      <w:pPr>
        <w:pStyle w:val="BodyText"/>
        <w:rPr>
          <w:sz w:val="20"/>
        </w:rPr>
      </w:pPr>
    </w:p>
    <w:p w:rsidR="00990BE1" w:rsidRDefault="00990BE1">
      <w:pPr>
        <w:pStyle w:val="BodyText"/>
        <w:rPr>
          <w:sz w:val="20"/>
        </w:rPr>
      </w:pPr>
    </w:p>
    <w:p w:rsidR="00990BE1" w:rsidRDefault="00990BE1">
      <w:pPr>
        <w:pStyle w:val="BodyText"/>
        <w:rPr>
          <w:sz w:val="20"/>
        </w:rPr>
      </w:pPr>
    </w:p>
    <w:p w:rsidR="00990BE1" w:rsidRDefault="00990BE1">
      <w:pPr>
        <w:pStyle w:val="BodyText"/>
        <w:rPr>
          <w:sz w:val="20"/>
        </w:rPr>
      </w:pPr>
    </w:p>
    <w:p w:rsidR="00990BE1" w:rsidRDefault="00990BE1">
      <w:pPr>
        <w:pStyle w:val="BodyText"/>
        <w:rPr>
          <w:sz w:val="20"/>
        </w:rPr>
      </w:pPr>
    </w:p>
    <w:p w:rsidR="00990BE1" w:rsidRDefault="00990BE1">
      <w:pPr>
        <w:pStyle w:val="BodyText"/>
        <w:rPr>
          <w:sz w:val="20"/>
        </w:rPr>
      </w:pPr>
    </w:p>
    <w:p w:rsidR="00990BE1" w:rsidRDefault="004805B4" w:rsidP="004805B4">
      <w:pPr>
        <w:pStyle w:val="BodyText"/>
        <w:spacing w:before="6"/>
        <w:jc w:val="center"/>
        <w:rPr>
          <w:sz w:val="17"/>
        </w:rPr>
      </w:pPr>
      <w:r>
        <w:rPr>
          <w:noProof/>
          <w:lang w:bidi="ar-SA"/>
        </w:rPr>
        <w:drawing>
          <wp:inline distT="0" distB="0" distL="0" distR="0">
            <wp:extent cx="4597400" cy="4165600"/>
            <wp:effectExtent l="0" t="0" r="0" b="0"/>
            <wp:docPr id="1920" name="Picture 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 name="78-Mind Map.png"/>
                    <pic:cNvPicPr/>
                  </pic:nvPicPr>
                  <pic:blipFill>
                    <a:blip r:embed="rId269">
                      <a:extLst>
                        <a:ext uri="{28A0092B-C50C-407E-A947-70E740481C1C}">
                          <a14:useLocalDpi xmlns:a14="http://schemas.microsoft.com/office/drawing/2010/main" val="0"/>
                        </a:ext>
                      </a:extLst>
                    </a:blip>
                    <a:stretch>
                      <a:fillRect/>
                    </a:stretch>
                  </pic:blipFill>
                  <pic:spPr>
                    <a:xfrm>
                      <a:off x="0" y="0"/>
                      <a:ext cx="4597400" cy="4165600"/>
                    </a:xfrm>
                    <a:prstGeom prst="rect">
                      <a:avLst/>
                    </a:prstGeom>
                  </pic:spPr>
                </pic:pic>
              </a:graphicData>
            </a:graphic>
          </wp:inline>
        </w:drawing>
      </w:r>
    </w:p>
    <w:p w:rsidR="00990BE1" w:rsidRDefault="00990BE1">
      <w:pPr>
        <w:rPr>
          <w:sz w:val="17"/>
        </w:rPr>
        <w:sectPr w:rsidR="00990BE1">
          <w:headerReference w:type="even" r:id="rId270"/>
          <w:pgSz w:w="12240" w:h="15840"/>
          <w:pgMar w:top="1000" w:right="0" w:bottom="960" w:left="0" w:header="0" w:footer="764" w:gutter="0"/>
          <w:cols w:space="720"/>
        </w:sectPr>
      </w:pPr>
    </w:p>
    <w:p w:rsidR="00990BE1" w:rsidRDefault="00331CD0">
      <w:pPr>
        <w:spacing w:before="96"/>
        <w:ind w:left="2656" w:right="637"/>
        <w:jc w:val="center"/>
        <w:rPr>
          <w:rFonts w:ascii="Arial Narrow"/>
          <w:sz w:val="36"/>
        </w:rPr>
      </w:pPr>
      <w:r>
        <w:rPr>
          <w:noProof/>
          <w:lang w:bidi="ar-SA"/>
        </w:rPr>
        <w:drawing>
          <wp:anchor distT="0" distB="0" distL="0" distR="0" simplePos="0" relativeHeight="251822080" behindDoc="0" locked="0" layoutInCell="1" allowOverlap="1">
            <wp:simplePos x="0" y="0"/>
            <wp:positionH relativeFrom="page">
              <wp:posOffset>5157215</wp:posOffset>
            </wp:positionH>
            <wp:positionV relativeFrom="paragraph">
              <wp:posOffset>-2619</wp:posOffset>
            </wp:positionV>
            <wp:extent cx="2157984" cy="1780793"/>
            <wp:effectExtent l="0" t="0" r="0" b="0"/>
            <wp:wrapNone/>
            <wp:docPr id="151" name="image95.jpeg" descr="A fish with alternating horizontal stripes in blue and yellow, a white mouth, and a mask-like black band across its 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95.jpeg"/>
                    <pic:cNvPicPr/>
                  </pic:nvPicPr>
                  <pic:blipFill>
                    <a:blip r:embed="rId271" cstate="print"/>
                    <a:stretch>
                      <a:fillRect/>
                    </a:stretch>
                  </pic:blipFill>
                  <pic:spPr>
                    <a:xfrm>
                      <a:off x="0" y="0"/>
                      <a:ext cx="2157984" cy="1780793"/>
                    </a:xfrm>
                    <a:prstGeom prst="rect">
                      <a:avLst/>
                    </a:prstGeom>
                  </pic:spPr>
                </pic:pic>
              </a:graphicData>
            </a:graphic>
          </wp:anchor>
        </w:drawing>
      </w:r>
      <w:r>
        <w:rPr>
          <w:rFonts w:ascii="Arial Narrow"/>
          <w:color w:val="231F20"/>
          <w:sz w:val="36"/>
        </w:rPr>
        <w:t>LESSON</w:t>
      </w:r>
      <w:r>
        <w:rPr>
          <w:rFonts w:ascii="Arial Narrow"/>
          <w:color w:val="231F20"/>
          <w:spacing w:val="-6"/>
          <w:sz w:val="36"/>
        </w:rPr>
        <w:t xml:space="preserve"> </w:t>
      </w:r>
      <w:r>
        <w:rPr>
          <w:rFonts w:ascii="Arial Narrow"/>
          <w:color w:val="231F20"/>
          <w:sz w:val="36"/>
        </w:rPr>
        <w:t>2</w:t>
      </w:r>
    </w:p>
    <w:p w:rsidR="00990BE1" w:rsidRDefault="00331CD0">
      <w:pPr>
        <w:spacing w:before="269"/>
        <w:ind w:left="1488" w:right="1336"/>
        <w:jc w:val="center"/>
        <w:rPr>
          <w:b/>
          <w:sz w:val="40"/>
        </w:rPr>
      </w:pPr>
      <w:r>
        <w:rPr>
          <w:b/>
          <w:color w:val="231F20"/>
          <w:sz w:val="40"/>
        </w:rPr>
        <w:t xml:space="preserve">SEA LIFE </w:t>
      </w:r>
      <w:r>
        <w:rPr>
          <w:b/>
          <w:color w:val="231F20"/>
          <w:spacing w:val="-8"/>
          <w:sz w:val="40"/>
        </w:rPr>
        <w:t>PART</w:t>
      </w:r>
      <w:r>
        <w:rPr>
          <w:b/>
          <w:color w:val="231F20"/>
          <w:spacing w:val="-30"/>
          <w:sz w:val="40"/>
        </w:rPr>
        <w:t xml:space="preserve"> </w:t>
      </w:r>
      <w:r>
        <w:rPr>
          <w:b/>
          <w:color w:val="231F20"/>
          <w:sz w:val="40"/>
        </w:rPr>
        <w:t>A</w:t>
      </w:r>
    </w:p>
    <w:p w:rsidR="00990BE1" w:rsidRDefault="00331CD0">
      <w:pPr>
        <w:spacing w:before="155"/>
        <w:ind w:left="1515" w:right="162"/>
        <w:jc w:val="center"/>
        <w:rPr>
          <w:rFonts w:ascii="Times New Roman"/>
          <w:b/>
          <w:sz w:val="36"/>
        </w:rPr>
      </w:pPr>
      <w:r>
        <w:rPr>
          <w:rFonts w:ascii="Times New Roman"/>
          <w:b/>
          <w:color w:val="231F20"/>
          <w:sz w:val="36"/>
        </w:rPr>
        <w:t>Fishy Friends</w:t>
      </w:r>
    </w:p>
    <w:p w:rsidR="00990BE1" w:rsidRDefault="00990BE1">
      <w:pPr>
        <w:pStyle w:val="BodyText"/>
        <w:spacing w:before="1"/>
        <w:rPr>
          <w:rFonts w:ascii="Times New Roman"/>
          <w:b/>
          <w:sz w:val="49"/>
        </w:rPr>
      </w:pPr>
    </w:p>
    <w:p w:rsidR="00990BE1" w:rsidRDefault="00331CD0">
      <w:pPr>
        <w:pStyle w:val="BodyText"/>
        <w:ind w:left="2939"/>
        <w:rPr>
          <w:rFonts w:ascii="Arial Narrow"/>
        </w:rPr>
      </w:pPr>
      <w:r>
        <w:rPr>
          <w:rFonts w:ascii="Arial Narrow"/>
          <w:color w:val="231F20"/>
        </w:rPr>
        <w:t>Listening</w:t>
      </w:r>
      <w:r>
        <w:rPr>
          <w:rFonts w:ascii="Arial Narrow"/>
          <w:color w:val="231F20"/>
          <w:spacing w:val="-9"/>
        </w:rPr>
        <w:t xml:space="preserve"> </w:t>
      </w:r>
      <w:r>
        <w:rPr>
          <w:rFonts w:ascii="Arial Narrow"/>
          <w:color w:val="231F20"/>
        </w:rPr>
        <w:t>and</w:t>
      </w:r>
      <w:r>
        <w:rPr>
          <w:rFonts w:ascii="Arial Narrow"/>
          <w:color w:val="231F20"/>
          <w:spacing w:val="-8"/>
        </w:rPr>
        <w:t xml:space="preserve"> </w:t>
      </w:r>
      <w:r>
        <w:rPr>
          <w:rFonts w:ascii="Arial Narrow"/>
          <w:color w:val="231F20"/>
        </w:rPr>
        <w:t>drawing</w:t>
      </w:r>
      <w:r>
        <w:rPr>
          <w:rFonts w:ascii="Arial Narrow"/>
          <w:color w:val="231F20"/>
          <w:spacing w:val="-8"/>
        </w:rPr>
        <w:t xml:space="preserve"> </w:t>
      </w:r>
      <w:r>
        <w:rPr>
          <w:rFonts w:ascii="Arial Narrow"/>
          <w:color w:val="231F20"/>
        </w:rPr>
        <w:t>game</w:t>
      </w:r>
      <w:r>
        <w:rPr>
          <w:rFonts w:ascii="Arial Narrow"/>
          <w:color w:val="231F20"/>
          <w:spacing w:val="-8"/>
        </w:rPr>
        <w:t xml:space="preserve"> </w:t>
      </w:r>
      <w:r>
        <w:rPr>
          <w:rFonts w:ascii="Arial Narrow"/>
          <w:color w:val="231F20"/>
        </w:rPr>
        <w:t>using</w:t>
      </w:r>
      <w:r>
        <w:rPr>
          <w:rFonts w:ascii="Arial Narrow"/>
          <w:color w:val="231F20"/>
          <w:spacing w:val="-8"/>
        </w:rPr>
        <w:t xml:space="preserve"> </w:t>
      </w:r>
      <w:r>
        <w:rPr>
          <w:rFonts w:ascii="Arial Narrow"/>
          <w:color w:val="231F20"/>
        </w:rPr>
        <w:t>descriptive</w:t>
      </w:r>
      <w:r>
        <w:rPr>
          <w:rFonts w:ascii="Arial Narrow"/>
          <w:color w:val="231F20"/>
          <w:spacing w:val="-8"/>
        </w:rPr>
        <w:t xml:space="preserve"> </w:t>
      </w:r>
      <w:r>
        <w:rPr>
          <w:rFonts w:ascii="Arial Narrow"/>
          <w:color w:val="231F20"/>
        </w:rPr>
        <w:t>adjectives</w:t>
      </w:r>
    </w:p>
    <w:p w:rsidR="00990BE1" w:rsidRDefault="00990BE1">
      <w:pPr>
        <w:pStyle w:val="BodyText"/>
        <w:rPr>
          <w:rFonts w:ascii="Arial Narrow"/>
          <w:sz w:val="20"/>
        </w:rPr>
      </w:pPr>
    </w:p>
    <w:p w:rsidR="00990BE1" w:rsidRDefault="009E6681">
      <w:pPr>
        <w:pStyle w:val="BodyText"/>
        <w:spacing w:before="3"/>
        <w:rPr>
          <w:rFonts w:ascii="Arial Narrow"/>
          <w:sz w:val="19"/>
        </w:rPr>
      </w:pPr>
      <w:r>
        <w:pict>
          <v:shape id="_x0000_s1136" type="#_x0000_t202" alt="" style="position:absolute;margin-left:54pt;margin-top:12.1pt;width:522pt;height:229.5pt;z-index:-251495424;mso-wrap-style:square;mso-wrap-edited:f;mso-width-percent:0;mso-height-percent:0;mso-wrap-distance-left:0;mso-wrap-distance-right:0;mso-position-horizontal-relative:page;mso-width-percent:0;mso-height-percent:0;v-text-anchor:top" fillcolor="#f5d0c2" stroked="f">
            <v:textbox inset="0,0,0,0">
              <w:txbxContent>
                <w:p w:rsidR="002758B1" w:rsidRDefault="002758B1">
                  <w:pPr>
                    <w:pStyle w:val="BodyText"/>
                    <w:spacing w:before="4"/>
                    <w:rPr>
                      <w:rFonts w:ascii="Arial Narrow"/>
                      <w:sz w:val="23"/>
                    </w:rPr>
                  </w:pPr>
                </w:p>
                <w:p w:rsidR="002758B1" w:rsidRDefault="002758B1">
                  <w:pPr>
                    <w:pStyle w:val="BodyText"/>
                    <w:spacing w:line="249" w:lineRule="auto"/>
                    <w:ind w:left="270" w:right="544"/>
                  </w:pPr>
                  <w:r>
                    <w:rPr>
                      <w:b/>
                      <w:color w:val="231F20"/>
                    </w:rPr>
                    <w:t xml:space="preserve">Objective: </w:t>
                  </w:r>
                  <w:r>
                    <w:rPr>
                      <w:color w:val="231F20"/>
                    </w:rPr>
                    <w:t>Students will create fish sculptures and use these to participate in a description game using descriptive adjectives.</w:t>
                  </w:r>
                </w:p>
                <w:p w:rsidR="002758B1" w:rsidRDefault="002758B1">
                  <w:pPr>
                    <w:spacing w:before="146"/>
                    <w:ind w:left="270"/>
                    <w:rPr>
                      <w:sz w:val="24"/>
                    </w:rPr>
                  </w:pPr>
                  <w:r>
                    <w:rPr>
                      <w:b/>
                      <w:color w:val="231F20"/>
                      <w:sz w:val="24"/>
                    </w:rPr>
                    <w:t xml:space="preserve">Level: </w:t>
                  </w:r>
                  <w:r>
                    <w:rPr>
                      <w:color w:val="231F20"/>
                      <w:sz w:val="24"/>
                    </w:rPr>
                    <w:t>Beginner to Intermediate</w:t>
                  </w:r>
                </w:p>
                <w:p w:rsidR="002758B1" w:rsidRDefault="002758B1">
                  <w:pPr>
                    <w:pStyle w:val="BodyText"/>
                    <w:spacing w:before="156" w:line="249" w:lineRule="auto"/>
                    <w:ind w:left="270"/>
                  </w:pPr>
                  <w:r>
                    <w:rPr>
                      <w:b/>
                      <w:color w:val="231F20"/>
                    </w:rPr>
                    <w:t xml:space="preserve">Materials: </w:t>
                  </w:r>
                  <w:r>
                    <w:rPr>
                      <w:color w:val="231F20"/>
                    </w:rPr>
                    <w:t>Large recycled plastic bottles, string, stapler, scissors, markers. Optional: tempera paint, paint brushes.</w:t>
                  </w:r>
                </w:p>
                <w:p w:rsidR="002758B1" w:rsidRDefault="002758B1">
                  <w:pPr>
                    <w:pStyle w:val="BodyText"/>
                    <w:spacing w:before="146" w:line="249" w:lineRule="auto"/>
                    <w:ind w:left="270" w:right="486"/>
                  </w:pPr>
                  <w:r>
                    <w:rPr>
                      <w:b/>
                      <w:color w:val="231F20"/>
                      <w:spacing w:val="-4"/>
                    </w:rPr>
                    <w:t xml:space="preserve">Teacher </w:t>
                  </w:r>
                  <w:r>
                    <w:rPr>
                      <w:b/>
                      <w:color w:val="231F20"/>
                    </w:rPr>
                    <w:t xml:space="preserve">Preparation: </w:t>
                  </w:r>
                  <w:r>
                    <w:rPr>
                      <w:color w:val="231F20"/>
                    </w:rPr>
                    <w:t xml:space="preserve">1. If possible, duplicate the fish cards included in the </w:t>
                  </w:r>
                  <w:r>
                    <w:rPr>
                      <w:i/>
                      <w:color w:val="231F20"/>
                    </w:rPr>
                    <w:t xml:space="preserve">Reproducible Worksheets </w:t>
                  </w:r>
                  <w:r>
                    <w:rPr>
                      <w:color w:val="231F20"/>
                    </w:rPr>
                    <w:t xml:space="preserve">section of this </w:t>
                  </w:r>
                  <w:r>
                    <w:rPr>
                      <w:color w:val="231F20"/>
                      <w:spacing w:val="-3"/>
                    </w:rPr>
                    <w:t xml:space="preserve">activity, </w:t>
                  </w:r>
                  <w:r>
                    <w:rPr>
                      <w:color w:val="231F20"/>
                    </w:rPr>
                    <w:t xml:space="preserve">or find other fish images to use. 2. Ask students, other </w:t>
                  </w:r>
                  <w:r>
                    <w:rPr>
                      <w:color w:val="231F20"/>
                      <w:spacing w:val="-3"/>
                    </w:rPr>
                    <w:t xml:space="preserve">teachers, </w:t>
                  </w:r>
                  <w:r>
                    <w:rPr>
                      <w:color w:val="231F20"/>
                    </w:rPr>
                    <w:t xml:space="preserve">or </w:t>
                  </w:r>
                  <w:r>
                    <w:rPr>
                      <w:color w:val="231F20"/>
                      <w:spacing w:val="-3"/>
                    </w:rPr>
                    <w:t xml:space="preserve">parents </w:t>
                  </w:r>
                  <w:r>
                    <w:rPr>
                      <w:color w:val="231F20"/>
                    </w:rPr>
                    <w:t xml:space="preserve">to </w:t>
                  </w:r>
                  <w:r>
                    <w:rPr>
                      <w:color w:val="231F20"/>
                      <w:spacing w:val="-3"/>
                    </w:rPr>
                    <w:t xml:space="preserve">bring </w:t>
                  </w:r>
                  <w:r>
                    <w:rPr>
                      <w:color w:val="231F20"/>
                    </w:rPr>
                    <w:t xml:space="preserve">in </w:t>
                  </w:r>
                  <w:r>
                    <w:rPr>
                      <w:color w:val="231F20"/>
                      <w:spacing w:val="-3"/>
                    </w:rPr>
                    <w:t xml:space="preserve">recycled plastic bottles. </w:t>
                  </w:r>
                  <w:r>
                    <w:rPr>
                      <w:color w:val="231F20"/>
                    </w:rPr>
                    <w:t xml:space="preserve">Cut the </w:t>
                  </w:r>
                  <w:r>
                    <w:rPr>
                      <w:color w:val="231F20"/>
                      <w:spacing w:val="-3"/>
                    </w:rPr>
                    <w:t xml:space="preserve">bottoms </w:t>
                  </w:r>
                  <w:r>
                    <w:rPr>
                      <w:color w:val="231F20"/>
                      <w:spacing w:val="-4"/>
                    </w:rPr>
                    <w:t xml:space="preserve">off </w:t>
                  </w:r>
                  <w:r>
                    <w:rPr>
                      <w:color w:val="231F20"/>
                    </w:rPr>
                    <w:t xml:space="preserve">the </w:t>
                  </w:r>
                  <w:r>
                    <w:rPr>
                      <w:color w:val="231F20"/>
                      <w:spacing w:val="-3"/>
                    </w:rPr>
                    <w:t xml:space="preserve">plastic bottles </w:t>
                  </w:r>
                  <w:r>
                    <w:rPr>
                      <w:color w:val="231F20"/>
                    </w:rPr>
                    <w:t xml:space="preserve">with scissors or a </w:t>
                  </w:r>
                  <w:r>
                    <w:rPr>
                      <w:color w:val="231F20"/>
                      <w:spacing w:val="-3"/>
                    </w:rPr>
                    <w:t xml:space="preserve">razor. </w:t>
                  </w:r>
                  <w:r>
                    <w:rPr>
                      <w:color w:val="231F20"/>
                    </w:rPr>
                    <w:t>3. Cut pieces of string, two or three feet long, one for each student.</w:t>
                  </w:r>
                </w:p>
                <w:p w:rsidR="002758B1" w:rsidRDefault="002758B1">
                  <w:pPr>
                    <w:pStyle w:val="BodyText"/>
                    <w:spacing w:before="148" w:line="249" w:lineRule="auto"/>
                    <w:ind w:left="270" w:right="358"/>
                  </w:pPr>
                  <w:r>
                    <w:rPr>
                      <w:b/>
                      <w:color w:val="231F20"/>
                    </w:rPr>
                    <w:t xml:space="preserve">Art Options: </w:t>
                  </w:r>
                  <w:r>
                    <w:rPr>
                      <w:color w:val="231F20"/>
                    </w:rPr>
                    <w:t>If recycled plastic bottles are not available, this activity can be completed as a drawing or painting activity. Students can draw their fish with pencils, crayons, markers, or colored pencils, or if tempera or watercolor paints are available, students can paint their fish.</w:t>
                  </w:r>
                </w:p>
              </w:txbxContent>
            </v:textbox>
            <w10:wrap type="topAndBottom" anchorx="page"/>
          </v:shape>
        </w:pict>
      </w:r>
    </w:p>
    <w:p w:rsidR="00990BE1" w:rsidRDefault="00990BE1">
      <w:pPr>
        <w:pStyle w:val="BodyText"/>
        <w:spacing w:before="5"/>
        <w:rPr>
          <w:rFonts w:ascii="Arial Narrow"/>
          <w:sz w:val="15"/>
        </w:rPr>
      </w:pPr>
    </w:p>
    <w:p w:rsidR="00990BE1" w:rsidRDefault="00331CD0">
      <w:pPr>
        <w:pStyle w:val="Heading6"/>
        <w:spacing w:before="92"/>
        <w:ind w:left="1080"/>
      </w:pPr>
      <w:r>
        <w:rPr>
          <w:color w:val="231F20"/>
        </w:rPr>
        <w:t>INSTRUCTIONS</w:t>
      </w:r>
    </w:p>
    <w:p w:rsidR="00990BE1" w:rsidRDefault="00331CD0">
      <w:pPr>
        <w:spacing w:before="156"/>
        <w:ind w:right="5602"/>
        <w:jc w:val="right"/>
        <w:rPr>
          <w:b/>
          <w:sz w:val="24"/>
        </w:rPr>
      </w:pPr>
      <w:r>
        <w:rPr>
          <w:b/>
          <w:color w:val="231F20"/>
          <w:sz w:val="24"/>
        </w:rPr>
        <w:t>Part One: “I Spy Something…” Warm-Up Activity</w:t>
      </w:r>
    </w:p>
    <w:p w:rsidR="00990BE1" w:rsidRDefault="00331CD0">
      <w:pPr>
        <w:pStyle w:val="ListParagraph"/>
        <w:numPr>
          <w:ilvl w:val="1"/>
          <w:numId w:val="48"/>
        </w:numPr>
        <w:tabs>
          <w:tab w:val="left" w:pos="1800"/>
        </w:tabs>
        <w:spacing w:before="156" w:line="249" w:lineRule="auto"/>
        <w:ind w:right="720"/>
        <w:rPr>
          <w:sz w:val="24"/>
        </w:rPr>
      </w:pPr>
      <w:r>
        <w:rPr>
          <w:color w:val="231F20"/>
          <w:sz w:val="24"/>
        </w:rPr>
        <w:t>Before groups begin playing the “I Spy” game, introduce vocabulary words associated with fish body parts: fins, gills, eyes, mouth, and</w:t>
      </w:r>
      <w:r>
        <w:rPr>
          <w:color w:val="231F20"/>
          <w:spacing w:val="-8"/>
          <w:sz w:val="24"/>
        </w:rPr>
        <w:t xml:space="preserve"> </w:t>
      </w:r>
      <w:r>
        <w:rPr>
          <w:color w:val="231F20"/>
          <w:sz w:val="24"/>
        </w:rPr>
        <w:t>scales.</w:t>
      </w:r>
    </w:p>
    <w:p w:rsidR="00990BE1" w:rsidRDefault="00331CD0">
      <w:pPr>
        <w:pStyle w:val="ListParagraph"/>
        <w:numPr>
          <w:ilvl w:val="1"/>
          <w:numId w:val="48"/>
        </w:numPr>
        <w:tabs>
          <w:tab w:val="left" w:pos="1800"/>
        </w:tabs>
        <w:rPr>
          <w:sz w:val="24"/>
        </w:rPr>
      </w:pPr>
      <w:r>
        <w:rPr>
          <w:color w:val="231F20"/>
          <w:sz w:val="24"/>
        </w:rPr>
        <w:t>Show students the pictures of fish parts on page 84 and the fish cards on pages</w:t>
      </w:r>
      <w:r>
        <w:rPr>
          <w:color w:val="231F20"/>
          <w:spacing w:val="-24"/>
          <w:sz w:val="24"/>
        </w:rPr>
        <w:t xml:space="preserve"> </w:t>
      </w:r>
      <w:r>
        <w:rPr>
          <w:color w:val="231F20"/>
          <w:sz w:val="24"/>
        </w:rPr>
        <w:t>85–87.</w:t>
      </w:r>
    </w:p>
    <w:p w:rsidR="00990BE1" w:rsidRDefault="00331CD0">
      <w:pPr>
        <w:pStyle w:val="ListParagraph"/>
        <w:numPr>
          <w:ilvl w:val="1"/>
          <w:numId w:val="48"/>
        </w:numPr>
        <w:tabs>
          <w:tab w:val="left" w:pos="1800"/>
        </w:tabs>
        <w:spacing w:before="12"/>
        <w:rPr>
          <w:sz w:val="24"/>
        </w:rPr>
      </w:pPr>
      <w:r>
        <w:rPr>
          <w:color w:val="231F20"/>
          <w:sz w:val="24"/>
        </w:rPr>
        <w:t>Have students play the “I Spy” game in</w:t>
      </w:r>
      <w:r>
        <w:rPr>
          <w:color w:val="231F20"/>
          <w:spacing w:val="-6"/>
          <w:sz w:val="24"/>
        </w:rPr>
        <w:t xml:space="preserve"> </w:t>
      </w:r>
      <w:r>
        <w:rPr>
          <w:color w:val="231F20"/>
          <w:sz w:val="24"/>
        </w:rPr>
        <w:t>groups:</w:t>
      </w:r>
    </w:p>
    <w:p w:rsidR="00990BE1" w:rsidRDefault="00331CD0">
      <w:pPr>
        <w:pStyle w:val="ListParagraph"/>
        <w:numPr>
          <w:ilvl w:val="2"/>
          <w:numId w:val="48"/>
        </w:numPr>
        <w:tabs>
          <w:tab w:val="left" w:pos="2520"/>
        </w:tabs>
        <w:spacing w:before="12" w:line="249" w:lineRule="auto"/>
        <w:ind w:right="718"/>
        <w:jc w:val="left"/>
        <w:rPr>
          <w:sz w:val="24"/>
        </w:rPr>
      </w:pPr>
      <w:r>
        <w:rPr>
          <w:color w:val="231F20"/>
          <w:spacing w:val="-8"/>
          <w:sz w:val="24"/>
        </w:rPr>
        <w:t xml:space="preserve">Tape </w:t>
      </w:r>
      <w:r>
        <w:rPr>
          <w:color w:val="231F20"/>
          <w:sz w:val="24"/>
        </w:rPr>
        <w:t xml:space="preserve">the fish cards in the </w:t>
      </w:r>
      <w:r>
        <w:rPr>
          <w:i/>
          <w:color w:val="231F20"/>
          <w:sz w:val="24"/>
        </w:rPr>
        <w:t xml:space="preserve">Reproducible Worksheets </w:t>
      </w:r>
      <w:r>
        <w:rPr>
          <w:color w:val="231F20"/>
          <w:sz w:val="24"/>
        </w:rPr>
        <w:t>section on the board or someplace where all students can see</w:t>
      </w:r>
      <w:r>
        <w:rPr>
          <w:color w:val="231F20"/>
          <w:spacing w:val="-4"/>
          <w:sz w:val="24"/>
        </w:rPr>
        <w:t xml:space="preserve"> </w:t>
      </w:r>
      <w:r>
        <w:rPr>
          <w:color w:val="231F20"/>
          <w:sz w:val="24"/>
        </w:rPr>
        <w:t>them.</w:t>
      </w:r>
    </w:p>
    <w:p w:rsidR="00990BE1" w:rsidRDefault="00331CD0">
      <w:pPr>
        <w:pStyle w:val="ListParagraph"/>
        <w:numPr>
          <w:ilvl w:val="2"/>
          <w:numId w:val="48"/>
        </w:numPr>
        <w:tabs>
          <w:tab w:val="left" w:pos="2520"/>
        </w:tabs>
        <w:spacing w:line="249" w:lineRule="auto"/>
        <w:ind w:right="719"/>
        <w:jc w:val="left"/>
        <w:rPr>
          <w:sz w:val="24"/>
        </w:rPr>
      </w:pPr>
      <w:r>
        <w:rPr>
          <w:color w:val="231F20"/>
          <w:sz w:val="24"/>
        </w:rPr>
        <w:t>Demonstrate the game to students. Pick one card, and start to describe it, saying “I spy something…”</w:t>
      </w:r>
    </w:p>
    <w:p w:rsidR="00990BE1" w:rsidRDefault="00331CD0">
      <w:pPr>
        <w:pStyle w:val="BodyText"/>
        <w:spacing w:before="2"/>
        <w:ind w:left="2880"/>
      </w:pPr>
      <w:r>
        <w:rPr>
          <w:color w:val="231F20"/>
        </w:rPr>
        <w:t>For example, if you pick the card below you might say:</w:t>
      </w:r>
    </w:p>
    <w:p w:rsidR="00990BE1" w:rsidRDefault="00331CD0">
      <w:pPr>
        <w:spacing w:before="156"/>
        <w:ind w:right="5507"/>
        <w:jc w:val="right"/>
        <w:rPr>
          <w:i/>
          <w:sz w:val="24"/>
        </w:rPr>
      </w:pPr>
      <w:r>
        <w:rPr>
          <w:noProof/>
          <w:lang w:bidi="ar-SA"/>
        </w:rPr>
        <w:drawing>
          <wp:anchor distT="0" distB="0" distL="0" distR="0" simplePos="0" relativeHeight="251823104" behindDoc="0" locked="0" layoutInCell="1" allowOverlap="1">
            <wp:simplePos x="0" y="0"/>
            <wp:positionH relativeFrom="page">
              <wp:posOffset>1604772</wp:posOffset>
            </wp:positionH>
            <wp:positionV relativeFrom="paragraph">
              <wp:posOffset>100277</wp:posOffset>
            </wp:positionV>
            <wp:extent cx="987552" cy="749808"/>
            <wp:effectExtent l="0" t="0" r="0" b="0"/>
            <wp:wrapNone/>
            <wp:docPr id="153" name="image96.png" descr="A fish with vertical yellow bands over its silver body. It has a long, pointy nose and a black spot on its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96.png"/>
                    <pic:cNvPicPr/>
                  </pic:nvPicPr>
                  <pic:blipFill>
                    <a:blip r:embed="rId272" cstate="print"/>
                    <a:stretch>
                      <a:fillRect/>
                    </a:stretch>
                  </pic:blipFill>
                  <pic:spPr>
                    <a:xfrm>
                      <a:off x="0" y="0"/>
                      <a:ext cx="987552" cy="749808"/>
                    </a:xfrm>
                    <a:prstGeom prst="rect">
                      <a:avLst/>
                    </a:prstGeom>
                  </pic:spPr>
                </pic:pic>
              </a:graphicData>
            </a:graphic>
          </wp:anchor>
        </w:drawing>
      </w:r>
      <w:r>
        <w:rPr>
          <w:i/>
          <w:color w:val="231F20"/>
          <w:sz w:val="24"/>
        </w:rPr>
        <w:t>I spy something yellow.</w:t>
      </w:r>
    </w:p>
    <w:p w:rsidR="00990BE1" w:rsidRDefault="00331CD0">
      <w:pPr>
        <w:spacing w:before="156"/>
        <w:ind w:left="4262"/>
        <w:rPr>
          <w:i/>
          <w:sz w:val="24"/>
        </w:rPr>
      </w:pPr>
      <w:r>
        <w:rPr>
          <w:i/>
          <w:color w:val="231F20"/>
          <w:sz w:val="24"/>
        </w:rPr>
        <w:t>I spy something yellow and white.</w:t>
      </w:r>
    </w:p>
    <w:p w:rsidR="00990BE1" w:rsidRDefault="00331CD0">
      <w:pPr>
        <w:spacing w:before="156"/>
        <w:ind w:left="4329"/>
        <w:rPr>
          <w:sz w:val="24"/>
        </w:rPr>
      </w:pPr>
      <w:r>
        <w:rPr>
          <w:i/>
          <w:color w:val="231F20"/>
          <w:sz w:val="24"/>
        </w:rPr>
        <w:t>I spy something yellow and white with a long, skinny white mouth</w:t>
      </w:r>
      <w:r>
        <w:rPr>
          <w:color w:val="231F20"/>
          <w:sz w:val="24"/>
        </w:rPr>
        <w:t>.</w:t>
      </w:r>
    </w:p>
    <w:p w:rsidR="00990BE1" w:rsidRDefault="00990BE1">
      <w:pPr>
        <w:rPr>
          <w:sz w:val="24"/>
        </w:rPr>
        <w:sectPr w:rsidR="00990BE1">
          <w:headerReference w:type="default" r:id="rId273"/>
          <w:footerReference w:type="even" r:id="rId274"/>
          <w:footerReference w:type="default" r:id="rId275"/>
          <w:pgSz w:w="12240" w:h="15840"/>
          <w:pgMar w:top="760" w:right="0" w:bottom="960" w:left="0" w:header="0" w:footer="764" w:gutter="0"/>
          <w:pgNumType w:start="79"/>
          <w:cols w:space="720"/>
        </w:sectPr>
      </w:pPr>
    </w:p>
    <w:p w:rsidR="00990BE1" w:rsidRDefault="00331CD0">
      <w:pPr>
        <w:pStyle w:val="ListParagraph"/>
        <w:numPr>
          <w:ilvl w:val="2"/>
          <w:numId w:val="48"/>
        </w:numPr>
        <w:tabs>
          <w:tab w:val="left" w:pos="2160"/>
        </w:tabs>
        <w:spacing w:before="63"/>
        <w:ind w:left="2160"/>
        <w:jc w:val="left"/>
        <w:rPr>
          <w:sz w:val="24"/>
        </w:rPr>
      </w:pPr>
      <w:r>
        <w:rPr>
          <w:color w:val="231F20"/>
          <w:sz w:val="24"/>
        </w:rPr>
        <w:t>Students should guess which picture is being</w:t>
      </w:r>
      <w:r>
        <w:rPr>
          <w:color w:val="231F20"/>
          <w:spacing w:val="-8"/>
          <w:sz w:val="24"/>
        </w:rPr>
        <w:t xml:space="preserve"> </w:t>
      </w:r>
      <w:r>
        <w:rPr>
          <w:color w:val="231F20"/>
          <w:sz w:val="24"/>
        </w:rPr>
        <w:t>described.</w:t>
      </w:r>
    </w:p>
    <w:p w:rsidR="00990BE1" w:rsidRDefault="00331CD0">
      <w:pPr>
        <w:pStyle w:val="ListParagraph"/>
        <w:numPr>
          <w:ilvl w:val="2"/>
          <w:numId w:val="48"/>
        </w:numPr>
        <w:tabs>
          <w:tab w:val="left" w:pos="2160"/>
        </w:tabs>
        <w:spacing w:before="12" w:line="249" w:lineRule="auto"/>
        <w:ind w:left="2160" w:right="1077"/>
        <w:jc w:val="left"/>
        <w:rPr>
          <w:sz w:val="24"/>
        </w:rPr>
      </w:pPr>
      <w:r>
        <w:rPr>
          <w:color w:val="231F20"/>
          <w:sz w:val="24"/>
        </w:rPr>
        <w:t>When</w:t>
      </w:r>
      <w:r>
        <w:rPr>
          <w:color w:val="231F20"/>
          <w:spacing w:val="-7"/>
          <w:sz w:val="24"/>
        </w:rPr>
        <w:t xml:space="preserve"> </w:t>
      </w:r>
      <w:r>
        <w:rPr>
          <w:color w:val="231F20"/>
          <w:sz w:val="24"/>
        </w:rPr>
        <w:t>students</w:t>
      </w:r>
      <w:r>
        <w:rPr>
          <w:color w:val="231F20"/>
          <w:spacing w:val="-7"/>
          <w:sz w:val="24"/>
        </w:rPr>
        <w:t xml:space="preserve"> </w:t>
      </w:r>
      <w:r>
        <w:rPr>
          <w:color w:val="231F20"/>
          <w:sz w:val="24"/>
        </w:rPr>
        <w:t>play</w:t>
      </w:r>
      <w:r>
        <w:rPr>
          <w:color w:val="231F20"/>
          <w:spacing w:val="-6"/>
          <w:sz w:val="24"/>
        </w:rPr>
        <w:t xml:space="preserve"> </w:t>
      </w:r>
      <w:r>
        <w:rPr>
          <w:color w:val="231F20"/>
          <w:sz w:val="24"/>
        </w:rPr>
        <w:t>the</w:t>
      </w:r>
      <w:r>
        <w:rPr>
          <w:color w:val="231F20"/>
          <w:spacing w:val="-7"/>
          <w:sz w:val="24"/>
        </w:rPr>
        <w:t xml:space="preserve"> </w:t>
      </w:r>
      <w:r>
        <w:rPr>
          <w:color w:val="231F20"/>
          <w:sz w:val="24"/>
        </w:rPr>
        <w:t>game</w:t>
      </w:r>
      <w:r>
        <w:rPr>
          <w:color w:val="231F20"/>
          <w:spacing w:val="-6"/>
          <w:sz w:val="24"/>
        </w:rPr>
        <w:t xml:space="preserve"> </w:t>
      </w:r>
      <w:r>
        <w:rPr>
          <w:color w:val="231F20"/>
          <w:sz w:val="24"/>
        </w:rPr>
        <w:t>in</w:t>
      </w:r>
      <w:r>
        <w:rPr>
          <w:color w:val="231F20"/>
          <w:spacing w:val="-7"/>
          <w:sz w:val="24"/>
        </w:rPr>
        <w:t xml:space="preserve"> </w:t>
      </w:r>
      <w:r>
        <w:rPr>
          <w:color w:val="231F20"/>
          <w:sz w:val="24"/>
        </w:rPr>
        <w:t>their</w:t>
      </w:r>
      <w:r>
        <w:rPr>
          <w:color w:val="231F20"/>
          <w:spacing w:val="-6"/>
          <w:sz w:val="24"/>
        </w:rPr>
        <w:t xml:space="preserve"> </w:t>
      </w:r>
      <w:r>
        <w:rPr>
          <w:color w:val="231F20"/>
          <w:sz w:val="24"/>
        </w:rPr>
        <w:t>groups,</w:t>
      </w:r>
      <w:r>
        <w:rPr>
          <w:color w:val="231F20"/>
          <w:spacing w:val="-7"/>
          <w:sz w:val="24"/>
        </w:rPr>
        <w:t xml:space="preserve"> </w:t>
      </w:r>
      <w:r>
        <w:rPr>
          <w:color w:val="231F20"/>
          <w:sz w:val="24"/>
        </w:rPr>
        <w:t>the</w:t>
      </w:r>
      <w:r>
        <w:rPr>
          <w:color w:val="231F20"/>
          <w:spacing w:val="-6"/>
          <w:sz w:val="24"/>
        </w:rPr>
        <w:t xml:space="preserve"> </w:t>
      </w:r>
      <w:r>
        <w:rPr>
          <w:color w:val="231F20"/>
          <w:sz w:val="24"/>
        </w:rPr>
        <w:t>student</w:t>
      </w:r>
      <w:r>
        <w:rPr>
          <w:color w:val="231F20"/>
          <w:spacing w:val="-7"/>
          <w:sz w:val="24"/>
        </w:rPr>
        <w:t xml:space="preserve"> </w:t>
      </w:r>
      <w:r>
        <w:rPr>
          <w:color w:val="231F20"/>
          <w:sz w:val="24"/>
        </w:rPr>
        <w:t>who</w:t>
      </w:r>
      <w:r>
        <w:rPr>
          <w:color w:val="231F20"/>
          <w:spacing w:val="-7"/>
          <w:sz w:val="24"/>
        </w:rPr>
        <w:t xml:space="preserve"> </w:t>
      </w:r>
      <w:r>
        <w:rPr>
          <w:color w:val="231F20"/>
          <w:sz w:val="24"/>
        </w:rPr>
        <w:t>guesses</w:t>
      </w:r>
      <w:r>
        <w:rPr>
          <w:color w:val="231F20"/>
          <w:spacing w:val="-6"/>
          <w:sz w:val="24"/>
        </w:rPr>
        <w:t xml:space="preserve"> </w:t>
      </w:r>
      <w:r>
        <w:rPr>
          <w:color w:val="231F20"/>
          <w:sz w:val="24"/>
        </w:rPr>
        <w:t>correctly</w:t>
      </w:r>
      <w:r>
        <w:rPr>
          <w:color w:val="231F20"/>
          <w:spacing w:val="-7"/>
          <w:sz w:val="24"/>
        </w:rPr>
        <w:t xml:space="preserve"> </w:t>
      </w:r>
      <w:r>
        <w:rPr>
          <w:color w:val="231F20"/>
          <w:sz w:val="24"/>
        </w:rPr>
        <w:t>then becomes the</w:t>
      </w:r>
      <w:r>
        <w:rPr>
          <w:color w:val="231F20"/>
          <w:spacing w:val="-1"/>
          <w:sz w:val="24"/>
        </w:rPr>
        <w:t xml:space="preserve"> </w:t>
      </w:r>
      <w:r>
        <w:rPr>
          <w:color w:val="231F20"/>
          <w:spacing w:val="-3"/>
          <w:sz w:val="24"/>
        </w:rPr>
        <w:t>describer.</w:t>
      </w:r>
    </w:p>
    <w:p w:rsidR="00990BE1" w:rsidRDefault="00331CD0">
      <w:pPr>
        <w:pStyle w:val="Heading6"/>
        <w:spacing w:before="146"/>
      </w:pPr>
      <w:r>
        <w:rPr>
          <w:color w:val="231F20"/>
        </w:rPr>
        <w:t>Part Two: Recycled Fish Sculpture</w:t>
      </w:r>
    </w:p>
    <w:p w:rsidR="00990BE1" w:rsidRDefault="00990BE1">
      <w:pPr>
        <w:sectPr w:rsidR="00990BE1">
          <w:headerReference w:type="even" r:id="rId276"/>
          <w:pgSz w:w="12240" w:h="15840"/>
          <w:pgMar w:top="900" w:right="0" w:bottom="960" w:left="0" w:header="0" w:footer="764" w:gutter="0"/>
          <w:cols w:space="720"/>
        </w:sectPr>
      </w:pPr>
    </w:p>
    <w:p w:rsidR="00990BE1" w:rsidRDefault="00331CD0">
      <w:pPr>
        <w:pStyle w:val="ListParagraph"/>
        <w:numPr>
          <w:ilvl w:val="0"/>
          <w:numId w:val="47"/>
        </w:numPr>
        <w:tabs>
          <w:tab w:val="left" w:pos="1440"/>
        </w:tabs>
        <w:spacing w:before="156" w:line="249" w:lineRule="auto"/>
        <w:rPr>
          <w:sz w:val="24"/>
        </w:rPr>
      </w:pPr>
      <w:r>
        <w:rPr>
          <w:color w:val="231F20"/>
          <w:sz w:val="24"/>
        </w:rPr>
        <w:t xml:space="preserve">After playing the “I Spy” game, tell students they will be creating their own fish. Students can create any type </w:t>
      </w:r>
      <w:r>
        <w:rPr>
          <w:color w:val="231F20"/>
          <w:spacing w:val="-7"/>
          <w:sz w:val="24"/>
        </w:rPr>
        <w:t xml:space="preserve">of </w:t>
      </w:r>
      <w:r>
        <w:rPr>
          <w:color w:val="231F20"/>
          <w:sz w:val="24"/>
        </w:rPr>
        <w:t xml:space="preserve">fish they would like, real or </w:t>
      </w:r>
      <w:r>
        <w:rPr>
          <w:color w:val="231F20"/>
          <w:spacing w:val="-3"/>
          <w:sz w:val="24"/>
        </w:rPr>
        <w:t xml:space="preserve">imaginary, </w:t>
      </w:r>
      <w:r>
        <w:rPr>
          <w:color w:val="231F20"/>
          <w:sz w:val="24"/>
        </w:rPr>
        <w:t>as long as the</w:t>
      </w:r>
      <w:r>
        <w:rPr>
          <w:color w:val="231F20"/>
          <w:spacing w:val="-48"/>
          <w:sz w:val="24"/>
        </w:rPr>
        <w:t xml:space="preserve"> </w:t>
      </w:r>
      <w:r>
        <w:rPr>
          <w:color w:val="231F20"/>
          <w:sz w:val="24"/>
        </w:rPr>
        <w:t>fish has eyes, a mouth, and</w:t>
      </w:r>
      <w:r>
        <w:rPr>
          <w:color w:val="231F20"/>
          <w:spacing w:val="-5"/>
          <w:sz w:val="24"/>
        </w:rPr>
        <w:t xml:space="preserve"> </w:t>
      </w:r>
      <w:r>
        <w:rPr>
          <w:color w:val="231F20"/>
          <w:sz w:val="24"/>
        </w:rPr>
        <w:t>fins.</w:t>
      </w:r>
    </w:p>
    <w:p w:rsidR="00990BE1" w:rsidRDefault="00331CD0">
      <w:pPr>
        <w:pStyle w:val="ListParagraph"/>
        <w:numPr>
          <w:ilvl w:val="0"/>
          <w:numId w:val="47"/>
        </w:numPr>
        <w:tabs>
          <w:tab w:val="left" w:pos="1440"/>
        </w:tabs>
        <w:spacing w:before="4" w:line="249" w:lineRule="auto"/>
        <w:rPr>
          <w:sz w:val="24"/>
        </w:rPr>
      </w:pPr>
      <w:r>
        <w:rPr>
          <w:color w:val="231F20"/>
          <w:sz w:val="24"/>
        </w:rPr>
        <w:t>Have students make a quick drawing of their fish and discuss their fish with a partner or with the teacher. For example,</w:t>
      </w:r>
      <w:r>
        <w:rPr>
          <w:color w:val="231F20"/>
          <w:spacing w:val="-9"/>
          <w:sz w:val="24"/>
        </w:rPr>
        <w:t xml:space="preserve"> </w:t>
      </w:r>
      <w:r>
        <w:rPr>
          <w:color w:val="231F20"/>
          <w:sz w:val="24"/>
        </w:rPr>
        <w:t>a</w:t>
      </w:r>
      <w:r>
        <w:rPr>
          <w:color w:val="231F20"/>
          <w:spacing w:val="-9"/>
          <w:sz w:val="24"/>
        </w:rPr>
        <w:t xml:space="preserve"> </w:t>
      </w:r>
      <w:r>
        <w:rPr>
          <w:color w:val="231F20"/>
          <w:sz w:val="24"/>
        </w:rPr>
        <w:t>student</w:t>
      </w:r>
      <w:r>
        <w:rPr>
          <w:color w:val="231F20"/>
          <w:spacing w:val="-9"/>
          <w:sz w:val="24"/>
        </w:rPr>
        <w:t xml:space="preserve"> </w:t>
      </w:r>
      <w:r>
        <w:rPr>
          <w:color w:val="231F20"/>
          <w:sz w:val="24"/>
        </w:rPr>
        <w:t>might</w:t>
      </w:r>
      <w:r>
        <w:rPr>
          <w:color w:val="231F20"/>
          <w:spacing w:val="-9"/>
          <w:sz w:val="24"/>
        </w:rPr>
        <w:t xml:space="preserve"> </w:t>
      </w:r>
      <w:r>
        <w:rPr>
          <w:color w:val="231F20"/>
          <w:spacing w:val="-5"/>
          <w:sz w:val="24"/>
        </w:rPr>
        <w:t>say,</w:t>
      </w:r>
      <w:r>
        <w:rPr>
          <w:color w:val="231F20"/>
          <w:spacing w:val="-9"/>
          <w:sz w:val="24"/>
        </w:rPr>
        <w:t xml:space="preserve"> </w:t>
      </w:r>
      <w:r>
        <w:rPr>
          <w:color w:val="231F20"/>
          <w:sz w:val="24"/>
        </w:rPr>
        <w:t>“I</w:t>
      </w:r>
      <w:r>
        <w:rPr>
          <w:color w:val="231F20"/>
          <w:spacing w:val="-10"/>
          <w:sz w:val="24"/>
        </w:rPr>
        <w:t xml:space="preserve"> </w:t>
      </w:r>
      <w:r>
        <w:rPr>
          <w:color w:val="231F20"/>
          <w:sz w:val="24"/>
        </w:rPr>
        <w:t>want</w:t>
      </w:r>
      <w:r>
        <w:rPr>
          <w:color w:val="231F20"/>
          <w:spacing w:val="-9"/>
          <w:sz w:val="24"/>
        </w:rPr>
        <w:t xml:space="preserve"> </w:t>
      </w:r>
      <w:r>
        <w:rPr>
          <w:color w:val="231F20"/>
          <w:sz w:val="24"/>
        </w:rPr>
        <w:t>to</w:t>
      </w:r>
      <w:r>
        <w:rPr>
          <w:color w:val="231F20"/>
          <w:spacing w:val="-9"/>
          <w:sz w:val="24"/>
        </w:rPr>
        <w:t xml:space="preserve"> </w:t>
      </w:r>
      <w:r>
        <w:rPr>
          <w:color w:val="231F20"/>
          <w:sz w:val="24"/>
        </w:rPr>
        <w:t>make</w:t>
      </w:r>
      <w:r>
        <w:rPr>
          <w:color w:val="231F20"/>
          <w:spacing w:val="-9"/>
          <w:sz w:val="24"/>
        </w:rPr>
        <w:t xml:space="preserve"> </w:t>
      </w:r>
      <w:r>
        <w:rPr>
          <w:color w:val="231F20"/>
          <w:sz w:val="24"/>
        </w:rPr>
        <w:t>a</w:t>
      </w:r>
      <w:r>
        <w:rPr>
          <w:color w:val="231F20"/>
          <w:spacing w:val="-10"/>
          <w:sz w:val="24"/>
        </w:rPr>
        <w:t xml:space="preserve"> </w:t>
      </w:r>
      <w:r>
        <w:rPr>
          <w:color w:val="231F20"/>
          <w:sz w:val="24"/>
        </w:rPr>
        <w:t>blue</w:t>
      </w:r>
      <w:r>
        <w:rPr>
          <w:color w:val="231F20"/>
          <w:spacing w:val="-9"/>
          <w:sz w:val="24"/>
        </w:rPr>
        <w:t xml:space="preserve"> </w:t>
      </w:r>
      <w:r>
        <w:rPr>
          <w:color w:val="231F20"/>
          <w:sz w:val="24"/>
        </w:rPr>
        <w:t>fish with big eyes and small</w:t>
      </w:r>
      <w:r>
        <w:rPr>
          <w:color w:val="231F20"/>
          <w:spacing w:val="-6"/>
          <w:sz w:val="24"/>
        </w:rPr>
        <w:t xml:space="preserve"> </w:t>
      </w:r>
      <w:r>
        <w:rPr>
          <w:color w:val="231F20"/>
          <w:sz w:val="24"/>
        </w:rPr>
        <w:t>fins.”</w:t>
      </w:r>
    </w:p>
    <w:p w:rsidR="00990BE1" w:rsidRDefault="00331CD0">
      <w:pPr>
        <w:pStyle w:val="ListParagraph"/>
        <w:numPr>
          <w:ilvl w:val="0"/>
          <w:numId w:val="47"/>
        </w:numPr>
        <w:tabs>
          <w:tab w:val="left" w:pos="1440"/>
        </w:tabs>
        <w:spacing w:before="3" w:line="249" w:lineRule="auto"/>
        <w:rPr>
          <w:sz w:val="24"/>
        </w:rPr>
      </w:pPr>
      <w:r>
        <w:rPr>
          <w:color w:val="231F20"/>
          <w:sz w:val="24"/>
        </w:rPr>
        <w:t>Begin</w:t>
      </w:r>
      <w:r>
        <w:rPr>
          <w:color w:val="231F20"/>
          <w:spacing w:val="-7"/>
          <w:sz w:val="24"/>
        </w:rPr>
        <w:t xml:space="preserve"> </w:t>
      </w:r>
      <w:r>
        <w:rPr>
          <w:color w:val="231F20"/>
          <w:sz w:val="24"/>
        </w:rPr>
        <w:t>the</w:t>
      </w:r>
      <w:r>
        <w:rPr>
          <w:color w:val="231F20"/>
          <w:spacing w:val="-6"/>
          <w:sz w:val="24"/>
        </w:rPr>
        <w:t xml:space="preserve"> </w:t>
      </w:r>
      <w:r>
        <w:rPr>
          <w:color w:val="231F20"/>
          <w:sz w:val="24"/>
        </w:rPr>
        <w:t>fish</w:t>
      </w:r>
      <w:r>
        <w:rPr>
          <w:color w:val="231F20"/>
          <w:spacing w:val="-6"/>
          <w:sz w:val="24"/>
        </w:rPr>
        <w:t xml:space="preserve"> </w:t>
      </w:r>
      <w:r>
        <w:rPr>
          <w:color w:val="231F20"/>
          <w:sz w:val="24"/>
        </w:rPr>
        <w:t>sculpture</w:t>
      </w:r>
      <w:r>
        <w:rPr>
          <w:color w:val="231F20"/>
          <w:spacing w:val="-7"/>
          <w:sz w:val="24"/>
        </w:rPr>
        <w:t xml:space="preserve"> </w:t>
      </w:r>
      <w:r>
        <w:rPr>
          <w:color w:val="231F20"/>
          <w:sz w:val="24"/>
        </w:rPr>
        <w:t>by</w:t>
      </w:r>
      <w:r>
        <w:rPr>
          <w:color w:val="231F20"/>
          <w:spacing w:val="-6"/>
          <w:sz w:val="24"/>
        </w:rPr>
        <w:t xml:space="preserve"> </w:t>
      </w:r>
      <w:r>
        <w:rPr>
          <w:color w:val="231F20"/>
          <w:sz w:val="24"/>
        </w:rPr>
        <w:t>passing</w:t>
      </w:r>
      <w:r>
        <w:rPr>
          <w:color w:val="231F20"/>
          <w:spacing w:val="-6"/>
          <w:sz w:val="24"/>
        </w:rPr>
        <w:t xml:space="preserve"> </w:t>
      </w:r>
      <w:r>
        <w:rPr>
          <w:color w:val="231F20"/>
          <w:sz w:val="24"/>
        </w:rPr>
        <w:t>out</w:t>
      </w:r>
      <w:r>
        <w:rPr>
          <w:color w:val="231F20"/>
          <w:spacing w:val="-7"/>
          <w:sz w:val="24"/>
        </w:rPr>
        <w:t xml:space="preserve"> </w:t>
      </w:r>
      <w:r>
        <w:rPr>
          <w:color w:val="231F20"/>
          <w:sz w:val="24"/>
        </w:rPr>
        <w:t>a</w:t>
      </w:r>
      <w:r>
        <w:rPr>
          <w:color w:val="231F20"/>
          <w:spacing w:val="-6"/>
          <w:sz w:val="24"/>
        </w:rPr>
        <w:t xml:space="preserve"> </w:t>
      </w:r>
      <w:r>
        <w:rPr>
          <w:color w:val="231F20"/>
          <w:sz w:val="24"/>
        </w:rPr>
        <w:t>plastic</w:t>
      </w:r>
      <w:r>
        <w:rPr>
          <w:color w:val="231F20"/>
          <w:spacing w:val="-6"/>
          <w:sz w:val="24"/>
        </w:rPr>
        <w:t xml:space="preserve"> </w:t>
      </w:r>
      <w:r>
        <w:rPr>
          <w:color w:val="231F20"/>
          <w:sz w:val="24"/>
        </w:rPr>
        <w:t>bottle</w:t>
      </w:r>
      <w:r>
        <w:rPr>
          <w:color w:val="231F20"/>
          <w:spacing w:val="-7"/>
          <w:sz w:val="24"/>
        </w:rPr>
        <w:t xml:space="preserve"> </w:t>
      </w:r>
      <w:r>
        <w:rPr>
          <w:color w:val="231F20"/>
          <w:sz w:val="24"/>
        </w:rPr>
        <w:t>to each student. (The plastic bottle should already be</w:t>
      </w:r>
      <w:r>
        <w:rPr>
          <w:color w:val="231F20"/>
          <w:spacing w:val="63"/>
          <w:sz w:val="24"/>
        </w:rPr>
        <w:t xml:space="preserve"> </w:t>
      </w:r>
      <w:r>
        <w:rPr>
          <w:color w:val="231F20"/>
          <w:sz w:val="24"/>
        </w:rPr>
        <w:t>pre-</w:t>
      </w:r>
    </w:p>
    <w:p w:rsidR="00990BE1" w:rsidRDefault="00331CD0">
      <w:pPr>
        <w:spacing w:before="118"/>
        <w:ind w:left="858"/>
        <w:rPr>
          <w:b/>
          <w:sz w:val="28"/>
        </w:rPr>
      </w:pPr>
      <w:r>
        <w:br w:type="column"/>
      </w:r>
      <w:r>
        <w:rPr>
          <w:b/>
          <w:color w:val="231F20"/>
          <w:sz w:val="28"/>
        </w:rPr>
        <w:t>Activity Example</w:t>
      </w:r>
    </w:p>
    <w:p w:rsidR="00990BE1" w:rsidRDefault="00990BE1">
      <w:pPr>
        <w:pStyle w:val="BodyText"/>
        <w:spacing w:before="11"/>
        <w:rPr>
          <w:b/>
          <w:sz w:val="8"/>
        </w:rPr>
      </w:pPr>
    </w:p>
    <w:p w:rsidR="00990BE1" w:rsidRDefault="00331CD0">
      <w:pPr>
        <w:pStyle w:val="BodyText"/>
        <w:ind w:left="244"/>
        <w:rPr>
          <w:sz w:val="20"/>
        </w:rPr>
      </w:pPr>
      <w:r>
        <w:rPr>
          <w:noProof/>
          <w:sz w:val="20"/>
          <w:lang w:bidi="ar-SA"/>
        </w:rPr>
        <w:drawing>
          <wp:inline distT="0" distB="0" distL="0" distR="0">
            <wp:extent cx="2202912" cy="1405032"/>
            <wp:effectExtent l="0" t="0" r="0" b="0"/>
            <wp:docPr id="155" name="image97.jpeg" descr="The top half of a recycled fish sculpture made of a plastic bottle painted yellow around the opening and blue, green, white, and red for the body. The eyes and details on the body are drawn i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97.jpeg"/>
                    <pic:cNvPicPr/>
                  </pic:nvPicPr>
                  <pic:blipFill>
                    <a:blip r:embed="rId277" cstate="print"/>
                    <a:stretch>
                      <a:fillRect/>
                    </a:stretch>
                  </pic:blipFill>
                  <pic:spPr>
                    <a:xfrm>
                      <a:off x="0" y="0"/>
                      <a:ext cx="2202912" cy="1405032"/>
                    </a:xfrm>
                    <a:prstGeom prst="rect">
                      <a:avLst/>
                    </a:prstGeom>
                  </pic:spPr>
                </pic:pic>
              </a:graphicData>
            </a:graphic>
          </wp:inline>
        </w:drawing>
      </w:r>
    </w:p>
    <w:p w:rsidR="00990BE1" w:rsidRDefault="00990BE1">
      <w:pPr>
        <w:rPr>
          <w:sz w:val="20"/>
        </w:rPr>
        <w:sectPr w:rsidR="00990BE1">
          <w:type w:val="continuous"/>
          <w:pgSz w:w="12240" w:h="15840"/>
          <w:pgMar w:top="260" w:right="0" w:bottom="280" w:left="0" w:header="720" w:footer="720" w:gutter="0"/>
          <w:cols w:num="2" w:space="720" w:equalWidth="0">
            <w:col w:w="7392" w:space="40"/>
            <w:col w:w="4808"/>
          </w:cols>
        </w:sectPr>
      </w:pPr>
    </w:p>
    <w:p w:rsidR="00990BE1" w:rsidRDefault="00331CD0">
      <w:pPr>
        <w:spacing w:before="2"/>
        <w:ind w:left="1440"/>
        <w:jc w:val="both"/>
        <w:rPr>
          <w:sz w:val="24"/>
        </w:rPr>
      </w:pPr>
      <w:r>
        <w:rPr>
          <w:color w:val="231F20"/>
          <w:sz w:val="24"/>
        </w:rPr>
        <w:t xml:space="preserve">pared for the activity; see the </w:t>
      </w:r>
      <w:r>
        <w:rPr>
          <w:i/>
          <w:color w:val="231F20"/>
          <w:sz w:val="24"/>
        </w:rPr>
        <w:t xml:space="preserve">Teacher Preparation </w:t>
      </w:r>
      <w:r>
        <w:rPr>
          <w:color w:val="231F20"/>
          <w:sz w:val="24"/>
        </w:rPr>
        <w:t>instructions at the beginning of the activity.)</w:t>
      </w:r>
    </w:p>
    <w:p w:rsidR="00990BE1" w:rsidRDefault="00331CD0">
      <w:pPr>
        <w:pStyle w:val="ListParagraph"/>
        <w:numPr>
          <w:ilvl w:val="0"/>
          <w:numId w:val="47"/>
        </w:numPr>
        <w:tabs>
          <w:tab w:val="left" w:pos="1440"/>
        </w:tabs>
        <w:spacing w:before="12" w:line="249" w:lineRule="auto"/>
        <w:ind w:right="1078"/>
        <w:rPr>
          <w:sz w:val="24"/>
        </w:rPr>
      </w:pPr>
      <w:r>
        <w:rPr>
          <w:color w:val="231F20"/>
          <w:sz w:val="24"/>
        </w:rPr>
        <w:t>Have</w:t>
      </w:r>
      <w:r>
        <w:rPr>
          <w:color w:val="231F20"/>
          <w:spacing w:val="-13"/>
          <w:sz w:val="24"/>
        </w:rPr>
        <w:t xml:space="preserve"> </w:t>
      </w:r>
      <w:r>
        <w:rPr>
          <w:color w:val="231F20"/>
          <w:sz w:val="24"/>
        </w:rPr>
        <w:t>students</w:t>
      </w:r>
      <w:r>
        <w:rPr>
          <w:color w:val="231F20"/>
          <w:spacing w:val="-12"/>
          <w:sz w:val="24"/>
        </w:rPr>
        <w:t xml:space="preserve"> </w:t>
      </w:r>
      <w:r>
        <w:rPr>
          <w:color w:val="231F20"/>
          <w:sz w:val="24"/>
        </w:rPr>
        <w:t>poke</w:t>
      </w:r>
      <w:r>
        <w:rPr>
          <w:color w:val="231F20"/>
          <w:spacing w:val="-13"/>
          <w:sz w:val="24"/>
        </w:rPr>
        <w:t xml:space="preserve"> </w:t>
      </w:r>
      <w:r>
        <w:rPr>
          <w:color w:val="231F20"/>
          <w:sz w:val="24"/>
        </w:rPr>
        <w:t>a</w:t>
      </w:r>
      <w:r>
        <w:rPr>
          <w:color w:val="231F20"/>
          <w:spacing w:val="-12"/>
          <w:sz w:val="24"/>
        </w:rPr>
        <w:t xml:space="preserve"> </w:t>
      </w:r>
      <w:r>
        <w:rPr>
          <w:color w:val="231F20"/>
          <w:sz w:val="24"/>
        </w:rPr>
        <w:t>hole</w:t>
      </w:r>
      <w:r>
        <w:rPr>
          <w:color w:val="231F20"/>
          <w:spacing w:val="-12"/>
          <w:sz w:val="24"/>
        </w:rPr>
        <w:t xml:space="preserve"> </w:t>
      </w:r>
      <w:r>
        <w:rPr>
          <w:color w:val="231F20"/>
          <w:sz w:val="24"/>
        </w:rPr>
        <w:t>in</w:t>
      </w:r>
      <w:r>
        <w:rPr>
          <w:color w:val="231F20"/>
          <w:spacing w:val="-13"/>
          <w:sz w:val="24"/>
        </w:rPr>
        <w:t xml:space="preserve"> </w:t>
      </w:r>
      <w:r>
        <w:rPr>
          <w:color w:val="231F20"/>
          <w:sz w:val="24"/>
        </w:rPr>
        <w:t>the</w:t>
      </w:r>
      <w:r>
        <w:rPr>
          <w:color w:val="231F20"/>
          <w:spacing w:val="-12"/>
          <w:sz w:val="24"/>
        </w:rPr>
        <w:t xml:space="preserve"> </w:t>
      </w:r>
      <w:r>
        <w:rPr>
          <w:color w:val="231F20"/>
          <w:sz w:val="24"/>
        </w:rPr>
        <w:t>top</w:t>
      </w:r>
      <w:r>
        <w:rPr>
          <w:color w:val="231F20"/>
          <w:spacing w:val="-12"/>
          <w:sz w:val="24"/>
        </w:rPr>
        <w:t xml:space="preserve"> </w:t>
      </w:r>
      <w:r>
        <w:rPr>
          <w:color w:val="231F20"/>
          <w:sz w:val="24"/>
        </w:rPr>
        <w:t>of</w:t>
      </w:r>
      <w:r>
        <w:rPr>
          <w:color w:val="231F20"/>
          <w:spacing w:val="-13"/>
          <w:sz w:val="24"/>
        </w:rPr>
        <w:t xml:space="preserve"> </w:t>
      </w:r>
      <w:r>
        <w:rPr>
          <w:color w:val="231F20"/>
          <w:sz w:val="24"/>
        </w:rPr>
        <w:t>the</w:t>
      </w:r>
      <w:r>
        <w:rPr>
          <w:color w:val="231F20"/>
          <w:spacing w:val="-12"/>
          <w:sz w:val="24"/>
        </w:rPr>
        <w:t xml:space="preserve"> </w:t>
      </w:r>
      <w:r>
        <w:rPr>
          <w:color w:val="231F20"/>
          <w:sz w:val="24"/>
        </w:rPr>
        <w:t>plastic</w:t>
      </w:r>
      <w:r>
        <w:rPr>
          <w:color w:val="231F20"/>
          <w:spacing w:val="-12"/>
          <w:sz w:val="24"/>
        </w:rPr>
        <w:t xml:space="preserve"> </w:t>
      </w:r>
      <w:r>
        <w:rPr>
          <w:color w:val="231F20"/>
          <w:sz w:val="24"/>
        </w:rPr>
        <w:t>bottle</w:t>
      </w:r>
      <w:r>
        <w:rPr>
          <w:color w:val="231F20"/>
          <w:spacing w:val="-13"/>
          <w:sz w:val="24"/>
        </w:rPr>
        <w:t xml:space="preserve"> </w:t>
      </w:r>
      <w:r>
        <w:rPr>
          <w:color w:val="231F20"/>
          <w:sz w:val="24"/>
        </w:rPr>
        <w:t>close</w:t>
      </w:r>
      <w:r>
        <w:rPr>
          <w:color w:val="231F20"/>
          <w:spacing w:val="-12"/>
          <w:sz w:val="24"/>
        </w:rPr>
        <w:t xml:space="preserve"> </w:t>
      </w:r>
      <w:r>
        <w:rPr>
          <w:color w:val="231F20"/>
          <w:sz w:val="24"/>
        </w:rPr>
        <w:t>to</w:t>
      </w:r>
      <w:r>
        <w:rPr>
          <w:color w:val="231F20"/>
          <w:spacing w:val="-12"/>
          <w:sz w:val="24"/>
        </w:rPr>
        <w:t xml:space="preserve"> </w:t>
      </w:r>
      <w:r>
        <w:rPr>
          <w:color w:val="231F20"/>
          <w:sz w:val="24"/>
        </w:rPr>
        <w:t>the</w:t>
      </w:r>
      <w:r>
        <w:rPr>
          <w:color w:val="231F20"/>
          <w:spacing w:val="-13"/>
          <w:sz w:val="24"/>
        </w:rPr>
        <w:t xml:space="preserve"> </w:t>
      </w:r>
      <w:r>
        <w:rPr>
          <w:color w:val="231F20"/>
          <w:sz w:val="24"/>
        </w:rPr>
        <w:t>center</w:t>
      </w:r>
      <w:r>
        <w:rPr>
          <w:color w:val="231F20"/>
          <w:spacing w:val="-12"/>
          <w:sz w:val="24"/>
        </w:rPr>
        <w:t xml:space="preserve"> </w:t>
      </w:r>
      <w:r>
        <w:rPr>
          <w:color w:val="231F20"/>
          <w:sz w:val="24"/>
        </w:rPr>
        <w:t>with</w:t>
      </w:r>
      <w:r>
        <w:rPr>
          <w:color w:val="231F20"/>
          <w:spacing w:val="-12"/>
          <w:sz w:val="24"/>
        </w:rPr>
        <w:t xml:space="preserve"> </w:t>
      </w:r>
      <w:r>
        <w:rPr>
          <w:color w:val="231F20"/>
          <w:sz w:val="24"/>
        </w:rPr>
        <w:t>scissors.</w:t>
      </w:r>
      <w:r>
        <w:rPr>
          <w:color w:val="231F20"/>
          <w:spacing w:val="-13"/>
          <w:sz w:val="24"/>
        </w:rPr>
        <w:t xml:space="preserve"> </w:t>
      </w:r>
      <w:r>
        <w:rPr>
          <w:color w:val="231F20"/>
          <w:sz w:val="24"/>
        </w:rPr>
        <w:t>For young learners, do this step for students ahead of</w:t>
      </w:r>
      <w:r>
        <w:rPr>
          <w:color w:val="231F20"/>
          <w:spacing w:val="-6"/>
          <w:sz w:val="24"/>
        </w:rPr>
        <w:t xml:space="preserve"> </w:t>
      </w:r>
      <w:r>
        <w:rPr>
          <w:color w:val="231F20"/>
          <w:sz w:val="24"/>
        </w:rPr>
        <w:t>time.</w:t>
      </w:r>
    </w:p>
    <w:p w:rsidR="00990BE1" w:rsidRDefault="00331CD0">
      <w:pPr>
        <w:pStyle w:val="ListParagraph"/>
        <w:numPr>
          <w:ilvl w:val="0"/>
          <w:numId w:val="47"/>
        </w:numPr>
        <w:tabs>
          <w:tab w:val="left" w:pos="1440"/>
        </w:tabs>
        <w:spacing w:line="249" w:lineRule="auto"/>
        <w:ind w:right="1077"/>
        <w:rPr>
          <w:sz w:val="24"/>
        </w:rPr>
      </w:pPr>
      <w:r>
        <w:rPr>
          <w:color w:val="231F20"/>
          <w:sz w:val="24"/>
        </w:rPr>
        <w:t xml:space="preserve">Pass out a piece of string to each student. Have students pull the string through the hole on the top of the plastic bottle. </w:t>
      </w:r>
      <w:r>
        <w:rPr>
          <w:color w:val="231F20"/>
          <w:spacing w:val="-4"/>
          <w:sz w:val="24"/>
        </w:rPr>
        <w:t xml:space="preserve">Tie </w:t>
      </w:r>
      <w:r>
        <w:rPr>
          <w:color w:val="231F20"/>
          <w:sz w:val="24"/>
        </w:rPr>
        <w:t>a small bead, twig, or small piece of cardboard onto the end of the string inside the bottle. This will secure the string to the bottle and allow students to hang their fish sculptures when they are</w:t>
      </w:r>
      <w:r>
        <w:rPr>
          <w:color w:val="231F20"/>
          <w:spacing w:val="-4"/>
          <w:sz w:val="24"/>
        </w:rPr>
        <w:t xml:space="preserve"> </w:t>
      </w:r>
      <w:r>
        <w:rPr>
          <w:color w:val="231F20"/>
          <w:sz w:val="24"/>
        </w:rPr>
        <w:t>completed.</w:t>
      </w:r>
    </w:p>
    <w:p w:rsidR="00990BE1" w:rsidRDefault="00331CD0">
      <w:pPr>
        <w:pStyle w:val="ListParagraph"/>
        <w:numPr>
          <w:ilvl w:val="0"/>
          <w:numId w:val="47"/>
        </w:numPr>
        <w:tabs>
          <w:tab w:val="left" w:pos="1440"/>
        </w:tabs>
        <w:spacing w:before="4" w:line="249" w:lineRule="auto"/>
        <w:ind w:right="1076"/>
        <w:rPr>
          <w:sz w:val="24"/>
        </w:rPr>
      </w:pPr>
      <w:r>
        <w:rPr>
          <w:color w:val="231F20"/>
          <w:sz w:val="24"/>
        </w:rPr>
        <w:t xml:space="preserve">Students should next staple together the ends of the plastic bottle to create the tail fins. </w:t>
      </w:r>
      <w:r>
        <w:rPr>
          <w:color w:val="231F20"/>
          <w:spacing w:val="-4"/>
          <w:sz w:val="24"/>
        </w:rPr>
        <w:t>Younger</w:t>
      </w:r>
      <w:r>
        <w:rPr>
          <w:color w:val="231F20"/>
          <w:spacing w:val="-7"/>
          <w:sz w:val="24"/>
        </w:rPr>
        <w:t xml:space="preserve"> </w:t>
      </w:r>
      <w:r>
        <w:rPr>
          <w:color w:val="231F20"/>
          <w:sz w:val="24"/>
        </w:rPr>
        <w:t>learners</w:t>
      </w:r>
      <w:r>
        <w:rPr>
          <w:color w:val="231F20"/>
          <w:spacing w:val="-6"/>
          <w:sz w:val="24"/>
        </w:rPr>
        <w:t xml:space="preserve"> </w:t>
      </w:r>
      <w:r>
        <w:rPr>
          <w:color w:val="231F20"/>
          <w:sz w:val="24"/>
        </w:rPr>
        <w:t>might</w:t>
      </w:r>
      <w:r>
        <w:rPr>
          <w:color w:val="231F20"/>
          <w:spacing w:val="-6"/>
          <w:sz w:val="24"/>
        </w:rPr>
        <w:t xml:space="preserve"> </w:t>
      </w:r>
      <w:r>
        <w:rPr>
          <w:color w:val="231F20"/>
          <w:sz w:val="24"/>
        </w:rPr>
        <w:t>need</w:t>
      </w:r>
      <w:r>
        <w:rPr>
          <w:color w:val="231F20"/>
          <w:spacing w:val="-6"/>
          <w:sz w:val="24"/>
        </w:rPr>
        <w:t xml:space="preserve"> </w:t>
      </w:r>
      <w:r>
        <w:rPr>
          <w:color w:val="231F20"/>
          <w:sz w:val="24"/>
        </w:rPr>
        <w:t>help</w:t>
      </w:r>
      <w:r>
        <w:rPr>
          <w:color w:val="231F20"/>
          <w:spacing w:val="-7"/>
          <w:sz w:val="24"/>
        </w:rPr>
        <w:t xml:space="preserve"> </w:t>
      </w:r>
      <w:r>
        <w:rPr>
          <w:color w:val="231F20"/>
          <w:sz w:val="24"/>
        </w:rPr>
        <w:t>in</w:t>
      </w:r>
      <w:r>
        <w:rPr>
          <w:color w:val="231F20"/>
          <w:spacing w:val="-6"/>
          <w:sz w:val="24"/>
        </w:rPr>
        <w:t xml:space="preserve"> </w:t>
      </w:r>
      <w:r>
        <w:rPr>
          <w:color w:val="231F20"/>
          <w:sz w:val="24"/>
        </w:rPr>
        <w:t>stapling</w:t>
      </w:r>
      <w:r>
        <w:rPr>
          <w:color w:val="231F20"/>
          <w:spacing w:val="-6"/>
          <w:sz w:val="24"/>
        </w:rPr>
        <w:t xml:space="preserve"> </w:t>
      </w:r>
      <w:r>
        <w:rPr>
          <w:color w:val="231F20"/>
          <w:sz w:val="24"/>
        </w:rPr>
        <w:t>the</w:t>
      </w:r>
      <w:r>
        <w:rPr>
          <w:color w:val="231F20"/>
          <w:spacing w:val="-6"/>
          <w:sz w:val="24"/>
        </w:rPr>
        <w:t xml:space="preserve"> </w:t>
      </w:r>
      <w:r>
        <w:rPr>
          <w:color w:val="231F20"/>
          <w:sz w:val="24"/>
        </w:rPr>
        <w:t>two</w:t>
      </w:r>
      <w:r>
        <w:rPr>
          <w:color w:val="231F20"/>
          <w:spacing w:val="-7"/>
          <w:sz w:val="24"/>
        </w:rPr>
        <w:t xml:space="preserve"> </w:t>
      </w:r>
      <w:r>
        <w:rPr>
          <w:color w:val="231F20"/>
          <w:sz w:val="24"/>
        </w:rPr>
        <w:t>sides</w:t>
      </w:r>
      <w:r>
        <w:rPr>
          <w:color w:val="231F20"/>
          <w:spacing w:val="-6"/>
          <w:sz w:val="24"/>
        </w:rPr>
        <w:t xml:space="preserve"> </w:t>
      </w:r>
      <w:r>
        <w:rPr>
          <w:color w:val="231F20"/>
          <w:sz w:val="24"/>
        </w:rPr>
        <w:t>of</w:t>
      </w:r>
      <w:r>
        <w:rPr>
          <w:color w:val="231F20"/>
          <w:spacing w:val="-6"/>
          <w:sz w:val="24"/>
        </w:rPr>
        <w:t xml:space="preserve"> </w:t>
      </w:r>
      <w:r>
        <w:rPr>
          <w:color w:val="231F20"/>
          <w:sz w:val="24"/>
        </w:rPr>
        <w:t>the</w:t>
      </w:r>
      <w:r>
        <w:rPr>
          <w:color w:val="231F20"/>
          <w:spacing w:val="-6"/>
          <w:sz w:val="24"/>
        </w:rPr>
        <w:t xml:space="preserve"> </w:t>
      </w:r>
      <w:r>
        <w:rPr>
          <w:color w:val="231F20"/>
          <w:sz w:val="24"/>
        </w:rPr>
        <w:t>plastic</w:t>
      </w:r>
      <w:r>
        <w:rPr>
          <w:color w:val="231F20"/>
          <w:spacing w:val="-7"/>
          <w:sz w:val="24"/>
        </w:rPr>
        <w:t xml:space="preserve"> </w:t>
      </w:r>
      <w:r>
        <w:rPr>
          <w:color w:val="231F20"/>
          <w:sz w:val="24"/>
        </w:rPr>
        <w:t>together.</w:t>
      </w:r>
      <w:r>
        <w:rPr>
          <w:color w:val="231F20"/>
          <w:spacing w:val="-11"/>
          <w:sz w:val="24"/>
        </w:rPr>
        <w:t xml:space="preserve"> </w:t>
      </w:r>
      <w:r>
        <w:rPr>
          <w:color w:val="231F20"/>
          <w:sz w:val="24"/>
        </w:rPr>
        <w:t>The</w:t>
      </w:r>
      <w:r>
        <w:rPr>
          <w:color w:val="231F20"/>
          <w:spacing w:val="-6"/>
          <w:sz w:val="24"/>
        </w:rPr>
        <w:t xml:space="preserve"> </w:t>
      </w:r>
      <w:r>
        <w:rPr>
          <w:color w:val="231F20"/>
          <w:sz w:val="24"/>
        </w:rPr>
        <w:t>top</w:t>
      </w:r>
      <w:r>
        <w:rPr>
          <w:color w:val="231F20"/>
          <w:spacing w:val="-6"/>
          <w:sz w:val="24"/>
        </w:rPr>
        <w:t xml:space="preserve"> </w:t>
      </w:r>
      <w:r>
        <w:rPr>
          <w:color w:val="231F20"/>
          <w:sz w:val="24"/>
        </w:rPr>
        <w:t>or opening of the plastic bottle will be the mouth of the</w:t>
      </w:r>
      <w:r>
        <w:rPr>
          <w:color w:val="231F20"/>
          <w:spacing w:val="-11"/>
          <w:sz w:val="24"/>
        </w:rPr>
        <w:t xml:space="preserve"> </w:t>
      </w:r>
      <w:r>
        <w:rPr>
          <w:color w:val="231F20"/>
          <w:sz w:val="24"/>
        </w:rPr>
        <w:t>fish.</w:t>
      </w:r>
    </w:p>
    <w:p w:rsidR="00990BE1" w:rsidRDefault="00331CD0">
      <w:pPr>
        <w:pStyle w:val="ListParagraph"/>
        <w:numPr>
          <w:ilvl w:val="0"/>
          <w:numId w:val="47"/>
        </w:numPr>
        <w:tabs>
          <w:tab w:val="left" w:pos="1440"/>
        </w:tabs>
        <w:spacing w:before="3" w:line="249" w:lineRule="auto"/>
        <w:ind w:right="1078"/>
        <w:rPr>
          <w:sz w:val="24"/>
        </w:rPr>
      </w:pPr>
      <w:r>
        <w:rPr>
          <w:color w:val="231F20"/>
          <w:sz w:val="24"/>
        </w:rPr>
        <w:t xml:space="preserve">Once students have created the tail fins, they can begin coloring their fish and adding de- signs with markers, </w:t>
      </w:r>
      <w:r>
        <w:rPr>
          <w:color w:val="231F20"/>
          <w:spacing w:val="-5"/>
          <w:sz w:val="24"/>
        </w:rPr>
        <w:t xml:space="preserve">or, </w:t>
      </w:r>
      <w:r>
        <w:rPr>
          <w:color w:val="231F20"/>
          <w:sz w:val="24"/>
        </w:rPr>
        <w:t>if you have tempera paint available, by painting the plastic</w:t>
      </w:r>
      <w:r>
        <w:rPr>
          <w:color w:val="231F20"/>
          <w:spacing w:val="-31"/>
          <w:sz w:val="24"/>
        </w:rPr>
        <w:t xml:space="preserve"> </w:t>
      </w:r>
      <w:r>
        <w:rPr>
          <w:color w:val="231F20"/>
          <w:sz w:val="24"/>
        </w:rPr>
        <w:t>bottle.</w:t>
      </w:r>
    </w:p>
    <w:p w:rsidR="00990BE1" w:rsidRDefault="00331CD0">
      <w:pPr>
        <w:pStyle w:val="ListParagraph"/>
        <w:numPr>
          <w:ilvl w:val="0"/>
          <w:numId w:val="47"/>
        </w:numPr>
        <w:tabs>
          <w:tab w:val="left" w:pos="1440"/>
        </w:tabs>
        <w:rPr>
          <w:sz w:val="24"/>
        </w:rPr>
      </w:pPr>
      <w:r>
        <w:rPr>
          <w:color w:val="231F20"/>
          <w:spacing w:val="-8"/>
          <w:sz w:val="24"/>
        </w:rPr>
        <w:t xml:space="preserve">Tell </w:t>
      </w:r>
      <w:r>
        <w:rPr>
          <w:color w:val="231F20"/>
          <w:sz w:val="24"/>
        </w:rPr>
        <w:t>students to look at the fish cards for ideas and inspiration.</w:t>
      </w:r>
    </w:p>
    <w:p w:rsidR="00990BE1" w:rsidRDefault="00331CD0">
      <w:pPr>
        <w:pStyle w:val="ListParagraph"/>
        <w:numPr>
          <w:ilvl w:val="0"/>
          <w:numId w:val="47"/>
        </w:numPr>
        <w:tabs>
          <w:tab w:val="left" w:pos="1440"/>
        </w:tabs>
        <w:spacing w:before="12" w:line="249" w:lineRule="auto"/>
        <w:ind w:right="1078"/>
        <w:rPr>
          <w:sz w:val="24"/>
        </w:rPr>
      </w:pPr>
      <w:r>
        <w:rPr>
          <w:color w:val="231F20"/>
          <w:sz w:val="24"/>
        </w:rPr>
        <w:t>Once students have colored or painted the plastic bottles, they can begin to draw details on the bottle: fins, gills, eyes, and other designs. If students used markers, have students draw the fish details with a black marker so the details stand out against the colors. If they used paint, make sure the paint is completely dry before they begin adding</w:t>
      </w:r>
      <w:r>
        <w:rPr>
          <w:color w:val="231F20"/>
          <w:spacing w:val="-19"/>
          <w:sz w:val="24"/>
        </w:rPr>
        <w:t xml:space="preserve"> </w:t>
      </w:r>
      <w:r>
        <w:rPr>
          <w:color w:val="231F20"/>
          <w:sz w:val="24"/>
        </w:rPr>
        <w:t>details.</w:t>
      </w:r>
    </w:p>
    <w:p w:rsidR="00990BE1" w:rsidRDefault="00331CD0">
      <w:pPr>
        <w:pStyle w:val="ListParagraph"/>
        <w:numPr>
          <w:ilvl w:val="0"/>
          <w:numId w:val="47"/>
        </w:numPr>
        <w:tabs>
          <w:tab w:val="left" w:pos="1440"/>
        </w:tabs>
        <w:spacing w:before="4"/>
        <w:rPr>
          <w:sz w:val="24"/>
        </w:rPr>
      </w:pPr>
      <w:r>
        <w:rPr>
          <w:color w:val="231F20"/>
          <w:sz w:val="24"/>
        </w:rPr>
        <w:t xml:space="preserve">When the sculptures are finished and </w:t>
      </w:r>
      <w:r>
        <w:rPr>
          <w:color w:val="231F20"/>
          <w:spacing w:val="-5"/>
          <w:sz w:val="24"/>
        </w:rPr>
        <w:t xml:space="preserve">dry, </w:t>
      </w:r>
      <w:r>
        <w:rPr>
          <w:color w:val="231F20"/>
          <w:sz w:val="24"/>
        </w:rPr>
        <w:t>hang them around the classroom or</w:t>
      </w:r>
      <w:r>
        <w:rPr>
          <w:color w:val="231F20"/>
          <w:spacing w:val="-5"/>
          <w:sz w:val="24"/>
        </w:rPr>
        <w:t xml:space="preserve"> </w:t>
      </w:r>
      <w:r>
        <w:rPr>
          <w:color w:val="231F20"/>
          <w:sz w:val="24"/>
        </w:rPr>
        <w:t>school.</w:t>
      </w:r>
    </w:p>
    <w:p w:rsidR="00990BE1" w:rsidRDefault="00331CD0">
      <w:pPr>
        <w:pStyle w:val="Heading6"/>
        <w:jc w:val="both"/>
      </w:pPr>
      <w:r>
        <w:rPr>
          <w:color w:val="231F20"/>
        </w:rPr>
        <w:t>Part Three: Information Gap Activity</w:t>
      </w:r>
    </w:p>
    <w:p w:rsidR="00990BE1" w:rsidRDefault="00331CD0">
      <w:pPr>
        <w:pStyle w:val="BodyText"/>
        <w:spacing w:before="156" w:line="249" w:lineRule="auto"/>
        <w:ind w:left="720" w:right="1077"/>
        <w:jc w:val="both"/>
      </w:pPr>
      <w:r>
        <w:rPr>
          <w:b/>
          <w:color w:val="231F20"/>
        </w:rPr>
        <w:t xml:space="preserve">*NOTE: </w:t>
      </w:r>
      <w:r>
        <w:rPr>
          <w:color w:val="231F20"/>
        </w:rPr>
        <w:t>The information gap activity can be conducted with either the fish cards provided in this activity or the sculptures that students created. If you would like to use students’ sculptures for the activity, substitute them for the fish cards in the instruction below.</w:t>
      </w:r>
    </w:p>
    <w:p w:rsidR="00990BE1" w:rsidRDefault="00990BE1">
      <w:pPr>
        <w:pStyle w:val="BodyText"/>
        <w:spacing w:before="4"/>
        <w:rPr>
          <w:sz w:val="25"/>
        </w:rPr>
      </w:pPr>
    </w:p>
    <w:p w:rsidR="00990BE1" w:rsidRDefault="00331CD0">
      <w:pPr>
        <w:pStyle w:val="ListParagraph"/>
        <w:numPr>
          <w:ilvl w:val="0"/>
          <w:numId w:val="46"/>
        </w:numPr>
        <w:tabs>
          <w:tab w:val="left" w:pos="1440"/>
        </w:tabs>
        <w:spacing w:before="0" w:line="249" w:lineRule="auto"/>
        <w:ind w:right="1077"/>
        <w:jc w:val="both"/>
        <w:rPr>
          <w:sz w:val="24"/>
        </w:rPr>
      </w:pPr>
      <w:r>
        <w:rPr>
          <w:color w:val="231F20"/>
          <w:spacing w:val="-14"/>
          <w:sz w:val="24"/>
        </w:rPr>
        <w:t xml:space="preserve">To </w:t>
      </w:r>
      <w:r>
        <w:rPr>
          <w:color w:val="231F20"/>
          <w:sz w:val="24"/>
        </w:rPr>
        <w:t xml:space="preserve">begin, hold up different fish cards for the class to see, and ask students for adjectives to describe the fish. Specifically ask about the shape of the </w:t>
      </w:r>
      <w:r>
        <w:rPr>
          <w:color w:val="231F20"/>
          <w:spacing w:val="-5"/>
          <w:sz w:val="24"/>
        </w:rPr>
        <w:t xml:space="preserve">body, </w:t>
      </w:r>
      <w:r>
        <w:rPr>
          <w:color w:val="231F20"/>
          <w:sz w:val="24"/>
        </w:rPr>
        <w:t xml:space="preserve">size of the </w:t>
      </w:r>
      <w:r>
        <w:rPr>
          <w:color w:val="231F20"/>
          <w:spacing w:val="-5"/>
          <w:sz w:val="24"/>
        </w:rPr>
        <w:t xml:space="preserve">body, </w:t>
      </w:r>
      <w:r>
        <w:rPr>
          <w:color w:val="231F20"/>
          <w:sz w:val="24"/>
        </w:rPr>
        <w:t>color(s) of the fish, and details about the fins, eyes, or</w:t>
      </w:r>
      <w:r>
        <w:rPr>
          <w:color w:val="231F20"/>
          <w:spacing w:val="-8"/>
          <w:sz w:val="24"/>
        </w:rPr>
        <w:t xml:space="preserve"> </w:t>
      </w:r>
      <w:r>
        <w:rPr>
          <w:color w:val="231F20"/>
          <w:sz w:val="24"/>
        </w:rPr>
        <w:t>mouth.</w:t>
      </w:r>
    </w:p>
    <w:p w:rsidR="00990BE1" w:rsidRDefault="00990BE1">
      <w:pPr>
        <w:spacing w:line="249" w:lineRule="auto"/>
        <w:jc w:val="both"/>
        <w:rPr>
          <w:sz w:val="24"/>
        </w:rPr>
        <w:sectPr w:rsidR="00990BE1">
          <w:type w:val="continuous"/>
          <w:pgSz w:w="12240" w:h="15840"/>
          <w:pgMar w:top="260" w:right="0" w:bottom="280" w:left="0" w:header="720" w:footer="720" w:gutter="0"/>
          <w:cols w:space="720"/>
        </w:sectPr>
      </w:pPr>
    </w:p>
    <w:p w:rsidR="00990BE1" w:rsidRDefault="00331CD0">
      <w:pPr>
        <w:pStyle w:val="ListParagraph"/>
        <w:numPr>
          <w:ilvl w:val="0"/>
          <w:numId w:val="46"/>
        </w:numPr>
        <w:tabs>
          <w:tab w:val="left" w:pos="1800"/>
        </w:tabs>
        <w:spacing w:before="63"/>
        <w:ind w:left="1800"/>
        <w:jc w:val="both"/>
        <w:rPr>
          <w:sz w:val="24"/>
        </w:rPr>
      </w:pPr>
      <w:r>
        <w:rPr>
          <w:color w:val="231F20"/>
          <w:sz w:val="24"/>
        </w:rPr>
        <w:t>Make</w:t>
      </w:r>
      <w:r>
        <w:rPr>
          <w:color w:val="231F20"/>
          <w:spacing w:val="-20"/>
          <w:sz w:val="24"/>
        </w:rPr>
        <w:t xml:space="preserve"> </w:t>
      </w:r>
      <w:r>
        <w:rPr>
          <w:color w:val="231F20"/>
          <w:sz w:val="24"/>
        </w:rPr>
        <w:t>a</w:t>
      </w:r>
      <w:r>
        <w:rPr>
          <w:color w:val="231F20"/>
          <w:spacing w:val="-20"/>
          <w:sz w:val="24"/>
        </w:rPr>
        <w:t xml:space="preserve"> </w:t>
      </w:r>
      <w:r>
        <w:rPr>
          <w:color w:val="231F20"/>
          <w:sz w:val="24"/>
        </w:rPr>
        <w:t>list</w:t>
      </w:r>
      <w:r>
        <w:rPr>
          <w:color w:val="231F20"/>
          <w:spacing w:val="-20"/>
          <w:sz w:val="24"/>
        </w:rPr>
        <w:t xml:space="preserve"> </w:t>
      </w:r>
      <w:r>
        <w:rPr>
          <w:color w:val="231F20"/>
          <w:sz w:val="24"/>
        </w:rPr>
        <w:t>of</w:t>
      </w:r>
      <w:r>
        <w:rPr>
          <w:color w:val="231F20"/>
          <w:spacing w:val="-19"/>
          <w:sz w:val="24"/>
        </w:rPr>
        <w:t xml:space="preserve"> </w:t>
      </w:r>
      <w:r>
        <w:rPr>
          <w:color w:val="231F20"/>
          <w:sz w:val="24"/>
        </w:rPr>
        <w:t>the</w:t>
      </w:r>
      <w:r>
        <w:rPr>
          <w:color w:val="231F20"/>
          <w:spacing w:val="-20"/>
          <w:sz w:val="24"/>
        </w:rPr>
        <w:t xml:space="preserve"> </w:t>
      </w:r>
      <w:r>
        <w:rPr>
          <w:color w:val="231F20"/>
          <w:sz w:val="24"/>
        </w:rPr>
        <w:t>adjectives</w:t>
      </w:r>
      <w:r>
        <w:rPr>
          <w:color w:val="231F20"/>
          <w:spacing w:val="-20"/>
          <w:sz w:val="24"/>
        </w:rPr>
        <w:t xml:space="preserve"> </w:t>
      </w:r>
      <w:r>
        <w:rPr>
          <w:color w:val="231F20"/>
          <w:sz w:val="24"/>
        </w:rPr>
        <w:t>on</w:t>
      </w:r>
      <w:r>
        <w:rPr>
          <w:color w:val="231F20"/>
          <w:spacing w:val="-19"/>
          <w:sz w:val="24"/>
        </w:rPr>
        <w:t xml:space="preserve"> </w:t>
      </w:r>
      <w:r>
        <w:rPr>
          <w:color w:val="231F20"/>
          <w:sz w:val="24"/>
        </w:rPr>
        <w:t>the</w:t>
      </w:r>
      <w:r>
        <w:rPr>
          <w:color w:val="231F20"/>
          <w:spacing w:val="-20"/>
          <w:sz w:val="24"/>
        </w:rPr>
        <w:t xml:space="preserve"> </w:t>
      </w:r>
      <w:r>
        <w:rPr>
          <w:color w:val="231F20"/>
          <w:sz w:val="24"/>
        </w:rPr>
        <w:t>board</w:t>
      </w:r>
      <w:r>
        <w:rPr>
          <w:color w:val="231F20"/>
          <w:spacing w:val="-20"/>
          <w:sz w:val="24"/>
        </w:rPr>
        <w:t xml:space="preserve"> </w:t>
      </w:r>
      <w:r>
        <w:rPr>
          <w:color w:val="231F20"/>
          <w:sz w:val="24"/>
        </w:rPr>
        <w:t>for</w:t>
      </w:r>
      <w:r>
        <w:rPr>
          <w:color w:val="231F20"/>
          <w:spacing w:val="-19"/>
          <w:sz w:val="24"/>
        </w:rPr>
        <w:t xml:space="preserve"> </w:t>
      </w:r>
      <w:r>
        <w:rPr>
          <w:color w:val="231F20"/>
          <w:sz w:val="24"/>
        </w:rPr>
        <w:t>students</w:t>
      </w:r>
      <w:r>
        <w:rPr>
          <w:color w:val="231F20"/>
          <w:spacing w:val="-20"/>
          <w:sz w:val="24"/>
        </w:rPr>
        <w:t xml:space="preserve"> </w:t>
      </w:r>
      <w:r>
        <w:rPr>
          <w:color w:val="231F20"/>
          <w:sz w:val="24"/>
        </w:rPr>
        <w:t>to</w:t>
      </w:r>
      <w:r>
        <w:rPr>
          <w:color w:val="231F20"/>
          <w:spacing w:val="-20"/>
          <w:sz w:val="24"/>
        </w:rPr>
        <w:t xml:space="preserve"> </w:t>
      </w:r>
      <w:r>
        <w:rPr>
          <w:color w:val="231F20"/>
          <w:sz w:val="24"/>
        </w:rPr>
        <w:t>refer</w:t>
      </w:r>
      <w:r>
        <w:rPr>
          <w:color w:val="231F20"/>
          <w:spacing w:val="-19"/>
          <w:sz w:val="24"/>
        </w:rPr>
        <w:t xml:space="preserve"> </w:t>
      </w:r>
      <w:r>
        <w:rPr>
          <w:color w:val="231F20"/>
          <w:sz w:val="24"/>
        </w:rPr>
        <w:t>to.</w:t>
      </w:r>
      <w:r>
        <w:rPr>
          <w:color w:val="231F20"/>
          <w:spacing w:val="-20"/>
          <w:sz w:val="24"/>
        </w:rPr>
        <w:t xml:space="preserve"> </w:t>
      </w:r>
      <w:r>
        <w:rPr>
          <w:color w:val="231F20"/>
          <w:sz w:val="24"/>
        </w:rPr>
        <w:t>See</w:t>
      </w:r>
      <w:r>
        <w:rPr>
          <w:color w:val="231F20"/>
          <w:spacing w:val="-20"/>
          <w:sz w:val="24"/>
        </w:rPr>
        <w:t xml:space="preserve"> </w:t>
      </w:r>
      <w:r>
        <w:rPr>
          <w:color w:val="231F20"/>
          <w:sz w:val="24"/>
        </w:rPr>
        <w:t>the</w:t>
      </w:r>
      <w:r>
        <w:rPr>
          <w:color w:val="231F20"/>
          <w:spacing w:val="-19"/>
          <w:sz w:val="24"/>
        </w:rPr>
        <w:t xml:space="preserve"> </w:t>
      </w:r>
      <w:r>
        <w:rPr>
          <w:color w:val="231F20"/>
          <w:sz w:val="24"/>
        </w:rPr>
        <w:t>example</w:t>
      </w:r>
      <w:r>
        <w:rPr>
          <w:color w:val="231F20"/>
          <w:spacing w:val="-20"/>
          <w:sz w:val="24"/>
        </w:rPr>
        <w:t xml:space="preserve"> </w:t>
      </w:r>
      <w:r>
        <w:rPr>
          <w:color w:val="231F20"/>
          <w:sz w:val="24"/>
        </w:rPr>
        <w:t>chart</w:t>
      </w:r>
      <w:r>
        <w:rPr>
          <w:color w:val="231F20"/>
          <w:spacing w:val="-20"/>
          <w:sz w:val="24"/>
        </w:rPr>
        <w:t xml:space="preserve"> </w:t>
      </w:r>
      <w:r>
        <w:rPr>
          <w:color w:val="231F20"/>
          <w:spacing w:val="-3"/>
          <w:sz w:val="24"/>
        </w:rPr>
        <w:t>below.</w:t>
      </w:r>
    </w:p>
    <w:p w:rsidR="00990BE1" w:rsidRDefault="00990BE1">
      <w:pPr>
        <w:pStyle w:val="BodyText"/>
        <w:spacing w:before="2"/>
        <w:rPr>
          <w:sz w:val="18"/>
        </w:rPr>
      </w:pPr>
    </w:p>
    <w:tbl>
      <w:tblPr>
        <w:tblW w:w="0" w:type="auto"/>
        <w:tblInd w:w="1807" w:type="dxa"/>
        <w:tblLayout w:type="fixed"/>
        <w:tblCellMar>
          <w:left w:w="0" w:type="dxa"/>
          <w:right w:w="0" w:type="dxa"/>
        </w:tblCellMar>
        <w:tblLook w:val="01E0" w:firstRow="1" w:lastRow="1" w:firstColumn="1" w:lastColumn="1" w:noHBand="0" w:noVBand="0"/>
      </w:tblPr>
      <w:tblGrid>
        <w:gridCol w:w="2400"/>
        <w:gridCol w:w="2252"/>
        <w:gridCol w:w="2235"/>
        <w:gridCol w:w="2834"/>
      </w:tblGrid>
      <w:tr w:rsidR="00990BE1">
        <w:trPr>
          <w:trHeight w:val="810"/>
        </w:trPr>
        <w:tc>
          <w:tcPr>
            <w:tcW w:w="2400" w:type="dxa"/>
            <w:shd w:val="clear" w:color="auto" w:fill="EEA792"/>
          </w:tcPr>
          <w:p w:rsidR="00990BE1" w:rsidRDefault="00990BE1">
            <w:pPr>
              <w:pStyle w:val="TableParagraph"/>
              <w:spacing w:before="2"/>
              <w:rPr>
                <w:sz w:val="23"/>
              </w:rPr>
            </w:pPr>
          </w:p>
          <w:p w:rsidR="00990BE1" w:rsidRDefault="00331CD0">
            <w:pPr>
              <w:pStyle w:val="TableParagraph"/>
              <w:ind w:left="116"/>
              <w:rPr>
                <w:b/>
                <w:sz w:val="24"/>
              </w:rPr>
            </w:pPr>
            <w:r>
              <w:rPr>
                <w:b/>
                <w:color w:val="231F20"/>
                <w:sz w:val="24"/>
              </w:rPr>
              <w:t>Shape of the Body</w:t>
            </w:r>
          </w:p>
        </w:tc>
        <w:tc>
          <w:tcPr>
            <w:tcW w:w="2252" w:type="dxa"/>
            <w:shd w:val="clear" w:color="auto" w:fill="EEA792"/>
          </w:tcPr>
          <w:p w:rsidR="00990BE1" w:rsidRDefault="00990BE1">
            <w:pPr>
              <w:pStyle w:val="TableParagraph"/>
              <w:spacing w:before="2"/>
              <w:rPr>
                <w:sz w:val="23"/>
              </w:rPr>
            </w:pPr>
          </w:p>
          <w:p w:rsidR="00990BE1" w:rsidRDefault="00331CD0">
            <w:pPr>
              <w:pStyle w:val="TableParagraph"/>
              <w:ind w:left="176"/>
              <w:rPr>
                <w:b/>
                <w:sz w:val="24"/>
              </w:rPr>
            </w:pPr>
            <w:r>
              <w:rPr>
                <w:b/>
                <w:color w:val="231F20"/>
                <w:sz w:val="24"/>
              </w:rPr>
              <w:t>Size of the Body</w:t>
            </w:r>
          </w:p>
        </w:tc>
        <w:tc>
          <w:tcPr>
            <w:tcW w:w="2235" w:type="dxa"/>
            <w:shd w:val="clear" w:color="auto" w:fill="EEA792"/>
          </w:tcPr>
          <w:p w:rsidR="00990BE1" w:rsidRDefault="00331CD0">
            <w:pPr>
              <w:pStyle w:val="TableParagraph"/>
              <w:spacing w:before="123" w:line="249" w:lineRule="auto"/>
              <w:ind w:left="951" w:right="198" w:hanging="574"/>
              <w:rPr>
                <w:b/>
                <w:sz w:val="24"/>
              </w:rPr>
            </w:pPr>
            <w:r>
              <w:rPr>
                <w:b/>
                <w:color w:val="231F20"/>
                <w:sz w:val="24"/>
              </w:rPr>
              <w:t>Color(s) of the Fish</w:t>
            </w:r>
          </w:p>
        </w:tc>
        <w:tc>
          <w:tcPr>
            <w:tcW w:w="2834" w:type="dxa"/>
            <w:shd w:val="clear" w:color="auto" w:fill="EEA792"/>
          </w:tcPr>
          <w:p w:rsidR="00990BE1" w:rsidRDefault="00331CD0">
            <w:pPr>
              <w:pStyle w:val="TableParagraph"/>
              <w:spacing w:before="123" w:line="249" w:lineRule="auto"/>
              <w:ind w:left="216" w:right="64" w:firstLine="300"/>
              <w:rPr>
                <w:b/>
                <w:sz w:val="24"/>
              </w:rPr>
            </w:pPr>
            <w:r>
              <w:rPr>
                <w:b/>
                <w:color w:val="231F20"/>
                <w:sz w:val="24"/>
              </w:rPr>
              <w:t>Details about the Fins, Eyes, and Mouth</w:t>
            </w:r>
          </w:p>
        </w:tc>
      </w:tr>
      <w:tr w:rsidR="00990BE1">
        <w:trPr>
          <w:trHeight w:val="2430"/>
        </w:trPr>
        <w:tc>
          <w:tcPr>
            <w:tcW w:w="2400" w:type="dxa"/>
            <w:shd w:val="clear" w:color="auto" w:fill="F5D0C2"/>
          </w:tcPr>
          <w:p w:rsidR="00990BE1" w:rsidRDefault="00331CD0">
            <w:pPr>
              <w:pStyle w:val="TableParagraph"/>
              <w:spacing w:before="129" w:line="249" w:lineRule="auto"/>
              <w:ind w:left="180" w:right="999"/>
              <w:rPr>
                <w:sz w:val="24"/>
              </w:rPr>
            </w:pPr>
            <w:r>
              <w:rPr>
                <w:color w:val="231F20"/>
                <w:sz w:val="24"/>
              </w:rPr>
              <w:t>rectangular oval</w:t>
            </w:r>
          </w:p>
          <w:p w:rsidR="00990BE1" w:rsidRDefault="00331CD0">
            <w:pPr>
              <w:pStyle w:val="TableParagraph"/>
              <w:spacing w:before="2" w:line="249" w:lineRule="auto"/>
              <w:ind w:left="180" w:right="1199"/>
              <w:rPr>
                <w:sz w:val="24"/>
              </w:rPr>
            </w:pPr>
            <w:r>
              <w:rPr>
                <w:color w:val="231F20"/>
                <w:sz w:val="24"/>
              </w:rPr>
              <w:t>round triangular long narrow</w:t>
            </w:r>
          </w:p>
        </w:tc>
        <w:tc>
          <w:tcPr>
            <w:tcW w:w="2252" w:type="dxa"/>
            <w:shd w:val="clear" w:color="auto" w:fill="F5D0C2"/>
          </w:tcPr>
          <w:p w:rsidR="00990BE1" w:rsidRDefault="00331CD0">
            <w:pPr>
              <w:pStyle w:val="TableParagraph"/>
              <w:spacing w:before="129" w:line="249" w:lineRule="auto"/>
              <w:ind w:left="210" w:right="1461"/>
              <w:rPr>
                <w:sz w:val="24"/>
              </w:rPr>
            </w:pPr>
            <w:r>
              <w:rPr>
                <w:color w:val="231F20"/>
                <w:sz w:val="24"/>
              </w:rPr>
              <w:t>small large tiny huge</w:t>
            </w:r>
          </w:p>
        </w:tc>
        <w:tc>
          <w:tcPr>
            <w:tcW w:w="2235" w:type="dxa"/>
            <w:shd w:val="clear" w:color="auto" w:fill="F5D0C2"/>
          </w:tcPr>
          <w:p w:rsidR="00990BE1" w:rsidRDefault="00331CD0">
            <w:pPr>
              <w:pStyle w:val="TableParagraph"/>
              <w:spacing w:before="129" w:line="249" w:lineRule="auto"/>
              <w:ind w:left="207" w:right="1260"/>
              <w:rPr>
                <w:sz w:val="24"/>
              </w:rPr>
            </w:pPr>
            <w:r>
              <w:rPr>
                <w:color w:val="231F20"/>
                <w:sz w:val="24"/>
              </w:rPr>
              <w:t>black white blue red yellow orange green</w:t>
            </w:r>
          </w:p>
        </w:tc>
        <w:tc>
          <w:tcPr>
            <w:tcW w:w="2834" w:type="dxa"/>
            <w:shd w:val="clear" w:color="auto" w:fill="F5D0C2"/>
          </w:tcPr>
          <w:p w:rsidR="00990BE1" w:rsidRDefault="00331CD0">
            <w:pPr>
              <w:pStyle w:val="TableParagraph"/>
              <w:spacing w:before="129" w:line="249" w:lineRule="auto"/>
              <w:ind w:left="312" w:right="474"/>
              <w:rPr>
                <w:sz w:val="24"/>
              </w:rPr>
            </w:pPr>
            <w:r>
              <w:rPr>
                <w:color w:val="231F20"/>
                <w:sz w:val="24"/>
              </w:rPr>
              <w:t>large, black eyes short, yellow tail fin skinny, black fins long, pointy mouth</w:t>
            </w:r>
          </w:p>
        </w:tc>
      </w:tr>
    </w:tbl>
    <w:p w:rsidR="00990BE1" w:rsidRDefault="00331CD0">
      <w:pPr>
        <w:pStyle w:val="ListParagraph"/>
        <w:numPr>
          <w:ilvl w:val="0"/>
          <w:numId w:val="46"/>
        </w:numPr>
        <w:tabs>
          <w:tab w:val="left" w:pos="1800"/>
        </w:tabs>
        <w:spacing w:before="163" w:line="249" w:lineRule="auto"/>
        <w:ind w:left="1800" w:right="719"/>
        <w:jc w:val="both"/>
        <w:rPr>
          <w:sz w:val="24"/>
        </w:rPr>
      </w:pPr>
      <w:r>
        <w:rPr>
          <w:color w:val="231F20"/>
          <w:spacing w:val="-14"/>
          <w:sz w:val="24"/>
        </w:rPr>
        <w:t>To</w:t>
      </w:r>
      <w:r>
        <w:rPr>
          <w:color w:val="231F20"/>
          <w:spacing w:val="-17"/>
          <w:sz w:val="24"/>
        </w:rPr>
        <w:t xml:space="preserve"> </w:t>
      </w:r>
      <w:r>
        <w:rPr>
          <w:color w:val="231F20"/>
          <w:sz w:val="24"/>
        </w:rPr>
        <w:t>increase</w:t>
      </w:r>
      <w:r>
        <w:rPr>
          <w:color w:val="231F20"/>
          <w:spacing w:val="-17"/>
          <w:sz w:val="24"/>
        </w:rPr>
        <w:t xml:space="preserve"> </w:t>
      </w:r>
      <w:r>
        <w:rPr>
          <w:color w:val="231F20"/>
          <w:sz w:val="24"/>
        </w:rPr>
        <w:t>students’</w:t>
      </w:r>
      <w:r>
        <w:rPr>
          <w:color w:val="231F20"/>
          <w:spacing w:val="-24"/>
          <w:sz w:val="24"/>
        </w:rPr>
        <w:t xml:space="preserve"> </w:t>
      </w:r>
      <w:r>
        <w:rPr>
          <w:color w:val="231F20"/>
          <w:sz w:val="24"/>
        </w:rPr>
        <w:t>understanding</w:t>
      </w:r>
      <w:r>
        <w:rPr>
          <w:color w:val="231F20"/>
          <w:spacing w:val="-17"/>
          <w:sz w:val="24"/>
        </w:rPr>
        <w:t xml:space="preserve"> </w:t>
      </w:r>
      <w:r>
        <w:rPr>
          <w:color w:val="231F20"/>
          <w:sz w:val="24"/>
        </w:rPr>
        <w:t>of</w:t>
      </w:r>
      <w:r>
        <w:rPr>
          <w:color w:val="231F20"/>
          <w:spacing w:val="-17"/>
          <w:sz w:val="24"/>
        </w:rPr>
        <w:t xml:space="preserve"> </w:t>
      </w:r>
      <w:r>
        <w:rPr>
          <w:color w:val="231F20"/>
          <w:sz w:val="24"/>
        </w:rPr>
        <w:t>the</w:t>
      </w:r>
      <w:r>
        <w:rPr>
          <w:color w:val="231F20"/>
          <w:spacing w:val="-17"/>
          <w:sz w:val="24"/>
        </w:rPr>
        <w:t xml:space="preserve"> </w:t>
      </w:r>
      <w:r>
        <w:rPr>
          <w:color w:val="231F20"/>
          <w:sz w:val="24"/>
        </w:rPr>
        <w:t>adjectives,</w:t>
      </w:r>
      <w:r>
        <w:rPr>
          <w:color w:val="231F20"/>
          <w:spacing w:val="-16"/>
          <w:sz w:val="24"/>
        </w:rPr>
        <w:t xml:space="preserve"> </w:t>
      </w:r>
      <w:r>
        <w:rPr>
          <w:color w:val="231F20"/>
          <w:sz w:val="24"/>
        </w:rPr>
        <w:t>draw</w:t>
      </w:r>
      <w:r>
        <w:rPr>
          <w:color w:val="231F20"/>
          <w:spacing w:val="-17"/>
          <w:sz w:val="24"/>
        </w:rPr>
        <w:t xml:space="preserve"> </w:t>
      </w:r>
      <w:r>
        <w:rPr>
          <w:color w:val="231F20"/>
          <w:sz w:val="24"/>
        </w:rPr>
        <w:t>pictures</w:t>
      </w:r>
      <w:r>
        <w:rPr>
          <w:color w:val="231F20"/>
          <w:spacing w:val="-17"/>
          <w:sz w:val="24"/>
        </w:rPr>
        <w:t xml:space="preserve"> </w:t>
      </w:r>
      <w:r>
        <w:rPr>
          <w:color w:val="231F20"/>
          <w:sz w:val="24"/>
        </w:rPr>
        <w:t>next</w:t>
      </w:r>
      <w:r>
        <w:rPr>
          <w:color w:val="231F20"/>
          <w:spacing w:val="-16"/>
          <w:sz w:val="24"/>
        </w:rPr>
        <w:t xml:space="preserve"> </w:t>
      </w:r>
      <w:r>
        <w:rPr>
          <w:color w:val="231F20"/>
          <w:sz w:val="24"/>
        </w:rPr>
        <w:t>to</w:t>
      </w:r>
      <w:r>
        <w:rPr>
          <w:color w:val="231F20"/>
          <w:spacing w:val="-17"/>
          <w:sz w:val="24"/>
        </w:rPr>
        <w:t xml:space="preserve"> </w:t>
      </w:r>
      <w:r>
        <w:rPr>
          <w:color w:val="231F20"/>
          <w:sz w:val="24"/>
        </w:rPr>
        <w:t>the</w:t>
      </w:r>
      <w:r>
        <w:rPr>
          <w:color w:val="231F20"/>
          <w:spacing w:val="-17"/>
          <w:sz w:val="24"/>
        </w:rPr>
        <w:t xml:space="preserve"> </w:t>
      </w:r>
      <w:r>
        <w:rPr>
          <w:color w:val="231F20"/>
          <w:sz w:val="24"/>
        </w:rPr>
        <w:t>words</w:t>
      </w:r>
      <w:r>
        <w:rPr>
          <w:color w:val="231F20"/>
          <w:spacing w:val="-17"/>
          <w:sz w:val="24"/>
        </w:rPr>
        <w:t xml:space="preserve"> </w:t>
      </w:r>
      <w:r>
        <w:rPr>
          <w:color w:val="231F20"/>
          <w:sz w:val="24"/>
        </w:rPr>
        <w:t>or</w:t>
      </w:r>
      <w:r>
        <w:rPr>
          <w:color w:val="231F20"/>
          <w:spacing w:val="-16"/>
          <w:sz w:val="24"/>
        </w:rPr>
        <w:t xml:space="preserve"> </w:t>
      </w:r>
      <w:r>
        <w:rPr>
          <w:color w:val="231F20"/>
          <w:sz w:val="24"/>
        </w:rPr>
        <w:t>over the fish pictures to help students remember their meaning. For example, if you have a list of adjectives</w:t>
      </w:r>
      <w:r>
        <w:rPr>
          <w:color w:val="231F20"/>
          <w:spacing w:val="-10"/>
          <w:sz w:val="24"/>
        </w:rPr>
        <w:t xml:space="preserve"> </w:t>
      </w:r>
      <w:r>
        <w:rPr>
          <w:color w:val="231F20"/>
          <w:sz w:val="24"/>
        </w:rPr>
        <w:t>under</w:t>
      </w:r>
      <w:r>
        <w:rPr>
          <w:color w:val="231F20"/>
          <w:spacing w:val="-10"/>
          <w:sz w:val="24"/>
        </w:rPr>
        <w:t xml:space="preserve"> </w:t>
      </w:r>
      <w:r>
        <w:rPr>
          <w:color w:val="231F20"/>
          <w:sz w:val="24"/>
        </w:rPr>
        <w:t>the</w:t>
      </w:r>
      <w:r>
        <w:rPr>
          <w:color w:val="231F20"/>
          <w:spacing w:val="-10"/>
          <w:sz w:val="24"/>
        </w:rPr>
        <w:t xml:space="preserve"> </w:t>
      </w:r>
      <w:r>
        <w:rPr>
          <w:color w:val="231F20"/>
          <w:sz w:val="24"/>
        </w:rPr>
        <w:t>category</w:t>
      </w:r>
      <w:r>
        <w:rPr>
          <w:color w:val="231F20"/>
          <w:spacing w:val="-10"/>
          <w:sz w:val="24"/>
        </w:rPr>
        <w:t xml:space="preserve"> </w:t>
      </w:r>
      <w:r>
        <w:rPr>
          <w:color w:val="231F20"/>
          <w:sz w:val="24"/>
        </w:rPr>
        <w:t>“Shape</w:t>
      </w:r>
      <w:r>
        <w:rPr>
          <w:color w:val="231F20"/>
          <w:spacing w:val="-10"/>
          <w:sz w:val="24"/>
        </w:rPr>
        <w:t xml:space="preserve"> </w:t>
      </w:r>
      <w:r>
        <w:rPr>
          <w:color w:val="231F20"/>
          <w:sz w:val="24"/>
        </w:rPr>
        <w:t>of</w:t>
      </w:r>
      <w:r>
        <w:rPr>
          <w:color w:val="231F20"/>
          <w:spacing w:val="-10"/>
          <w:sz w:val="24"/>
        </w:rPr>
        <w:t xml:space="preserve"> </w:t>
      </w:r>
      <w:r>
        <w:rPr>
          <w:color w:val="231F20"/>
          <w:sz w:val="24"/>
        </w:rPr>
        <w:t>the</w:t>
      </w:r>
      <w:r>
        <w:rPr>
          <w:color w:val="231F20"/>
          <w:spacing w:val="-10"/>
          <w:sz w:val="24"/>
        </w:rPr>
        <w:t xml:space="preserve"> </w:t>
      </w:r>
      <w:r>
        <w:rPr>
          <w:color w:val="231F20"/>
          <w:sz w:val="24"/>
        </w:rPr>
        <w:t>Body”</w:t>
      </w:r>
      <w:r>
        <w:rPr>
          <w:color w:val="231F20"/>
          <w:spacing w:val="-10"/>
          <w:sz w:val="24"/>
        </w:rPr>
        <w:t xml:space="preserve"> </w:t>
      </w:r>
      <w:r>
        <w:rPr>
          <w:color w:val="231F20"/>
          <w:sz w:val="24"/>
        </w:rPr>
        <w:t>you</w:t>
      </w:r>
      <w:r>
        <w:rPr>
          <w:color w:val="231F20"/>
          <w:spacing w:val="-10"/>
          <w:sz w:val="24"/>
        </w:rPr>
        <w:t xml:space="preserve"> </w:t>
      </w:r>
      <w:r>
        <w:rPr>
          <w:color w:val="231F20"/>
          <w:sz w:val="24"/>
        </w:rPr>
        <w:t>might</w:t>
      </w:r>
      <w:r>
        <w:rPr>
          <w:color w:val="231F20"/>
          <w:spacing w:val="-10"/>
          <w:sz w:val="24"/>
        </w:rPr>
        <w:t xml:space="preserve"> </w:t>
      </w:r>
      <w:r>
        <w:rPr>
          <w:color w:val="231F20"/>
          <w:sz w:val="24"/>
        </w:rPr>
        <w:t>have</w:t>
      </w:r>
      <w:r>
        <w:rPr>
          <w:color w:val="231F20"/>
          <w:spacing w:val="-10"/>
          <w:sz w:val="24"/>
        </w:rPr>
        <w:t xml:space="preserve"> </w:t>
      </w:r>
      <w:r>
        <w:rPr>
          <w:color w:val="231F20"/>
          <w:sz w:val="24"/>
        </w:rPr>
        <w:t>the</w:t>
      </w:r>
      <w:r>
        <w:rPr>
          <w:color w:val="231F20"/>
          <w:spacing w:val="-10"/>
          <w:sz w:val="24"/>
        </w:rPr>
        <w:t xml:space="preserve"> </w:t>
      </w:r>
      <w:r>
        <w:rPr>
          <w:color w:val="231F20"/>
          <w:sz w:val="24"/>
        </w:rPr>
        <w:t>word</w:t>
      </w:r>
      <w:r>
        <w:rPr>
          <w:color w:val="231F20"/>
          <w:spacing w:val="-9"/>
          <w:sz w:val="24"/>
        </w:rPr>
        <w:t xml:space="preserve"> </w:t>
      </w:r>
      <w:r>
        <w:rPr>
          <w:i/>
          <w:color w:val="231F20"/>
          <w:sz w:val="24"/>
        </w:rPr>
        <w:t>rectangular</w:t>
      </w:r>
      <w:r>
        <w:rPr>
          <w:color w:val="231F20"/>
          <w:sz w:val="24"/>
        </w:rPr>
        <w:t>,</w:t>
      </w:r>
      <w:r>
        <w:rPr>
          <w:color w:val="231F20"/>
          <w:spacing w:val="-10"/>
          <w:sz w:val="24"/>
        </w:rPr>
        <w:t xml:space="preserve"> </w:t>
      </w:r>
      <w:r>
        <w:rPr>
          <w:color w:val="231F20"/>
          <w:spacing w:val="-2"/>
          <w:sz w:val="24"/>
        </w:rPr>
        <w:t xml:space="preserve">and </w:t>
      </w:r>
      <w:r>
        <w:rPr>
          <w:color w:val="231F20"/>
          <w:sz w:val="24"/>
        </w:rPr>
        <w:t>then a picture like</w:t>
      </w:r>
      <w:r>
        <w:rPr>
          <w:color w:val="231F20"/>
          <w:spacing w:val="-14"/>
          <w:sz w:val="24"/>
        </w:rPr>
        <w:t xml:space="preserve"> </w:t>
      </w:r>
      <w:r>
        <w:rPr>
          <w:color w:val="231F20"/>
          <w:sz w:val="24"/>
        </w:rPr>
        <w:t>this:</w:t>
      </w:r>
    </w:p>
    <w:p w:rsidR="00990BE1" w:rsidRDefault="00331CD0">
      <w:pPr>
        <w:pStyle w:val="BodyText"/>
        <w:spacing w:before="10"/>
        <w:rPr>
          <w:sz w:val="14"/>
        </w:rPr>
      </w:pPr>
      <w:r>
        <w:rPr>
          <w:noProof/>
          <w:lang w:bidi="ar-SA"/>
        </w:rPr>
        <w:drawing>
          <wp:anchor distT="0" distB="0" distL="0" distR="0" simplePos="0" relativeHeight="162" behindDoc="0" locked="0" layoutInCell="1" allowOverlap="1">
            <wp:simplePos x="0" y="0"/>
            <wp:positionH relativeFrom="page">
              <wp:posOffset>1943100</wp:posOffset>
            </wp:positionH>
            <wp:positionV relativeFrom="paragraph">
              <wp:posOffset>133945</wp:posOffset>
            </wp:positionV>
            <wp:extent cx="1744650" cy="886968"/>
            <wp:effectExtent l="0" t="0" r="0" b="0"/>
            <wp:wrapTopAndBottom/>
            <wp:docPr id="157" name="image98.jpeg" descr="An outline of a rectangle over a fish with a brown, gold, and white bod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98.jpeg"/>
                    <pic:cNvPicPr/>
                  </pic:nvPicPr>
                  <pic:blipFill>
                    <a:blip r:embed="rId278" cstate="print"/>
                    <a:stretch>
                      <a:fillRect/>
                    </a:stretch>
                  </pic:blipFill>
                  <pic:spPr>
                    <a:xfrm>
                      <a:off x="0" y="0"/>
                      <a:ext cx="1744650" cy="886968"/>
                    </a:xfrm>
                    <a:prstGeom prst="rect">
                      <a:avLst/>
                    </a:prstGeom>
                  </pic:spPr>
                </pic:pic>
              </a:graphicData>
            </a:graphic>
          </wp:anchor>
        </w:drawing>
      </w:r>
    </w:p>
    <w:p w:rsidR="00990BE1" w:rsidRDefault="00990BE1">
      <w:pPr>
        <w:pStyle w:val="BodyText"/>
        <w:rPr>
          <w:sz w:val="26"/>
        </w:rPr>
      </w:pPr>
    </w:p>
    <w:p w:rsidR="00990BE1" w:rsidRDefault="00990BE1">
      <w:pPr>
        <w:pStyle w:val="BodyText"/>
        <w:spacing w:before="4"/>
        <w:rPr>
          <w:sz w:val="32"/>
        </w:rPr>
      </w:pPr>
    </w:p>
    <w:p w:rsidR="00990BE1" w:rsidRDefault="00331CD0">
      <w:pPr>
        <w:pStyle w:val="BodyText"/>
        <w:ind w:left="1800"/>
      </w:pPr>
      <w:r>
        <w:rPr>
          <w:noProof/>
          <w:lang w:bidi="ar-SA"/>
        </w:rPr>
        <w:drawing>
          <wp:anchor distT="0" distB="0" distL="0" distR="0" simplePos="0" relativeHeight="251825152" behindDoc="0" locked="0" layoutInCell="1" allowOverlap="1">
            <wp:simplePos x="0" y="0"/>
            <wp:positionH relativeFrom="page">
              <wp:posOffset>4467120</wp:posOffset>
            </wp:positionH>
            <wp:positionV relativeFrom="paragraph">
              <wp:posOffset>-214782</wp:posOffset>
            </wp:positionV>
            <wp:extent cx="1855914" cy="774709"/>
            <wp:effectExtent l="0" t="0" r="0" b="0"/>
            <wp:wrapNone/>
            <wp:docPr id="159" name="image99.jpeg" descr="An outline of an oval over a fish with a black body and big white spots on its be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99.jpeg"/>
                    <pic:cNvPicPr/>
                  </pic:nvPicPr>
                  <pic:blipFill>
                    <a:blip r:embed="rId279" cstate="print"/>
                    <a:stretch>
                      <a:fillRect/>
                    </a:stretch>
                  </pic:blipFill>
                  <pic:spPr>
                    <a:xfrm>
                      <a:off x="0" y="0"/>
                      <a:ext cx="1855914" cy="774709"/>
                    </a:xfrm>
                    <a:prstGeom prst="rect">
                      <a:avLst/>
                    </a:prstGeom>
                  </pic:spPr>
                </pic:pic>
              </a:graphicData>
            </a:graphic>
          </wp:anchor>
        </w:drawing>
      </w:r>
      <w:r>
        <w:rPr>
          <w:color w:val="231F20"/>
        </w:rPr>
        <w:t xml:space="preserve">Add the word </w:t>
      </w:r>
      <w:r>
        <w:rPr>
          <w:i/>
          <w:color w:val="231F20"/>
        </w:rPr>
        <w:t>oval</w:t>
      </w:r>
      <w:r>
        <w:rPr>
          <w:color w:val="231F20"/>
        </w:rPr>
        <w:t>, and then a picture like this:</w:t>
      </w:r>
    </w:p>
    <w:p w:rsidR="00990BE1" w:rsidRDefault="00990BE1">
      <w:pPr>
        <w:pStyle w:val="BodyText"/>
        <w:rPr>
          <w:sz w:val="26"/>
        </w:rPr>
      </w:pPr>
    </w:p>
    <w:p w:rsidR="00990BE1" w:rsidRDefault="00990BE1">
      <w:pPr>
        <w:pStyle w:val="BodyText"/>
        <w:rPr>
          <w:sz w:val="26"/>
        </w:rPr>
      </w:pPr>
    </w:p>
    <w:p w:rsidR="00990BE1" w:rsidRDefault="00990BE1">
      <w:pPr>
        <w:pStyle w:val="BodyText"/>
        <w:rPr>
          <w:sz w:val="26"/>
        </w:rPr>
      </w:pPr>
    </w:p>
    <w:p w:rsidR="00990BE1" w:rsidRDefault="00990BE1">
      <w:pPr>
        <w:pStyle w:val="BodyText"/>
        <w:spacing w:before="2"/>
        <w:rPr>
          <w:sz w:val="23"/>
        </w:rPr>
      </w:pPr>
    </w:p>
    <w:p w:rsidR="00990BE1" w:rsidRDefault="00331CD0">
      <w:pPr>
        <w:pStyle w:val="ListParagraph"/>
        <w:numPr>
          <w:ilvl w:val="0"/>
          <w:numId w:val="46"/>
        </w:numPr>
        <w:tabs>
          <w:tab w:val="left" w:pos="1800"/>
        </w:tabs>
        <w:spacing w:before="0" w:line="249" w:lineRule="auto"/>
        <w:ind w:left="1800" w:right="718"/>
        <w:jc w:val="both"/>
        <w:rPr>
          <w:sz w:val="24"/>
        </w:rPr>
      </w:pPr>
      <w:r>
        <w:rPr>
          <w:color w:val="231F20"/>
          <w:sz w:val="24"/>
        </w:rPr>
        <w:t>Depending on the level of students, leave the chart or list on the board for students to refer to while playing the information gap</w:t>
      </w:r>
      <w:r>
        <w:rPr>
          <w:color w:val="231F20"/>
          <w:spacing w:val="-6"/>
          <w:sz w:val="24"/>
        </w:rPr>
        <w:t xml:space="preserve"> </w:t>
      </w:r>
      <w:r>
        <w:rPr>
          <w:color w:val="231F20"/>
          <w:sz w:val="24"/>
        </w:rPr>
        <w:t>game.</w:t>
      </w:r>
    </w:p>
    <w:p w:rsidR="00990BE1" w:rsidRDefault="00331CD0">
      <w:pPr>
        <w:pStyle w:val="ListParagraph"/>
        <w:numPr>
          <w:ilvl w:val="0"/>
          <w:numId w:val="46"/>
        </w:numPr>
        <w:tabs>
          <w:tab w:val="left" w:pos="1800"/>
        </w:tabs>
        <w:ind w:left="1800"/>
        <w:jc w:val="both"/>
        <w:rPr>
          <w:sz w:val="24"/>
        </w:rPr>
      </w:pPr>
      <w:r>
        <w:rPr>
          <w:color w:val="231F20"/>
          <w:sz w:val="24"/>
        </w:rPr>
        <w:t>Demonstrate the game to the class before students begin</w:t>
      </w:r>
      <w:r>
        <w:rPr>
          <w:color w:val="231F20"/>
          <w:spacing w:val="-9"/>
          <w:sz w:val="24"/>
        </w:rPr>
        <w:t xml:space="preserve"> </w:t>
      </w:r>
      <w:r>
        <w:rPr>
          <w:color w:val="231F20"/>
          <w:sz w:val="24"/>
        </w:rPr>
        <w:t>playing.</w:t>
      </w:r>
    </w:p>
    <w:p w:rsidR="00990BE1" w:rsidRDefault="00331CD0">
      <w:pPr>
        <w:pStyle w:val="ListParagraph"/>
        <w:numPr>
          <w:ilvl w:val="1"/>
          <w:numId w:val="46"/>
        </w:numPr>
        <w:tabs>
          <w:tab w:val="left" w:pos="2520"/>
        </w:tabs>
        <w:spacing w:before="12" w:line="249" w:lineRule="auto"/>
        <w:ind w:right="717"/>
        <w:jc w:val="both"/>
        <w:rPr>
          <w:sz w:val="24"/>
        </w:rPr>
      </w:pPr>
      <w:r>
        <w:rPr>
          <w:color w:val="231F20"/>
          <w:sz w:val="24"/>
        </w:rPr>
        <w:t>Put the fish cards in a pile, with the images facing down, so that the pictures cannot be seen. (If using the fish sculptures, place or hang them in a location where every student can see them.)</w:t>
      </w:r>
    </w:p>
    <w:p w:rsidR="00990BE1" w:rsidRDefault="00331CD0">
      <w:pPr>
        <w:pStyle w:val="ListParagraph"/>
        <w:numPr>
          <w:ilvl w:val="1"/>
          <w:numId w:val="46"/>
        </w:numPr>
        <w:tabs>
          <w:tab w:val="left" w:pos="2520"/>
        </w:tabs>
        <w:spacing w:before="3" w:line="249" w:lineRule="auto"/>
        <w:ind w:right="718"/>
        <w:jc w:val="both"/>
        <w:rPr>
          <w:sz w:val="24"/>
        </w:rPr>
      </w:pPr>
      <w:r>
        <w:rPr>
          <w:color w:val="231F20"/>
          <w:sz w:val="24"/>
        </w:rPr>
        <w:t>Pass</w:t>
      </w:r>
      <w:r>
        <w:rPr>
          <w:color w:val="231F20"/>
          <w:spacing w:val="-12"/>
          <w:sz w:val="24"/>
        </w:rPr>
        <w:t xml:space="preserve"> </w:t>
      </w:r>
      <w:r>
        <w:rPr>
          <w:color w:val="231F20"/>
          <w:sz w:val="24"/>
        </w:rPr>
        <w:t>out</w:t>
      </w:r>
      <w:r>
        <w:rPr>
          <w:color w:val="231F20"/>
          <w:spacing w:val="-12"/>
          <w:sz w:val="24"/>
        </w:rPr>
        <w:t xml:space="preserve"> </w:t>
      </w:r>
      <w:r>
        <w:rPr>
          <w:color w:val="231F20"/>
          <w:sz w:val="24"/>
        </w:rPr>
        <w:t>a</w:t>
      </w:r>
      <w:r>
        <w:rPr>
          <w:color w:val="231F20"/>
          <w:spacing w:val="-11"/>
          <w:sz w:val="24"/>
        </w:rPr>
        <w:t xml:space="preserve"> </w:t>
      </w:r>
      <w:r>
        <w:rPr>
          <w:color w:val="231F20"/>
          <w:sz w:val="24"/>
        </w:rPr>
        <w:t>piece</w:t>
      </w:r>
      <w:r>
        <w:rPr>
          <w:color w:val="231F20"/>
          <w:spacing w:val="-12"/>
          <w:sz w:val="24"/>
        </w:rPr>
        <w:t xml:space="preserve"> </w:t>
      </w:r>
      <w:r>
        <w:rPr>
          <w:color w:val="231F20"/>
          <w:sz w:val="24"/>
        </w:rPr>
        <w:t>of</w:t>
      </w:r>
      <w:r>
        <w:rPr>
          <w:color w:val="231F20"/>
          <w:spacing w:val="-11"/>
          <w:sz w:val="24"/>
        </w:rPr>
        <w:t xml:space="preserve"> </w:t>
      </w:r>
      <w:r>
        <w:rPr>
          <w:color w:val="231F20"/>
          <w:sz w:val="24"/>
        </w:rPr>
        <w:t>paper</w:t>
      </w:r>
      <w:r>
        <w:rPr>
          <w:color w:val="231F20"/>
          <w:spacing w:val="-12"/>
          <w:sz w:val="24"/>
        </w:rPr>
        <w:t xml:space="preserve"> </w:t>
      </w:r>
      <w:r>
        <w:rPr>
          <w:color w:val="231F20"/>
          <w:sz w:val="24"/>
        </w:rPr>
        <w:t>and</w:t>
      </w:r>
      <w:r>
        <w:rPr>
          <w:color w:val="231F20"/>
          <w:spacing w:val="-11"/>
          <w:sz w:val="24"/>
        </w:rPr>
        <w:t xml:space="preserve"> </w:t>
      </w:r>
      <w:r>
        <w:rPr>
          <w:color w:val="231F20"/>
          <w:sz w:val="24"/>
        </w:rPr>
        <w:t>pencils</w:t>
      </w:r>
      <w:r>
        <w:rPr>
          <w:color w:val="231F20"/>
          <w:spacing w:val="-12"/>
          <w:sz w:val="24"/>
        </w:rPr>
        <w:t xml:space="preserve"> </w:t>
      </w:r>
      <w:r>
        <w:rPr>
          <w:color w:val="231F20"/>
          <w:sz w:val="24"/>
        </w:rPr>
        <w:t>to</w:t>
      </w:r>
      <w:r>
        <w:rPr>
          <w:color w:val="231F20"/>
          <w:spacing w:val="-11"/>
          <w:sz w:val="24"/>
        </w:rPr>
        <w:t xml:space="preserve"> </w:t>
      </w:r>
      <w:r>
        <w:rPr>
          <w:color w:val="231F20"/>
          <w:sz w:val="24"/>
        </w:rPr>
        <w:t>students.</w:t>
      </w:r>
      <w:r>
        <w:rPr>
          <w:color w:val="231F20"/>
          <w:spacing w:val="-12"/>
          <w:sz w:val="24"/>
        </w:rPr>
        <w:t xml:space="preserve"> </w:t>
      </w:r>
      <w:r>
        <w:rPr>
          <w:color w:val="231F20"/>
          <w:sz w:val="24"/>
        </w:rPr>
        <w:t>Optional:</w:t>
      </w:r>
      <w:r>
        <w:rPr>
          <w:color w:val="231F20"/>
          <w:spacing w:val="-11"/>
          <w:sz w:val="24"/>
        </w:rPr>
        <w:t xml:space="preserve"> </w:t>
      </w:r>
      <w:r>
        <w:rPr>
          <w:color w:val="231F20"/>
          <w:sz w:val="24"/>
        </w:rPr>
        <w:t>Use</w:t>
      </w:r>
      <w:r>
        <w:rPr>
          <w:color w:val="231F20"/>
          <w:spacing w:val="-12"/>
          <w:sz w:val="24"/>
        </w:rPr>
        <w:t xml:space="preserve"> </w:t>
      </w:r>
      <w:r>
        <w:rPr>
          <w:color w:val="231F20"/>
          <w:sz w:val="24"/>
        </w:rPr>
        <w:t>crayons</w:t>
      </w:r>
      <w:r>
        <w:rPr>
          <w:color w:val="231F20"/>
          <w:spacing w:val="-11"/>
          <w:sz w:val="24"/>
        </w:rPr>
        <w:t xml:space="preserve"> </w:t>
      </w:r>
      <w:r>
        <w:rPr>
          <w:color w:val="231F20"/>
          <w:sz w:val="24"/>
        </w:rPr>
        <w:t>and</w:t>
      </w:r>
      <w:r>
        <w:rPr>
          <w:color w:val="231F20"/>
          <w:spacing w:val="-12"/>
          <w:sz w:val="24"/>
        </w:rPr>
        <w:t xml:space="preserve"> </w:t>
      </w:r>
      <w:r>
        <w:rPr>
          <w:color w:val="231F20"/>
          <w:sz w:val="24"/>
        </w:rPr>
        <w:t>markers as well if they are</w:t>
      </w:r>
      <w:r>
        <w:rPr>
          <w:color w:val="231F20"/>
          <w:spacing w:val="-5"/>
          <w:sz w:val="24"/>
        </w:rPr>
        <w:t xml:space="preserve"> </w:t>
      </w:r>
      <w:r>
        <w:rPr>
          <w:color w:val="231F20"/>
          <w:sz w:val="24"/>
        </w:rPr>
        <w:t>available.</w:t>
      </w:r>
    </w:p>
    <w:p w:rsidR="00990BE1" w:rsidRDefault="00331CD0">
      <w:pPr>
        <w:pStyle w:val="ListParagraph"/>
        <w:numPr>
          <w:ilvl w:val="1"/>
          <w:numId w:val="46"/>
        </w:numPr>
        <w:tabs>
          <w:tab w:val="left" w:pos="2520"/>
        </w:tabs>
        <w:jc w:val="both"/>
        <w:rPr>
          <w:sz w:val="24"/>
        </w:rPr>
      </w:pPr>
      <w:r>
        <w:rPr>
          <w:color w:val="231F20"/>
          <w:sz w:val="24"/>
        </w:rPr>
        <w:t>The student who will be describing the fish should pick one</w:t>
      </w:r>
      <w:r>
        <w:rPr>
          <w:color w:val="231F20"/>
          <w:spacing w:val="-10"/>
          <w:sz w:val="24"/>
        </w:rPr>
        <w:t xml:space="preserve"> </w:t>
      </w:r>
      <w:r>
        <w:rPr>
          <w:color w:val="231F20"/>
          <w:sz w:val="24"/>
        </w:rPr>
        <w:t>card.</w:t>
      </w:r>
    </w:p>
    <w:p w:rsidR="00990BE1" w:rsidRDefault="00331CD0">
      <w:pPr>
        <w:pStyle w:val="ListParagraph"/>
        <w:numPr>
          <w:ilvl w:val="1"/>
          <w:numId w:val="46"/>
        </w:numPr>
        <w:tabs>
          <w:tab w:val="left" w:pos="2520"/>
        </w:tabs>
        <w:spacing w:before="12" w:line="249" w:lineRule="auto"/>
        <w:ind w:right="718"/>
        <w:jc w:val="both"/>
        <w:rPr>
          <w:sz w:val="24"/>
        </w:rPr>
      </w:pPr>
      <w:r>
        <w:rPr>
          <w:color w:val="231F20"/>
          <w:sz w:val="24"/>
        </w:rPr>
        <w:t>He</w:t>
      </w:r>
      <w:r>
        <w:rPr>
          <w:color w:val="231F20"/>
          <w:spacing w:val="-9"/>
          <w:sz w:val="24"/>
        </w:rPr>
        <w:t xml:space="preserve"> </w:t>
      </w:r>
      <w:r>
        <w:rPr>
          <w:color w:val="231F20"/>
          <w:sz w:val="24"/>
        </w:rPr>
        <w:t>or</w:t>
      </w:r>
      <w:r>
        <w:rPr>
          <w:color w:val="231F20"/>
          <w:spacing w:val="-9"/>
          <w:sz w:val="24"/>
        </w:rPr>
        <w:t xml:space="preserve"> </w:t>
      </w:r>
      <w:r>
        <w:rPr>
          <w:color w:val="231F20"/>
          <w:sz w:val="24"/>
        </w:rPr>
        <w:t>she</w:t>
      </w:r>
      <w:r>
        <w:rPr>
          <w:color w:val="231F20"/>
          <w:spacing w:val="-9"/>
          <w:sz w:val="24"/>
        </w:rPr>
        <w:t xml:space="preserve"> </w:t>
      </w:r>
      <w:r>
        <w:rPr>
          <w:color w:val="231F20"/>
          <w:sz w:val="24"/>
        </w:rPr>
        <w:t>should</w:t>
      </w:r>
      <w:r>
        <w:rPr>
          <w:color w:val="231F20"/>
          <w:spacing w:val="-8"/>
          <w:sz w:val="24"/>
        </w:rPr>
        <w:t xml:space="preserve"> </w:t>
      </w:r>
      <w:r>
        <w:rPr>
          <w:color w:val="231F20"/>
          <w:sz w:val="24"/>
        </w:rPr>
        <w:t>begin</w:t>
      </w:r>
      <w:r>
        <w:rPr>
          <w:color w:val="231F20"/>
          <w:spacing w:val="-9"/>
          <w:sz w:val="24"/>
        </w:rPr>
        <w:t xml:space="preserve"> </w:t>
      </w:r>
      <w:r>
        <w:rPr>
          <w:color w:val="231F20"/>
          <w:sz w:val="24"/>
        </w:rPr>
        <w:t>by</w:t>
      </w:r>
      <w:r>
        <w:rPr>
          <w:color w:val="231F20"/>
          <w:spacing w:val="-9"/>
          <w:sz w:val="24"/>
        </w:rPr>
        <w:t xml:space="preserve"> </w:t>
      </w:r>
      <w:r>
        <w:rPr>
          <w:color w:val="231F20"/>
          <w:sz w:val="24"/>
        </w:rPr>
        <w:t>describing</w:t>
      </w:r>
      <w:r>
        <w:rPr>
          <w:color w:val="231F20"/>
          <w:spacing w:val="-8"/>
          <w:sz w:val="24"/>
        </w:rPr>
        <w:t xml:space="preserve"> </w:t>
      </w:r>
      <w:r>
        <w:rPr>
          <w:color w:val="231F20"/>
          <w:sz w:val="24"/>
        </w:rPr>
        <w:t>the</w:t>
      </w:r>
      <w:r>
        <w:rPr>
          <w:color w:val="231F20"/>
          <w:spacing w:val="-9"/>
          <w:sz w:val="24"/>
        </w:rPr>
        <w:t xml:space="preserve"> </w:t>
      </w:r>
      <w:r>
        <w:rPr>
          <w:color w:val="231F20"/>
          <w:sz w:val="24"/>
        </w:rPr>
        <w:t>basic</w:t>
      </w:r>
      <w:r>
        <w:rPr>
          <w:color w:val="231F20"/>
          <w:spacing w:val="-9"/>
          <w:sz w:val="24"/>
        </w:rPr>
        <w:t xml:space="preserve"> </w:t>
      </w:r>
      <w:r>
        <w:rPr>
          <w:color w:val="231F20"/>
          <w:sz w:val="24"/>
        </w:rPr>
        <w:t>shape</w:t>
      </w:r>
      <w:r>
        <w:rPr>
          <w:color w:val="231F20"/>
          <w:spacing w:val="-9"/>
          <w:sz w:val="24"/>
        </w:rPr>
        <w:t xml:space="preserve"> </w:t>
      </w:r>
      <w:r>
        <w:rPr>
          <w:color w:val="231F20"/>
          <w:sz w:val="24"/>
        </w:rPr>
        <w:t>of</w:t>
      </w:r>
      <w:r>
        <w:rPr>
          <w:color w:val="231F20"/>
          <w:spacing w:val="-9"/>
          <w:sz w:val="24"/>
        </w:rPr>
        <w:t xml:space="preserve"> </w:t>
      </w:r>
      <w:r>
        <w:rPr>
          <w:color w:val="231F20"/>
          <w:sz w:val="24"/>
        </w:rPr>
        <w:t>the</w:t>
      </w:r>
      <w:r>
        <w:rPr>
          <w:color w:val="231F20"/>
          <w:spacing w:val="-9"/>
          <w:sz w:val="24"/>
        </w:rPr>
        <w:t xml:space="preserve"> </w:t>
      </w:r>
      <w:r>
        <w:rPr>
          <w:color w:val="231F20"/>
          <w:sz w:val="24"/>
        </w:rPr>
        <w:t>fish</w:t>
      </w:r>
      <w:r>
        <w:rPr>
          <w:color w:val="231F20"/>
          <w:spacing w:val="-9"/>
          <w:sz w:val="24"/>
        </w:rPr>
        <w:t xml:space="preserve"> </w:t>
      </w:r>
      <w:r>
        <w:rPr>
          <w:color w:val="231F20"/>
          <w:sz w:val="24"/>
        </w:rPr>
        <w:t>and</w:t>
      </w:r>
      <w:r>
        <w:rPr>
          <w:color w:val="231F20"/>
          <w:spacing w:val="-9"/>
          <w:sz w:val="24"/>
        </w:rPr>
        <w:t xml:space="preserve"> </w:t>
      </w:r>
      <w:r>
        <w:rPr>
          <w:color w:val="231F20"/>
          <w:sz w:val="24"/>
        </w:rPr>
        <w:t>details</w:t>
      </w:r>
      <w:r>
        <w:rPr>
          <w:color w:val="231F20"/>
          <w:spacing w:val="-9"/>
          <w:sz w:val="24"/>
        </w:rPr>
        <w:t xml:space="preserve"> </w:t>
      </w:r>
      <w:r>
        <w:rPr>
          <w:color w:val="231F20"/>
          <w:sz w:val="24"/>
        </w:rPr>
        <w:t>about</w:t>
      </w:r>
      <w:r>
        <w:rPr>
          <w:color w:val="231F20"/>
          <w:spacing w:val="-9"/>
          <w:sz w:val="24"/>
        </w:rPr>
        <w:t xml:space="preserve"> </w:t>
      </w:r>
      <w:r>
        <w:rPr>
          <w:color w:val="231F20"/>
          <w:sz w:val="24"/>
        </w:rPr>
        <w:t>the fish on the card that he or she</w:t>
      </w:r>
      <w:r>
        <w:rPr>
          <w:color w:val="231F20"/>
          <w:spacing w:val="-4"/>
          <w:sz w:val="24"/>
        </w:rPr>
        <w:t xml:space="preserve"> </w:t>
      </w:r>
      <w:r>
        <w:rPr>
          <w:color w:val="231F20"/>
          <w:sz w:val="24"/>
        </w:rPr>
        <w:t>picked.</w:t>
      </w:r>
    </w:p>
    <w:p w:rsidR="00990BE1" w:rsidRDefault="00990BE1">
      <w:pPr>
        <w:spacing w:line="249" w:lineRule="auto"/>
        <w:jc w:val="both"/>
        <w:rPr>
          <w:sz w:val="24"/>
        </w:rPr>
        <w:sectPr w:rsidR="00990BE1">
          <w:headerReference w:type="default" r:id="rId280"/>
          <w:footerReference w:type="even" r:id="rId281"/>
          <w:footerReference w:type="default" r:id="rId282"/>
          <w:pgSz w:w="12240" w:h="15840"/>
          <w:pgMar w:top="900" w:right="0" w:bottom="960" w:left="0" w:header="0" w:footer="764" w:gutter="0"/>
          <w:pgNumType w:start="81"/>
          <w:cols w:space="720"/>
        </w:sectPr>
      </w:pPr>
    </w:p>
    <w:p w:rsidR="00990BE1" w:rsidRDefault="00331CD0">
      <w:pPr>
        <w:pStyle w:val="ListParagraph"/>
        <w:numPr>
          <w:ilvl w:val="1"/>
          <w:numId w:val="46"/>
        </w:numPr>
        <w:tabs>
          <w:tab w:val="left" w:pos="2160"/>
        </w:tabs>
        <w:spacing w:before="63" w:line="249" w:lineRule="auto"/>
        <w:ind w:left="2160" w:right="1078"/>
        <w:jc w:val="both"/>
        <w:rPr>
          <w:sz w:val="24"/>
        </w:rPr>
      </w:pPr>
      <w:r>
        <w:rPr>
          <w:noProof/>
          <w:lang w:bidi="ar-SA"/>
        </w:rPr>
        <w:drawing>
          <wp:anchor distT="0" distB="0" distL="0" distR="0" simplePos="0" relativeHeight="242111488" behindDoc="1" locked="0" layoutInCell="1" allowOverlap="1">
            <wp:simplePos x="0" y="0"/>
            <wp:positionH relativeFrom="page">
              <wp:posOffset>4884318</wp:posOffset>
            </wp:positionH>
            <wp:positionV relativeFrom="paragraph">
              <wp:posOffset>608150</wp:posOffset>
            </wp:positionV>
            <wp:extent cx="2182571" cy="1088135"/>
            <wp:effectExtent l="0" t="0" r="0" b="0"/>
            <wp:wrapNone/>
            <wp:docPr id="161" name="image100.png" descr="A fish with a round brown, gold, and white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100.png"/>
                    <pic:cNvPicPr/>
                  </pic:nvPicPr>
                  <pic:blipFill>
                    <a:blip r:embed="rId283" cstate="print"/>
                    <a:stretch>
                      <a:fillRect/>
                    </a:stretch>
                  </pic:blipFill>
                  <pic:spPr>
                    <a:xfrm>
                      <a:off x="0" y="0"/>
                      <a:ext cx="2182571" cy="1088135"/>
                    </a:xfrm>
                    <a:prstGeom prst="rect">
                      <a:avLst/>
                    </a:prstGeom>
                  </pic:spPr>
                </pic:pic>
              </a:graphicData>
            </a:graphic>
          </wp:anchor>
        </w:drawing>
      </w:r>
      <w:r>
        <w:rPr>
          <w:color w:val="231F20"/>
          <w:sz w:val="24"/>
        </w:rPr>
        <w:t>The</w:t>
      </w:r>
      <w:r>
        <w:rPr>
          <w:color w:val="231F20"/>
          <w:spacing w:val="-5"/>
          <w:sz w:val="24"/>
        </w:rPr>
        <w:t xml:space="preserve"> </w:t>
      </w:r>
      <w:r>
        <w:rPr>
          <w:color w:val="231F20"/>
          <w:sz w:val="24"/>
        </w:rPr>
        <w:t>other</w:t>
      </w:r>
      <w:r>
        <w:rPr>
          <w:color w:val="231F20"/>
          <w:spacing w:val="-4"/>
          <w:sz w:val="24"/>
        </w:rPr>
        <w:t xml:space="preserve"> </w:t>
      </w:r>
      <w:r>
        <w:rPr>
          <w:color w:val="231F20"/>
          <w:sz w:val="24"/>
        </w:rPr>
        <w:t>students</w:t>
      </w:r>
      <w:r>
        <w:rPr>
          <w:color w:val="231F20"/>
          <w:spacing w:val="-4"/>
          <w:sz w:val="24"/>
        </w:rPr>
        <w:t xml:space="preserve"> </w:t>
      </w:r>
      <w:r>
        <w:rPr>
          <w:color w:val="231F20"/>
          <w:sz w:val="24"/>
        </w:rPr>
        <w:t>should</w:t>
      </w:r>
      <w:r>
        <w:rPr>
          <w:color w:val="231F20"/>
          <w:spacing w:val="-5"/>
          <w:sz w:val="24"/>
        </w:rPr>
        <w:t xml:space="preserve"> </w:t>
      </w:r>
      <w:r>
        <w:rPr>
          <w:color w:val="231F20"/>
          <w:sz w:val="24"/>
        </w:rPr>
        <w:t>be</w:t>
      </w:r>
      <w:r>
        <w:rPr>
          <w:color w:val="231F20"/>
          <w:spacing w:val="-4"/>
          <w:sz w:val="24"/>
        </w:rPr>
        <w:t xml:space="preserve"> </w:t>
      </w:r>
      <w:r>
        <w:rPr>
          <w:color w:val="231F20"/>
          <w:sz w:val="24"/>
        </w:rPr>
        <w:t>listening</w:t>
      </w:r>
      <w:r>
        <w:rPr>
          <w:color w:val="231F20"/>
          <w:spacing w:val="-4"/>
          <w:sz w:val="24"/>
        </w:rPr>
        <w:t xml:space="preserve"> </w:t>
      </w:r>
      <w:r>
        <w:rPr>
          <w:color w:val="231F20"/>
          <w:sz w:val="24"/>
        </w:rPr>
        <w:t>to</w:t>
      </w:r>
      <w:r>
        <w:rPr>
          <w:color w:val="231F20"/>
          <w:spacing w:val="-4"/>
          <w:sz w:val="24"/>
        </w:rPr>
        <w:t xml:space="preserve"> </w:t>
      </w:r>
      <w:r>
        <w:rPr>
          <w:color w:val="231F20"/>
          <w:sz w:val="24"/>
        </w:rPr>
        <w:t>the</w:t>
      </w:r>
      <w:r>
        <w:rPr>
          <w:color w:val="231F20"/>
          <w:spacing w:val="-5"/>
          <w:sz w:val="24"/>
        </w:rPr>
        <w:t xml:space="preserve"> </w:t>
      </w:r>
      <w:r>
        <w:rPr>
          <w:color w:val="231F20"/>
          <w:sz w:val="24"/>
        </w:rPr>
        <w:t>description</w:t>
      </w:r>
      <w:r>
        <w:rPr>
          <w:color w:val="231F20"/>
          <w:spacing w:val="-4"/>
          <w:sz w:val="24"/>
        </w:rPr>
        <w:t xml:space="preserve"> </w:t>
      </w:r>
      <w:r>
        <w:rPr>
          <w:color w:val="231F20"/>
          <w:sz w:val="24"/>
        </w:rPr>
        <w:t>and</w:t>
      </w:r>
      <w:r>
        <w:rPr>
          <w:color w:val="231F20"/>
          <w:spacing w:val="-4"/>
          <w:sz w:val="24"/>
        </w:rPr>
        <w:t xml:space="preserve"> </w:t>
      </w:r>
      <w:r>
        <w:rPr>
          <w:color w:val="231F20"/>
          <w:sz w:val="24"/>
        </w:rPr>
        <w:t>drawing</w:t>
      </w:r>
      <w:r>
        <w:rPr>
          <w:color w:val="231F20"/>
          <w:spacing w:val="-4"/>
          <w:sz w:val="24"/>
        </w:rPr>
        <w:t xml:space="preserve"> </w:t>
      </w:r>
      <w:r>
        <w:rPr>
          <w:color w:val="231F20"/>
          <w:sz w:val="24"/>
        </w:rPr>
        <w:t>what</w:t>
      </w:r>
      <w:r>
        <w:rPr>
          <w:color w:val="231F20"/>
          <w:spacing w:val="-5"/>
          <w:sz w:val="24"/>
        </w:rPr>
        <w:t xml:space="preserve"> </w:t>
      </w:r>
      <w:r>
        <w:rPr>
          <w:color w:val="231F20"/>
          <w:sz w:val="24"/>
        </w:rPr>
        <w:t>they</w:t>
      </w:r>
      <w:r>
        <w:rPr>
          <w:color w:val="231F20"/>
          <w:spacing w:val="-4"/>
          <w:sz w:val="24"/>
        </w:rPr>
        <w:t xml:space="preserve"> hear. </w:t>
      </w:r>
      <w:r>
        <w:rPr>
          <w:color w:val="231F20"/>
          <w:sz w:val="24"/>
        </w:rPr>
        <w:t xml:space="preserve">Make sure the student who is describing the fish goes </w:t>
      </w:r>
      <w:r>
        <w:rPr>
          <w:color w:val="231F20"/>
          <w:spacing w:val="-3"/>
          <w:sz w:val="24"/>
        </w:rPr>
        <w:t xml:space="preserve">slowly, </w:t>
      </w:r>
      <w:r>
        <w:rPr>
          <w:color w:val="231F20"/>
          <w:sz w:val="24"/>
        </w:rPr>
        <w:t xml:space="preserve">so that the other students have time to listen, think, and </w:t>
      </w:r>
      <w:r>
        <w:rPr>
          <w:color w:val="231F20"/>
          <w:spacing w:val="-4"/>
          <w:sz w:val="24"/>
        </w:rPr>
        <w:t xml:space="preserve">draw. </w:t>
      </w:r>
      <w:r>
        <w:rPr>
          <w:color w:val="231F20"/>
          <w:sz w:val="24"/>
        </w:rPr>
        <w:t xml:space="preserve">For example, if the student picks the card </w:t>
      </w:r>
      <w:r>
        <w:rPr>
          <w:color w:val="231F20"/>
          <w:spacing w:val="-3"/>
          <w:sz w:val="24"/>
        </w:rPr>
        <w:t xml:space="preserve">below, </w:t>
      </w:r>
      <w:r>
        <w:rPr>
          <w:color w:val="231F20"/>
          <w:sz w:val="24"/>
        </w:rPr>
        <w:t>he or she might say:</w:t>
      </w:r>
    </w:p>
    <w:p w:rsidR="00990BE1" w:rsidRDefault="00331CD0">
      <w:pPr>
        <w:spacing w:before="4" w:line="249" w:lineRule="auto"/>
        <w:ind w:left="2520" w:right="5564"/>
        <w:rPr>
          <w:i/>
          <w:sz w:val="24"/>
        </w:rPr>
      </w:pPr>
      <w:r>
        <w:rPr>
          <w:i/>
          <w:color w:val="231F20"/>
          <w:sz w:val="24"/>
        </w:rPr>
        <w:t>This fish has a long, rectangular body. The body is gold.</w:t>
      </w:r>
    </w:p>
    <w:p w:rsidR="00990BE1" w:rsidRDefault="00331CD0">
      <w:pPr>
        <w:spacing w:before="1" w:line="249" w:lineRule="auto"/>
        <w:ind w:left="2520" w:right="4541"/>
        <w:rPr>
          <w:i/>
          <w:sz w:val="24"/>
        </w:rPr>
      </w:pPr>
      <w:r>
        <w:rPr>
          <w:i/>
          <w:color w:val="231F20"/>
          <w:sz w:val="24"/>
        </w:rPr>
        <w:t>The fish has a wide tail fin with a black edge. The fish has a large, round mouth that is orange. The fish has a large, translucent</w:t>
      </w:r>
      <w:r>
        <w:rPr>
          <w:i/>
          <w:color w:val="231F20"/>
          <w:spacing w:val="-6"/>
          <w:sz w:val="24"/>
        </w:rPr>
        <w:t xml:space="preserve"> </w:t>
      </w:r>
      <w:r>
        <w:rPr>
          <w:i/>
          <w:color w:val="231F20"/>
          <w:sz w:val="24"/>
        </w:rPr>
        <w:t>mouth.</w:t>
      </w:r>
    </w:p>
    <w:p w:rsidR="00990BE1" w:rsidRDefault="00990BE1">
      <w:pPr>
        <w:pStyle w:val="BodyText"/>
        <w:spacing w:before="4"/>
        <w:rPr>
          <w:i/>
          <w:sz w:val="25"/>
        </w:rPr>
      </w:pPr>
    </w:p>
    <w:p w:rsidR="00990BE1" w:rsidRDefault="00331CD0">
      <w:pPr>
        <w:pStyle w:val="ListParagraph"/>
        <w:numPr>
          <w:ilvl w:val="0"/>
          <w:numId w:val="46"/>
        </w:numPr>
        <w:tabs>
          <w:tab w:val="left" w:pos="1440"/>
        </w:tabs>
        <w:spacing w:before="0"/>
        <w:jc w:val="left"/>
        <w:rPr>
          <w:sz w:val="24"/>
        </w:rPr>
      </w:pPr>
      <w:r>
        <w:rPr>
          <w:color w:val="231F20"/>
          <w:sz w:val="24"/>
        </w:rPr>
        <w:t>After this, have students compare their drawings to the fish</w:t>
      </w:r>
      <w:r>
        <w:rPr>
          <w:color w:val="231F20"/>
          <w:spacing w:val="-4"/>
          <w:sz w:val="24"/>
        </w:rPr>
        <w:t xml:space="preserve"> </w:t>
      </w:r>
      <w:r>
        <w:rPr>
          <w:color w:val="231F20"/>
          <w:sz w:val="24"/>
        </w:rPr>
        <w:t>card.</w:t>
      </w:r>
    </w:p>
    <w:p w:rsidR="00990BE1" w:rsidRDefault="00331CD0">
      <w:pPr>
        <w:pStyle w:val="ListParagraph"/>
        <w:numPr>
          <w:ilvl w:val="0"/>
          <w:numId w:val="46"/>
        </w:numPr>
        <w:tabs>
          <w:tab w:val="left" w:pos="1440"/>
        </w:tabs>
        <w:spacing w:before="12" w:line="249" w:lineRule="auto"/>
        <w:ind w:right="1080"/>
        <w:jc w:val="left"/>
        <w:rPr>
          <w:sz w:val="24"/>
        </w:rPr>
      </w:pPr>
      <w:r>
        <w:rPr>
          <w:color w:val="231F20"/>
          <w:sz w:val="24"/>
        </w:rPr>
        <w:t>This</w:t>
      </w:r>
      <w:r>
        <w:rPr>
          <w:color w:val="231F20"/>
          <w:spacing w:val="-13"/>
          <w:sz w:val="24"/>
        </w:rPr>
        <w:t xml:space="preserve"> </w:t>
      </w:r>
      <w:r>
        <w:rPr>
          <w:color w:val="231F20"/>
          <w:sz w:val="24"/>
        </w:rPr>
        <w:t>activity</w:t>
      </w:r>
      <w:r>
        <w:rPr>
          <w:color w:val="231F20"/>
          <w:spacing w:val="-12"/>
          <w:sz w:val="24"/>
        </w:rPr>
        <w:t xml:space="preserve"> </w:t>
      </w:r>
      <w:r>
        <w:rPr>
          <w:color w:val="231F20"/>
          <w:sz w:val="24"/>
        </w:rPr>
        <w:t>can</w:t>
      </w:r>
      <w:r>
        <w:rPr>
          <w:color w:val="231F20"/>
          <w:spacing w:val="-12"/>
          <w:sz w:val="24"/>
        </w:rPr>
        <w:t xml:space="preserve"> </w:t>
      </w:r>
      <w:r>
        <w:rPr>
          <w:color w:val="231F20"/>
          <w:sz w:val="24"/>
        </w:rPr>
        <w:t>be</w:t>
      </w:r>
      <w:r>
        <w:rPr>
          <w:color w:val="231F20"/>
          <w:spacing w:val="-12"/>
          <w:sz w:val="24"/>
        </w:rPr>
        <w:t xml:space="preserve"> </w:t>
      </w:r>
      <w:r>
        <w:rPr>
          <w:color w:val="231F20"/>
          <w:sz w:val="24"/>
        </w:rPr>
        <w:t>completed</w:t>
      </w:r>
      <w:r>
        <w:rPr>
          <w:color w:val="231F20"/>
          <w:spacing w:val="-12"/>
          <w:sz w:val="24"/>
        </w:rPr>
        <w:t xml:space="preserve"> </w:t>
      </w:r>
      <w:r>
        <w:rPr>
          <w:color w:val="231F20"/>
          <w:sz w:val="24"/>
        </w:rPr>
        <w:t>in</w:t>
      </w:r>
      <w:r>
        <w:rPr>
          <w:color w:val="231F20"/>
          <w:spacing w:val="-12"/>
          <w:sz w:val="24"/>
        </w:rPr>
        <w:t xml:space="preserve"> </w:t>
      </w:r>
      <w:r>
        <w:rPr>
          <w:color w:val="231F20"/>
          <w:sz w:val="24"/>
        </w:rPr>
        <w:t>pairs</w:t>
      </w:r>
      <w:r>
        <w:rPr>
          <w:color w:val="231F20"/>
          <w:spacing w:val="-12"/>
          <w:sz w:val="24"/>
        </w:rPr>
        <w:t xml:space="preserve"> </w:t>
      </w:r>
      <w:r>
        <w:rPr>
          <w:color w:val="231F20"/>
          <w:sz w:val="24"/>
        </w:rPr>
        <w:t>or</w:t>
      </w:r>
      <w:r>
        <w:rPr>
          <w:color w:val="231F20"/>
          <w:spacing w:val="-12"/>
          <w:sz w:val="24"/>
        </w:rPr>
        <w:t xml:space="preserve"> </w:t>
      </w:r>
      <w:r>
        <w:rPr>
          <w:color w:val="231F20"/>
          <w:sz w:val="24"/>
        </w:rPr>
        <w:t>small</w:t>
      </w:r>
      <w:r>
        <w:rPr>
          <w:color w:val="231F20"/>
          <w:spacing w:val="-12"/>
          <w:sz w:val="24"/>
        </w:rPr>
        <w:t xml:space="preserve"> </w:t>
      </w:r>
      <w:r>
        <w:rPr>
          <w:color w:val="231F20"/>
          <w:sz w:val="24"/>
        </w:rPr>
        <w:t>groups.</w:t>
      </w:r>
      <w:r>
        <w:rPr>
          <w:color w:val="231F20"/>
          <w:spacing w:val="-13"/>
          <w:sz w:val="24"/>
        </w:rPr>
        <w:t xml:space="preserve"> </w:t>
      </w:r>
      <w:r>
        <w:rPr>
          <w:color w:val="231F20"/>
          <w:sz w:val="24"/>
        </w:rPr>
        <w:t>Stress</w:t>
      </w:r>
      <w:r>
        <w:rPr>
          <w:color w:val="231F20"/>
          <w:spacing w:val="-12"/>
          <w:sz w:val="24"/>
        </w:rPr>
        <w:t xml:space="preserve"> </w:t>
      </w:r>
      <w:r>
        <w:rPr>
          <w:color w:val="231F20"/>
          <w:sz w:val="24"/>
        </w:rPr>
        <w:t>to</w:t>
      </w:r>
      <w:r>
        <w:rPr>
          <w:color w:val="231F20"/>
          <w:spacing w:val="-12"/>
          <w:sz w:val="24"/>
        </w:rPr>
        <w:t xml:space="preserve"> </w:t>
      </w:r>
      <w:r>
        <w:rPr>
          <w:color w:val="231F20"/>
          <w:sz w:val="24"/>
        </w:rPr>
        <w:t>students</w:t>
      </w:r>
      <w:r>
        <w:rPr>
          <w:color w:val="231F20"/>
          <w:spacing w:val="-12"/>
          <w:sz w:val="24"/>
        </w:rPr>
        <w:t xml:space="preserve"> </w:t>
      </w:r>
      <w:r>
        <w:rPr>
          <w:color w:val="231F20"/>
          <w:sz w:val="24"/>
        </w:rPr>
        <w:t>that</w:t>
      </w:r>
      <w:r>
        <w:rPr>
          <w:color w:val="231F20"/>
          <w:spacing w:val="-12"/>
          <w:sz w:val="24"/>
        </w:rPr>
        <w:t xml:space="preserve"> </w:t>
      </w:r>
      <w:r>
        <w:rPr>
          <w:color w:val="231F20"/>
          <w:sz w:val="24"/>
        </w:rPr>
        <w:t>their</w:t>
      </w:r>
      <w:r>
        <w:rPr>
          <w:color w:val="231F20"/>
          <w:spacing w:val="-12"/>
          <w:sz w:val="24"/>
        </w:rPr>
        <w:t xml:space="preserve"> </w:t>
      </w:r>
      <w:r>
        <w:rPr>
          <w:color w:val="231F20"/>
          <w:sz w:val="24"/>
        </w:rPr>
        <w:t>drawings do not need to be perfect or</w:t>
      </w:r>
      <w:r>
        <w:rPr>
          <w:color w:val="231F20"/>
          <w:spacing w:val="-25"/>
          <w:sz w:val="24"/>
        </w:rPr>
        <w:t xml:space="preserve"> </w:t>
      </w:r>
      <w:r>
        <w:rPr>
          <w:color w:val="231F20"/>
          <w:sz w:val="24"/>
        </w:rPr>
        <w:t>complete.</w:t>
      </w:r>
    </w:p>
    <w:p w:rsidR="00990BE1" w:rsidRDefault="00331CD0">
      <w:pPr>
        <w:pStyle w:val="ListParagraph"/>
        <w:numPr>
          <w:ilvl w:val="0"/>
          <w:numId w:val="46"/>
        </w:numPr>
        <w:tabs>
          <w:tab w:val="left" w:pos="1440"/>
        </w:tabs>
        <w:jc w:val="left"/>
        <w:rPr>
          <w:sz w:val="24"/>
        </w:rPr>
      </w:pPr>
      <w:r>
        <w:rPr>
          <w:color w:val="231F20"/>
          <w:sz w:val="24"/>
        </w:rPr>
        <w:t>Make</w:t>
      </w:r>
      <w:r>
        <w:rPr>
          <w:color w:val="231F20"/>
          <w:spacing w:val="-20"/>
          <w:sz w:val="24"/>
        </w:rPr>
        <w:t xml:space="preserve"> </w:t>
      </w:r>
      <w:r>
        <w:rPr>
          <w:color w:val="231F20"/>
          <w:sz w:val="24"/>
        </w:rPr>
        <w:t>sure</w:t>
      </w:r>
      <w:r>
        <w:rPr>
          <w:color w:val="231F20"/>
          <w:spacing w:val="-20"/>
          <w:sz w:val="24"/>
        </w:rPr>
        <w:t xml:space="preserve"> </w:t>
      </w:r>
      <w:r>
        <w:rPr>
          <w:color w:val="231F20"/>
          <w:sz w:val="24"/>
        </w:rPr>
        <w:t>that</w:t>
      </w:r>
      <w:r>
        <w:rPr>
          <w:color w:val="231F20"/>
          <w:spacing w:val="-19"/>
          <w:sz w:val="24"/>
        </w:rPr>
        <w:t xml:space="preserve"> </w:t>
      </w:r>
      <w:r>
        <w:rPr>
          <w:color w:val="231F20"/>
          <w:sz w:val="24"/>
        </w:rPr>
        <w:t>students</w:t>
      </w:r>
      <w:r>
        <w:rPr>
          <w:color w:val="231F20"/>
          <w:spacing w:val="-20"/>
          <w:sz w:val="24"/>
        </w:rPr>
        <w:t xml:space="preserve"> </w:t>
      </w:r>
      <w:r>
        <w:rPr>
          <w:color w:val="231F20"/>
          <w:sz w:val="24"/>
        </w:rPr>
        <w:t>switch</w:t>
      </w:r>
      <w:r>
        <w:rPr>
          <w:color w:val="231F20"/>
          <w:spacing w:val="-19"/>
          <w:sz w:val="24"/>
        </w:rPr>
        <w:t xml:space="preserve"> </w:t>
      </w:r>
      <w:r>
        <w:rPr>
          <w:color w:val="231F20"/>
          <w:sz w:val="24"/>
        </w:rPr>
        <w:t>roles</w:t>
      </w:r>
      <w:r>
        <w:rPr>
          <w:color w:val="231F20"/>
          <w:spacing w:val="-20"/>
          <w:sz w:val="24"/>
        </w:rPr>
        <w:t xml:space="preserve"> </w:t>
      </w:r>
      <w:r>
        <w:rPr>
          <w:color w:val="231F20"/>
          <w:sz w:val="24"/>
        </w:rPr>
        <w:t>and</w:t>
      </w:r>
      <w:r>
        <w:rPr>
          <w:color w:val="231F20"/>
          <w:spacing w:val="-19"/>
          <w:sz w:val="24"/>
        </w:rPr>
        <w:t xml:space="preserve"> </w:t>
      </w:r>
      <w:r>
        <w:rPr>
          <w:color w:val="231F20"/>
          <w:sz w:val="24"/>
        </w:rPr>
        <w:t>get</w:t>
      </w:r>
      <w:r>
        <w:rPr>
          <w:color w:val="231F20"/>
          <w:spacing w:val="-20"/>
          <w:sz w:val="24"/>
        </w:rPr>
        <w:t xml:space="preserve"> </w:t>
      </w:r>
      <w:r>
        <w:rPr>
          <w:color w:val="231F20"/>
          <w:sz w:val="24"/>
        </w:rPr>
        <w:t>a</w:t>
      </w:r>
      <w:r>
        <w:rPr>
          <w:color w:val="231F20"/>
          <w:spacing w:val="-19"/>
          <w:sz w:val="24"/>
        </w:rPr>
        <w:t xml:space="preserve"> </w:t>
      </w:r>
      <w:r>
        <w:rPr>
          <w:color w:val="231F20"/>
          <w:sz w:val="24"/>
        </w:rPr>
        <w:t>chance</w:t>
      </w:r>
      <w:r>
        <w:rPr>
          <w:color w:val="231F20"/>
          <w:spacing w:val="-20"/>
          <w:sz w:val="24"/>
        </w:rPr>
        <w:t xml:space="preserve"> </w:t>
      </w:r>
      <w:r>
        <w:rPr>
          <w:color w:val="231F20"/>
          <w:sz w:val="24"/>
        </w:rPr>
        <w:t>at</w:t>
      </w:r>
      <w:r>
        <w:rPr>
          <w:color w:val="231F20"/>
          <w:spacing w:val="-19"/>
          <w:sz w:val="24"/>
        </w:rPr>
        <w:t xml:space="preserve"> </w:t>
      </w:r>
      <w:r>
        <w:rPr>
          <w:color w:val="231F20"/>
          <w:sz w:val="24"/>
        </w:rPr>
        <w:t>being</w:t>
      </w:r>
      <w:r>
        <w:rPr>
          <w:color w:val="231F20"/>
          <w:spacing w:val="-20"/>
          <w:sz w:val="24"/>
        </w:rPr>
        <w:t xml:space="preserve"> </w:t>
      </w:r>
      <w:r>
        <w:rPr>
          <w:color w:val="231F20"/>
          <w:sz w:val="24"/>
        </w:rPr>
        <w:t>both</w:t>
      </w:r>
      <w:r>
        <w:rPr>
          <w:color w:val="231F20"/>
          <w:spacing w:val="-19"/>
          <w:sz w:val="24"/>
        </w:rPr>
        <w:t xml:space="preserve"> </w:t>
      </w:r>
      <w:r>
        <w:rPr>
          <w:color w:val="231F20"/>
          <w:sz w:val="24"/>
        </w:rPr>
        <w:t>the</w:t>
      </w:r>
      <w:r>
        <w:rPr>
          <w:color w:val="231F20"/>
          <w:spacing w:val="-20"/>
          <w:sz w:val="24"/>
        </w:rPr>
        <w:t xml:space="preserve"> </w:t>
      </w:r>
      <w:r>
        <w:rPr>
          <w:color w:val="231F20"/>
          <w:sz w:val="24"/>
        </w:rPr>
        <w:t>describer</w:t>
      </w:r>
      <w:r>
        <w:rPr>
          <w:color w:val="231F20"/>
          <w:spacing w:val="-19"/>
          <w:sz w:val="24"/>
        </w:rPr>
        <w:t xml:space="preserve"> </w:t>
      </w:r>
      <w:r>
        <w:rPr>
          <w:color w:val="231F20"/>
          <w:sz w:val="24"/>
        </w:rPr>
        <w:t>and</w:t>
      </w:r>
      <w:r>
        <w:rPr>
          <w:color w:val="231F20"/>
          <w:spacing w:val="-20"/>
          <w:sz w:val="24"/>
        </w:rPr>
        <w:t xml:space="preserve"> </w:t>
      </w:r>
      <w:r>
        <w:rPr>
          <w:color w:val="231F20"/>
          <w:spacing w:val="-3"/>
          <w:sz w:val="24"/>
        </w:rPr>
        <w:t>drawer.</w:t>
      </w:r>
    </w:p>
    <w:p w:rsidR="00990BE1" w:rsidRDefault="00331CD0">
      <w:pPr>
        <w:pStyle w:val="Heading6"/>
      </w:pPr>
      <w:r>
        <w:rPr>
          <w:color w:val="231F20"/>
        </w:rPr>
        <w:t>Part Four: Exit Ticket Closing Activity</w:t>
      </w:r>
    </w:p>
    <w:p w:rsidR="00990BE1" w:rsidRDefault="00331CD0">
      <w:pPr>
        <w:pStyle w:val="ListParagraph"/>
        <w:numPr>
          <w:ilvl w:val="0"/>
          <w:numId w:val="45"/>
        </w:numPr>
        <w:tabs>
          <w:tab w:val="left" w:pos="1440"/>
        </w:tabs>
        <w:spacing w:before="156"/>
        <w:rPr>
          <w:sz w:val="24"/>
        </w:rPr>
      </w:pPr>
      <w:r>
        <w:rPr>
          <w:color w:val="231F20"/>
          <w:sz w:val="24"/>
        </w:rPr>
        <w:t>Have students line up before leaving</w:t>
      </w:r>
      <w:r>
        <w:rPr>
          <w:color w:val="231F20"/>
          <w:spacing w:val="-7"/>
          <w:sz w:val="24"/>
        </w:rPr>
        <w:t xml:space="preserve"> </w:t>
      </w:r>
      <w:r>
        <w:rPr>
          <w:color w:val="231F20"/>
          <w:sz w:val="24"/>
        </w:rPr>
        <w:t>class.</w:t>
      </w:r>
    </w:p>
    <w:p w:rsidR="00990BE1" w:rsidRDefault="00331CD0">
      <w:pPr>
        <w:pStyle w:val="ListParagraph"/>
        <w:numPr>
          <w:ilvl w:val="0"/>
          <w:numId w:val="45"/>
        </w:numPr>
        <w:tabs>
          <w:tab w:val="left" w:pos="1440"/>
        </w:tabs>
        <w:spacing w:before="12" w:line="249" w:lineRule="auto"/>
        <w:ind w:right="1077"/>
        <w:rPr>
          <w:sz w:val="24"/>
        </w:rPr>
      </w:pPr>
      <w:r>
        <w:rPr>
          <w:color w:val="231F20"/>
          <w:sz w:val="24"/>
        </w:rPr>
        <w:t>Give students a category used in describing the fish cards and sculptures. The category could</w:t>
      </w:r>
      <w:r>
        <w:rPr>
          <w:color w:val="231F20"/>
          <w:spacing w:val="-8"/>
          <w:sz w:val="24"/>
        </w:rPr>
        <w:t xml:space="preserve"> </w:t>
      </w:r>
      <w:r>
        <w:rPr>
          <w:color w:val="231F20"/>
          <w:sz w:val="24"/>
        </w:rPr>
        <w:t>be</w:t>
      </w:r>
      <w:r>
        <w:rPr>
          <w:color w:val="231F20"/>
          <w:spacing w:val="-8"/>
          <w:sz w:val="24"/>
        </w:rPr>
        <w:t xml:space="preserve"> </w:t>
      </w:r>
      <w:r>
        <w:rPr>
          <w:color w:val="231F20"/>
          <w:sz w:val="24"/>
        </w:rPr>
        <w:t>shape</w:t>
      </w:r>
      <w:r>
        <w:rPr>
          <w:color w:val="231F20"/>
          <w:spacing w:val="-7"/>
          <w:sz w:val="24"/>
        </w:rPr>
        <w:t xml:space="preserve"> </w:t>
      </w:r>
      <w:r>
        <w:rPr>
          <w:color w:val="231F20"/>
          <w:sz w:val="24"/>
        </w:rPr>
        <w:t>of</w:t>
      </w:r>
      <w:r>
        <w:rPr>
          <w:color w:val="231F20"/>
          <w:spacing w:val="-8"/>
          <w:sz w:val="24"/>
        </w:rPr>
        <w:t xml:space="preserve"> </w:t>
      </w:r>
      <w:r>
        <w:rPr>
          <w:color w:val="231F20"/>
          <w:sz w:val="24"/>
        </w:rPr>
        <w:t>the</w:t>
      </w:r>
      <w:r>
        <w:rPr>
          <w:color w:val="231F20"/>
          <w:spacing w:val="-7"/>
          <w:sz w:val="24"/>
        </w:rPr>
        <w:t xml:space="preserve"> </w:t>
      </w:r>
      <w:r>
        <w:rPr>
          <w:color w:val="231F20"/>
          <w:spacing w:val="-5"/>
          <w:sz w:val="24"/>
        </w:rPr>
        <w:t>body,</w:t>
      </w:r>
      <w:r>
        <w:rPr>
          <w:color w:val="231F20"/>
          <w:spacing w:val="-8"/>
          <w:sz w:val="24"/>
        </w:rPr>
        <w:t xml:space="preserve"> </w:t>
      </w:r>
      <w:r>
        <w:rPr>
          <w:color w:val="231F20"/>
          <w:sz w:val="24"/>
        </w:rPr>
        <w:t>size</w:t>
      </w:r>
      <w:r>
        <w:rPr>
          <w:color w:val="231F20"/>
          <w:spacing w:val="-8"/>
          <w:sz w:val="24"/>
        </w:rPr>
        <w:t xml:space="preserve"> </w:t>
      </w:r>
      <w:r>
        <w:rPr>
          <w:color w:val="231F20"/>
          <w:sz w:val="24"/>
        </w:rPr>
        <w:t>of</w:t>
      </w:r>
      <w:r>
        <w:rPr>
          <w:color w:val="231F20"/>
          <w:spacing w:val="-7"/>
          <w:sz w:val="24"/>
        </w:rPr>
        <w:t xml:space="preserve"> </w:t>
      </w:r>
      <w:r>
        <w:rPr>
          <w:color w:val="231F20"/>
          <w:sz w:val="24"/>
        </w:rPr>
        <w:t>the</w:t>
      </w:r>
      <w:r>
        <w:rPr>
          <w:color w:val="231F20"/>
          <w:spacing w:val="-8"/>
          <w:sz w:val="24"/>
        </w:rPr>
        <w:t xml:space="preserve"> </w:t>
      </w:r>
      <w:r>
        <w:rPr>
          <w:color w:val="231F20"/>
          <w:spacing w:val="-5"/>
          <w:sz w:val="24"/>
        </w:rPr>
        <w:t>body,</w:t>
      </w:r>
      <w:r>
        <w:rPr>
          <w:color w:val="231F20"/>
          <w:spacing w:val="-7"/>
          <w:sz w:val="24"/>
        </w:rPr>
        <w:t xml:space="preserve"> </w:t>
      </w:r>
      <w:r>
        <w:rPr>
          <w:color w:val="231F20"/>
          <w:sz w:val="24"/>
        </w:rPr>
        <w:t>colors,</w:t>
      </w:r>
      <w:r>
        <w:rPr>
          <w:color w:val="231F20"/>
          <w:spacing w:val="-8"/>
          <w:sz w:val="24"/>
        </w:rPr>
        <w:t xml:space="preserve"> </w:t>
      </w:r>
      <w:r>
        <w:rPr>
          <w:color w:val="231F20"/>
          <w:sz w:val="24"/>
        </w:rPr>
        <w:t>or</w:t>
      </w:r>
      <w:r>
        <w:rPr>
          <w:color w:val="231F20"/>
          <w:spacing w:val="-8"/>
          <w:sz w:val="24"/>
        </w:rPr>
        <w:t xml:space="preserve"> </w:t>
      </w:r>
      <w:r>
        <w:rPr>
          <w:color w:val="231F20"/>
          <w:sz w:val="24"/>
        </w:rPr>
        <w:t>details</w:t>
      </w:r>
      <w:r>
        <w:rPr>
          <w:color w:val="231F20"/>
          <w:spacing w:val="-7"/>
          <w:sz w:val="24"/>
        </w:rPr>
        <w:t xml:space="preserve"> </w:t>
      </w:r>
      <w:r>
        <w:rPr>
          <w:color w:val="231F20"/>
          <w:sz w:val="24"/>
        </w:rPr>
        <w:t>about</w:t>
      </w:r>
      <w:r>
        <w:rPr>
          <w:color w:val="231F20"/>
          <w:spacing w:val="-8"/>
          <w:sz w:val="24"/>
        </w:rPr>
        <w:t xml:space="preserve"> </w:t>
      </w:r>
      <w:r>
        <w:rPr>
          <w:color w:val="231F20"/>
          <w:sz w:val="24"/>
        </w:rPr>
        <w:t>the</w:t>
      </w:r>
      <w:r>
        <w:rPr>
          <w:color w:val="231F20"/>
          <w:spacing w:val="-7"/>
          <w:sz w:val="24"/>
        </w:rPr>
        <w:t xml:space="preserve"> </w:t>
      </w:r>
      <w:r>
        <w:rPr>
          <w:color w:val="231F20"/>
          <w:sz w:val="24"/>
        </w:rPr>
        <w:t>fins,</w:t>
      </w:r>
      <w:r>
        <w:rPr>
          <w:color w:val="231F20"/>
          <w:spacing w:val="-8"/>
          <w:sz w:val="24"/>
        </w:rPr>
        <w:t xml:space="preserve"> </w:t>
      </w:r>
      <w:r>
        <w:rPr>
          <w:color w:val="231F20"/>
          <w:sz w:val="24"/>
        </w:rPr>
        <w:t>eyes,</w:t>
      </w:r>
      <w:r>
        <w:rPr>
          <w:color w:val="231F20"/>
          <w:spacing w:val="-8"/>
          <w:sz w:val="24"/>
        </w:rPr>
        <w:t xml:space="preserve"> </w:t>
      </w:r>
      <w:r>
        <w:rPr>
          <w:color w:val="231F20"/>
          <w:sz w:val="24"/>
        </w:rPr>
        <w:t>or</w:t>
      </w:r>
      <w:r>
        <w:rPr>
          <w:color w:val="231F20"/>
          <w:spacing w:val="-7"/>
          <w:sz w:val="24"/>
        </w:rPr>
        <w:t xml:space="preserve"> </w:t>
      </w:r>
      <w:r>
        <w:rPr>
          <w:color w:val="231F20"/>
          <w:sz w:val="24"/>
        </w:rPr>
        <w:t>mouth.</w:t>
      </w:r>
    </w:p>
    <w:p w:rsidR="00990BE1" w:rsidRDefault="00331CD0">
      <w:pPr>
        <w:pStyle w:val="ListParagraph"/>
        <w:numPr>
          <w:ilvl w:val="0"/>
          <w:numId w:val="45"/>
        </w:numPr>
        <w:tabs>
          <w:tab w:val="left" w:pos="1440"/>
        </w:tabs>
        <w:spacing w:line="249" w:lineRule="auto"/>
        <w:ind w:right="1078"/>
        <w:rPr>
          <w:sz w:val="24"/>
        </w:rPr>
      </w:pPr>
      <w:r>
        <w:rPr>
          <w:color w:val="231F20"/>
          <w:spacing w:val="-8"/>
          <w:sz w:val="24"/>
        </w:rPr>
        <w:t xml:space="preserve">Tell </w:t>
      </w:r>
      <w:r>
        <w:rPr>
          <w:color w:val="231F20"/>
          <w:sz w:val="24"/>
        </w:rPr>
        <w:t>students they have to say an adjective from the specified category before leaving class. Students cannot repeat</w:t>
      </w:r>
      <w:r>
        <w:rPr>
          <w:color w:val="231F20"/>
          <w:spacing w:val="-1"/>
          <w:sz w:val="24"/>
        </w:rPr>
        <w:t xml:space="preserve"> </w:t>
      </w:r>
      <w:r>
        <w:rPr>
          <w:color w:val="231F20"/>
          <w:sz w:val="24"/>
        </w:rPr>
        <w:t>answers.</w:t>
      </w:r>
    </w:p>
    <w:p w:rsidR="00990BE1" w:rsidRDefault="00990BE1">
      <w:pPr>
        <w:pStyle w:val="BodyText"/>
        <w:spacing w:before="2"/>
        <w:rPr>
          <w:sz w:val="25"/>
        </w:rPr>
      </w:pPr>
    </w:p>
    <w:p w:rsidR="00990BE1" w:rsidRDefault="00331CD0">
      <w:pPr>
        <w:pStyle w:val="Heading6"/>
        <w:spacing w:before="0"/>
      </w:pPr>
      <w:r>
        <w:rPr>
          <w:color w:val="231F20"/>
        </w:rPr>
        <w:t>Extension Activity:</w:t>
      </w:r>
    </w:p>
    <w:p w:rsidR="00990BE1" w:rsidRDefault="00331CD0">
      <w:pPr>
        <w:spacing w:before="157"/>
        <w:ind w:left="720"/>
        <w:rPr>
          <w:b/>
          <w:sz w:val="24"/>
        </w:rPr>
      </w:pPr>
      <w:r>
        <w:rPr>
          <w:b/>
          <w:color w:val="231F20"/>
          <w:sz w:val="24"/>
        </w:rPr>
        <w:t>Go Fish!</w:t>
      </w:r>
    </w:p>
    <w:p w:rsidR="00990BE1" w:rsidRDefault="00260C11" w:rsidP="00260C11">
      <w:pPr>
        <w:pStyle w:val="BodyText"/>
        <w:spacing w:before="156" w:line="249" w:lineRule="auto"/>
        <w:ind w:left="720" w:right="1077"/>
        <w:jc w:val="both"/>
      </w:pPr>
      <w:r>
        <w:rPr>
          <w:noProof/>
          <w:lang w:bidi="ar-SA"/>
        </w:rPr>
        <w:drawing>
          <wp:anchor distT="0" distB="0" distL="0" distR="180340" simplePos="0" relativeHeight="252006400" behindDoc="1" locked="0" layoutInCell="1" allowOverlap="1" wp14:anchorId="17C4CA91" wp14:editId="739BC8BB">
            <wp:simplePos x="0" y="0"/>
            <wp:positionH relativeFrom="page">
              <wp:posOffset>483235</wp:posOffset>
            </wp:positionH>
            <wp:positionV relativeFrom="paragraph">
              <wp:posOffset>724535</wp:posOffset>
            </wp:positionV>
            <wp:extent cx="1976400" cy="1263600"/>
            <wp:effectExtent l="0" t="0" r="0" b="0"/>
            <wp:wrapSquare wrapText="bothSides"/>
            <wp:docPr id="163" name="image101.png" descr="A fish with a black body and big white spots on its be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101.png"/>
                    <pic:cNvPicPr/>
                  </pic:nvPicPr>
                  <pic:blipFill>
                    <a:blip r:embed="rId284" cstate="print"/>
                    <a:stretch>
                      <a:fillRect/>
                    </a:stretch>
                  </pic:blipFill>
                  <pic:spPr>
                    <a:xfrm>
                      <a:off x="0" y="0"/>
                      <a:ext cx="1976400" cy="1263600"/>
                    </a:xfrm>
                    <a:prstGeom prst="rect">
                      <a:avLst/>
                    </a:prstGeom>
                  </pic:spPr>
                </pic:pic>
              </a:graphicData>
            </a:graphic>
            <wp14:sizeRelH relativeFrom="margin">
              <wp14:pctWidth>0</wp14:pctWidth>
            </wp14:sizeRelH>
            <wp14:sizeRelV relativeFrom="margin">
              <wp14:pctHeight>0</wp14:pctHeight>
            </wp14:sizeRelV>
          </wp:anchor>
        </w:drawing>
      </w:r>
      <w:r w:rsidR="00331CD0">
        <w:rPr>
          <w:color w:val="231F20"/>
          <w:spacing w:val="-14"/>
        </w:rPr>
        <w:t xml:space="preserve">To </w:t>
      </w:r>
      <w:r w:rsidR="00331CD0">
        <w:rPr>
          <w:color w:val="231F20"/>
        </w:rPr>
        <w:t xml:space="preserve">play the game Go Fish, you will need to make a deck of fish cards from the </w:t>
      </w:r>
      <w:r w:rsidR="00331CD0">
        <w:rPr>
          <w:i/>
          <w:color w:val="231F20"/>
        </w:rPr>
        <w:t>Reproducible Worksheets</w:t>
      </w:r>
      <w:r w:rsidR="00331CD0">
        <w:rPr>
          <w:i/>
          <w:color w:val="231F20"/>
          <w:spacing w:val="-8"/>
        </w:rPr>
        <w:t xml:space="preserve"> </w:t>
      </w:r>
      <w:r w:rsidR="00331CD0">
        <w:rPr>
          <w:color w:val="231F20"/>
        </w:rPr>
        <w:t>at</w:t>
      </w:r>
      <w:r w:rsidR="00331CD0">
        <w:rPr>
          <w:color w:val="231F20"/>
          <w:spacing w:val="-7"/>
        </w:rPr>
        <w:t xml:space="preserve"> </w:t>
      </w:r>
      <w:r w:rsidR="00331CD0">
        <w:rPr>
          <w:color w:val="231F20"/>
        </w:rPr>
        <w:t>the</w:t>
      </w:r>
      <w:r w:rsidR="00331CD0">
        <w:rPr>
          <w:color w:val="231F20"/>
          <w:spacing w:val="-7"/>
        </w:rPr>
        <w:t xml:space="preserve"> </w:t>
      </w:r>
      <w:r w:rsidR="00331CD0">
        <w:rPr>
          <w:color w:val="231F20"/>
        </w:rPr>
        <w:t>end</w:t>
      </w:r>
      <w:r w:rsidR="00331CD0">
        <w:rPr>
          <w:color w:val="231F20"/>
          <w:spacing w:val="-8"/>
        </w:rPr>
        <w:t xml:space="preserve"> </w:t>
      </w:r>
      <w:r w:rsidR="00331CD0">
        <w:rPr>
          <w:color w:val="231F20"/>
        </w:rPr>
        <w:t>of</w:t>
      </w:r>
      <w:r w:rsidR="00331CD0">
        <w:rPr>
          <w:color w:val="231F20"/>
          <w:spacing w:val="-7"/>
        </w:rPr>
        <w:t xml:space="preserve"> </w:t>
      </w:r>
      <w:r w:rsidR="00331CD0">
        <w:rPr>
          <w:color w:val="231F20"/>
        </w:rPr>
        <w:t>the</w:t>
      </w:r>
      <w:r w:rsidR="00331CD0">
        <w:rPr>
          <w:color w:val="231F20"/>
          <w:spacing w:val="-7"/>
        </w:rPr>
        <w:t xml:space="preserve"> </w:t>
      </w:r>
      <w:r w:rsidR="00331CD0">
        <w:rPr>
          <w:color w:val="231F20"/>
        </w:rPr>
        <w:t>section.</w:t>
      </w:r>
      <w:r w:rsidR="00331CD0">
        <w:rPr>
          <w:color w:val="231F20"/>
          <w:spacing w:val="-7"/>
        </w:rPr>
        <w:t xml:space="preserve"> </w:t>
      </w:r>
      <w:r w:rsidR="00331CD0">
        <w:rPr>
          <w:color w:val="231F20"/>
        </w:rPr>
        <w:t>Duplicate</w:t>
      </w:r>
      <w:r w:rsidR="00331CD0">
        <w:rPr>
          <w:color w:val="231F20"/>
          <w:spacing w:val="-8"/>
        </w:rPr>
        <w:t xml:space="preserve"> </w:t>
      </w:r>
      <w:r w:rsidR="00331CD0">
        <w:rPr>
          <w:color w:val="231F20"/>
        </w:rPr>
        <w:t>each</w:t>
      </w:r>
      <w:r w:rsidR="00331CD0">
        <w:rPr>
          <w:color w:val="231F20"/>
          <w:spacing w:val="-7"/>
        </w:rPr>
        <w:t xml:space="preserve"> </w:t>
      </w:r>
      <w:r w:rsidR="00331CD0">
        <w:rPr>
          <w:color w:val="231F20"/>
        </w:rPr>
        <w:t>sheet</w:t>
      </w:r>
      <w:r w:rsidR="00331CD0">
        <w:rPr>
          <w:color w:val="231F20"/>
          <w:spacing w:val="-7"/>
        </w:rPr>
        <w:t xml:space="preserve"> </w:t>
      </w:r>
      <w:r w:rsidR="00331CD0">
        <w:rPr>
          <w:color w:val="231F20"/>
        </w:rPr>
        <w:t>twice</w:t>
      </w:r>
      <w:r w:rsidR="00331CD0">
        <w:rPr>
          <w:color w:val="231F20"/>
          <w:spacing w:val="-8"/>
        </w:rPr>
        <w:t xml:space="preserve"> </w:t>
      </w:r>
      <w:r w:rsidR="00331CD0">
        <w:rPr>
          <w:color w:val="231F20"/>
        </w:rPr>
        <w:t>so</w:t>
      </w:r>
      <w:r w:rsidR="00331CD0">
        <w:rPr>
          <w:color w:val="231F20"/>
          <w:spacing w:val="-7"/>
        </w:rPr>
        <w:t xml:space="preserve"> </w:t>
      </w:r>
      <w:r w:rsidR="00331CD0">
        <w:rPr>
          <w:color w:val="231F20"/>
        </w:rPr>
        <w:t>that</w:t>
      </w:r>
      <w:r w:rsidR="00331CD0">
        <w:rPr>
          <w:color w:val="231F20"/>
          <w:spacing w:val="-7"/>
        </w:rPr>
        <w:t xml:space="preserve"> </w:t>
      </w:r>
      <w:r w:rsidR="00331CD0">
        <w:rPr>
          <w:color w:val="231F20"/>
        </w:rPr>
        <w:t>there</w:t>
      </w:r>
      <w:r w:rsidR="00331CD0">
        <w:rPr>
          <w:color w:val="231F20"/>
          <w:spacing w:val="-7"/>
        </w:rPr>
        <w:t xml:space="preserve"> </w:t>
      </w:r>
      <w:r w:rsidR="00331CD0">
        <w:rPr>
          <w:color w:val="231F20"/>
        </w:rPr>
        <w:t>is</w:t>
      </w:r>
      <w:r w:rsidR="00331CD0">
        <w:rPr>
          <w:color w:val="231F20"/>
          <w:spacing w:val="-8"/>
        </w:rPr>
        <w:t xml:space="preserve"> </w:t>
      </w:r>
      <w:r w:rsidR="00331CD0">
        <w:rPr>
          <w:color w:val="231F20"/>
        </w:rPr>
        <w:t>two</w:t>
      </w:r>
      <w:r w:rsidR="00331CD0">
        <w:rPr>
          <w:color w:val="231F20"/>
          <w:spacing w:val="-7"/>
        </w:rPr>
        <w:t xml:space="preserve"> </w:t>
      </w:r>
      <w:r w:rsidR="00331CD0">
        <w:rPr>
          <w:color w:val="231F20"/>
        </w:rPr>
        <w:t>of</w:t>
      </w:r>
      <w:r w:rsidR="00331CD0">
        <w:rPr>
          <w:color w:val="231F20"/>
          <w:spacing w:val="-7"/>
        </w:rPr>
        <w:t xml:space="preserve"> </w:t>
      </w:r>
      <w:r w:rsidR="00331CD0">
        <w:rPr>
          <w:color w:val="231F20"/>
        </w:rPr>
        <w:t>every</w:t>
      </w:r>
      <w:r w:rsidR="00331CD0">
        <w:rPr>
          <w:color w:val="231F20"/>
          <w:spacing w:val="-8"/>
        </w:rPr>
        <w:t xml:space="preserve"> </w:t>
      </w:r>
      <w:r w:rsidR="00331CD0">
        <w:rPr>
          <w:color w:val="231F20"/>
        </w:rPr>
        <w:t>card.</w:t>
      </w:r>
      <w:r w:rsidR="00331CD0">
        <w:rPr>
          <w:color w:val="231F20"/>
          <w:spacing w:val="-7"/>
        </w:rPr>
        <w:t xml:space="preserve"> </w:t>
      </w:r>
      <w:r w:rsidR="00331CD0">
        <w:rPr>
          <w:color w:val="231F20"/>
        </w:rPr>
        <w:t>Have students</w:t>
      </w:r>
      <w:r w:rsidR="00331CD0">
        <w:rPr>
          <w:color w:val="231F20"/>
          <w:spacing w:val="-13"/>
        </w:rPr>
        <w:t xml:space="preserve"> </w:t>
      </w:r>
      <w:r w:rsidR="00331CD0">
        <w:rPr>
          <w:color w:val="231F20"/>
        </w:rPr>
        <w:t>cut</w:t>
      </w:r>
      <w:r w:rsidR="00331CD0">
        <w:rPr>
          <w:color w:val="231F20"/>
          <w:spacing w:val="-13"/>
        </w:rPr>
        <w:t xml:space="preserve"> </w:t>
      </w:r>
      <w:r w:rsidR="00331CD0">
        <w:rPr>
          <w:color w:val="231F20"/>
        </w:rPr>
        <w:t>out</w:t>
      </w:r>
      <w:r w:rsidR="00331CD0">
        <w:rPr>
          <w:color w:val="231F20"/>
          <w:spacing w:val="-13"/>
        </w:rPr>
        <w:t xml:space="preserve"> </w:t>
      </w:r>
      <w:r w:rsidR="00331CD0">
        <w:rPr>
          <w:color w:val="231F20"/>
        </w:rPr>
        <w:t>the</w:t>
      </w:r>
      <w:r w:rsidR="00331CD0">
        <w:rPr>
          <w:color w:val="231F20"/>
          <w:spacing w:val="-13"/>
        </w:rPr>
        <w:t xml:space="preserve"> </w:t>
      </w:r>
      <w:r w:rsidR="00331CD0">
        <w:rPr>
          <w:color w:val="231F20"/>
        </w:rPr>
        <w:t>cards.</w:t>
      </w:r>
      <w:r w:rsidR="00331CD0">
        <w:rPr>
          <w:color w:val="231F20"/>
          <w:spacing w:val="-17"/>
        </w:rPr>
        <w:t xml:space="preserve"> </w:t>
      </w:r>
      <w:r w:rsidR="00331CD0">
        <w:rPr>
          <w:color w:val="231F20"/>
        </w:rPr>
        <w:t>Three</w:t>
      </w:r>
      <w:r w:rsidR="00331CD0">
        <w:rPr>
          <w:color w:val="231F20"/>
          <w:spacing w:val="-13"/>
        </w:rPr>
        <w:t xml:space="preserve"> </w:t>
      </w:r>
      <w:r w:rsidR="00331CD0">
        <w:rPr>
          <w:color w:val="231F20"/>
        </w:rPr>
        <w:t>to</w:t>
      </w:r>
      <w:r w:rsidR="00331CD0">
        <w:rPr>
          <w:color w:val="231F20"/>
          <w:spacing w:val="-13"/>
        </w:rPr>
        <w:t xml:space="preserve"> </w:t>
      </w:r>
      <w:r w:rsidR="00331CD0">
        <w:rPr>
          <w:color w:val="231F20"/>
        </w:rPr>
        <w:t>four</w:t>
      </w:r>
      <w:r w:rsidR="00331CD0">
        <w:rPr>
          <w:color w:val="231F20"/>
          <w:spacing w:val="-13"/>
        </w:rPr>
        <w:t xml:space="preserve"> </w:t>
      </w:r>
      <w:r w:rsidR="00331CD0">
        <w:rPr>
          <w:color w:val="231F20"/>
        </w:rPr>
        <w:t>students</w:t>
      </w:r>
      <w:r w:rsidR="00331CD0">
        <w:rPr>
          <w:color w:val="231F20"/>
          <w:spacing w:val="-13"/>
        </w:rPr>
        <w:t xml:space="preserve"> </w:t>
      </w:r>
      <w:r w:rsidR="00331CD0">
        <w:rPr>
          <w:color w:val="231F20"/>
        </w:rPr>
        <w:t>can</w:t>
      </w:r>
      <w:r w:rsidR="00331CD0">
        <w:rPr>
          <w:color w:val="231F20"/>
          <w:spacing w:val="-12"/>
        </w:rPr>
        <w:t xml:space="preserve"> </w:t>
      </w:r>
      <w:r w:rsidR="00331CD0">
        <w:rPr>
          <w:color w:val="231F20"/>
        </w:rPr>
        <w:t>play</w:t>
      </w:r>
      <w:r w:rsidR="00331CD0">
        <w:rPr>
          <w:color w:val="231F20"/>
          <w:spacing w:val="-13"/>
        </w:rPr>
        <w:t xml:space="preserve"> </w:t>
      </w:r>
      <w:r w:rsidR="00331CD0">
        <w:rPr>
          <w:color w:val="231F20"/>
        </w:rPr>
        <w:t>with</w:t>
      </w:r>
      <w:r w:rsidR="00331CD0">
        <w:rPr>
          <w:color w:val="231F20"/>
          <w:spacing w:val="-13"/>
        </w:rPr>
        <w:t xml:space="preserve"> </w:t>
      </w:r>
      <w:r w:rsidR="00331CD0">
        <w:rPr>
          <w:color w:val="231F20"/>
        </w:rPr>
        <w:t>one</w:t>
      </w:r>
      <w:r w:rsidR="00331CD0">
        <w:rPr>
          <w:color w:val="231F20"/>
          <w:spacing w:val="-13"/>
        </w:rPr>
        <w:t xml:space="preserve"> </w:t>
      </w:r>
      <w:r w:rsidR="00331CD0">
        <w:rPr>
          <w:color w:val="231F20"/>
        </w:rPr>
        <w:t>deck</w:t>
      </w:r>
      <w:r w:rsidR="00331CD0">
        <w:rPr>
          <w:color w:val="231F20"/>
          <w:spacing w:val="-13"/>
        </w:rPr>
        <w:t xml:space="preserve"> </w:t>
      </w:r>
      <w:r w:rsidR="00331CD0">
        <w:rPr>
          <w:color w:val="231F20"/>
        </w:rPr>
        <w:t>of</w:t>
      </w:r>
      <w:r w:rsidR="00331CD0">
        <w:rPr>
          <w:color w:val="231F20"/>
          <w:spacing w:val="-13"/>
        </w:rPr>
        <w:t xml:space="preserve"> </w:t>
      </w:r>
      <w:r w:rsidR="00331CD0">
        <w:rPr>
          <w:color w:val="231F20"/>
        </w:rPr>
        <w:t>cards.</w:t>
      </w:r>
      <w:r w:rsidR="00331CD0">
        <w:rPr>
          <w:color w:val="231F20"/>
          <w:spacing w:val="-13"/>
        </w:rPr>
        <w:t xml:space="preserve"> </w:t>
      </w:r>
      <w:r w:rsidR="00331CD0">
        <w:rPr>
          <w:color w:val="231F20"/>
        </w:rPr>
        <w:t>(If</w:t>
      </w:r>
      <w:r w:rsidR="00331CD0">
        <w:rPr>
          <w:color w:val="231F20"/>
          <w:spacing w:val="-13"/>
        </w:rPr>
        <w:t xml:space="preserve"> </w:t>
      </w:r>
      <w:r w:rsidR="00331CD0">
        <w:rPr>
          <w:color w:val="231F20"/>
        </w:rPr>
        <w:t>you</w:t>
      </w:r>
      <w:r w:rsidR="00331CD0">
        <w:rPr>
          <w:color w:val="231F20"/>
          <w:spacing w:val="-13"/>
        </w:rPr>
        <w:t xml:space="preserve"> </w:t>
      </w:r>
      <w:r w:rsidR="00331CD0">
        <w:rPr>
          <w:color w:val="231F20"/>
        </w:rPr>
        <w:t>need</w:t>
      </w:r>
      <w:r w:rsidR="00331CD0">
        <w:rPr>
          <w:color w:val="231F20"/>
          <w:spacing w:val="-12"/>
        </w:rPr>
        <w:t xml:space="preserve"> </w:t>
      </w:r>
      <w:r w:rsidR="00331CD0">
        <w:rPr>
          <w:color w:val="231F20"/>
        </w:rPr>
        <w:t>more</w:t>
      </w:r>
      <w:r>
        <w:rPr>
          <w:color w:val="231F20"/>
        </w:rPr>
        <w:t xml:space="preserve"> </w:t>
      </w:r>
      <w:r w:rsidR="00331CD0">
        <w:rPr>
          <w:color w:val="231F20"/>
        </w:rPr>
        <w:t>than</w:t>
      </w:r>
      <w:r w:rsidR="00331CD0">
        <w:rPr>
          <w:color w:val="231F20"/>
          <w:spacing w:val="-12"/>
        </w:rPr>
        <w:t xml:space="preserve"> </w:t>
      </w:r>
      <w:r w:rsidR="00331CD0">
        <w:rPr>
          <w:color w:val="231F20"/>
        </w:rPr>
        <w:t>one</w:t>
      </w:r>
      <w:r w:rsidR="00331CD0">
        <w:rPr>
          <w:color w:val="231F20"/>
          <w:spacing w:val="-11"/>
        </w:rPr>
        <w:t xml:space="preserve"> </w:t>
      </w:r>
      <w:r w:rsidR="00331CD0">
        <w:rPr>
          <w:color w:val="231F20"/>
        </w:rPr>
        <w:t>deck</w:t>
      </w:r>
      <w:r w:rsidR="00331CD0">
        <w:rPr>
          <w:color w:val="231F20"/>
          <w:spacing w:val="-11"/>
        </w:rPr>
        <w:t xml:space="preserve"> </w:t>
      </w:r>
      <w:r w:rsidR="00331CD0">
        <w:rPr>
          <w:color w:val="231F20"/>
        </w:rPr>
        <w:t>of</w:t>
      </w:r>
      <w:r w:rsidR="00331CD0">
        <w:rPr>
          <w:color w:val="231F20"/>
          <w:spacing w:val="-11"/>
        </w:rPr>
        <w:t xml:space="preserve"> </w:t>
      </w:r>
      <w:r w:rsidR="00331CD0">
        <w:rPr>
          <w:color w:val="231F20"/>
        </w:rPr>
        <w:t>cards,</w:t>
      </w:r>
      <w:r w:rsidR="00331CD0">
        <w:rPr>
          <w:color w:val="231F20"/>
          <w:spacing w:val="-11"/>
        </w:rPr>
        <w:t xml:space="preserve"> </w:t>
      </w:r>
      <w:r w:rsidR="00331CD0">
        <w:rPr>
          <w:color w:val="231F20"/>
        </w:rPr>
        <w:t>duplicate</w:t>
      </w:r>
      <w:r w:rsidR="00331CD0">
        <w:rPr>
          <w:color w:val="231F20"/>
          <w:spacing w:val="-11"/>
        </w:rPr>
        <w:t xml:space="preserve"> </w:t>
      </w:r>
      <w:r w:rsidR="00331CD0">
        <w:rPr>
          <w:color w:val="231F20"/>
        </w:rPr>
        <w:t>the</w:t>
      </w:r>
      <w:r w:rsidR="00331CD0">
        <w:rPr>
          <w:color w:val="231F20"/>
          <w:spacing w:val="-11"/>
        </w:rPr>
        <w:t xml:space="preserve"> </w:t>
      </w:r>
      <w:r w:rsidR="00331CD0">
        <w:rPr>
          <w:color w:val="231F20"/>
        </w:rPr>
        <w:t>fish</w:t>
      </w:r>
      <w:r w:rsidR="00331CD0">
        <w:rPr>
          <w:color w:val="231F20"/>
          <w:spacing w:val="-11"/>
        </w:rPr>
        <w:t xml:space="preserve"> </w:t>
      </w:r>
      <w:r w:rsidR="00331CD0">
        <w:rPr>
          <w:color w:val="231F20"/>
        </w:rPr>
        <w:t>card</w:t>
      </w:r>
      <w:r w:rsidR="00331CD0">
        <w:rPr>
          <w:color w:val="231F20"/>
          <w:spacing w:val="-11"/>
        </w:rPr>
        <w:t xml:space="preserve"> </w:t>
      </w:r>
      <w:r w:rsidR="00331CD0">
        <w:rPr>
          <w:color w:val="231F20"/>
        </w:rPr>
        <w:t>worksheets</w:t>
      </w:r>
      <w:r w:rsidR="00331CD0">
        <w:rPr>
          <w:color w:val="231F20"/>
          <w:spacing w:val="-11"/>
        </w:rPr>
        <w:t xml:space="preserve"> </w:t>
      </w:r>
      <w:r w:rsidR="00331CD0">
        <w:rPr>
          <w:color w:val="231F20"/>
        </w:rPr>
        <w:t>as</w:t>
      </w:r>
      <w:r w:rsidR="00331CD0">
        <w:rPr>
          <w:color w:val="231F20"/>
          <w:spacing w:val="-11"/>
        </w:rPr>
        <w:t xml:space="preserve"> </w:t>
      </w:r>
      <w:r w:rsidR="00331CD0">
        <w:rPr>
          <w:color w:val="231F20"/>
        </w:rPr>
        <w:t xml:space="preserve">many times as </w:t>
      </w:r>
      <w:r w:rsidR="00331CD0">
        <w:rPr>
          <w:color w:val="231F20"/>
          <w:spacing w:val="-3"/>
        </w:rPr>
        <w:t xml:space="preserve">necessary.) </w:t>
      </w:r>
      <w:r w:rsidR="00331CD0">
        <w:rPr>
          <w:color w:val="231F20"/>
        </w:rPr>
        <w:t>Pass out two cards to each student playing. Students</w:t>
      </w:r>
      <w:r w:rsidR="00331CD0">
        <w:rPr>
          <w:color w:val="231F20"/>
          <w:spacing w:val="-7"/>
        </w:rPr>
        <w:t xml:space="preserve"> </w:t>
      </w:r>
      <w:r w:rsidR="00331CD0">
        <w:rPr>
          <w:color w:val="231F20"/>
        </w:rPr>
        <w:t>should</w:t>
      </w:r>
      <w:r w:rsidR="00331CD0">
        <w:rPr>
          <w:color w:val="231F20"/>
          <w:spacing w:val="-6"/>
        </w:rPr>
        <w:t xml:space="preserve"> </w:t>
      </w:r>
      <w:r w:rsidR="00331CD0">
        <w:rPr>
          <w:color w:val="231F20"/>
        </w:rPr>
        <w:t>not</w:t>
      </w:r>
      <w:r w:rsidR="00331CD0">
        <w:rPr>
          <w:color w:val="231F20"/>
          <w:spacing w:val="-6"/>
        </w:rPr>
        <w:t xml:space="preserve"> </w:t>
      </w:r>
      <w:r w:rsidR="00331CD0">
        <w:rPr>
          <w:color w:val="231F20"/>
        </w:rPr>
        <w:t>show</w:t>
      </w:r>
      <w:r w:rsidR="00331CD0">
        <w:rPr>
          <w:color w:val="231F20"/>
          <w:spacing w:val="-7"/>
        </w:rPr>
        <w:t xml:space="preserve"> </w:t>
      </w:r>
      <w:r w:rsidR="00331CD0">
        <w:rPr>
          <w:color w:val="231F20"/>
        </w:rPr>
        <w:t>their</w:t>
      </w:r>
      <w:r w:rsidR="00331CD0">
        <w:rPr>
          <w:color w:val="231F20"/>
          <w:spacing w:val="-6"/>
        </w:rPr>
        <w:t xml:space="preserve"> </w:t>
      </w:r>
      <w:r w:rsidR="00331CD0">
        <w:rPr>
          <w:color w:val="231F20"/>
        </w:rPr>
        <w:t>cards</w:t>
      </w:r>
      <w:r w:rsidR="00331CD0">
        <w:rPr>
          <w:color w:val="231F20"/>
          <w:spacing w:val="-6"/>
        </w:rPr>
        <w:t xml:space="preserve"> </w:t>
      </w:r>
      <w:r w:rsidR="00331CD0">
        <w:rPr>
          <w:color w:val="231F20"/>
        </w:rPr>
        <w:t>to</w:t>
      </w:r>
      <w:r w:rsidR="00331CD0">
        <w:rPr>
          <w:color w:val="231F20"/>
          <w:spacing w:val="-6"/>
        </w:rPr>
        <w:t xml:space="preserve"> </w:t>
      </w:r>
      <w:r w:rsidR="00331CD0">
        <w:rPr>
          <w:color w:val="231F20"/>
        </w:rPr>
        <w:t>anybody</w:t>
      </w:r>
      <w:r w:rsidR="00331CD0">
        <w:rPr>
          <w:color w:val="231F20"/>
          <w:spacing w:val="-7"/>
        </w:rPr>
        <w:t xml:space="preserve"> </w:t>
      </w:r>
      <w:r w:rsidR="00331CD0">
        <w:rPr>
          <w:color w:val="231F20"/>
        </w:rPr>
        <w:t>else.</w:t>
      </w:r>
      <w:r w:rsidR="00331CD0">
        <w:rPr>
          <w:color w:val="231F20"/>
          <w:spacing w:val="-10"/>
        </w:rPr>
        <w:t xml:space="preserve"> </w:t>
      </w:r>
      <w:r w:rsidR="00331CD0">
        <w:rPr>
          <w:color w:val="231F20"/>
        </w:rPr>
        <w:t>The</w:t>
      </w:r>
      <w:r w:rsidR="00331CD0">
        <w:rPr>
          <w:color w:val="231F20"/>
          <w:spacing w:val="-6"/>
        </w:rPr>
        <w:t xml:space="preserve"> </w:t>
      </w:r>
      <w:r w:rsidR="00331CD0">
        <w:rPr>
          <w:color w:val="231F20"/>
        </w:rPr>
        <w:t>remaining cards go in a pile in the middle of the students, face down, so that students cannot see the pictures. One student begins by asking another student if he or she has the match to one of his or her cards.</w:t>
      </w:r>
      <w:r w:rsidR="00331CD0">
        <w:rPr>
          <w:color w:val="231F20"/>
          <w:spacing w:val="5"/>
        </w:rPr>
        <w:t xml:space="preserve"> </w:t>
      </w:r>
      <w:r w:rsidR="00331CD0">
        <w:rPr>
          <w:color w:val="231F20"/>
        </w:rPr>
        <w:t>The</w:t>
      </w:r>
      <w:r w:rsidR="00331CD0">
        <w:rPr>
          <w:color w:val="231F20"/>
          <w:spacing w:val="10"/>
        </w:rPr>
        <w:t xml:space="preserve"> </w:t>
      </w:r>
      <w:r w:rsidR="00331CD0">
        <w:rPr>
          <w:color w:val="231F20"/>
        </w:rPr>
        <w:t>student</w:t>
      </w:r>
      <w:r w:rsidR="00331CD0">
        <w:rPr>
          <w:color w:val="231F20"/>
          <w:spacing w:val="10"/>
        </w:rPr>
        <w:t xml:space="preserve"> </w:t>
      </w:r>
      <w:r w:rsidR="00331CD0">
        <w:rPr>
          <w:color w:val="231F20"/>
        </w:rPr>
        <w:t>asking</w:t>
      </w:r>
      <w:r w:rsidR="00331CD0">
        <w:rPr>
          <w:color w:val="231F20"/>
          <w:spacing w:val="9"/>
        </w:rPr>
        <w:t xml:space="preserve"> </w:t>
      </w:r>
      <w:r w:rsidR="00331CD0">
        <w:rPr>
          <w:color w:val="231F20"/>
        </w:rPr>
        <w:t>has</w:t>
      </w:r>
      <w:r w:rsidR="00331CD0">
        <w:rPr>
          <w:color w:val="231F20"/>
          <w:spacing w:val="10"/>
        </w:rPr>
        <w:t xml:space="preserve"> </w:t>
      </w:r>
      <w:r w:rsidR="00331CD0">
        <w:rPr>
          <w:color w:val="231F20"/>
        </w:rPr>
        <w:t>to</w:t>
      </w:r>
      <w:r w:rsidR="00331CD0">
        <w:rPr>
          <w:color w:val="231F20"/>
          <w:spacing w:val="10"/>
        </w:rPr>
        <w:t xml:space="preserve"> </w:t>
      </w:r>
      <w:r w:rsidR="00331CD0">
        <w:rPr>
          <w:color w:val="231F20"/>
        </w:rPr>
        <w:t>explain</w:t>
      </w:r>
      <w:r w:rsidR="00331CD0">
        <w:rPr>
          <w:color w:val="231F20"/>
          <w:spacing w:val="10"/>
        </w:rPr>
        <w:t xml:space="preserve"> </w:t>
      </w:r>
      <w:r w:rsidR="00331CD0">
        <w:rPr>
          <w:color w:val="231F20"/>
        </w:rPr>
        <w:t>what</w:t>
      </w:r>
      <w:r w:rsidR="00331CD0">
        <w:rPr>
          <w:color w:val="231F20"/>
          <w:spacing w:val="9"/>
        </w:rPr>
        <w:t xml:space="preserve"> </w:t>
      </w:r>
      <w:r w:rsidR="00331CD0">
        <w:rPr>
          <w:color w:val="231F20"/>
        </w:rPr>
        <w:t>the</w:t>
      </w:r>
      <w:r w:rsidR="00331CD0">
        <w:rPr>
          <w:color w:val="231F20"/>
          <w:spacing w:val="10"/>
        </w:rPr>
        <w:t xml:space="preserve"> </w:t>
      </w:r>
      <w:r w:rsidR="00331CD0">
        <w:rPr>
          <w:color w:val="231F20"/>
        </w:rPr>
        <w:t>card</w:t>
      </w:r>
      <w:r w:rsidR="00331CD0">
        <w:rPr>
          <w:color w:val="231F20"/>
          <w:spacing w:val="10"/>
        </w:rPr>
        <w:t xml:space="preserve"> </w:t>
      </w:r>
      <w:r w:rsidR="00331CD0">
        <w:rPr>
          <w:color w:val="231F20"/>
        </w:rPr>
        <w:t>looks</w:t>
      </w:r>
      <w:r w:rsidR="00331CD0">
        <w:rPr>
          <w:color w:val="231F20"/>
          <w:spacing w:val="10"/>
        </w:rPr>
        <w:t xml:space="preserve"> </w:t>
      </w:r>
      <w:r w:rsidR="00331CD0">
        <w:rPr>
          <w:color w:val="231F20"/>
        </w:rPr>
        <w:t>like.</w:t>
      </w:r>
      <w:r>
        <w:rPr>
          <w:color w:val="231F20"/>
        </w:rPr>
        <w:t xml:space="preserve"> </w:t>
      </w:r>
      <w:r w:rsidR="00331CD0">
        <w:rPr>
          <w:color w:val="231F20"/>
        </w:rPr>
        <w:t>For</w:t>
      </w:r>
      <w:r w:rsidR="00331CD0">
        <w:rPr>
          <w:color w:val="231F20"/>
          <w:spacing w:val="-12"/>
        </w:rPr>
        <w:t xml:space="preserve"> </w:t>
      </w:r>
      <w:r w:rsidR="00331CD0">
        <w:rPr>
          <w:color w:val="231F20"/>
        </w:rPr>
        <w:t>example,</w:t>
      </w:r>
      <w:r w:rsidR="00331CD0">
        <w:rPr>
          <w:color w:val="231F20"/>
          <w:spacing w:val="-11"/>
        </w:rPr>
        <w:t xml:space="preserve"> </w:t>
      </w:r>
      <w:r w:rsidR="00331CD0">
        <w:rPr>
          <w:color w:val="231F20"/>
        </w:rPr>
        <w:t>if</w:t>
      </w:r>
      <w:r w:rsidR="00331CD0">
        <w:rPr>
          <w:color w:val="231F20"/>
          <w:spacing w:val="-12"/>
        </w:rPr>
        <w:t xml:space="preserve"> </w:t>
      </w:r>
      <w:r w:rsidR="00331CD0">
        <w:rPr>
          <w:color w:val="231F20"/>
        </w:rPr>
        <w:t>the</w:t>
      </w:r>
      <w:r w:rsidR="00331CD0">
        <w:rPr>
          <w:color w:val="231F20"/>
          <w:spacing w:val="-11"/>
        </w:rPr>
        <w:t xml:space="preserve"> </w:t>
      </w:r>
      <w:r w:rsidR="00331CD0">
        <w:rPr>
          <w:color w:val="231F20"/>
        </w:rPr>
        <w:t>first</w:t>
      </w:r>
      <w:r w:rsidR="00331CD0">
        <w:rPr>
          <w:color w:val="231F20"/>
          <w:spacing w:val="-12"/>
        </w:rPr>
        <w:t xml:space="preserve"> </w:t>
      </w:r>
      <w:r w:rsidR="00331CD0">
        <w:rPr>
          <w:color w:val="231F20"/>
        </w:rPr>
        <w:t>student</w:t>
      </w:r>
      <w:r w:rsidR="00331CD0">
        <w:rPr>
          <w:color w:val="231F20"/>
          <w:spacing w:val="-11"/>
        </w:rPr>
        <w:t xml:space="preserve"> </w:t>
      </w:r>
      <w:r w:rsidR="00331CD0">
        <w:rPr>
          <w:color w:val="231F20"/>
        </w:rPr>
        <w:t>was</w:t>
      </w:r>
      <w:r w:rsidR="00331CD0">
        <w:rPr>
          <w:color w:val="231F20"/>
          <w:spacing w:val="-12"/>
        </w:rPr>
        <w:t xml:space="preserve"> </w:t>
      </w:r>
      <w:r w:rsidR="00331CD0">
        <w:rPr>
          <w:color w:val="231F20"/>
        </w:rPr>
        <w:t>looking</w:t>
      </w:r>
      <w:r w:rsidR="00331CD0">
        <w:rPr>
          <w:color w:val="231F20"/>
          <w:spacing w:val="-11"/>
        </w:rPr>
        <w:t xml:space="preserve"> </w:t>
      </w:r>
      <w:r w:rsidR="00331CD0">
        <w:rPr>
          <w:color w:val="231F20"/>
        </w:rPr>
        <w:t>for</w:t>
      </w:r>
      <w:r w:rsidR="00331CD0">
        <w:rPr>
          <w:color w:val="231F20"/>
          <w:spacing w:val="-12"/>
        </w:rPr>
        <w:t xml:space="preserve"> </w:t>
      </w:r>
      <w:r w:rsidR="00331CD0">
        <w:rPr>
          <w:color w:val="231F20"/>
        </w:rPr>
        <w:t>the</w:t>
      </w:r>
      <w:r w:rsidR="00331CD0">
        <w:rPr>
          <w:color w:val="231F20"/>
          <w:spacing w:val="-11"/>
        </w:rPr>
        <w:t xml:space="preserve"> </w:t>
      </w:r>
      <w:r w:rsidR="00331CD0">
        <w:rPr>
          <w:color w:val="231F20"/>
        </w:rPr>
        <w:t>match</w:t>
      </w:r>
      <w:r w:rsidR="00331CD0">
        <w:rPr>
          <w:color w:val="231F20"/>
          <w:spacing w:val="-11"/>
        </w:rPr>
        <w:t xml:space="preserve"> </w:t>
      </w:r>
      <w:r w:rsidR="00331CD0">
        <w:rPr>
          <w:color w:val="231F20"/>
        </w:rPr>
        <w:t>to</w:t>
      </w:r>
      <w:r w:rsidR="00331CD0">
        <w:rPr>
          <w:color w:val="231F20"/>
          <w:spacing w:val="-11"/>
        </w:rPr>
        <w:t xml:space="preserve"> </w:t>
      </w:r>
      <w:r w:rsidR="00331CD0">
        <w:rPr>
          <w:color w:val="231F20"/>
        </w:rPr>
        <w:t>the</w:t>
      </w:r>
      <w:r w:rsidR="00331CD0">
        <w:rPr>
          <w:color w:val="231F20"/>
          <w:spacing w:val="-11"/>
        </w:rPr>
        <w:t xml:space="preserve"> </w:t>
      </w:r>
      <w:r w:rsidR="00331CD0">
        <w:rPr>
          <w:color w:val="231F20"/>
        </w:rPr>
        <w:t>fish card</w:t>
      </w:r>
      <w:r w:rsidR="00331CD0">
        <w:rPr>
          <w:color w:val="231F20"/>
          <w:spacing w:val="-9"/>
        </w:rPr>
        <w:t xml:space="preserve"> </w:t>
      </w:r>
      <w:r w:rsidR="00331CD0">
        <w:rPr>
          <w:color w:val="231F20"/>
        </w:rPr>
        <w:t>above,</w:t>
      </w:r>
      <w:r w:rsidR="00331CD0">
        <w:rPr>
          <w:color w:val="231F20"/>
          <w:spacing w:val="-8"/>
        </w:rPr>
        <w:t xml:space="preserve"> </w:t>
      </w:r>
      <w:r w:rsidR="00331CD0">
        <w:rPr>
          <w:color w:val="231F20"/>
        </w:rPr>
        <w:t>he</w:t>
      </w:r>
      <w:r w:rsidR="00331CD0">
        <w:rPr>
          <w:color w:val="231F20"/>
          <w:spacing w:val="-8"/>
        </w:rPr>
        <w:t xml:space="preserve"> </w:t>
      </w:r>
      <w:r w:rsidR="00331CD0">
        <w:rPr>
          <w:color w:val="231F20"/>
        </w:rPr>
        <w:t>or</w:t>
      </w:r>
      <w:r w:rsidR="00331CD0">
        <w:rPr>
          <w:color w:val="231F20"/>
          <w:spacing w:val="-8"/>
        </w:rPr>
        <w:t xml:space="preserve"> </w:t>
      </w:r>
      <w:r w:rsidR="00331CD0">
        <w:rPr>
          <w:color w:val="231F20"/>
        </w:rPr>
        <w:t>she</w:t>
      </w:r>
      <w:r w:rsidR="00331CD0">
        <w:rPr>
          <w:color w:val="231F20"/>
          <w:spacing w:val="-8"/>
        </w:rPr>
        <w:t xml:space="preserve"> </w:t>
      </w:r>
      <w:r w:rsidR="00331CD0">
        <w:rPr>
          <w:color w:val="231F20"/>
        </w:rPr>
        <w:t>might</w:t>
      </w:r>
      <w:r w:rsidR="00331CD0">
        <w:rPr>
          <w:color w:val="231F20"/>
          <w:spacing w:val="-8"/>
        </w:rPr>
        <w:t xml:space="preserve"> </w:t>
      </w:r>
      <w:r w:rsidR="00331CD0">
        <w:rPr>
          <w:color w:val="231F20"/>
          <w:spacing w:val="-5"/>
        </w:rPr>
        <w:t>say,</w:t>
      </w:r>
      <w:r w:rsidR="00331CD0">
        <w:rPr>
          <w:color w:val="231F20"/>
          <w:spacing w:val="-8"/>
        </w:rPr>
        <w:t xml:space="preserve"> </w:t>
      </w:r>
      <w:r w:rsidR="00331CD0">
        <w:rPr>
          <w:color w:val="231F20"/>
        </w:rPr>
        <w:t>“Do</w:t>
      </w:r>
      <w:r w:rsidR="00331CD0">
        <w:rPr>
          <w:color w:val="231F20"/>
          <w:spacing w:val="-8"/>
        </w:rPr>
        <w:t xml:space="preserve"> </w:t>
      </w:r>
      <w:r w:rsidR="00331CD0">
        <w:rPr>
          <w:color w:val="231F20"/>
        </w:rPr>
        <w:t>you</w:t>
      </w:r>
      <w:r w:rsidR="00331CD0">
        <w:rPr>
          <w:color w:val="231F20"/>
          <w:spacing w:val="-8"/>
        </w:rPr>
        <w:t xml:space="preserve"> </w:t>
      </w:r>
      <w:r w:rsidR="00331CD0">
        <w:rPr>
          <w:color w:val="231F20"/>
        </w:rPr>
        <w:t>have</w:t>
      </w:r>
      <w:r w:rsidR="00331CD0">
        <w:rPr>
          <w:color w:val="231F20"/>
          <w:spacing w:val="-8"/>
        </w:rPr>
        <w:t xml:space="preserve"> </w:t>
      </w:r>
      <w:r w:rsidR="00331CD0">
        <w:rPr>
          <w:color w:val="231F20"/>
        </w:rPr>
        <w:t>a</w:t>
      </w:r>
      <w:r w:rsidR="00331CD0">
        <w:rPr>
          <w:color w:val="231F20"/>
          <w:spacing w:val="-8"/>
        </w:rPr>
        <w:t xml:space="preserve"> </w:t>
      </w:r>
      <w:r w:rsidR="00331CD0">
        <w:rPr>
          <w:color w:val="231F20"/>
        </w:rPr>
        <w:t>fish</w:t>
      </w:r>
      <w:r w:rsidR="00331CD0">
        <w:rPr>
          <w:color w:val="231F20"/>
          <w:spacing w:val="-8"/>
        </w:rPr>
        <w:t xml:space="preserve"> </w:t>
      </w:r>
      <w:r w:rsidR="00331CD0">
        <w:rPr>
          <w:color w:val="231F20"/>
        </w:rPr>
        <w:t>that</w:t>
      </w:r>
      <w:r w:rsidR="00331CD0">
        <w:rPr>
          <w:color w:val="231F20"/>
          <w:spacing w:val="-8"/>
        </w:rPr>
        <w:t xml:space="preserve"> </w:t>
      </w:r>
      <w:r w:rsidR="00331CD0">
        <w:rPr>
          <w:color w:val="231F20"/>
        </w:rPr>
        <w:t>has</w:t>
      </w:r>
      <w:r w:rsidR="00331CD0">
        <w:rPr>
          <w:color w:val="231F20"/>
          <w:spacing w:val="-8"/>
        </w:rPr>
        <w:t xml:space="preserve"> </w:t>
      </w:r>
      <w:r w:rsidR="00331CD0">
        <w:rPr>
          <w:color w:val="231F20"/>
        </w:rPr>
        <w:t>an</w:t>
      </w:r>
      <w:r w:rsidR="00331CD0">
        <w:rPr>
          <w:color w:val="231F20"/>
          <w:spacing w:val="-8"/>
        </w:rPr>
        <w:t xml:space="preserve"> </w:t>
      </w:r>
      <w:r w:rsidR="00331CD0">
        <w:rPr>
          <w:color w:val="231F20"/>
        </w:rPr>
        <w:t>oval</w:t>
      </w:r>
      <w:r w:rsidR="00331CD0">
        <w:rPr>
          <w:color w:val="231F20"/>
          <w:spacing w:val="-8"/>
        </w:rPr>
        <w:t xml:space="preserve"> </w:t>
      </w:r>
      <w:r w:rsidR="00331CD0">
        <w:rPr>
          <w:color w:val="231F20"/>
        </w:rPr>
        <w:t>body</w:t>
      </w:r>
      <w:r w:rsidR="00331CD0">
        <w:rPr>
          <w:color w:val="231F20"/>
          <w:spacing w:val="-9"/>
        </w:rPr>
        <w:t xml:space="preserve"> </w:t>
      </w:r>
      <w:r w:rsidR="00331CD0">
        <w:rPr>
          <w:color w:val="231F20"/>
        </w:rPr>
        <w:t>with</w:t>
      </w:r>
      <w:r w:rsidR="00331CD0">
        <w:rPr>
          <w:color w:val="231F20"/>
          <w:spacing w:val="-8"/>
        </w:rPr>
        <w:t xml:space="preserve"> </w:t>
      </w:r>
      <w:r w:rsidR="00331CD0">
        <w:rPr>
          <w:color w:val="231F20"/>
        </w:rPr>
        <w:t>a</w:t>
      </w:r>
      <w:r w:rsidR="00331CD0">
        <w:rPr>
          <w:color w:val="231F20"/>
          <w:spacing w:val="-8"/>
        </w:rPr>
        <w:t xml:space="preserve"> </w:t>
      </w:r>
      <w:r w:rsidR="00331CD0">
        <w:rPr>
          <w:color w:val="231F20"/>
        </w:rPr>
        <w:t>yellow</w:t>
      </w:r>
      <w:r w:rsidR="00331CD0">
        <w:rPr>
          <w:color w:val="231F20"/>
          <w:spacing w:val="-8"/>
        </w:rPr>
        <w:t xml:space="preserve"> </w:t>
      </w:r>
      <w:r w:rsidR="00331CD0">
        <w:rPr>
          <w:color w:val="231F20"/>
        </w:rPr>
        <w:t>mouth</w:t>
      </w:r>
      <w:r w:rsidR="00331CD0">
        <w:rPr>
          <w:color w:val="231F20"/>
          <w:spacing w:val="-8"/>
        </w:rPr>
        <w:t xml:space="preserve"> </w:t>
      </w:r>
      <w:r w:rsidR="00331CD0">
        <w:rPr>
          <w:color w:val="231F20"/>
        </w:rPr>
        <w:t>and white</w:t>
      </w:r>
      <w:r w:rsidR="00331CD0">
        <w:rPr>
          <w:color w:val="231F20"/>
          <w:spacing w:val="-2"/>
        </w:rPr>
        <w:t xml:space="preserve"> </w:t>
      </w:r>
      <w:r w:rsidR="00331CD0">
        <w:rPr>
          <w:color w:val="231F20"/>
        </w:rPr>
        <w:t>spots?”</w:t>
      </w:r>
    </w:p>
    <w:p w:rsidR="00990BE1" w:rsidRDefault="00990BE1">
      <w:pPr>
        <w:pStyle w:val="BodyText"/>
        <w:spacing w:before="4"/>
        <w:rPr>
          <w:sz w:val="17"/>
        </w:rPr>
      </w:pPr>
    </w:p>
    <w:p w:rsidR="00990BE1" w:rsidRDefault="00331CD0">
      <w:pPr>
        <w:pStyle w:val="BodyText"/>
        <w:spacing w:before="92" w:line="249" w:lineRule="auto"/>
        <w:ind w:left="720" w:right="1075"/>
        <w:jc w:val="both"/>
      </w:pPr>
      <w:r>
        <w:rPr>
          <w:color w:val="231F20"/>
        </w:rPr>
        <w:t>If the answer is yes, the second student has to give his or her card. If the answer is no, the second student says, “Go fish!” This means that the first student gets to pick one card from the pile to find the match. When students can make a match, they should display the two cards in front of them. Students</w:t>
      </w:r>
      <w:r>
        <w:rPr>
          <w:color w:val="231F20"/>
          <w:spacing w:val="-5"/>
        </w:rPr>
        <w:t xml:space="preserve"> </w:t>
      </w:r>
      <w:r>
        <w:rPr>
          <w:color w:val="231F20"/>
        </w:rPr>
        <w:t>take</w:t>
      </w:r>
      <w:r>
        <w:rPr>
          <w:color w:val="231F20"/>
          <w:spacing w:val="-4"/>
        </w:rPr>
        <w:t xml:space="preserve"> </w:t>
      </w:r>
      <w:r>
        <w:rPr>
          <w:color w:val="231F20"/>
        </w:rPr>
        <w:t>turns</w:t>
      </w:r>
      <w:r>
        <w:rPr>
          <w:color w:val="231F20"/>
          <w:spacing w:val="-4"/>
        </w:rPr>
        <w:t xml:space="preserve"> </w:t>
      </w:r>
      <w:r>
        <w:rPr>
          <w:color w:val="231F20"/>
        </w:rPr>
        <w:t>asking</w:t>
      </w:r>
      <w:r>
        <w:rPr>
          <w:color w:val="231F20"/>
          <w:spacing w:val="-4"/>
        </w:rPr>
        <w:t xml:space="preserve"> </w:t>
      </w:r>
      <w:r>
        <w:rPr>
          <w:color w:val="231F20"/>
        </w:rPr>
        <w:t>questions</w:t>
      </w:r>
      <w:r>
        <w:rPr>
          <w:color w:val="231F20"/>
          <w:spacing w:val="-4"/>
        </w:rPr>
        <w:t xml:space="preserve"> </w:t>
      </w:r>
      <w:r>
        <w:rPr>
          <w:color w:val="231F20"/>
        </w:rPr>
        <w:t>and</w:t>
      </w:r>
      <w:r>
        <w:rPr>
          <w:color w:val="231F20"/>
          <w:spacing w:val="-5"/>
        </w:rPr>
        <w:t xml:space="preserve"> </w:t>
      </w:r>
      <w:r>
        <w:rPr>
          <w:color w:val="231F20"/>
        </w:rPr>
        <w:t>trying</w:t>
      </w:r>
      <w:r>
        <w:rPr>
          <w:color w:val="231F20"/>
          <w:spacing w:val="-4"/>
        </w:rPr>
        <w:t xml:space="preserve"> </w:t>
      </w:r>
      <w:r>
        <w:rPr>
          <w:color w:val="231F20"/>
        </w:rPr>
        <w:t>to</w:t>
      </w:r>
      <w:r>
        <w:rPr>
          <w:color w:val="231F20"/>
          <w:spacing w:val="-4"/>
        </w:rPr>
        <w:t xml:space="preserve"> </w:t>
      </w:r>
      <w:r>
        <w:rPr>
          <w:color w:val="231F20"/>
        </w:rPr>
        <w:t>find</w:t>
      </w:r>
      <w:r>
        <w:rPr>
          <w:color w:val="231F20"/>
          <w:spacing w:val="-4"/>
        </w:rPr>
        <w:t xml:space="preserve"> </w:t>
      </w:r>
      <w:r>
        <w:rPr>
          <w:color w:val="231F20"/>
        </w:rPr>
        <w:t>the</w:t>
      </w:r>
      <w:r>
        <w:rPr>
          <w:color w:val="231F20"/>
          <w:spacing w:val="-4"/>
        </w:rPr>
        <w:t xml:space="preserve"> </w:t>
      </w:r>
      <w:r>
        <w:rPr>
          <w:color w:val="231F20"/>
        </w:rPr>
        <w:t>matches</w:t>
      </w:r>
      <w:r>
        <w:rPr>
          <w:color w:val="231F20"/>
          <w:spacing w:val="-5"/>
        </w:rPr>
        <w:t xml:space="preserve"> </w:t>
      </w:r>
      <w:r>
        <w:rPr>
          <w:color w:val="231F20"/>
        </w:rPr>
        <w:t>for</w:t>
      </w:r>
      <w:r>
        <w:rPr>
          <w:color w:val="231F20"/>
          <w:spacing w:val="-4"/>
        </w:rPr>
        <w:t xml:space="preserve"> </w:t>
      </w:r>
      <w:r>
        <w:rPr>
          <w:color w:val="231F20"/>
        </w:rPr>
        <w:t>their</w:t>
      </w:r>
      <w:r>
        <w:rPr>
          <w:color w:val="231F20"/>
          <w:spacing w:val="-4"/>
        </w:rPr>
        <w:t xml:space="preserve"> </w:t>
      </w:r>
      <w:r>
        <w:rPr>
          <w:color w:val="231F20"/>
        </w:rPr>
        <w:t>cards</w:t>
      </w:r>
      <w:r>
        <w:rPr>
          <w:color w:val="231F20"/>
          <w:spacing w:val="-4"/>
        </w:rPr>
        <w:t xml:space="preserve"> </w:t>
      </w:r>
      <w:r>
        <w:rPr>
          <w:color w:val="231F20"/>
        </w:rPr>
        <w:t>until</w:t>
      </w:r>
      <w:r>
        <w:rPr>
          <w:color w:val="231F20"/>
          <w:spacing w:val="-4"/>
        </w:rPr>
        <w:t xml:space="preserve"> </w:t>
      </w:r>
      <w:r>
        <w:rPr>
          <w:color w:val="231F20"/>
        </w:rPr>
        <w:t>the</w:t>
      </w:r>
      <w:r>
        <w:rPr>
          <w:color w:val="231F20"/>
          <w:spacing w:val="-5"/>
        </w:rPr>
        <w:t xml:space="preserve"> </w:t>
      </w:r>
      <w:r>
        <w:rPr>
          <w:color w:val="231F20"/>
        </w:rPr>
        <w:t>cards</w:t>
      </w:r>
      <w:r>
        <w:rPr>
          <w:color w:val="231F20"/>
          <w:spacing w:val="-4"/>
        </w:rPr>
        <w:t xml:space="preserve"> </w:t>
      </w:r>
      <w:r>
        <w:rPr>
          <w:color w:val="231F20"/>
        </w:rPr>
        <w:t>in the middle run out. The student with the most matches</w:t>
      </w:r>
      <w:r>
        <w:rPr>
          <w:color w:val="231F20"/>
          <w:spacing w:val="-8"/>
        </w:rPr>
        <w:t xml:space="preserve"> </w:t>
      </w:r>
      <w:r>
        <w:rPr>
          <w:color w:val="231F20"/>
        </w:rPr>
        <w:t>wins.</w:t>
      </w:r>
    </w:p>
    <w:p w:rsidR="00990BE1" w:rsidRDefault="00990BE1">
      <w:pPr>
        <w:spacing w:line="249" w:lineRule="auto"/>
        <w:jc w:val="both"/>
        <w:sectPr w:rsidR="00990BE1">
          <w:headerReference w:type="even" r:id="rId285"/>
          <w:pgSz w:w="12240" w:h="15840"/>
          <w:pgMar w:top="900" w:right="0" w:bottom="960" w:left="0" w:header="0" w:footer="764" w:gutter="0"/>
          <w:cols w:space="720"/>
        </w:sectPr>
      </w:pPr>
    </w:p>
    <w:p w:rsidR="00990BE1" w:rsidRDefault="00331CD0">
      <w:pPr>
        <w:pStyle w:val="Heading6"/>
        <w:spacing w:before="63"/>
        <w:ind w:left="1080"/>
      </w:pPr>
      <w:r>
        <w:rPr>
          <w:color w:val="231F20"/>
        </w:rPr>
        <w:t>Additional Resources:</w:t>
      </w:r>
    </w:p>
    <w:p w:rsidR="00990BE1" w:rsidRDefault="00331CD0">
      <w:pPr>
        <w:pStyle w:val="BodyText"/>
        <w:spacing w:before="156" w:line="249" w:lineRule="auto"/>
        <w:ind w:left="1080" w:right="718"/>
        <w:jc w:val="both"/>
      </w:pPr>
      <w:r>
        <w:rPr>
          <w:color w:val="231F20"/>
        </w:rPr>
        <w:t>The Monterey Bay Aquarium has many ocean and sea life resources on their website: animal fact cards, matching games, “I Spy” games, coloring pages, memory games, online books, crossword puzzles, tic-tac-toe, bingo, songs with lyrics, and information about science careers, animals, sea life, and the ocean.</w:t>
      </w:r>
    </w:p>
    <w:p w:rsidR="00990BE1" w:rsidRDefault="009E6681">
      <w:pPr>
        <w:pStyle w:val="BodyText"/>
        <w:spacing w:before="4"/>
        <w:ind w:left="1080"/>
      </w:pPr>
      <w:hyperlink r:id="rId286">
        <w:r w:rsidR="00331CD0">
          <w:rPr>
            <w:color w:val="25408F"/>
          </w:rPr>
          <w:t>https://www.montereybayaquarium.org/education/classroom-resources/games-and-activities</w:t>
        </w:r>
      </w:hyperlink>
    </w:p>
    <w:p w:rsidR="00990BE1" w:rsidRDefault="00990BE1">
      <w:pPr>
        <w:pStyle w:val="BodyText"/>
        <w:rPr>
          <w:sz w:val="26"/>
        </w:rPr>
      </w:pPr>
    </w:p>
    <w:p w:rsidR="00990BE1" w:rsidRDefault="00331CD0">
      <w:pPr>
        <w:pStyle w:val="BodyText"/>
        <w:spacing w:before="1" w:line="249" w:lineRule="auto"/>
        <w:ind w:left="1080" w:right="588"/>
      </w:pPr>
      <w:r>
        <w:rPr>
          <w:color w:val="231F20"/>
        </w:rPr>
        <w:t xml:space="preserve">On the National Oceanic and Atmospheric Administration’s (NOAA) website you can find many ocean and sea life resources for students and teachers. They have facts and information about the ocean, fish, and reefs, as well as coloring pages, games, puzzles, word searches, and stories. </w:t>
      </w:r>
      <w:hyperlink r:id="rId287">
        <w:r>
          <w:rPr>
            <w:color w:val="25408F"/>
          </w:rPr>
          <w:t>http://www.education.noaa.gov/socean.html</w:t>
        </w:r>
      </w:hyperlink>
    </w:p>
    <w:p w:rsidR="00990BE1" w:rsidRDefault="00990BE1">
      <w:pPr>
        <w:pStyle w:val="BodyText"/>
        <w:spacing w:before="4"/>
        <w:rPr>
          <w:sz w:val="25"/>
        </w:rPr>
      </w:pPr>
    </w:p>
    <w:p w:rsidR="00990BE1" w:rsidRDefault="00331CD0">
      <w:pPr>
        <w:pStyle w:val="BodyText"/>
        <w:spacing w:line="249" w:lineRule="auto"/>
        <w:ind w:left="1080" w:right="588"/>
      </w:pPr>
      <w:r>
        <w:rPr>
          <w:color w:val="231F20"/>
        </w:rPr>
        <w:t>The Smithsonian’s Ocean Portal is an amazing site for teachers and students. Visit this site for further lesson plans, photo journeys, multimedia, and more!</w:t>
      </w:r>
    </w:p>
    <w:p w:rsidR="00990BE1" w:rsidRDefault="009E6681">
      <w:pPr>
        <w:pStyle w:val="BodyText"/>
        <w:spacing w:before="2"/>
        <w:ind w:left="1080"/>
      </w:pPr>
      <w:hyperlink r:id="rId288">
        <w:r w:rsidR="00331CD0">
          <w:rPr>
            <w:color w:val="25408F"/>
          </w:rPr>
          <w:t>http://ocean.si.edu</w:t>
        </w:r>
      </w:hyperlink>
      <w:r w:rsidR="00331CD0">
        <w:rPr>
          <w:color w:val="25408F"/>
        </w:rPr>
        <w:t>/</w:t>
      </w:r>
    </w:p>
    <w:p w:rsidR="00990BE1" w:rsidRDefault="00990BE1">
      <w:pPr>
        <w:sectPr w:rsidR="00990BE1">
          <w:headerReference w:type="default" r:id="rId289"/>
          <w:footerReference w:type="even" r:id="rId290"/>
          <w:footerReference w:type="default" r:id="rId291"/>
          <w:pgSz w:w="12240" w:h="15840"/>
          <w:pgMar w:top="900" w:right="0" w:bottom="960" w:left="0" w:header="0" w:footer="764" w:gutter="0"/>
          <w:pgNumType w:start="83"/>
          <w:cols w:space="720"/>
        </w:sectPr>
      </w:pPr>
    </w:p>
    <w:p w:rsidR="00990BE1" w:rsidRDefault="00331CD0">
      <w:pPr>
        <w:pStyle w:val="Heading2"/>
        <w:tabs>
          <w:tab w:val="left" w:pos="1869"/>
          <w:tab w:val="left" w:pos="11159"/>
        </w:tabs>
      </w:pPr>
      <w:r>
        <w:rPr>
          <w:color w:val="FFFFFF"/>
          <w:shd w:val="clear" w:color="auto" w:fill="DA202B"/>
        </w:rPr>
        <w:t xml:space="preserve"> </w:t>
      </w:r>
      <w:r>
        <w:rPr>
          <w:color w:val="FFFFFF"/>
          <w:shd w:val="clear" w:color="auto" w:fill="DA202B"/>
        </w:rPr>
        <w:tab/>
        <w:t xml:space="preserve">GET </w:t>
      </w:r>
      <w:r>
        <w:rPr>
          <w:color w:val="FFFFFF"/>
          <w:spacing w:val="-5"/>
          <w:shd w:val="clear" w:color="auto" w:fill="DA202B"/>
        </w:rPr>
        <w:t xml:space="preserve">TO </w:t>
      </w:r>
      <w:r>
        <w:rPr>
          <w:color w:val="FFFFFF"/>
          <w:shd w:val="clear" w:color="auto" w:fill="DA202B"/>
        </w:rPr>
        <w:t>KNOW YOUR FISHY</w:t>
      </w:r>
      <w:r>
        <w:rPr>
          <w:color w:val="FFFFFF"/>
          <w:spacing w:val="-14"/>
          <w:shd w:val="clear" w:color="auto" w:fill="DA202B"/>
        </w:rPr>
        <w:t xml:space="preserve"> </w:t>
      </w:r>
      <w:r>
        <w:rPr>
          <w:color w:val="FFFFFF"/>
          <w:shd w:val="clear" w:color="auto" w:fill="DA202B"/>
        </w:rPr>
        <w:t>FRIENDS!</w:t>
      </w:r>
      <w:r>
        <w:rPr>
          <w:color w:val="FFFFFF"/>
          <w:shd w:val="clear" w:color="auto" w:fill="DA202B"/>
        </w:rPr>
        <w:tab/>
      </w:r>
    </w:p>
    <w:p w:rsidR="00990BE1" w:rsidRDefault="00990BE1">
      <w:pPr>
        <w:pStyle w:val="BodyText"/>
        <w:spacing w:before="11"/>
        <w:rPr>
          <w:b/>
          <w:sz w:val="65"/>
        </w:rPr>
      </w:pPr>
    </w:p>
    <w:p w:rsidR="00990BE1" w:rsidRDefault="009E6681">
      <w:pPr>
        <w:ind w:left="720"/>
        <w:rPr>
          <w:b/>
          <w:sz w:val="32"/>
        </w:rPr>
      </w:pPr>
      <w:r>
        <w:pict>
          <v:group id="_x0000_s1124" alt="" style="position:absolute;left:0;text-align:left;margin-left:77.4pt;margin-top:7.75pt;width:440.35pt;height:114.4pt;z-index:251833344;mso-position-horizontal-relative:page" coordorigin="1548,155" coordsize="8807,2288">
            <v:shape id="_x0000_s1125" type="#_x0000_t75" alt="" style="position:absolute;left:1645;top:698;width:2752;height:1744">
              <v:imagedata r:id="rId292" o:title=""/>
            </v:shape>
            <v:shape id="_x0000_s1126" type="#_x0000_t75" alt="" style="position:absolute;left:8329;top:462;width:2025;height:1980">
              <v:imagedata r:id="rId293" o:title=""/>
            </v:shape>
            <v:line id="_x0000_s1127" alt="" style="position:absolute" from="1568,175" to="8761,638" strokecolor="#da202b" strokeweight="2pt"/>
            <v:shape id="_x0000_s1128" alt="" style="position:absolute;left:8680;top:555;width:219;height:156" coordorigin="8680,556" coordsize="219,156" path="m8690,556r71,82l8680,711r219,-64l8690,556xe" fillcolor="#da202b" stroked="f">
              <v:path arrowok="t"/>
            </v:shape>
            <v:line id="_x0000_s1129" alt="" style="position:absolute" from="1577,178" to="6415,801" strokecolor="#da202b" strokeweight="2pt"/>
            <v:shape id="_x0000_s1130" type="#_x0000_t75" alt="" style="position:absolute;left:5355;top:892;width:2450;height:1315">
              <v:imagedata r:id="rId294" o:title=""/>
            </v:shape>
            <v:shape id="_x0000_s1131" alt="" style="position:absolute;left:6329;top:713;width:223;height:155" coordorigin="6329,714" coordsize="223,155" path="m6349,714r66,87l6329,869r223,-50l6349,714xe" fillcolor="#da202b" stroked="f">
              <v:path arrowok="t"/>
            </v:shape>
            <v:line id="_x0000_s1132" alt="" style="position:absolute" from="1584,178" to="2811,725" strokecolor="#da202b" strokeweight="2pt"/>
            <v:shape id="_x0000_s1133" alt="" style="position:absolute;left:2709;top:623;width:228;height:159" coordorigin="2710,623" coordsize="228,159" path="m2774,623r37,102l2710,766r228,16l2774,623xe" fillcolor="#da202b" stroked="f">
              <v:path arrowok="t"/>
            </v:shape>
            <v:line id="_x0000_s1134" alt="" style="position:absolute" from="1647,178" to="5504,1352" strokecolor="#da202b" strokeweight="2pt"/>
            <v:shape id="_x0000_s1135" alt="" style="position:absolute;left:5408;top:1255;width:228;height:150" coordorigin="5408,1255" coordsize="228,150" path="m5454,1255r50,97l5408,1404r228,-12l5454,1255xe" fillcolor="#da202b" stroked="f">
              <v:path arrowok="t"/>
            </v:shape>
            <w10:wrap anchorx="page"/>
          </v:group>
        </w:pict>
      </w:r>
      <w:r w:rsidR="00331CD0">
        <w:rPr>
          <w:b/>
          <w:color w:val="231F20"/>
          <w:sz w:val="32"/>
        </w:rPr>
        <w:t>FINS</w:t>
      </w: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spacing w:before="2"/>
        <w:rPr>
          <w:b/>
          <w:sz w:val="18"/>
        </w:rPr>
      </w:pPr>
    </w:p>
    <w:p w:rsidR="00990BE1" w:rsidRDefault="00331CD0">
      <w:pPr>
        <w:spacing w:before="89"/>
        <w:ind w:left="720"/>
        <w:rPr>
          <w:b/>
          <w:sz w:val="32"/>
        </w:rPr>
      </w:pPr>
      <w:r>
        <w:rPr>
          <w:b/>
          <w:color w:val="231F20"/>
          <w:sz w:val="32"/>
        </w:rPr>
        <w:t>SCALES</w:t>
      </w:r>
    </w:p>
    <w:p w:rsidR="00990BE1" w:rsidRDefault="00331CD0">
      <w:pPr>
        <w:pStyle w:val="BodyText"/>
        <w:spacing w:before="6"/>
        <w:rPr>
          <w:b/>
          <w:sz w:val="9"/>
        </w:rPr>
      </w:pPr>
      <w:r>
        <w:rPr>
          <w:noProof/>
          <w:lang w:bidi="ar-SA"/>
        </w:rPr>
        <w:drawing>
          <wp:anchor distT="0" distB="0" distL="0" distR="0" simplePos="0" relativeHeight="166" behindDoc="0" locked="0" layoutInCell="1" allowOverlap="1">
            <wp:simplePos x="0" y="0"/>
            <wp:positionH relativeFrom="page">
              <wp:posOffset>1423606</wp:posOffset>
            </wp:positionH>
            <wp:positionV relativeFrom="paragraph">
              <wp:posOffset>94527</wp:posOffset>
            </wp:positionV>
            <wp:extent cx="1714499" cy="1371600"/>
            <wp:effectExtent l="0" t="0" r="0" b="0"/>
            <wp:wrapTopAndBottom/>
            <wp:docPr id="165" name="image105.jpeg" descr="Close-up view of a fish’s silver-colored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05.jpeg"/>
                    <pic:cNvPicPr/>
                  </pic:nvPicPr>
                  <pic:blipFill>
                    <a:blip r:embed="rId295" cstate="print"/>
                    <a:stretch>
                      <a:fillRect/>
                    </a:stretch>
                  </pic:blipFill>
                  <pic:spPr>
                    <a:xfrm>
                      <a:off x="0" y="0"/>
                      <a:ext cx="1714499" cy="1371600"/>
                    </a:xfrm>
                    <a:prstGeom prst="rect">
                      <a:avLst/>
                    </a:prstGeom>
                  </pic:spPr>
                </pic:pic>
              </a:graphicData>
            </a:graphic>
          </wp:anchor>
        </w:drawing>
      </w:r>
      <w:r>
        <w:rPr>
          <w:noProof/>
          <w:lang w:bidi="ar-SA"/>
        </w:rPr>
        <w:drawing>
          <wp:anchor distT="0" distB="0" distL="0" distR="0" simplePos="0" relativeHeight="167" behindDoc="0" locked="0" layoutInCell="1" allowOverlap="1">
            <wp:simplePos x="0" y="0"/>
            <wp:positionH relativeFrom="page">
              <wp:posOffset>3270694</wp:posOffset>
            </wp:positionH>
            <wp:positionV relativeFrom="paragraph">
              <wp:posOffset>94527</wp:posOffset>
            </wp:positionV>
            <wp:extent cx="2840593" cy="1367313"/>
            <wp:effectExtent l="0" t="0" r="0" b="0"/>
            <wp:wrapTopAndBottom/>
            <wp:docPr id="167" name="image106.jpeg" descr="Close-up view of a goldfish’s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106.jpeg"/>
                    <pic:cNvPicPr/>
                  </pic:nvPicPr>
                  <pic:blipFill>
                    <a:blip r:embed="rId296" cstate="print"/>
                    <a:stretch>
                      <a:fillRect/>
                    </a:stretch>
                  </pic:blipFill>
                  <pic:spPr>
                    <a:xfrm>
                      <a:off x="0" y="0"/>
                      <a:ext cx="2840593" cy="1367313"/>
                    </a:xfrm>
                    <a:prstGeom prst="rect">
                      <a:avLst/>
                    </a:prstGeom>
                  </pic:spPr>
                </pic:pic>
              </a:graphicData>
            </a:graphic>
          </wp:anchor>
        </w:drawing>
      </w:r>
    </w:p>
    <w:p w:rsidR="00990BE1" w:rsidRDefault="00331CD0">
      <w:pPr>
        <w:spacing w:before="319" w:after="94"/>
        <w:ind w:left="720"/>
        <w:rPr>
          <w:b/>
          <w:sz w:val="32"/>
        </w:rPr>
      </w:pPr>
      <w:r>
        <w:rPr>
          <w:b/>
          <w:color w:val="231F20"/>
          <w:sz w:val="32"/>
        </w:rPr>
        <w:t>MOUTH</w:t>
      </w:r>
    </w:p>
    <w:p w:rsidR="00990BE1" w:rsidRDefault="00331CD0">
      <w:pPr>
        <w:ind w:left="799"/>
        <w:rPr>
          <w:sz w:val="20"/>
        </w:rPr>
      </w:pPr>
      <w:r>
        <w:rPr>
          <w:noProof/>
          <w:sz w:val="20"/>
          <w:lang w:bidi="ar-SA"/>
        </w:rPr>
        <w:drawing>
          <wp:inline distT="0" distB="0" distL="0" distR="0">
            <wp:extent cx="1986323" cy="1423892"/>
            <wp:effectExtent l="0" t="0" r="0" b="0"/>
            <wp:docPr id="169" name="image107.jpeg" descr="Front view of the head of a bright yellow fish with its mouth 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07.jpeg"/>
                    <pic:cNvPicPr/>
                  </pic:nvPicPr>
                  <pic:blipFill>
                    <a:blip r:embed="rId297" cstate="print"/>
                    <a:stretch>
                      <a:fillRect/>
                    </a:stretch>
                  </pic:blipFill>
                  <pic:spPr>
                    <a:xfrm>
                      <a:off x="0" y="0"/>
                      <a:ext cx="1986323" cy="1423892"/>
                    </a:xfrm>
                    <a:prstGeom prst="rect">
                      <a:avLst/>
                    </a:prstGeom>
                  </pic:spPr>
                </pic:pic>
              </a:graphicData>
            </a:graphic>
          </wp:inline>
        </w:drawing>
      </w:r>
      <w:r>
        <w:rPr>
          <w:rFonts w:ascii="Times New Roman"/>
          <w:spacing w:val="133"/>
          <w:sz w:val="20"/>
        </w:rPr>
        <w:t xml:space="preserve"> </w:t>
      </w:r>
      <w:r>
        <w:rPr>
          <w:noProof/>
          <w:spacing w:val="133"/>
          <w:sz w:val="20"/>
          <w:lang w:bidi="ar-SA"/>
        </w:rPr>
        <w:drawing>
          <wp:inline distT="0" distB="0" distL="0" distR="0">
            <wp:extent cx="1926557" cy="1423892"/>
            <wp:effectExtent l="0" t="0" r="0" b="0"/>
            <wp:docPr id="171" name="image108.jpeg" descr="The side of the head of a fish with a white mouth and a black band across its 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108.jpeg"/>
                    <pic:cNvPicPr/>
                  </pic:nvPicPr>
                  <pic:blipFill>
                    <a:blip r:embed="rId298" cstate="print"/>
                    <a:stretch>
                      <a:fillRect/>
                    </a:stretch>
                  </pic:blipFill>
                  <pic:spPr>
                    <a:xfrm>
                      <a:off x="0" y="0"/>
                      <a:ext cx="1926557" cy="1423892"/>
                    </a:xfrm>
                    <a:prstGeom prst="rect">
                      <a:avLst/>
                    </a:prstGeom>
                  </pic:spPr>
                </pic:pic>
              </a:graphicData>
            </a:graphic>
          </wp:inline>
        </w:drawing>
      </w:r>
      <w:r>
        <w:rPr>
          <w:rFonts w:ascii="Times New Roman"/>
          <w:spacing w:val="141"/>
          <w:sz w:val="20"/>
        </w:rPr>
        <w:t xml:space="preserve"> </w:t>
      </w:r>
      <w:r>
        <w:rPr>
          <w:noProof/>
          <w:spacing w:val="141"/>
          <w:sz w:val="20"/>
          <w:lang w:bidi="ar-SA"/>
        </w:rPr>
        <w:drawing>
          <wp:inline distT="0" distB="0" distL="0" distR="0">
            <wp:extent cx="2369635" cy="1423892"/>
            <wp:effectExtent l="0" t="0" r="0" b="0"/>
            <wp:docPr id="173" name="image109.jpeg" descr="A fish coming out of the water with its mouth wide open. It is between two fish swimming near the surface of th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109.jpeg"/>
                    <pic:cNvPicPr/>
                  </pic:nvPicPr>
                  <pic:blipFill>
                    <a:blip r:embed="rId299" cstate="print"/>
                    <a:stretch>
                      <a:fillRect/>
                    </a:stretch>
                  </pic:blipFill>
                  <pic:spPr>
                    <a:xfrm>
                      <a:off x="0" y="0"/>
                      <a:ext cx="2369635" cy="1423892"/>
                    </a:xfrm>
                    <a:prstGeom prst="rect">
                      <a:avLst/>
                    </a:prstGeom>
                  </pic:spPr>
                </pic:pic>
              </a:graphicData>
            </a:graphic>
          </wp:inline>
        </w:drawing>
      </w:r>
    </w:p>
    <w:p w:rsidR="00990BE1" w:rsidRDefault="00990BE1">
      <w:pPr>
        <w:pStyle w:val="BodyText"/>
        <w:spacing w:before="2"/>
        <w:rPr>
          <w:b/>
          <w:sz w:val="40"/>
        </w:rPr>
      </w:pPr>
    </w:p>
    <w:p w:rsidR="00990BE1" w:rsidRDefault="00331CD0">
      <w:pPr>
        <w:spacing w:before="1"/>
        <w:ind w:left="734"/>
        <w:rPr>
          <w:b/>
          <w:sz w:val="32"/>
        </w:rPr>
      </w:pPr>
      <w:r>
        <w:rPr>
          <w:noProof/>
          <w:lang w:bidi="ar-SA"/>
        </w:rPr>
        <w:drawing>
          <wp:anchor distT="0" distB="0" distL="0" distR="0" simplePos="0" relativeHeight="168" behindDoc="0" locked="0" layoutInCell="1" allowOverlap="1">
            <wp:simplePos x="0" y="0"/>
            <wp:positionH relativeFrom="page">
              <wp:posOffset>600417</wp:posOffset>
            </wp:positionH>
            <wp:positionV relativeFrom="paragraph">
              <wp:posOffset>282674</wp:posOffset>
            </wp:positionV>
            <wp:extent cx="2217480" cy="1362837"/>
            <wp:effectExtent l="0" t="0" r="0" b="0"/>
            <wp:wrapTopAndBottom/>
            <wp:docPr id="175" name="image110.jpeg" descr="Close-up view of the yellow eye of a silver 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110.jpeg"/>
                    <pic:cNvPicPr/>
                  </pic:nvPicPr>
                  <pic:blipFill>
                    <a:blip r:embed="rId300" cstate="print"/>
                    <a:stretch>
                      <a:fillRect/>
                    </a:stretch>
                  </pic:blipFill>
                  <pic:spPr>
                    <a:xfrm>
                      <a:off x="0" y="0"/>
                      <a:ext cx="2217480" cy="1362837"/>
                    </a:xfrm>
                    <a:prstGeom prst="rect">
                      <a:avLst/>
                    </a:prstGeom>
                  </pic:spPr>
                </pic:pic>
              </a:graphicData>
            </a:graphic>
          </wp:anchor>
        </w:drawing>
      </w:r>
      <w:r>
        <w:rPr>
          <w:noProof/>
          <w:lang w:bidi="ar-SA"/>
        </w:rPr>
        <w:drawing>
          <wp:anchor distT="0" distB="0" distL="0" distR="0" simplePos="0" relativeHeight="169" behindDoc="0" locked="0" layoutInCell="1" allowOverlap="1">
            <wp:simplePos x="0" y="0"/>
            <wp:positionH relativeFrom="page">
              <wp:posOffset>2923222</wp:posOffset>
            </wp:positionH>
            <wp:positionV relativeFrom="paragraph">
              <wp:posOffset>282674</wp:posOffset>
            </wp:positionV>
            <wp:extent cx="1700078" cy="1371600"/>
            <wp:effectExtent l="0" t="0" r="0" b="0"/>
            <wp:wrapTopAndBottom/>
            <wp:docPr id="177" name="image111.jpeg" descr="Close-up view of a fish’s yellow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11.jpeg"/>
                    <pic:cNvPicPr/>
                  </pic:nvPicPr>
                  <pic:blipFill>
                    <a:blip r:embed="rId301" cstate="print"/>
                    <a:stretch>
                      <a:fillRect/>
                    </a:stretch>
                  </pic:blipFill>
                  <pic:spPr>
                    <a:xfrm>
                      <a:off x="0" y="0"/>
                      <a:ext cx="1700078" cy="1371600"/>
                    </a:xfrm>
                    <a:prstGeom prst="rect">
                      <a:avLst/>
                    </a:prstGeom>
                  </pic:spPr>
                </pic:pic>
              </a:graphicData>
            </a:graphic>
          </wp:anchor>
        </w:drawing>
      </w:r>
      <w:r>
        <w:rPr>
          <w:noProof/>
          <w:lang w:bidi="ar-SA"/>
        </w:rPr>
        <w:drawing>
          <wp:anchor distT="0" distB="0" distL="0" distR="0" simplePos="0" relativeHeight="170" behindDoc="0" locked="0" layoutInCell="1" allowOverlap="1">
            <wp:simplePos x="0" y="0"/>
            <wp:positionH relativeFrom="page">
              <wp:posOffset>4715218</wp:posOffset>
            </wp:positionH>
            <wp:positionV relativeFrom="paragraph">
              <wp:posOffset>284871</wp:posOffset>
            </wp:positionV>
            <wp:extent cx="2217480" cy="1362837"/>
            <wp:effectExtent l="0" t="0" r="0" b="0"/>
            <wp:wrapTopAndBottom/>
            <wp:docPr id="179" name="image112.jpeg" descr="A group of oval-shaped silver fish with black 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12.jpeg"/>
                    <pic:cNvPicPr/>
                  </pic:nvPicPr>
                  <pic:blipFill>
                    <a:blip r:embed="rId302" cstate="print"/>
                    <a:stretch>
                      <a:fillRect/>
                    </a:stretch>
                  </pic:blipFill>
                  <pic:spPr>
                    <a:xfrm>
                      <a:off x="0" y="0"/>
                      <a:ext cx="2217480" cy="1362837"/>
                    </a:xfrm>
                    <a:prstGeom prst="rect">
                      <a:avLst/>
                    </a:prstGeom>
                  </pic:spPr>
                </pic:pic>
              </a:graphicData>
            </a:graphic>
          </wp:anchor>
        </w:drawing>
      </w:r>
      <w:r>
        <w:rPr>
          <w:b/>
          <w:color w:val="231F20"/>
          <w:sz w:val="32"/>
        </w:rPr>
        <w:t>EYES</w:t>
      </w:r>
    </w:p>
    <w:p w:rsidR="001F4FAA" w:rsidRDefault="001F4FAA">
      <w:pPr>
        <w:rPr>
          <w:sz w:val="32"/>
        </w:rPr>
      </w:pPr>
    </w:p>
    <w:p w:rsidR="001F4FAA" w:rsidRDefault="001F4FAA">
      <w:pPr>
        <w:rPr>
          <w:sz w:val="32"/>
        </w:rPr>
      </w:pPr>
      <w:r>
        <w:rPr>
          <w:sz w:val="32"/>
        </w:rPr>
        <w:br w:type="page"/>
      </w:r>
    </w:p>
    <w:p w:rsidR="001F4FAA" w:rsidRDefault="001F4FAA" w:rsidP="001F4FAA">
      <w:pPr>
        <w:tabs>
          <w:tab w:val="left" w:pos="1935"/>
          <w:tab w:val="left" w:pos="11519"/>
        </w:tabs>
        <w:spacing w:before="63"/>
        <w:ind w:left="1077"/>
        <w:rPr>
          <w:b/>
          <w:sz w:val="44"/>
        </w:rPr>
      </w:pPr>
      <w:r>
        <w:rPr>
          <w:b/>
          <w:color w:val="FFFFFF"/>
          <w:sz w:val="44"/>
          <w:shd w:val="clear" w:color="auto" w:fill="DA202B"/>
        </w:rPr>
        <w:tab/>
      </w:r>
      <w:r>
        <w:rPr>
          <w:b/>
          <w:color w:val="FFFFFF"/>
          <w:spacing w:val="-7"/>
          <w:sz w:val="44"/>
          <w:shd w:val="clear" w:color="auto" w:fill="DA202B"/>
        </w:rPr>
        <w:t xml:space="preserve">SOMETHING </w:t>
      </w:r>
      <w:r>
        <w:rPr>
          <w:b/>
          <w:color w:val="FFFFFF"/>
          <w:spacing w:val="-6"/>
          <w:sz w:val="44"/>
          <w:shd w:val="clear" w:color="auto" w:fill="DA202B"/>
        </w:rPr>
        <w:t>SMELLS FISHY! FISH</w:t>
      </w:r>
      <w:r>
        <w:rPr>
          <w:b/>
          <w:color w:val="FFFFFF"/>
          <w:spacing w:val="-21"/>
          <w:sz w:val="44"/>
          <w:shd w:val="clear" w:color="auto" w:fill="DA202B"/>
        </w:rPr>
        <w:t xml:space="preserve"> </w:t>
      </w:r>
      <w:r>
        <w:rPr>
          <w:b/>
          <w:color w:val="FFFFFF"/>
          <w:spacing w:val="-6"/>
          <w:sz w:val="44"/>
          <w:shd w:val="clear" w:color="auto" w:fill="DA202B"/>
        </w:rPr>
        <w:t>CARDS</w:t>
      </w:r>
      <w:r>
        <w:rPr>
          <w:b/>
          <w:color w:val="FFFFFF"/>
          <w:spacing w:val="-6"/>
          <w:sz w:val="44"/>
          <w:shd w:val="clear" w:color="auto" w:fill="DA202B"/>
        </w:rPr>
        <w:tab/>
      </w:r>
    </w:p>
    <w:p w:rsidR="001F4FAA" w:rsidRDefault="001F4FAA" w:rsidP="001F4FAA">
      <w:pPr>
        <w:tabs>
          <w:tab w:val="left" w:pos="1935"/>
          <w:tab w:val="left" w:pos="11519"/>
        </w:tabs>
        <w:spacing w:before="63"/>
        <w:ind w:left="1077"/>
        <w:rPr>
          <w:b/>
          <w:sz w:val="44"/>
        </w:rPr>
      </w:pPr>
    </w:p>
    <w:p w:rsidR="001F4FAA" w:rsidRDefault="001F4FAA" w:rsidP="001F4FAA">
      <w:pPr>
        <w:tabs>
          <w:tab w:val="left" w:pos="1935"/>
          <w:tab w:val="left" w:pos="11519"/>
        </w:tabs>
        <w:spacing w:before="63"/>
        <w:ind w:left="1077"/>
        <w:rPr>
          <w:b/>
          <w:sz w:val="44"/>
        </w:rPr>
      </w:pPr>
      <w:r>
        <w:rPr>
          <w:b/>
          <w:noProof/>
          <w:sz w:val="44"/>
          <w:lang w:bidi="ar-SA"/>
        </w:rPr>
        <w:drawing>
          <wp:inline distT="0" distB="0" distL="0" distR="0" wp14:anchorId="1F1818A3" wp14:editId="7A75EB1F">
            <wp:extent cx="3314700" cy="3771900"/>
            <wp:effectExtent l="0" t="0" r="0" b="0"/>
            <wp:docPr id="2362" name="Picture 2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85a.png"/>
                    <pic:cNvPicPr/>
                  </pic:nvPicPr>
                  <pic:blipFill>
                    <a:blip r:embed="rId303">
                      <a:extLst>
                        <a:ext uri="{28A0092B-C50C-407E-A947-70E740481C1C}">
                          <a14:useLocalDpi xmlns:a14="http://schemas.microsoft.com/office/drawing/2010/main" val="0"/>
                        </a:ext>
                      </a:extLst>
                    </a:blip>
                    <a:stretch>
                      <a:fillRect/>
                    </a:stretch>
                  </pic:blipFill>
                  <pic:spPr>
                    <a:xfrm>
                      <a:off x="0" y="0"/>
                      <a:ext cx="3314700" cy="3771900"/>
                    </a:xfrm>
                    <a:prstGeom prst="rect">
                      <a:avLst/>
                    </a:prstGeom>
                  </pic:spPr>
                </pic:pic>
              </a:graphicData>
            </a:graphic>
          </wp:inline>
        </w:drawing>
      </w:r>
      <w:r>
        <w:rPr>
          <w:b/>
          <w:noProof/>
          <w:sz w:val="44"/>
          <w:lang w:bidi="ar-SA"/>
        </w:rPr>
        <w:drawing>
          <wp:inline distT="0" distB="0" distL="0" distR="0" wp14:anchorId="18C9F029" wp14:editId="160F1DF4">
            <wp:extent cx="3314700" cy="3771900"/>
            <wp:effectExtent l="0" t="0" r="0" b="0"/>
            <wp:docPr id="2363" name="Picture 2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85b.png"/>
                    <pic:cNvPicPr/>
                  </pic:nvPicPr>
                  <pic:blipFill>
                    <a:blip r:embed="rId304">
                      <a:extLst>
                        <a:ext uri="{28A0092B-C50C-407E-A947-70E740481C1C}">
                          <a14:useLocalDpi xmlns:a14="http://schemas.microsoft.com/office/drawing/2010/main" val="0"/>
                        </a:ext>
                      </a:extLst>
                    </a:blip>
                    <a:stretch>
                      <a:fillRect/>
                    </a:stretch>
                  </pic:blipFill>
                  <pic:spPr>
                    <a:xfrm>
                      <a:off x="0" y="0"/>
                      <a:ext cx="3314700" cy="3771900"/>
                    </a:xfrm>
                    <a:prstGeom prst="rect">
                      <a:avLst/>
                    </a:prstGeom>
                  </pic:spPr>
                </pic:pic>
              </a:graphicData>
            </a:graphic>
          </wp:inline>
        </w:drawing>
      </w:r>
    </w:p>
    <w:p w:rsidR="001F4FAA" w:rsidRDefault="001F4FAA" w:rsidP="001F4FAA">
      <w:pPr>
        <w:tabs>
          <w:tab w:val="left" w:pos="1935"/>
          <w:tab w:val="left" w:pos="11519"/>
        </w:tabs>
        <w:ind w:left="1077"/>
        <w:rPr>
          <w:b/>
          <w:sz w:val="44"/>
        </w:rPr>
      </w:pPr>
      <w:r>
        <w:rPr>
          <w:b/>
          <w:noProof/>
          <w:sz w:val="44"/>
          <w:lang w:bidi="ar-SA"/>
        </w:rPr>
        <w:drawing>
          <wp:inline distT="0" distB="0" distL="0" distR="0" wp14:anchorId="4F18B5F2" wp14:editId="0208DBFC">
            <wp:extent cx="3314700" cy="3771900"/>
            <wp:effectExtent l="0" t="0" r="0" b="0"/>
            <wp:docPr id="2364" name="Picture 2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5c.png"/>
                    <pic:cNvPicPr/>
                  </pic:nvPicPr>
                  <pic:blipFill>
                    <a:blip r:embed="rId305">
                      <a:extLst>
                        <a:ext uri="{28A0092B-C50C-407E-A947-70E740481C1C}">
                          <a14:useLocalDpi xmlns:a14="http://schemas.microsoft.com/office/drawing/2010/main" val="0"/>
                        </a:ext>
                      </a:extLst>
                    </a:blip>
                    <a:stretch>
                      <a:fillRect/>
                    </a:stretch>
                  </pic:blipFill>
                  <pic:spPr>
                    <a:xfrm>
                      <a:off x="0" y="0"/>
                      <a:ext cx="3314700" cy="3771900"/>
                    </a:xfrm>
                    <a:prstGeom prst="rect">
                      <a:avLst/>
                    </a:prstGeom>
                  </pic:spPr>
                </pic:pic>
              </a:graphicData>
            </a:graphic>
          </wp:inline>
        </w:drawing>
      </w:r>
      <w:r>
        <w:rPr>
          <w:b/>
          <w:noProof/>
          <w:sz w:val="44"/>
          <w:lang w:bidi="ar-SA"/>
        </w:rPr>
        <w:drawing>
          <wp:inline distT="0" distB="0" distL="0" distR="0" wp14:anchorId="28EC0892" wp14:editId="0211A176">
            <wp:extent cx="3314700" cy="3771900"/>
            <wp:effectExtent l="0" t="0" r="0" b="0"/>
            <wp:docPr id="2365" name="Picture 2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5d.png"/>
                    <pic:cNvPicPr/>
                  </pic:nvPicPr>
                  <pic:blipFill>
                    <a:blip r:embed="rId306">
                      <a:extLst>
                        <a:ext uri="{28A0092B-C50C-407E-A947-70E740481C1C}">
                          <a14:useLocalDpi xmlns:a14="http://schemas.microsoft.com/office/drawing/2010/main" val="0"/>
                        </a:ext>
                      </a:extLst>
                    </a:blip>
                    <a:stretch>
                      <a:fillRect/>
                    </a:stretch>
                  </pic:blipFill>
                  <pic:spPr>
                    <a:xfrm>
                      <a:off x="0" y="0"/>
                      <a:ext cx="3314700" cy="3771900"/>
                    </a:xfrm>
                    <a:prstGeom prst="rect">
                      <a:avLst/>
                    </a:prstGeom>
                  </pic:spPr>
                </pic:pic>
              </a:graphicData>
            </a:graphic>
          </wp:inline>
        </w:drawing>
      </w:r>
    </w:p>
    <w:p w:rsidR="001F4FAA" w:rsidRDefault="001F4FAA" w:rsidP="001F4FAA">
      <w:pPr>
        <w:tabs>
          <w:tab w:val="left" w:pos="1935"/>
          <w:tab w:val="left" w:pos="11519"/>
        </w:tabs>
        <w:spacing w:before="63"/>
        <w:ind w:left="1077"/>
        <w:rPr>
          <w:b/>
          <w:sz w:val="44"/>
        </w:rPr>
      </w:pPr>
    </w:p>
    <w:p w:rsidR="001F4FAA" w:rsidRDefault="001F4FAA" w:rsidP="001F4FAA">
      <w:pPr>
        <w:tabs>
          <w:tab w:val="left" w:pos="1575"/>
          <w:tab w:val="left" w:pos="11159"/>
        </w:tabs>
        <w:spacing w:before="63"/>
        <w:ind w:left="720"/>
        <w:rPr>
          <w:b/>
          <w:color w:val="FFFFFF"/>
          <w:spacing w:val="-6"/>
          <w:sz w:val="44"/>
          <w:shd w:val="clear" w:color="auto" w:fill="DA202B"/>
        </w:rPr>
      </w:pPr>
      <w:r>
        <w:rPr>
          <w:b/>
          <w:color w:val="FFFFFF"/>
          <w:sz w:val="44"/>
          <w:shd w:val="clear" w:color="auto" w:fill="DA202B"/>
        </w:rPr>
        <w:tab/>
      </w:r>
      <w:r>
        <w:rPr>
          <w:b/>
          <w:color w:val="FFFFFF"/>
          <w:spacing w:val="-7"/>
          <w:sz w:val="44"/>
          <w:shd w:val="clear" w:color="auto" w:fill="DA202B"/>
        </w:rPr>
        <w:t xml:space="preserve">SOMETHING </w:t>
      </w:r>
      <w:r>
        <w:rPr>
          <w:b/>
          <w:color w:val="FFFFFF"/>
          <w:spacing w:val="-6"/>
          <w:sz w:val="44"/>
          <w:shd w:val="clear" w:color="auto" w:fill="DA202B"/>
        </w:rPr>
        <w:t>SMELLS FISHY! FISH</w:t>
      </w:r>
      <w:r>
        <w:rPr>
          <w:b/>
          <w:color w:val="FFFFFF"/>
          <w:spacing w:val="-21"/>
          <w:sz w:val="44"/>
          <w:shd w:val="clear" w:color="auto" w:fill="DA202B"/>
        </w:rPr>
        <w:t xml:space="preserve"> </w:t>
      </w:r>
      <w:r>
        <w:rPr>
          <w:b/>
          <w:color w:val="FFFFFF"/>
          <w:spacing w:val="-6"/>
          <w:sz w:val="44"/>
          <w:shd w:val="clear" w:color="auto" w:fill="DA202B"/>
        </w:rPr>
        <w:t>CARDS</w:t>
      </w:r>
      <w:r>
        <w:rPr>
          <w:b/>
          <w:color w:val="FFFFFF"/>
          <w:spacing w:val="-6"/>
          <w:sz w:val="44"/>
          <w:shd w:val="clear" w:color="auto" w:fill="DA202B"/>
        </w:rPr>
        <w:tab/>
      </w:r>
    </w:p>
    <w:p w:rsidR="001F4FAA" w:rsidRDefault="001F4FAA" w:rsidP="001F4FAA">
      <w:pPr>
        <w:tabs>
          <w:tab w:val="left" w:pos="1575"/>
          <w:tab w:val="left" w:pos="11159"/>
        </w:tabs>
        <w:spacing w:before="63"/>
        <w:ind w:left="720"/>
        <w:rPr>
          <w:b/>
          <w:color w:val="FFFFFF"/>
          <w:spacing w:val="-6"/>
          <w:sz w:val="44"/>
          <w:shd w:val="clear" w:color="auto" w:fill="DA202B"/>
        </w:rPr>
      </w:pPr>
    </w:p>
    <w:p w:rsidR="001F4FAA" w:rsidRDefault="001F4FAA" w:rsidP="001F4FAA">
      <w:pPr>
        <w:tabs>
          <w:tab w:val="left" w:pos="1575"/>
          <w:tab w:val="left" w:pos="11159"/>
        </w:tabs>
        <w:spacing w:before="63"/>
        <w:ind w:left="720"/>
        <w:rPr>
          <w:b/>
          <w:sz w:val="44"/>
        </w:rPr>
      </w:pPr>
      <w:r>
        <w:rPr>
          <w:b/>
          <w:noProof/>
          <w:sz w:val="44"/>
          <w:lang w:bidi="ar-SA"/>
        </w:rPr>
        <w:drawing>
          <wp:inline distT="0" distB="0" distL="0" distR="0" wp14:anchorId="47E979ED" wp14:editId="62F746F2">
            <wp:extent cx="3314700" cy="3771900"/>
            <wp:effectExtent l="0" t="0" r="0" b="0"/>
            <wp:docPr id="2366" name="Picture 2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6" name="86a.png"/>
                    <pic:cNvPicPr/>
                  </pic:nvPicPr>
                  <pic:blipFill>
                    <a:blip r:embed="rId307">
                      <a:extLst>
                        <a:ext uri="{28A0092B-C50C-407E-A947-70E740481C1C}">
                          <a14:useLocalDpi xmlns:a14="http://schemas.microsoft.com/office/drawing/2010/main" val="0"/>
                        </a:ext>
                      </a:extLst>
                    </a:blip>
                    <a:stretch>
                      <a:fillRect/>
                    </a:stretch>
                  </pic:blipFill>
                  <pic:spPr>
                    <a:xfrm>
                      <a:off x="0" y="0"/>
                      <a:ext cx="3314700" cy="3771900"/>
                    </a:xfrm>
                    <a:prstGeom prst="rect">
                      <a:avLst/>
                    </a:prstGeom>
                  </pic:spPr>
                </pic:pic>
              </a:graphicData>
            </a:graphic>
          </wp:inline>
        </w:drawing>
      </w:r>
      <w:r>
        <w:rPr>
          <w:b/>
          <w:noProof/>
          <w:sz w:val="44"/>
          <w:lang w:bidi="ar-SA"/>
        </w:rPr>
        <w:drawing>
          <wp:inline distT="0" distB="0" distL="0" distR="0" wp14:anchorId="4369A78D" wp14:editId="474DACCE">
            <wp:extent cx="3314700" cy="3771900"/>
            <wp:effectExtent l="0" t="0" r="0" b="0"/>
            <wp:docPr id="2367" name="Picture 2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7" name="86b.png"/>
                    <pic:cNvPicPr/>
                  </pic:nvPicPr>
                  <pic:blipFill>
                    <a:blip r:embed="rId308">
                      <a:extLst>
                        <a:ext uri="{28A0092B-C50C-407E-A947-70E740481C1C}">
                          <a14:useLocalDpi xmlns:a14="http://schemas.microsoft.com/office/drawing/2010/main" val="0"/>
                        </a:ext>
                      </a:extLst>
                    </a:blip>
                    <a:stretch>
                      <a:fillRect/>
                    </a:stretch>
                  </pic:blipFill>
                  <pic:spPr>
                    <a:xfrm>
                      <a:off x="0" y="0"/>
                      <a:ext cx="3314700" cy="3771900"/>
                    </a:xfrm>
                    <a:prstGeom prst="rect">
                      <a:avLst/>
                    </a:prstGeom>
                  </pic:spPr>
                </pic:pic>
              </a:graphicData>
            </a:graphic>
          </wp:inline>
        </w:drawing>
      </w:r>
      <w:r>
        <w:rPr>
          <w:b/>
          <w:noProof/>
          <w:sz w:val="44"/>
          <w:lang w:bidi="ar-SA"/>
        </w:rPr>
        <w:drawing>
          <wp:inline distT="0" distB="0" distL="0" distR="0" wp14:anchorId="09EB39D9" wp14:editId="2016F999">
            <wp:extent cx="3314700" cy="3771900"/>
            <wp:effectExtent l="0" t="0" r="0" b="0"/>
            <wp:docPr id="2368" name="Picture 2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 name="86c.png"/>
                    <pic:cNvPicPr/>
                  </pic:nvPicPr>
                  <pic:blipFill>
                    <a:blip r:embed="rId309">
                      <a:extLst>
                        <a:ext uri="{28A0092B-C50C-407E-A947-70E740481C1C}">
                          <a14:useLocalDpi xmlns:a14="http://schemas.microsoft.com/office/drawing/2010/main" val="0"/>
                        </a:ext>
                      </a:extLst>
                    </a:blip>
                    <a:stretch>
                      <a:fillRect/>
                    </a:stretch>
                  </pic:blipFill>
                  <pic:spPr>
                    <a:xfrm>
                      <a:off x="0" y="0"/>
                      <a:ext cx="3314700" cy="3771900"/>
                    </a:xfrm>
                    <a:prstGeom prst="rect">
                      <a:avLst/>
                    </a:prstGeom>
                  </pic:spPr>
                </pic:pic>
              </a:graphicData>
            </a:graphic>
          </wp:inline>
        </w:drawing>
      </w:r>
      <w:r>
        <w:rPr>
          <w:b/>
          <w:noProof/>
          <w:sz w:val="44"/>
          <w:lang w:bidi="ar-SA"/>
        </w:rPr>
        <w:drawing>
          <wp:inline distT="0" distB="0" distL="0" distR="0" wp14:anchorId="2C722C2A" wp14:editId="331508F9">
            <wp:extent cx="3314700" cy="3771900"/>
            <wp:effectExtent l="0" t="0" r="0" b="0"/>
            <wp:docPr id="2369" name="Picture 2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9" name="86d.png"/>
                    <pic:cNvPicPr/>
                  </pic:nvPicPr>
                  <pic:blipFill>
                    <a:blip r:embed="rId310">
                      <a:extLst>
                        <a:ext uri="{28A0092B-C50C-407E-A947-70E740481C1C}">
                          <a14:useLocalDpi xmlns:a14="http://schemas.microsoft.com/office/drawing/2010/main" val="0"/>
                        </a:ext>
                      </a:extLst>
                    </a:blip>
                    <a:stretch>
                      <a:fillRect/>
                    </a:stretch>
                  </pic:blipFill>
                  <pic:spPr>
                    <a:xfrm>
                      <a:off x="0" y="0"/>
                      <a:ext cx="3314700" cy="3771900"/>
                    </a:xfrm>
                    <a:prstGeom prst="rect">
                      <a:avLst/>
                    </a:prstGeom>
                  </pic:spPr>
                </pic:pic>
              </a:graphicData>
            </a:graphic>
          </wp:inline>
        </w:drawing>
      </w:r>
    </w:p>
    <w:p w:rsidR="001F4FAA" w:rsidRDefault="001F4FAA">
      <w:pPr>
        <w:rPr>
          <w:sz w:val="32"/>
        </w:rPr>
      </w:pPr>
    </w:p>
    <w:p w:rsidR="001F4FAA" w:rsidRDefault="001F4FAA">
      <w:pPr>
        <w:rPr>
          <w:sz w:val="32"/>
        </w:rPr>
      </w:pPr>
      <w:r>
        <w:rPr>
          <w:sz w:val="32"/>
        </w:rPr>
        <w:br w:type="page"/>
      </w:r>
    </w:p>
    <w:p w:rsidR="00882F85" w:rsidRDefault="00882F85" w:rsidP="00882F85">
      <w:pPr>
        <w:tabs>
          <w:tab w:val="left" w:pos="1935"/>
          <w:tab w:val="left" w:pos="11519"/>
        </w:tabs>
        <w:spacing w:before="63"/>
        <w:ind w:left="1077"/>
        <w:rPr>
          <w:b/>
          <w:sz w:val="44"/>
        </w:rPr>
      </w:pPr>
      <w:r>
        <w:rPr>
          <w:b/>
          <w:color w:val="FFFFFF"/>
          <w:sz w:val="44"/>
          <w:shd w:val="clear" w:color="auto" w:fill="DA202B"/>
        </w:rPr>
        <w:tab/>
      </w:r>
      <w:r>
        <w:rPr>
          <w:b/>
          <w:color w:val="FFFFFF"/>
          <w:spacing w:val="-7"/>
          <w:sz w:val="44"/>
          <w:shd w:val="clear" w:color="auto" w:fill="DA202B"/>
        </w:rPr>
        <w:t xml:space="preserve">SOMETHING </w:t>
      </w:r>
      <w:r>
        <w:rPr>
          <w:b/>
          <w:color w:val="FFFFFF"/>
          <w:spacing w:val="-6"/>
          <w:sz w:val="44"/>
          <w:shd w:val="clear" w:color="auto" w:fill="DA202B"/>
        </w:rPr>
        <w:t>SMELLS FISHY! FISH</w:t>
      </w:r>
      <w:r>
        <w:rPr>
          <w:b/>
          <w:color w:val="FFFFFF"/>
          <w:spacing w:val="-21"/>
          <w:sz w:val="44"/>
          <w:shd w:val="clear" w:color="auto" w:fill="DA202B"/>
        </w:rPr>
        <w:t xml:space="preserve"> </w:t>
      </w:r>
      <w:r>
        <w:rPr>
          <w:b/>
          <w:color w:val="FFFFFF"/>
          <w:spacing w:val="-6"/>
          <w:sz w:val="44"/>
          <w:shd w:val="clear" w:color="auto" w:fill="DA202B"/>
        </w:rPr>
        <w:t>CARDS</w:t>
      </w:r>
      <w:r>
        <w:rPr>
          <w:b/>
          <w:color w:val="FFFFFF"/>
          <w:spacing w:val="-6"/>
          <w:sz w:val="44"/>
          <w:shd w:val="clear" w:color="auto" w:fill="DA202B"/>
        </w:rPr>
        <w:tab/>
      </w:r>
    </w:p>
    <w:p w:rsidR="00882F85" w:rsidRDefault="00882F85" w:rsidP="00882F85">
      <w:pPr>
        <w:tabs>
          <w:tab w:val="left" w:pos="1935"/>
          <w:tab w:val="left" w:pos="11519"/>
        </w:tabs>
        <w:spacing w:before="63"/>
        <w:ind w:left="1077"/>
        <w:rPr>
          <w:b/>
          <w:sz w:val="44"/>
        </w:rPr>
      </w:pPr>
    </w:p>
    <w:p w:rsidR="00882F85" w:rsidRDefault="00A85E5B" w:rsidP="00882F85">
      <w:pPr>
        <w:tabs>
          <w:tab w:val="left" w:pos="1935"/>
          <w:tab w:val="left" w:pos="11519"/>
        </w:tabs>
        <w:spacing w:before="63"/>
        <w:ind w:left="1077"/>
        <w:rPr>
          <w:b/>
          <w:sz w:val="44"/>
        </w:rPr>
      </w:pPr>
      <w:r>
        <w:rPr>
          <w:b/>
          <w:noProof/>
          <w:sz w:val="44"/>
          <w:lang w:bidi="ar-SA"/>
        </w:rPr>
        <w:drawing>
          <wp:inline distT="0" distB="0" distL="0" distR="0">
            <wp:extent cx="3314700" cy="3771900"/>
            <wp:effectExtent l="0" t="0" r="0" b="0"/>
            <wp:docPr id="3119" name="Picture 3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 name="87a.png"/>
                    <pic:cNvPicPr/>
                  </pic:nvPicPr>
                  <pic:blipFill>
                    <a:blip r:embed="rId311">
                      <a:extLst>
                        <a:ext uri="{28A0092B-C50C-407E-A947-70E740481C1C}">
                          <a14:useLocalDpi xmlns:a14="http://schemas.microsoft.com/office/drawing/2010/main" val="0"/>
                        </a:ext>
                      </a:extLst>
                    </a:blip>
                    <a:stretch>
                      <a:fillRect/>
                    </a:stretch>
                  </pic:blipFill>
                  <pic:spPr>
                    <a:xfrm>
                      <a:off x="0" y="0"/>
                      <a:ext cx="3314700" cy="3771900"/>
                    </a:xfrm>
                    <a:prstGeom prst="rect">
                      <a:avLst/>
                    </a:prstGeom>
                  </pic:spPr>
                </pic:pic>
              </a:graphicData>
            </a:graphic>
          </wp:inline>
        </w:drawing>
      </w:r>
      <w:r>
        <w:rPr>
          <w:b/>
          <w:noProof/>
          <w:sz w:val="44"/>
          <w:lang w:bidi="ar-SA"/>
        </w:rPr>
        <w:drawing>
          <wp:inline distT="0" distB="0" distL="0" distR="0">
            <wp:extent cx="3314700" cy="3771900"/>
            <wp:effectExtent l="0" t="0" r="0" b="0"/>
            <wp:docPr id="3120" name="Picture 3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0" name="87b.png"/>
                    <pic:cNvPicPr/>
                  </pic:nvPicPr>
                  <pic:blipFill>
                    <a:blip r:embed="rId312">
                      <a:extLst>
                        <a:ext uri="{28A0092B-C50C-407E-A947-70E740481C1C}">
                          <a14:useLocalDpi xmlns:a14="http://schemas.microsoft.com/office/drawing/2010/main" val="0"/>
                        </a:ext>
                      </a:extLst>
                    </a:blip>
                    <a:stretch>
                      <a:fillRect/>
                    </a:stretch>
                  </pic:blipFill>
                  <pic:spPr>
                    <a:xfrm>
                      <a:off x="0" y="0"/>
                      <a:ext cx="3314700" cy="3771900"/>
                    </a:xfrm>
                    <a:prstGeom prst="rect">
                      <a:avLst/>
                    </a:prstGeom>
                  </pic:spPr>
                </pic:pic>
              </a:graphicData>
            </a:graphic>
          </wp:inline>
        </w:drawing>
      </w:r>
    </w:p>
    <w:p w:rsidR="00A85E5B" w:rsidRDefault="00A85E5B" w:rsidP="00A85E5B">
      <w:pPr>
        <w:tabs>
          <w:tab w:val="left" w:pos="1935"/>
          <w:tab w:val="left" w:pos="11519"/>
        </w:tabs>
        <w:ind w:left="1077"/>
        <w:rPr>
          <w:b/>
          <w:sz w:val="44"/>
        </w:rPr>
      </w:pPr>
      <w:r>
        <w:rPr>
          <w:b/>
          <w:noProof/>
          <w:sz w:val="44"/>
          <w:lang w:bidi="ar-SA"/>
        </w:rPr>
        <w:drawing>
          <wp:inline distT="0" distB="0" distL="0" distR="0">
            <wp:extent cx="3314700" cy="3771900"/>
            <wp:effectExtent l="0" t="0" r="0" b="0"/>
            <wp:docPr id="3121" name="Picture 3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 name="87c.png"/>
                    <pic:cNvPicPr/>
                  </pic:nvPicPr>
                  <pic:blipFill>
                    <a:blip r:embed="rId313">
                      <a:extLst>
                        <a:ext uri="{28A0092B-C50C-407E-A947-70E740481C1C}">
                          <a14:useLocalDpi xmlns:a14="http://schemas.microsoft.com/office/drawing/2010/main" val="0"/>
                        </a:ext>
                      </a:extLst>
                    </a:blip>
                    <a:stretch>
                      <a:fillRect/>
                    </a:stretch>
                  </pic:blipFill>
                  <pic:spPr>
                    <a:xfrm>
                      <a:off x="0" y="0"/>
                      <a:ext cx="3314700" cy="3771900"/>
                    </a:xfrm>
                    <a:prstGeom prst="rect">
                      <a:avLst/>
                    </a:prstGeom>
                  </pic:spPr>
                </pic:pic>
              </a:graphicData>
            </a:graphic>
          </wp:inline>
        </w:drawing>
      </w:r>
      <w:r>
        <w:rPr>
          <w:b/>
          <w:noProof/>
          <w:sz w:val="44"/>
          <w:lang w:bidi="ar-SA"/>
        </w:rPr>
        <w:drawing>
          <wp:inline distT="0" distB="0" distL="0" distR="0">
            <wp:extent cx="3314700" cy="3771900"/>
            <wp:effectExtent l="0" t="0" r="0" b="0"/>
            <wp:docPr id="3122" name="Picture 3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2" name="87d.png"/>
                    <pic:cNvPicPr/>
                  </pic:nvPicPr>
                  <pic:blipFill>
                    <a:blip r:embed="rId314">
                      <a:extLst>
                        <a:ext uri="{28A0092B-C50C-407E-A947-70E740481C1C}">
                          <a14:useLocalDpi xmlns:a14="http://schemas.microsoft.com/office/drawing/2010/main" val="0"/>
                        </a:ext>
                      </a:extLst>
                    </a:blip>
                    <a:stretch>
                      <a:fillRect/>
                    </a:stretch>
                  </pic:blipFill>
                  <pic:spPr>
                    <a:xfrm>
                      <a:off x="0" y="0"/>
                      <a:ext cx="3314700" cy="3771900"/>
                    </a:xfrm>
                    <a:prstGeom prst="rect">
                      <a:avLst/>
                    </a:prstGeom>
                  </pic:spPr>
                </pic:pic>
              </a:graphicData>
            </a:graphic>
          </wp:inline>
        </w:drawing>
      </w:r>
    </w:p>
    <w:p w:rsidR="001F4FAA" w:rsidRDefault="001F4FAA">
      <w:pPr>
        <w:rPr>
          <w:sz w:val="32"/>
        </w:rPr>
      </w:pPr>
    </w:p>
    <w:p w:rsidR="001F4FAA" w:rsidRDefault="001F4FAA">
      <w:pPr>
        <w:rPr>
          <w:sz w:val="32"/>
        </w:rPr>
      </w:pPr>
      <w:r>
        <w:rPr>
          <w:sz w:val="32"/>
        </w:rPr>
        <w:br w:type="page"/>
      </w:r>
    </w:p>
    <w:p w:rsidR="00990BE1" w:rsidRDefault="00990BE1">
      <w:pPr>
        <w:rPr>
          <w:sz w:val="32"/>
        </w:rPr>
        <w:sectPr w:rsidR="00990BE1">
          <w:headerReference w:type="even" r:id="rId315"/>
          <w:pgSz w:w="12240" w:h="15840"/>
          <w:pgMar w:top="1000" w:right="0" w:bottom="960" w:left="0" w:header="0" w:footer="764" w:gutter="0"/>
          <w:cols w:space="720"/>
        </w:sectPr>
      </w:pPr>
    </w:p>
    <w:p w:rsidR="00990BE1" w:rsidRDefault="00331CD0">
      <w:pPr>
        <w:spacing w:before="96"/>
        <w:ind w:left="2656" w:right="321"/>
        <w:jc w:val="center"/>
        <w:rPr>
          <w:rFonts w:ascii="Arial Narrow"/>
          <w:sz w:val="36"/>
        </w:rPr>
      </w:pPr>
      <w:r>
        <w:rPr>
          <w:noProof/>
          <w:lang w:bidi="ar-SA"/>
        </w:rPr>
        <w:drawing>
          <wp:anchor distT="0" distB="0" distL="0" distR="0" simplePos="0" relativeHeight="251840512" behindDoc="0" locked="0" layoutInCell="1" allowOverlap="1">
            <wp:simplePos x="0" y="0"/>
            <wp:positionH relativeFrom="page">
              <wp:posOffset>5276088</wp:posOffset>
            </wp:positionH>
            <wp:positionV relativeFrom="paragraph">
              <wp:posOffset>-2619</wp:posOffset>
            </wp:positionV>
            <wp:extent cx="1810511" cy="1842516"/>
            <wp:effectExtent l="0" t="0" r="0" b="0"/>
            <wp:wrapNone/>
            <wp:docPr id="193" name="image125.jpeg" descr="An example of a wire mobile with a white coral base. Hanging from the coral are sea creatures formed from wire, including a shark, turtle, crab, fish, and star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125.jpeg"/>
                    <pic:cNvPicPr/>
                  </pic:nvPicPr>
                  <pic:blipFill>
                    <a:blip r:embed="rId316" cstate="print"/>
                    <a:stretch>
                      <a:fillRect/>
                    </a:stretch>
                  </pic:blipFill>
                  <pic:spPr>
                    <a:xfrm>
                      <a:off x="0" y="0"/>
                      <a:ext cx="1810511" cy="1842516"/>
                    </a:xfrm>
                    <a:prstGeom prst="rect">
                      <a:avLst/>
                    </a:prstGeom>
                  </pic:spPr>
                </pic:pic>
              </a:graphicData>
            </a:graphic>
          </wp:anchor>
        </w:drawing>
      </w:r>
      <w:r>
        <w:rPr>
          <w:rFonts w:ascii="Arial Narrow"/>
          <w:color w:val="231F20"/>
          <w:sz w:val="36"/>
        </w:rPr>
        <w:t>LESSON</w:t>
      </w:r>
      <w:r>
        <w:rPr>
          <w:rFonts w:ascii="Arial Narrow"/>
          <w:color w:val="231F20"/>
          <w:spacing w:val="-6"/>
          <w:sz w:val="36"/>
        </w:rPr>
        <w:t xml:space="preserve"> </w:t>
      </w:r>
      <w:r>
        <w:rPr>
          <w:rFonts w:ascii="Arial Narrow"/>
          <w:color w:val="231F20"/>
          <w:sz w:val="36"/>
        </w:rPr>
        <w:t>3</w:t>
      </w:r>
    </w:p>
    <w:p w:rsidR="00990BE1" w:rsidRDefault="00331CD0">
      <w:pPr>
        <w:spacing w:before="269"/>
        <w:ind w:left="1515" w:right="1091"/>
        <w:jc w:val="center"/>
        <w:rPr>
          <w:b/>
          <w:sz w:val="40"/>
        </w:rPr>
      </w:pPr>
      <w:r>
        <w:rPr>
          <w:b/>
          <w:color w:val="231F20"/>
          <w:sz w:val="40"/>
        </w:rPr>
        <w:t xml:space="preserve">SEA LIFE </w:t>
      </w:r>
      <w:r>
        <w:rPr>
          <w:b/>
          <w:color w:val="231F20"/>
          <w:spacing w:val="-8"/>
          <w:sz w:val="40"/>
        </w:rPr>
        <w:t>PART</w:t>
      </w:r>
      <w:r>
        <w:rPr>
          <w:b/>
          <w:color w:val="231F20"/>
          <w:spacing w:val="-16"/>
          <w:sz w:val="40"/>
        </w:rPr>
        <w:t xml:space="preserve"> </w:t>
      </w:r>
      <w:r>
        <w:rPr>
          <w:b/>
          <w:color w:val="231F20"/>
          <w:sz w:val="40"/>
        </w:rPr>
        <w:t>B</w:t>
      </w:r>
    </w:p>
    <w:p w:rsidR="00990BE1" w:rsidRDefault="00331CD0">
      <w:pPr>
        <w:spacing w:before="155"/>
        <w:ind w:left="2656" w:right="1050"/>
        <w:jc w:val="center"/>
        <w:rPr>
          <w:rFonts w:ascii="Times New Roman"/>
          <w:b/>
          <w:sz w:val="36"/>
        </w:rPr>
      </w:pPr>
      <w:r>
        <w:rPr>
          <w:rFonts w:ascii="Times New Roman"/>
          <w:b/>
          <w:color w:val="231F20"/>
          <w:sz w:val="36"/>
        </w:rPr>
        <w:t>Under the</w:t>
      </w:r>
      <w:r>
        <w:rPr>
          <w:rFonts w:ascii="Times New Roman"/>
          <w:b/>
          <w:color w:val="231F20"/>
          <w:spacing w:val="-14"/>
          <w:sz w:val="36"/>
        </w:rPr>
        <w:t xml:space="preserve"> </w:t>
      </w:r>
      <w:r>
        <w:rPr>
          <w:rFonts w:ascii="Times New Roman"/>
          <w:b/>
          <w:color w:val="231F20"/>
          <w:sz w:val="36"/>
        </w:rPr>
        <w:t>Sea</w:t>
      </w:r>
    </w:p>
    <w:p w:rsidR="00990BE1" w:rsidRDefault="00990BE1">
      <w:pPr>
        <w:pStyle w:val="BodyText"/>
        <w:spacing w:before="7"/>
        <w:rPr>
          <w:rFonts w:ascii="Times New Roman"/>
          <w:b/>
          <w:sz w:val="36"/>
        </w:rPr>
      </w:pPr>
    </w:p>
    <w:p w:rsidR="00990BE1" w:rsidRDefault="00331CD0">
      <w:pPr>
        <w:pStyle w:val="BodyText"/>
        <w:spacing w:line="254" w:lineRule="auto"/>
        <w:ind w:left="4826" w:right="4124" w:hanging="1204"/>
        <w:rPr>
          <w:rFonts w:ascii="Arial Narrow"/>
        </w:rPr>
      </w:pPr>
      <w:r>
        <w:rPr>
          <w:rFonts w:ascii="Arial Narrow"/>
          <w:color w:val="231F20"/>
        </w:rPr>
        <w:t>Ocean mobiles and a compare-and-contrast</w:t>
      </w:r>
      <w:r>
        <w:rPr>
          <w:rFonts w:ascii="Arial Narrow"/>
          <w:color w:val="231F20"/>
          <w:spacing w:val="-36"/>
        </w:rPr>
        <w:t xml:space="preserve"> </w:t>
      </w:r>
      <w:r>
        <w:rPr>
          <w:rFonts w:ascii="Arial Narrow"/>
          <w:color w:val="231F20"/>
        </w:rPr>
        <w:t>poem using comparatives and</w:t>
      </w:r>
      <w:r>
        <w:rPr>
          <w:rFonts w:ascii="Arial Narrow"/>
          <w:color w:val="231F20"/>
          <w:spacing w:val="-32"/>
        </w:rPr>
        <w:t xml:space="preserve"> </w:t>
      </w:r>
      <w:r>
        <w:rPr>
          <w:rFonts w:ascii="Arial Narrow"/>
          <w:color w:val="231F20"/>
        </w:rPr>
        <w:t>superlatives</w:t>
      </w: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spacing w:before="9"/>
        <w:rPr>
          <w:rFonts w:ascii="Arial Narrow"/>
          <w:sz w:val="27"/>
        </w:rPr>
      </w:pPr>
    </w:p>
    <w:p w:rsidR="00990BE1" w:rsidRDefault="009E6681">
      <w:pPr>
        <w:pStyle w:val="BodyText"/>
        <w:spacing w:before="92" w:line="249" w:lineRule="auto"/>
        <w:ind w:left="990" w:right="1818"/>
      </w:pPr>
      <w:r>
        <w:pict>
          <v:rect id="_x0000_s1123" alt="" style="position:absolute;left:0;text-align:left;margin-left:36pt;margin-top:-9.35pt;width:522pt;height:283.5pt;z-index:-261189632;mso-wrap-edited:f;mso-width-percent:0;mso-height-percent:0;mso-position-horizontal-relative:page;mso-width-percent:0;mso-height-percent:0" fillcolor="#f5d0c2" stroked="f">
            <w10:wrap anchorx="page"/>
          </v:rect>
        </w:pict>
      </w:r>
      <w:r w:rsidR="00331CD0">
        <w:rPr>
          <w:b/>
          <w:color w:val="231F20"/>
        </w:rPr>
        <w:t xml:space="preserve">Objective: </w:t>
      </w:r>
      <w:r w:rsidR="00331CD0">
        <w:rPr>
          <w:color w:val="231F20"/>
        </w:rPr>
        <w:t>Students will create a sea life mobile, participate in an art critique, and write</w:t>
      </w:r>
      <w:r w:rsidR="00331CD0">
        <w:rPr>
          <w:color w:val="231F20"/>
          <w:spacing w:val="-36"/>
        </w:rPr>
        <w:t xml:space="preserve"> </w:t>
      </w:r>
      <w:r w:rsidR="00331CD0">
        <w:rPr>
          <w:color w:val="231F20"/>
        </w:rPr>
        <w:t>a compare-and-contrast poem using comparatives and</w:t>
      </w:r>
      <w:r w:rsidR="00331CD0">
        <w:rPr>
          <w:color w:val="231F20"/>
          <w:spacing w:val="-5"/>
        </w:rPr>
        <w:t xml:space="preserve"> </w:t>
      </w:r>
      <w:r w:rsidR="00331CD0">
        <w:rPr>
          <w:color w:val="231F20"/>
        </w:rPr>
        <w:t>superlatives.</w:t>
      </w:r>
    </w:p>
    <w:p w:rsidR="00990BE1" w:rsidRDefault="00331CD0">
      <w:pPr>
        <w:spacing w:before="146"/>
        <w:ind w:left="990"/>
        <w:rPr>
          <w:sz w:val="24"/>
        </w:rPr>
      </w:pPr>
      <w:r>
        <w:rPr>
          <w:b/>
          <w:color w:val="231F20"/>
          <w:sz w:val="24"/>
        </w:rPr>
        <w:t xml:space="preserve">Level: </w:t>
      </w:r>
      <w:r>
        <w:rPr>
          <w:color w:val="231F20"/>
          <w:sz w:val="24"/>
        </w:rPr>
        <w:t>Intermediate to Advanced</w:t>
      </w:r>
    </w:p>
    <w:p w:rsidR="00990BE1" w:rsidRDefault="00331CD0">
      <w:pPr>
        <w:pStyle w:val="BodyText"/>
        <w:spacing w:before="156" w:line="249" w:lineRule="auto"/>
        <w:ind w:left="990" w:right="1478"/>
      </w:pPr>
      <w:r>
        <w:rPr>
          <w:b/>
          <w:color w:val="231F20"/>
        </w:rPr>
        <w:t xml:space="preserve">Materials: </w:t>
      </w:r>
      <w:r>
        <w:rPr>
          <w:color w:val="231F20"/>
        </w:rPr>
        <w:t>Paper plates, paper, pencils, wire coat hangers, flexible wire, string, glue, tape, and fish images from previous activity (Lesson Two). Optional: crayons, markers, or colored pencils.</w:t>
      </w:r>
    </w:p>
    <w:p w:rsidR="00990BE1" w:rsidRDefault="00331CD0">
      <w:pPr>
        <w:pStyle w:val="BodyText"/>
        <w:spacing w:before="147" w:line="249" w:lineRule="auto"/>
        <w:ind w:left="990" w:right="1495"/>
      </w:pPr>
      <w:r>
        <w:rPr>
          <w:b/>
          <w:color w:val="231F20"/>
          <w:spacing w:val="-6"/>
        </w:rPr>
        <w:t xml:space="preserve">Teacher </w:t>
      </w:r>
      <w:r>
        <w:rPr>
          <w:b/>
          <w:color w:val="231F20"/>
          <w:spacing w:val="-3"/>
        </w:rPr>
        <w:t xml:space="preserve">Preparation: </w:t>
      </w:r>
      <w:r>
        <w:rPr>
          <w:color w:val="231F20"/>
        </w:rPr>
        <w:t xml:space="preserve">1. </w:t>
      </w:r>
      <w:r>
        <w:rPr>
          <w:color w:val="231F20"/>
          <w:spacing w:val="-3"/>
        </w:rPr>
        <w:t xml:space="preserve">Duplicate </w:t>
      </w:r>
      <w:r>
        <w:rPr>
          <w:color w:val="231F20"/>
        </w:rPr>
        <w:t xml:space="preserve">the </w:t>
      </w:r>
      <w:r>
        <w:rPr>
          <w:color w:val="231F20"/>
          <w:spacing w:val="-3"/>
        </w:rPr>
        <w:t xml:space="preserve">underwater scene included </w:t>
      </w:r>
      <w:r>
        <w:rPr>
          <w:color w:val="231F20"/>
        </w:rPr>
        <w:t xml:space="preserve">at the end of </w:t>
      </w:r>
      <w:r>
        <w:rPr>
          <w:color w:val="231F20"/>
          <w:spacing w:val="-3"/>
        </w:rPr>
        <w:t xml:space="preserve">this section. Make enough copies </w:t>
      </w:r>
      <w:r>
        <w:rPr>
          <w:color w:val="231F20"/>
        </w:rPr>
        <w:t xml:space="preserve">so </w:t>
      </w:r>
      <w:r>
        <w:rPr>
          <w:color w:val="231F20"/>
          <w:spacing w:val="-3"/>
        </w:rPr>
        <w:t xml:space="preserve">that each group </w:t>
      </w:r>
      <w:r>
        <w:rPr>
          <w:color w:val="231F20"/>
        </w:rPr>
        <w:t xml:space="preserve">can </w:t>
      </w:r>
      <w:r>
        <w:rPr>
          <w:color w:val="231F20"/>
          <w:spacing w:val="-3"/>
        </w:rPr>
        <w:t xml:space="preserve">have one. </w:t>
      </w:r>
      <w:r>
        <w:rPr>
          <w:color w:val="231F20"/>
        </w:rPr>
        <w:t xml:space="preserve">2. </w:t>
      </w:r>
      <w:r>
        <w:rPr>
          <w:color w:val="231F20"/>
          <w:spacing w:val="-3"/>
        </w:rPr>
        <w:t xml:space="preserve">Choose </w:t>
      </w:r>
      <w:r>
        <w:rPr>
          <w:color w:val="231F20"/>
        </w:rPr>
        <w:t xml:space="preserve">a </w:t>
      </w:r>
      <w:r>
        <w:rPr>
          <w:color w:val="231F20"/>
          <w:spacing w:val="-3"/>
        </w:rPr>
        <w:t xml:space="preserve">type </w:t>
      </w:r>
      <w:r>
        <w:rPr>
          <w:color w:val="231F20"/>
        </w:rPr>
        <w:t xml:space="preserve">of </w:t>
      </w:r>
      <w:r>
        <w:rPr>
          <w:color w:val="231F20"/>
          <w:spacing w:val="-3"/>
        </w:rPr>
        <w:t xml:space="preserve">mobile depending </w:t>
      </w:r>
      <w:r>
        <w:rPr>
          <w:color w:val="231F20"/>
        </w:rPr>
        <w:t xml:space="preserve">on </w:t>
      </w:r>
      <w:r>
        <w:rPr>
          <w:color w:val="231F20"/>
          <w:spacing w:val="-3"/>
        </w:rPr>
        <w:t xml:space="preserve">what materials </w:t>
      </w:r>
      <w:r>
        <w:rPr>
          <w:color w:val="231F20"/>
        </w:rPr>
        <w:t xml:space="preserve">you </w:t>
      </w:r>
      <w:r>
        <w:rPr>
          <w:color w:val="231F20"/>
          <w:spacing w:val="-3"/>
        </w:rPr>
        <w:t xml:space="preserve">have available </w:t>
      </w:r>
      <w:r>
        <w:rPr>
          <w:color w:val="231F20"/>
        </w:rPr>
        <w:t xml:space="preserve">and </w:t>
      </w:r>
      <w:r>
        <w:rPr>
          <w:color w:val="231F20"/>
          <w:spacing w:val="-3"/>
        </w:rPr>
        <w:t xml:space="preserve">what </w:t>
      </w:r>
      <w:r>
        <w:rPr>
          <w:color w:val="231F20"/>
        </w:rPr>
        <w:t xml:space="preserve">is </w:t>
      </w:r>
      <w:r>
        <w:rPr>
          <w:color w:val="231F20"/>
          <w:spacing w:val="-3"/>
        </w:rPr>
        <w:t xml:space="preserve">most appropriate </w:t>
      </w:r>
      <w:r>
        <w:rPr>
          <w:color w:val="231F20"/>
        </w:rPr>
        <w:t xml:space="preserve">for </w:t>
      </w:r>
      <w:r>
        <w:rPr>
          <w:color w:val="231F20"/>
          <w:spacing w:val="-3"/>
        </w:rPr>
        <w:t xml:space="preserve">your students. Prepare those materials before </w:t>
      </w:r>
      <w:r>
        <w:rPr>
          <w:color w:val="231F20"/>
        </w:rPr>
        <w:t xml:space="preserve">the </w:t>
      </w:r>
      <w:r>
        <w:rPr>
          <w:color w:val="231F20"/>
          <w:spacing w:val="-5"/>
        </w:rPr>
        <w:t xml:space="preserve">activity. </w:t>
      </w:r>
      <w:r>
        <w:rPr>
          <w:color w:val="231F20"/>
        </w:rPr>
        <w:t xml:space="preserve">3. </w:t>
      </w:r>
      <w:r>
        <w:rPr>
          <w:color w:val="231F20"/>
          <w:spacing w:val="-3"/>
        </w:rPr>
        <w:t xml:space="preserve">Duplicate </w:t>
      </w:r>
      <w:r>
        <w:rPr>
          <w:color w:val="231F20"/>
        </w:rPr>
        <w:t xml:space="preserve">the sea </w:t>
      </w:r>
      <w:r>
        <w:rPr>
          <w:color w:val="231F20"/>
          <w:spacing w:val="-3"/>
        </w:rPr>
        <w:t xml:space="preserve">life survey located </w:t>
      </w:r>
      <w:r>
        <w:rPr>
          <w:color w:val="231F20"/>
        </w:rPr>
        <w:t xml:space="preserve">at the end of </w:t>
      </w:r>
      <w:r>
        <w:rPr>
          <w:color w:val="231F20"/>
          <w:spacing w:val="-3"/>
        </w:rPr>
        <w:t xml:space="preserve">this </w:t>
      </w:r>
      <w:r>
        <w:rPr>
          <w:color w:val="231F20"/>
          <w:spacing w:val="-5"/>
        </w:rPr>
        <w:t>activity.</w:t>
      </w:r>
    </w:p>
    <w:p w:rsidR="00990BE1" w:rsidRDefault="00331CD0">
      <w:pPr>
        <w:pStyle w:val="BodyText"/>
        <w:spacing w:before="149" w:line="249" w:lineRule="auto"/>
        <w:ind w:left="990" w:right="1255"/>
      </w:pPr>
      <w:r>
        <w:rPr>
          <w:b/>
          <w:color w:val="231F20"/>
        </w:rPr>
        <w:t xml:space="preserve">Art Options: </w:t>
      </w:r>
      <w:r>
        <w:rPr>
          <w:color w:val="231F20"/>
        </w:rPr>
        <w:t>If mobile materials are not available, this activity can also be completed as a drawing or painting activity. Students can draw a sea life scene, with sea plants and animals using pencils, crayons, markers, or colored pencils. If tempera or watercolor paints are available, students can paint a sea life scene. The drawing or paintings can be used as motivation for the art critique and contrast poem.</w:t>
      </w:r>
    </w:p>
    <w:p w:rsidR="00990BE1" w:rsidRDefault="00990BE1">
      <w:pPr>
        <w:pStyle w:val="BodyText"/>
        <w:rPr>
          <w:sz w:val="38"/>
        </w:rPr>
      </w:pPr>
    </w:p>
    <w:p w:rsidR="00990BE1" w:rsidRDefault="00331CD0">
      <w:pPr>
        <w:pStyle w:val="Heading6"/>
        <w:spacing w:before="0"/>
      </w:pPr>
      <w:r>
        <w:rPr>
          <w:color w:val="231F20"/>
        </w:rPr>
        <w:t>INSTRUCTIONS</w:t>
      </w:r>
    </w:p>
    <w:p w:rsidR="00990BE1" w:rsidRDefault="00331CD0">
      <w:pPr>
        <w:pStyle w:val="BodyText"/>
        <w:spacing w:before="156" w:line="249" w:lineRule="auto"/>
        <w:ind w:left="720" w:right="1014"/>
      </w:pPr>
      <w:r>
        <w:rPr>
          <w:b/>
          <w:color w:val="231F20"/>
        </w:rPr>
        <w:t xml:space="preserve">*NOTE: </w:t>
      </w:r>
      <w:r>
        <w:rPr>
          <w:color w:val="231F20"/>
        </w:rPr>
        <w:t>A mobile is a sculpture made by assembling objects together and balancing or arranging them in a manner in which they can move freely.</w:t>
      </w:r>
    </w:p>
    <w:p w:rsidR="00990BE1" w:rsidRDefault="00990BE1">
      <w:pPr>
        <w:pStyle w:val="BodyText"/>
        <w:spacing w:before="2"/>
        <w:rPr>
          <w:sz w:val="25"/>
        </w:rPr>
      </w:pPr>
    </w:p>
    <w:p w:rsidR="00990BE1" w:rsidRDefault="00331CD0">
      <w:pPr>
        <w:pStyle w:val="Heading6"/>
        <w:spacing w:before="1"/>
      </w:pPr>
      <w:r>
        <w:rPr>
          <w:color w:val="231F20"/>
        </w:rPr>
        <w:t>Part One: “I Spy” Group Contest Warm-Up Activity</w:t>
      </w:r>
    </w:p>
    <w:p w:rsidR="00990BE1" w:rsidRDefault="00331CD0">
      <w:pPr>
        <w:pStyle w:val="ListParagraph"/>
        <w:numPr>
          <w:ilvl w:val="0"/>
          <w:numId w:val="44"/>
        </w:numPr>
        <w:tabs>
          <w:tab w:val="left" w:pos="1440"/>
        </w:tabs>
        <w:spacing w:before="156"/>
        <w:jc w:val="left"/>
        <w:rPr>
          <w:i/>
          <w:sz w:val="24"/>
        </w:rPr>
      </w:pPr>
      <w:r>
        <w:rPr>
          <w:color w:val="231F20"/>
          <w:sz w:val="24"/>
        </w:rPr>
        <w:t>Give</w:t>
      </w:r>
      <w:r>
        <w:rPr>
          <w:color w:val="231F20"/>
          <w:spacing w:val="-8"/>
          <w:sz w:val="24"/>
        </w:rPr>
        <w:t xml:space="preserve"> </w:t>
      </w:r>
      <w:r>
        <w:rPr>
          <w:color w:val="231F20"/>
          <w:sz w:val="24"/>
        </w:rPr>
        <w:t>each</w:t>
      </w:r>
      <w:r>
        <w:rPr>
          <w:color w:val="231F20"/>
          <w:spacing w:val="-8"/>
          <w:sz w:val="24"/>
        </w:rPr>
        <w:t xml:space="preserve"> </w:t>
      </w:r>
      <w:r>
        <w:rPr>
          <w:color w:val="231F20"/>
          <w:sz w:val="24"/>
        </w:rPr>
        <w:t>group</w:t>
      </w:r>
      <w:r>
        <w:rPr>
          <w:color w:val="231F20"/>
          <w:spacing w:val="-8"/>
          <w:sz w:val="24"/>
        </w:rPr>
        <w:t xml:space="preserve"> </w:t>
      </w:r>
      <w:r>
        <w:rPr>
          <w:color w:val="231F20"/>
          <w:sz w:val="24"/>
        </w:rPr>
        <w:t>a</w:t>
      </w:r>
      <w:r>
        <w:rPr>
          <w:color w:val="231F20"/>
          <w:spacing w:val="-8"/>
          <w:sz w:val="24"/>
        </w:rPr>
        <w:t xml:space="preserve"> </w:t>
      </w:r>
      <w:r>
        <w:rPr>
          <w:color w:val="231F20"/>
          <w:sz w:val="24"/>
        </w:rPr>
        <w:t>copy</w:t>
      </w:r>
      <w:r>
        <w:rPr>
          <w:color w:val="231F20"/>
          <w:spacing w:val="-8"/>
          <w:sz w:val="24"/>
        </w:rPr>
        <w:t xml:space="preserve"> </w:t>
      </w:r>
      <w:r>
        <w:rPr>
          <w:color w:val="231F20"/>
          <w:sz w:val="24"/>
        </w:rPr>
        <w:t>of</w:t>
      </w:r>
      <w:r>
        <w:rPr>
          <w:color w:val="231F20"/>
          <w:spacing w:val="-8"/>
          <w:sz w:val="24"/>
        </w:rPr>
        <w:t xml:space="preserve"> </w:t>
      </w:r>
      <w:r>
        <w:rPr>
          <w:color w:val="231F20"/>
          <w:sz w:val="24"/>
        </w:rPr>
        <w:t>the</w:t>
      </w:r>
      <w:r>
        <w:rPr>
          <w:color w:val="231F20"/>
          <w:spacing w:val="-8"/>
          <w:sz w:val="24"/>
        </w:rPr>
        <w:t xml:space="preserve"> </w:t>
      </w:r>
      <w:r>
        <w:rPr>
          <w:color w:val="231F20"/>
          <w:sz w:val="24"/>
        </w:rPr>
        <w:t>underwater</w:t>
      </w:r>
      <w:r>
        <w:rPr>
          <w:color w:val="231F20"/>
          <w:spacing w:val="-8"/>
          <w:sz w:val="24"/>
        </w:rPr>
        <w:t xml:space="preserve"> </w:t>
      </w:r>
      <w:r>
        <w:rPr>
          <w:color w:val="231F20"/>
          <w:sz w:val="24"/>
        </w:rPr>
        <w:t>cartoon</w:t>
      </w:r>
      <w:r>
        <w:rPr>
          <w:color w:val="231F20"/>
          <w:spacing w:val="-7"/>
          <w:sz w:val="24"/>
        </w:rPr>
        <w:t xml:space="preserve"> </w:t>
      </w:r>
      <w:r>
        <w:rPr>
          <w:color w:val="231F20"/>
          <w:sz w:val="24"/>
        </w:rPr>
        <w:t>scene</w:t>
      </w:r>
      <w:r>
        <w:rPr>
          <w:color w:val="231F20"/>
          <w:spacing w:val="-8"/>
          <w:sz w:val="24"/>
        </w:rPr>
        <w:t xml:space="preserve"> </w:t>
      </w:r>
      <w:r>
        <w:rPr>
          <w:color w:val="231F20"/>
          <w:sz w:val="24"/>
        </w:rPr>
        <w:t>from</w:t>
      </w:r>
      <w:r>
        <w:rPr>
          <w:color w:val="231F20"/>
          <w:spacing w:val="-8"/>
          <w:sz w:val="24"/>
        </w:rPr>
        <w:t xml:space="preserve"> </w:t>
      </w:r>
      <w:r>
        <w:rPr>
          <w:color w:val="231F20"/>
          <w:sz w:val="24"/>
        </w:rPr>
        <w:t>the</w:t>
      </w:r>
      <w:r>
        <w:rPr>
          <w:color w:val="231F20"/>
          <w:spacing w:val="-8"/>
          <w:sz w:val="24"/>
        </w:rPr>
        <w:t xml:space="preserve"> </w:t>
      </w:r>
      <w:r>
        <w:rPr>
          <w:i/>
          <w:color w:val="231F20"/>
          <w:sz w:val="24"/>
        </w:rPr>
        <w:t>Reproducible</w:t>
      </w:r>
      <w:r>
        <w:rPr>
          <w:i/>
          <w:color w:val="231F20"/>
          <w:spacing w:val="-8"/>
          <w:sz w:val="24"/>
        </w:rPr>
        <w:t xml:space="preserve"> </w:t>
      </w:r>
      <w:r>
        <w:rPr>
          <w:i/>
          <w:color w:val="231F20"/>
          <w:sz w:val="24"/>
        </w:rPr>
        <w:t>Worksheets</w:t>
      </w:r>
    </w:p>
    <w:p w:rsidR="00990BE1" w:rsidRDefault="00331CD0">
      <w:pPr>
        <w:pStyle w:val="BodyText"/>
        <w:spacing w:before="12"/>
        <w:ind w:left="1440"/>
      </w:pPr>
      <w:r>
        <w:rPr>
          <w:color w:val="231F20"/>
        </w:rPr>
        <w:t>section.</w:t>
      </w:r>
    </w:p>
    <w:p w:rsidR="00990BE1" w:rsidRDefault="00331CD0">
      <w:pPr>
        <w:pStyle w:val="ListParagraph"/>
        <w:numPr>
          <w:ilvl w:val="0"/>
          <w:numId w:val="44"/>
        </w:numPr>
        <w:tabs>
          <w:tab w:val="left" w:pos="1440"/>
        </w:tabs>
        <w:spacing w:before="12" w:line="249" w:lineRule="auto"/>
        <w:ind w:right="1076"/>
        <w:jc w:val="left"/>
        <w:rPr>
          <w:sz w:val="24"/>
        </w:rPr>
      </w:pPr>
      <w:r>
        <w:rPr>
          <w:color w:val="231F20"/>
          <w:sz w:val="24"/>
        </w:rPr>
        <w:t>When</w:t>
      </w:r>
      <w:r>
        <w:rPr>
          <w:color w:val="231F20"/>
          <w:spacing w:val="-8"/>
          <w:sz w:val="24"/>
        </w:rPr>
        <w:t xml:space="preserve"> </w:t>
      </w:r>
      <w:r>
        <w:rPr>
          <w:color w:val="231F20"/>
          <w:sz w:val="24"/>
        </w:rPr>
        <w:t>the</w:t>
      </w:r>
      <w:r>
        <w:rPr>
          <w:color w:val="231F20"/>
          <w:spacing w:val="-8"/>
          <w:sz w:val="24"/>
        </w:rPr>
        <w:t xml:space="preserve"> </w:t>
      </w:r>
      <w:r>
        <w:rPr>
          <w:color w:val="231F20"/>
          <w:sz w:val="24"/>
        </w:rPr>
        <w:t>teacher</w:t>
      </w:r>
      <w:r>
        <w:rPr>
          <w:color w:val="231F20"/>
          <w:spacing w:val="-8"/>
          <w:sz w:val="24"/>
        </w:rPr>
        <w:t xml:space="preserve"> </w:t>
      </w:r>
      <w:r>
        <w:rPr>
          <w:color w:val="231F20"/>
          <w:sz w:val="24"/>
        </w:rPr>
        <w:t>says</w:t>
      </w:r>
      <w:r>
        <w:rPr>
          <w:color w:val="231F20"/>
          <w:spacing w:val="-8"/>
          <w:sz w:val="24"/>
        </w:rPr>
        <w:t xml:space="preserve"> </w:t>
      </w:r>
      <w:r>
        <w:rPr>
          <w:color w:val="231F20"/>
          <w:sz w:val="24"/>
        </w:rPr>
        <w:t>“go,”</w:t>
      </w:r>
      <w:r>
        <w:rPr>
          <w:color w:val="231F20"/>
          <w:spacing w:val="-8"/>
          <w:sz w:val="24"/>
        </w:rPr>
        <w:t xml:space="preserve"> </w:t>
      </w:r>
      <w:r>
        <w:rPr>
          <w:color w:val="231F20"/>
          <w:sz w:val="24"/>
        </w:rPr>
        <w:t>tell</w:t>
      </w:r>
      <w:r>
        <w:rPr>
          <w:color w:val="231F20"/>
          <w:spacing w:val="-8"/>
          <w:sz w:val="24"/>
        </w:rPr>
        <w:t xml:space="preserve"> </w:t>
      </w:r>
      <w:r>
        <w:rPr>
          <w:color w:val="231F20"/>
          <w:sz w:val="24"/>
        </w:rPr>
        <w:t>each</w:t>
      </w:r>
      <w:r>
        <w:rPr>
          <w:color w:val="231F20"/>
          <w:spacing w:val="-8"/>
          <w:sz w:val="24"/>
        </w:rPr>
        <w:t xml:space="preserve"> </w:t>
      </w:r>
      <w:r>
        <w:rPr>
          <w:color w:val="231F20"/>
          <w:sz w:val="24"/>
        </w:rPr>
        <w:t>group</w:t>
      </w:r>
      <w:r>
        <w:rPr>
          <w:color w:val="231F20"/>
          <w:spacing w:val="-8"/>
          <w:sz w:val="24"/>
        </w:rPr>
        <w:t xml:space="preserve"> </w:t>
      </w:r>
      <w:r>
        <w:rPr>
          <w:color w:val="231F20"/>
          <w:sz w:val="24"/>
        </w:rPr>
        <w:t>to</w:t>
      </w:r>
      <w:r>
        <w:rPr>
          <w:color w:val="231F20"/>
          <w:spacing w:val="-8"/>
          <w:sz w:val="24"/>
        </w:rPr>
        <w:t xml:space="preserve"> </w:t>
      </w:r>
      <w:r>
        <w:rPr>
          <w:color w:val="231F20"/>
          <w:sz w:val="24"/>
        </w:rPr>
        <w:t>list</w:t>
      </w:r>
      <w:r>
        <w:rPr>
          <w:color w:val="231F20"/>
          <w:spacing w:val="-8"/>
          <w:sz w:val="24"/>
        </w:rPr>
        <w:t xml:space="preserve"> </w:t>
      </w:r>
      <w:r>
        <w:rPr>
          <w:color w:val="231F20"/>
          <w:sz w:val="24"/>
        </w:rPr>
        <w:t>as</w:t>
      </w:r>
      <w:r>
        <w:rPr>
          <w:color w:val="231F20"/>
          <w:spacing w:val="-8"/>
          <w:sz w:val="24"/>
        </w:rPr>
        <w:t xml:space="preserve"> </w:t>
      </w:r>
      <w:r>
        <w:rPr>
          <w:color w:val="231F20"/>
          <w:sz w:val="24"/>
        </w:rPr>
        <w:t>many</w:t>
      </w:r>
      <w:r>
        <w:rPr>
          <w:color w:val="231F20"/>
          <w:spacing w:val="-8"/>
          <w:sz w:val="24"/>
        </w:rPr>
        <w:t xml:space="preserve"> </w:t>
      </w:r>
      <w:r>
        <w:rPr>
          <w:color w:val="231F20"/>
          <w:sz w:val="24"/>
        </w:rPr>
        <w:t>sea</w:t>
      </w:r>
      <w:r>
        <w:rPr>
          <w:color w:val="231F20"/>
          <w:spacing w:val="-8"/>
          <w:sz w:val="24"/>
        </w:rPr>
        <w:t xml:space="preserve"> </w:t>
      </w:r>
      <w:r>
        <w:rPr>
          <w:color w:val="231F20"/>
          <w:sz w:val="24"/>
        </w:rPr>
        <w:t>animals</w:t>
      </w:r>
      <w:r>
        <w:rPr>
          <w:color w:val="231F20"/>
          <w:spacing w:val="-8"/>
          <w:sz w:val="24"/>
        </w:rPr>
        <w:t xml:space="preserve"> </w:t>
      </w:r>
      <w:r>
        <w:rPr>
          <w:color w:val="231F20"/>
          <w:sz w:val="24"/>
        </w:rPr>
        <w:t>as</w:t>
      </w:r>
      <w:r>
        <w:rPr>
          <w:color w:val="231F20"/>
          <w:spacing w:val="-8"/>
          <w:sz w:val="24"/>
        </w:rPr>
        <w:t xml:space="preserve"> </w:t>
      </w:r>
      <w:r>
        <w:rPr>
          <w:color w:val="231F20"/>
          <w:sz w:val="24"/>
        </w:rPr>
        <w:t>they</w:t>
      </w:r>
      <w:r>
        <w:rPr>
          <w:color w:val="231F20"/>
          <w:spacing w:val="-8"/>
          <w:sz w:val="24"/>
        </w:rPr>
        <w:t xml:space="preserve"> </w:t>
      </w:r>
      <w:r>
        <w:rPr>
          <w:color w:val="231F20"/>
          <w:sz w:val="24"/>
        </w:rPr>
        <w:t>can</w:t>
      </w:r>
      <w:r>
        <w:rPr>
          <w:color w:val="231F20"/>
          <w:spacing w:val="-8"/>
          <w:sz w:val="24"/>
        </w:rPr>
        <w:t xml:space="preserve"> </w:t>
      </w:r>
      <w:r>
        <w:rPr>
          <w:color w:val="231F20"/>
          <w:sz w:val="24"/>
        </w:rPr>
        <w:t>from</w:t>
      </w:r>
      <w:r>
        <w:rPr>
          <w:color w:val="231F20"/>
          <w:spacing w:val="-8"/>
          <w:sz w:val="24"/>
        </w:rPr>
        <w:t xml:space="preserve"> </w:t>
      </w:r>
      <w:r>
        <w:rPr>
          <w:color w:val="231F20"/>
          <w:sz w:val="24"/>
        </w:rPr>
        <w:t>the underwater picture. Students can use bilingual dictionaries if they</w:t>
      </w:r>
      <w:r>
        <w:rPr>
          <w:color w:val="231F20"/>
          <w:spacing w:val="-15"/>
          <w:sz w:val="24"/>
        </w:rPr>
        <w:t xml:space="preserve"> </w:t>
      </w:r>
      <w:r>
        <w:rPr>
          <w:color w:val="231F20"/>
          <w:sz w:val="24"/>
        </w:rPr>
        <w:t>like.</w:t>
      </w:r>
    </w:p>
    <w:p w:rsidR="00990BE1" w:rsidRDefault="00331CD0">
      <w:pPr>
        <w:pStyle w:val="ListParagraph"/>
        <w:numPr>
          <w:ilvl w:val="0"/>
          <w:numId w:val="44"/>
        </w:numPr>
        <w:tabs>
          <w:tab w:val="left" w:pos="1440"/>
        </w:tabs>
        <w:jc w:val="left"/>
        <w:rPr>
          <w:sz w:val="24"/>
        </w:rPr>
      </w:pPr>
      <w:r>
        <w:rPr>
          <w:color w:val="231F20"/>
          <w:sz w:val="24"/>
        </w:rPr>
        <w:t>Give groups a specific amount of time (no more than three minutes) and then call</w:t>
      </w:r>
      <w:r>
        <w:rPr>
          <w:color w:val="231F20"/>
          <w:spacing w:val="-11"/>
          <w:sz w:val="24"/>
        </w:rPr>
        <w:t xml:space="preserve"> </w:t>
      </w:r>
      <w:r>
        <w:rPr>
          <w:color w:val="231F20"/>
          <w:sz w:val="24"/>
        </w:rPr>
        <w:t>“stop.”</w:t>
      </w:r>
    </w:p>
    <w:p w:rsidR="00990BE1" w:rsidRDefault="00990BE1">
      <w:pPr>
        <w:rPr>
          <w:sz w:val="24"/>
        </w:rPr>
        <w:sectPr w:rsidR="00990BE1">
          <w:headerReference w:type="even" r:id="rId317"/>
          <w:pgSz w:w="12240" w:h="15840"/>
          <w:pgMar w:top="760" w:right="0" w:bottom="960" w:left="0" w:header="0" w:footer="764" w:gutter="0"/>
          <w:cols w:space="720"/>
        </w:sectPr>
      </w:pPr>
    </w:p>
    <w:p w:rsidR="00990BE1" w:rsidRDefault="00331CD0">
      <w:pPr>
        <w:pStyle w:val="ListParagraph"/>
        <w:numPr>
          <w:ilvl w:val="0"/>
          <w:numId w:val="44"/>
        </w:numPr>
        <w:tabs>
          <w:tab w:val="left" w:pos="1800"/>
        </w:tabs>
        <w:spacing w:before="63" w:line="249" w:lineRule="auto"/>
        <w:ind w:left="1800" w:right="718"/>
        <w:jc w:val="both"/>
        <w:rPr>
          <w:sz w:val="24"/>
        </w:rPr>
      </w:pPr>
      <w:r>
        <w:rPr>
          <w:color w:val="231F20"/>
          <w:sz w:val="24"/>
        </w:rPr>
        <w:t>Have</w:t>
      </w:r>
      <w:r>
        <w:rPr>
          <w:color w:val="231F20"/>
          <w:spacing w:val="-4"/>
          <w:sz w:val="24"/>
        </w:rPr>
        <w:t xml:space="preserve"> </w:t>
      </w:r>
      <w:r>
        <w:rPr>
          <w:color w:val="231F20"/>
          <w:sz w:val="24"/>
        </w:rPr>
        <w:t>groups</w:t>
      </w:r>
      <w:r>
        <w:rPr>
          <w:color w:val="231F20"/>
          <w:spacing w:val="-4"/>
          <w:sz w:val="24"/>
        </w:rPr>
        <w:t xml:space="preserve"> </w:t>
      </w:r>
      <w:r>
        <w:rPr>
          <w:color w:val="231F20"/>
          <w:sz w:val="24"/>
        </w:rPr>
        <w:t>compare</w:t>
      </w:r>
      <w:r>
        <w:rPr>
          <w:color w:val="231F20"/>
          <w:spacing w:val="-4"/>
          <w:sz w:val="24"/>
        </w:rPr>
        <w:t xml:space="preserve"> </w:t>
      </w:r>
      <w:r>
        <w:rPr>
          <w:color w:val="231F20"/>
          <w:sz w:val="24"/>
        </w:rPr>
        <w:t>answers</w:t>
      </w:r>
      <w:r>
        <w:rPr>
          <w:color w:val="231F20"/>
          <w:spacing w:val="-4"/>
          <w:sz w:val="24"/>
        </w:rPr>
        <w:t xml:space="preserve"> </w:t>
      </w:r>
      <w:r>
        <w:rPr>
          <w:color w:val="231F20"/>
          <w:sz w:val="24"/>
        </w:rPr>
        <w:t>to</w:t>
      </w:r>
      <w:r>
        <w:rPr>
          <w:color w:val="231F20"/>
          <w:spacing w:val="-3"/>
          <w:sz w:val="24"/>
        </w:rPr>
        <w:t xml:space="preserve"> </w:t>
      </w:r>
      <w:r>
        <w:rPr>
          <w:color w:val="231F20"/>
          <w:sz w:val="24"/>
        </w:rPr>
        <w:t>see</w:t>
      </w:r>
      <w:r>
        <w:rPr>
          <w:color w:val="231F20"/>
          <w:spacing w:val="-4"/>
          <w:sz w:val="24"/>
        </w:rPr>
        <w:t xml:space="preserve"> </w:t>
      </w:r>
      <w:r>
        <w:rPr>
          <w:color w:val="231F20"/>
          <w:sz w:val="24"/>
        </w:rPr>
        <w:t>which</w:t>
      </w:r>
      <w:r>
        <w:rPr>
          <w:color w:val="231F20"/>
          <w:spacing w:val="-4"/>
          <w:sz w:val="24"/>
        </w:rPr>
        <w:t xml:space="preserve"> </w:t>
      </w:r>
      <w:r>
        <w:rPr>
          <w:color w:val="231F20"/>
          <w:sz w:val="24"/>
        </w:rPr>
        <w:t>group</w:t>
      </w:r>
      <w:r>
        <w:rPr>
          <w:color w:val="231F20"/>
          <w:spacing w:val="-4"/>
          <w:sz w:val="24"/>
        </w:rPr>
        <w:t xml:space="preserve"> </w:t>
      </w:r>
      <w:r>
        <w:rPr>
          <w:color w:val="231F20"/>
          <w:sz w:val="24"/>
        </w:rPr>
        <w:t>named</w:t>
      </w:r>
      <w:r>
        <w:rPr>
          <w:color w:val="231F20"/>
          <w:spacing w:val="-3"/>
          <w:sz w:val="24"/>
        </w:rPr>
        <w:t xml:space="preserve"> </w:t>
      </w:r>
      <w:r>
        <w:rPr>
          <w:color w:val="231F20"/>
          <w:sz w:val="24"/>
        </w:rPr>
        <w:t>the</w:t>
      </w:r>
      <w:r>
        <w:rPr>
          <w:color w:val="231F20"/>
          <w:spacing w:val="-4"/>
          <w:sz w:val="24"/>
        </w:rPr>
        <w:t xml:space="preserve"> </w:t>
      </w:r>
      <w:r>
        <w:rPr>
          <w:color w:val="231F20"/>
          <w:sz w:val="24"/>
        </w:rPr>
        <w:t>most</w:t>
      </w:r>
      <w:r>
        <w:rPr>
          <w:color w:val="231F20"/>
          <w:spacing w:val="-4"/>
          <w:sz w:val="24"/>
        </w:rPr>
        <w:t xml:space="preserve"> </w:t>
      </w:r>
      <w:r>
        <w:rPr>
          <w:color w:val="231F20"/>
          <w:sz w:val="24"/>
        </w:rPr>
        <w:t>underwater</w:t>
      </w:r>
      <w:r>
        <w:rPr>
          <w:color w:val="231F20"/>
          <w:spacing w:val="-4"/>
          <w:sz w:val="24"/>
        </w:rPr>
        <w:t xml:space="preserve"> </w:t>
      </w:r>
      <w:r>
        <w:rPr>
          <w:color w:val="231F20"/>
          <w:sz w:val="24"/>
        </w:rPr>
        <w:t>items.</w:t>
      </w:r>
      <w:r>
        <w:rPr>
          <w:color w:val="231F20"/>
          <w:spacing w:val="-3"/>
          <w:sz w:val="24"/>
        </w:rPr>
        <w:t xml:space="preserve"> </w:t>
      </w:r>
      <w:r>
        <w:rPr>
          <w:color w:val="231F20"/>
          <w:sz w:val="24"/>
        </w:rPr>
        <w:t>Possible answers are listed</w:t>
      </w:r>
      <w:r>
        <w:rPr>
          <w:color w:val="231F20"/>
          <w:spacing w:val="-4"/>
          <w:sz w:val="24"/>
        </w:rPr>
        <w:t xml:space="preserve"> </w:t>
      </w:r>
      <w:r>
        <w:rPr>
          <w:color w:val="231F20"/>
          <w:sz w:val="24"/>
        </w:rPr>
        <w:t>below:</w:t>
      </w:r>
    </w:p>
    <w:p w:rsidR="00990BE1" w:rsidRDefault="00990BE1">
      <w:pPr>
        <w:pStyle w:val="BodyText"/>
        <w:spacing w:before="5"/>
        <w:rPr>
          <w:sz w:val="9"/>
        </w:rPr>
      </w:pPr>
    </w:p>
    <w:tbl>
      <w:tblPr>
        <w:tblW w:w="0" w:type="auto"/>
        <w:tblInd w:w="3745" w:type="dxa"/>
        <w:tblLayout w:type="fixed"/>
        <w:tblCellMar>
          <w:left w:w="0" w:type="dxa"/>
          <w:right w:w="0" w:type="dxa"/>
        </w:tblCellMar>
        <w:tblLook w:val="01E0" w:firstRow="1" w:lastRow="1" w:firstColumn="1" w:lastColumn="1" w:noHBand="0" w:noVBand="0"/>
      </w:tblPr>
      <w:tblGrid>
        <w:gridCol w:w="1052"/>
        <w:gridCol w:w="1177"/>
        <w:gridCol w:w="1264"/>
        <w:gridCol w:w="1204"/>
        <w:gridCol w:w="1155"/>
      </w:tblGrid>
      <w:tr w:rsidR="00990BE1">
        <w:trPr>
          <w:trHeight w:val="534"/>
        </w:trPr>
        <w:tc>
          <w:tcPr>
            <w:tcW w:w="1052" w:type="dxa"/>
            <w:tcBorders>
              <w:top w:val="single" w:sz="8" w:space="0" w:color="DA202B"/>
              <w:left w:val="single" w:sz="8" w:space="0" w:color="DA202B"/>
            </w:tcBorders>
          </w:tcPr>
          <w:p w:rsidR="00990BE1" w:rsidRDefault="00331CD0">
            <w:pPr>
              <w:pStyle w:val="TableParagraph"/>
              <w:spacing w:before="122"/>
              <w:ind w:left="180"/>
              <w:rPr>
                <w:sz w:val="24"/>
              </w:rPr>
            </w:pPr>
            <w:r>
              <w:rPr>
                <w:color w:val="231F20"/>
                <w:sz w:val="24"/>
              </w:rPr>
              <w:t>fish</w:t>
            </w:r>
          </w:p>
        </w:tc>
        <w:tc>
          <w:tcPr>
            <w:tcW w:w="1177" w:type="dxa"/>
            <w:tcBorders>
              <w:top w:val="single" w:sz="8" w:space="0" w:color="DA202B"/>
            </w:tcBorders>
          </w:tcPr>
          <w:p w:rsidR="00990BE1" w:rsidRDefault="00331CD0">
            <w:pPr>
              <w:pStyle w:val="TableParagraph"/>
              <w:spacing w:before="122"/>
              <w:ind w:left="287" w:right="262"/>
              <w:jc w:val="center"/>
              <w:rPr>
                <w:sz w:val="24"/>
              </w:rPr>
            </w:pPr>
            <w:r>
              <w:rPr>
                <w:color w:val="231F20"/>
                <w:sz w:val="24"/>
              </w:rPr>
              <w:t>shark</w:t>
            </w:r>
          </w:p>
        </w:tc>
        <w:tc>
          <w:tcPr>
            <w:tcW w:w="1264" w:type="dxa"/>
            <w:tcBorders>
              <w:top w:val="single" w:sz="8" w:space="0" w:color="DA202B"/>
            </w:tcBorders>
          </w:tcPr>
          <w:p w:rsidR="00990BE1" w:rsidRDefault="00331CD0">
            <w:pPr>
              <w:pStyle w:val="TableParagraph"/>
              <w:spacing w:before="122"/>
              <w:ind w:left="301"/>
              <w:rPr>
                <w:sz w:val="24"/>
              </w:rPr>
            </w:pPr>
            <w:r>
              <w:rPr>
                <w:color w:val="231F20"/>
                <w:sz w:val="24"/>
              </w:rPr>
              <w:t>whale</w:t>
            </w:r>
          </w:p>
        </w:tc>
        <w:tc>
          <w:tcPr>
            <w:tcW w:w="1204" w:type="dxa"/>
            <w:tcBorders>
              <w:top w:val="single" w:sz="8" w:space="0" w:color="DA202B"/>
            </w:tcBorders>
          </w:tcPr>
          <w:p w:rsidR="00990BE1" w:rsidRDefault="00331CD0">
            <w:pPr>
              <w:pStyle w:val="TableParagraph"/>
              <w:spacing w:before="122"/>
              <w:ind w:left="207"/>
              <w:rPr>
                <w:sz w:val="24"/>
              </w:rPr>
            </w:pPr>
            <w:r>
              <w:rPr>
                <w:color w:val="231F20"/>
                <w:sz w:val="24"/>
              </w:rPr>
              <w:t>octopus</w:t>
            </w:r>
          </w:p>
        </w:tc>
        <w:tc>
          <w:tcPr>
            <w:tcW w:w="1155" w:type="dxa"/>
            <w:tcBorders>
              <w:top w:val="single" w:sz="8" w:space="0" w:color="DA202B"/>
              <w:right w:val="single" w:sz="8" w:space="0" w:color="DA202B"/>
            </w:tcBorders>
          </w:tcPr>
          <w:p w:rsidR="00990BE1" w:rsidRDefault="00331CD0">
            <w:pPr>
              <w:pStyle w:val="TableParagraph"/>
              <w:spacing w:before="122"/>
              <w:ind w:left="173"/>
              <w:rPr>
                <w:sz w:val="24"/>
              </w:rPr>
            </w:pPr>
            <w:r>
              <w:rPr>
                <w:color w:val="231F20"/>
                <w:sz w:val="24"/>
              </w:rPr>
              <w:t>crab</w:t>
            </w:r>
          </w:p>
        </w:tc>
      </w:tr>
      <w:tr w:rsidR="00990BE1">
        <w:trPr>
          <w:trHeight w:val="525"/>
        </w:trPr>
        <w:tc>
          <w:tcPr>
            <w:tcW w:w="1052" w:type="dxa"/>
            <w:tcBorders>
              <w:left w:val="single" w:sz="8" w:space="0" w:color="DA202B"/>
              <w:bottom w:val="single" w:sz="8" w:space="0" w:color="DA202B"/>
            </w:tcBorders>
          </w:tcPr>
          <w:p w:rsidR="00990BE1" w:rsidRDefault="00331CD0">
            <w:pPr>
              <w:pStyle w:val="TableParagraph"/>
              <w:spacing w:before="128"/>
              <w:ind w:left="180"/>
              <w:rPr>
                <w:sz w:val="24"/>
              </w:rPr>
            </w:pPr>
            <w:r>
              <w:rPr>
                <w:color w:val="231F20"/>
                <w:sz w:val="24"/>
              </w:rPr>
              <w:t>squid</w:t>
            </w:r>
          </w:p>
        </w:tc>
        <w:tc>
          <w:tcPr>
            <w:tcW w:w="1177" w:type="dxa"/>
            <w:tcBorders>
              <w:bottom w:val="single" w:sz="8" w:space="0" w:color="DA202B"/>
            </w:tcBorders>
          </w:tcPr>
          <w:p w:rsidR="00990BE1" w:rsidRDefault="00331CD0">
            <w:pPr>
              <w:pStyle w:val="TableParagraph"/>
              <w:spacing w:before="128"/>
              <w:ind w:left="210" w:right="262"/>
              <w:jc w:val="center"/>
              <w:rPr>
                <w:sz w:val="24"/>
              </w:rPr>
            </w:pPr>
            <w:r>
              <w:rPr>
                <w:color w:val="231F20"/>
                <w:sz w:val="24"/>
              </w:rPr>
              <w:t>clam</w:t>
            </w:r>
          </w:p>
        </w:tc>
        <w:tc>
          <w:tcPr>
            <w:tcW w:w="1264" w:type="dxa"/>
            <w:tcBorders>
              <w:bottom w:val="single" w:sz="8" w:space="0" w:color="DA202B"/>
            </w:tcBorders>
          </w:tcPr>
          <w:p w:rsidR="00990BE1" w:rsidRDefault="00331CD0">
            <w:pPr>
              <w:pStyle w:val="TableParagraph"/>
              <w:spacing w:before="128"/>
              <w:ind w:left="301"/>
              <w:rPr>
                <w:sz w:val="24"/>
              </w:rPr>
            </w:pPr>
            <w:r>
              <w:rPr>
                <w:color w:val="231F20"/>
                <w:sz w:val="24"/>
              </w:rPr>
              <w:t>starfish</w:t>
            </w:r>
          </w:p>
        </w:tc>
        <w:tc>
          <w:tcPr>
            <w:tcW w:w="1204" w:type="dxa"/>
            <w:tcBorders>
              <w:bottom w:val="single" w:sz="8" w:space="0" w:color="DA202B"/>
            </w:tcBorders>
          </w:tcPr>
          <w:p w:rsidR="00990BE1" w:rsidRDefault="00331CD0">
            <w:pPr>
              <w:pStyle w:val="TableParagraph"/>
              <w:spacing w:before="128"/>
              <w:ind w:left="207"/>
              <w:rPr>
                <w:sz w:val="24"/>
              </w:rPr>
            </w:pPr>
            <w:r>
              <w:rPr>
                <w:color w:val="231F20"/>
                <w:sz w:val="24"/>
              </w:rPr>
              <w:t>turtle</w:t>
            </w:r>
          </w:p>
        </w:tc>
        <w:tc>
          <w:tcPr>
            <w:tcW w:w="1155" w:type="dxa"/>
            <w:tcBorders>
              <w:bottom w:val="single" w:sz="8" w:space="0" w:color="DA202B"/>
              <w:right w:val="single" w:sz="8" w:space="0" w:color="DA202B"/>
            </w:tcBorders>
          </w:tcPr>
          <w:p w:rsidR="00990BE1" w:rsidRDefault="00331CD0">
            <w:pPr>
              <w:pStyle w:val="TableParagraph"/>
              <w:spacing w:before="128"/>
              <w:ind w:left="173"/>
              <w:rPr>
                <w:sz w:val="24"/>
              </w:rPr>
            </w:pPr>
            <w:r>
              <w:rPr>
                <w:color w:val="231F20"/>
                <w:sz w:val="24"/>
              </w:rPr>
              <w:t>eel</w:t>
            </w:r>
          </w:p>
        </w:tc>
      </w:tr>
    </w:tbl>
    <w:p w:rsidR="00990BE1" w:rsidRDefault="00990BE1">
      <w:pPr>
        <w:pStyle w:val="BodyText"/>
        <w:spacing w:before="8"/>
        <w:rPr>
          <w:sz w:val="32"/>
        </w:rPr>
      </w:pPr>
    </w:p>
    <w:p w:rsidR="00990BE1" w:rsidRDefault="00331CD0">
      <w:pPr>
        <w:pStyle w:val="Heading6"/>
        <w:spacing w:before="1"/>
        <w:ind w:left="1080"/>
      </w:pPr>
      <w:r>
        <w:rPr>
          <w:color w:val="231F20"/>
        </w:rPr>
        <w:t>Part Two: Sea Life Mobiles</w:t>
      </w:r>
    </w:p>
    <w:p w:rsidR="00990BE1" w:rsidRDefault="00331CD0">
      <w:pPr>
        <w:pStyle w:val="ListParagraph"/>
        <w:numPr>
          <w:ilvl w:val="0"/>
          <w:numId w:val="43"/>
        </w:numPr>
        <w:tabs>
          <w:tab w:val="left" w:pos="1800"/>
        </w:tabs>
        <w:spacing w:before="156" w:line="249" w:lineRule="auto"/>
        <w:ind w:right="716"/>
        <w:jc w:val="both"/>
        <w:rPr>
          <w:sz w:val="24"/>
        </w:rPr>
      </w:pPr>
      <w:r>
        <w:rPr>
          <w:color w:val="231F20"/>
          <w:sz w:val="24"/>
        </w:rPr>
        <w:t>Use the underwater scene and answers that students brainstormed in Part One to think of more</w:t>
      </w:r>
      <w:r>
        <w:rPr>
          <w:color w:val="231F20"/>
          <w:spacing w:val="-5"/>
          <w:sz w:val="24"/>
        </w:rPr>
        <w:t xml:space="preserve"> </w:t>
      </w:r>
      <w:r>
        <w:rPr>
          <w:color w:val="231F20"/>
          <w:sz w:val="24"/>
        </w:rPr>
        <w:t>animals,</w:t>
      </w:r>
      <w:r>
        <w:rPr>
          <w:color w:val="231F20"/>
          <w:spacing w:val="-4"/>
          <w:sz w:val="24"/>
        </w:rPr>
        <w:t xml:space="preserve"> </w:t>
      </w:r>
      <w:r>
        <w:rPr>
          <w:color w:val="231F20"/>
          <w:sz w:val="24"/>
        </w:rPr>
        <w:t>fish,</w:t>
      </w:r>
      <w:r>
        <w:rPr>
          <w:color w:val="231F20"/>
          <w:spacing w:val="-4"/>
          <w:sz w:val="24"/>
        </w:rPr>
        <w:t xml:space="preserve"> </w:t>
      </w:r>
      <w:r>
        <w:rPr>
          <w:color w:val="231F20"/>
          <w:sz w:val="24"/>
        </w:rPr>
        <w:t>and</w:t>
      </w:r>
      <w:r>
        <w:rPr>
          <w:color w:val="231F20"/>
          <w:spacing w:val="-4"/>
          <w:sz w:val="24"/>
        </w:rPr>
        <w:t xml:space="preserve"> </w:t>
      </w:r>
      <w:r>
        <w:rPr>
          <w:color w:val="231F20"/>
          <w:sz w:val="24"/>
        </w:rPr>
        <w:t>vegetation</w:t>
      </w:r>
      <w:r>
        <w:rPr>
          <w:color w:val="231F20"/>
          <w:spacing w:val="-3"/>
          <w:sz w:val="24"/>
        </w:rPr>
        <w:t xml:space="preserve"> </w:t>
      </w:r>
      <w:r>
        <w:rPr>
          <w:color w:val="231F20"/>
          <w:sz w:val="24"/>
        </w:rPr>
        <w:t>found</w:t>
      </w:r>
      <w:r>
        <w:rPr>
          <w:color w:val="231F20"/>
          <w:spacing w:val="-3"/>
          <w:sz w:val="24"/>
        </w:rPr>
        <w:t xml:space="preserve"> </w:t>
      </w:r>
      <w:r>
        <w:rPr>
          <w:color w:val="231F20"/>
          <w:sz w:val="24"/>
        </w:rPr>
        <w:t>in</w:t>
      </w:r>
      <w:r>
        <w:rPr>
          <w:color w:val="231F20"/>
          <w:spacing w:val="-5"/>
          <w:sz w:val="24"/>
        </w:rPr>
        <w:t xml:space="preserve"> </w:t>
      </w:r>
      <w:r>
        <w:rPr>
          <w:color w:val="231F20"/>
          <w:sz w:val="24"/>
        </w:rPr>
        <w:t>the</w:t>
      </w:r>
      <w:r>
        <w:rPr>
          <w:color w:val="231F20"/>
          <w:spacing w:val="-4"/>
          <w:sz w:val="24"/>
        </w:rPr>
        <w:t xml:space="preserve"> </w:t>
      </w:r>
      <w:r>
        <w:rPr>
          <w:color w:val="231F20"/>
          <w:sz w:val="24"/>
        </w:rPr>
        <w:t>ocean.</w:t>
      </w:r>
      <w:r>
        <w:rPr>
          <w:color w:val="231F20"/>
          <w:spacing w:val="-4"/>
          <w:sz w:val="24"/>
        </w:rPr>
        <w:t xml:space="preserve"> </w:t>
      </w:r>
      <w:r>
        <w:rPr>
          <w:color w:val="231F20"/>
          <w:sz w:val="24"/>
        </w:rPr>
        <w:t>Have</w:t>
      </w:r>
      <w:r>
        <w:rPr>
          <w:color w:val="231F20"/>
          <w:spacing w:val="-4"/>
          <w:sz w:val="24"/>
        </w:rPr>
        <w:t xml:space="preserve"> </w:t>
      </w:r>
      <w:r>
        <w:rPr>
          <w:color w:val="231F20"/>
          <w:sz w:val="24"/>
        </w:rPr>
        <w:t>students</w:t>
      </w:r>
      <w:r>
        <w:rPr>
          <w:color w:val="231F20"/>
          <w:spacing w:val="-4"/>
          <w:sz w:val="24"/>
        </w:rPr>
        <w:t xml:space="preserve"> </w:t>
      </w:r>
      <w:r>
        <w:rPr>
          <w:color w:val="231F20"/>
          <w:sz w:val="24"/>
        </w:rPr>
        <w:t>create</w:t>
      </w:r>
      <w:r>
        <w:rPr>
          <w:color w:val="231F20"/>
          <w:spacing w:val="-4"/>
          <w:sz w:val="24"/>
        </w:rPr>
        <w:t xml:space="preserve"> </w:t>
      </w:r>
      <w:r>
        <w:rPr>
          <w:color w:val="231F20"/>
          <w:sz w:val="24"/>
        </w:rPr>
        <w:t>a</w:t>
      </w:r>
      <w:r>
        <w:rPr>
          <w:color w:val="231F20"/>
          <w:spacing w:val="-5"/>
          <w:sz w:val="24"/>
        </w:rPr>
        <w:t xml:space="preserve"> </w:t>
      </w:r>
      <w:r>
        <w:rPr>
          <w:color w:val="231F20"/>
          <w:sz w:val="24"/>
        </w:rPr>
        <w:t>mind</w:t>
      </w:r>
      <w:r>
        <w:rPr>
          <w:color w:val="231F20"/>
          <w:spacing w:val="-4"/>
          <w:sz w:val="24"/>
        </w:rPr>
        <w:t xml:space="preserve"> </w:t>
      </w:r>
      <w:r>
        <w:rPr>
          <w:color w:val="231F20"/>
          <w:sz w:val="24"/>
        </w:rPr>
        <w:t>map</w:t>
      </w:r>
      <w:r>
        <w:rPr>
          <w:color w:val="231F20"/>
          <w:spacing w:val="-4"/>
          <w:sz w:val="24"/>
        </w:rPr>
        <w:t xml:space="preserve"> </w:t>
      </w:r>
      <w:r>
        <w:rPr>
          <w:color w:val="231F20"/>
          <w:sz w:val="24"/>
        </w:rPr>
        <w:t>on the</w:t>
      </w:r>
      <w:r>
        <w:rPr>
          <w:color w:val="231F20"/>
          <w:spacing w:val="-15"/>
          <w:sz w:val="24"/>
        </w:rPr>
        <w:t xml:space="preserve"> </w:t>
      </w:r>
      <w:r>
        <w:rPr>
          <w:color w:val="231F20"/>
          <w:sz w:val="24"/>
        </w:rPr>
        <w:t>board</w:t>
      </w:r>
      <w:r>
        <w:rPr>
          <w:color w:val="231F20"/>
          <w:spacing w:val="-14"/>
          <w:sz w:val="24"/>
        </w:rPr>
        <w:t xml:space="preserve"> </w:t>
      </w:r>
      <w:r>
        <w:rPr>
          <w:color w:val="231F20"/>
          <w:sz w:val="24"/>
        </w:rPr>
        <w:t>with</w:t>
      </w:r>
      <w:r>
        <w:rPr>
          <w:color w:val="231F20"/>
          <w:spacing w:val="-14"/>
          <w:sz w:val="24"/>
        </w:rPr>
        <w:t xml:space="preserve"> </w:t>
      </w:r>
      <w:r>
        <w:rPr>
          <w:color w:val="231F20"/>
          <w:sz w:val="24"/>
        </w:rPr>
        <w:t>their</w:t>
      </w:r>
      <w:r>
        <w:rPr>
          <w:color w:val="231F20"/>
          <w:spacing w:val="-14"/>
          <w:sz w:val="24"/>
        </w:rPr>
        <w:t xml:space="preserve"> </w:t>
      </w:r>
      <w:r>
        <w:rPr>
          <w:color w:val="231F20"/>
          <w:sz w:val="24"/>
        </w:rPr>
        <w:t>answers.</w:t>
      </w:r>
      <w:r>
        <w:rPr>
          <w:color w:val="231F20"/>
          <w:spacing w:val="-14"/>
          <w:sz w:val="24"/>
        </w:rPr>
        <w:t xml:space="preserve"> </w:t>
      </w:r>
      <w:r>
        <w:rPr>
          <w:color w:val="231F20"/>
          <w:sz w:val="24"/>
        </w:rPr>
        <w:t>Groups</w:t>
      </w:r>
      <w:r>
        <w:rPr>
          <w:color w:val="231F20"/>
          <w:spacing w:val="-13"/>
          <w:sz w:val="24"/>
        </w:rPr>
        <w:t xml:space="preserve"> </w:t>
      </w:r>
      <w:r>
        <w:rPr>
          <w:color w:val="231F20"/>
          <w:sz w:val="24"/>
        </w:rPr>
        <w:t>can</w:t>
      </w:r>
      <w:r>
        <w:rPr>
          <w:color w:val="231F20"/>
          <w:spacing w:val="-14"/>
          <w:sz w:val="24"/>
        </w:rPr>
        <w:t xml:space="preserve"> </w:t>
      </w:r>
      <w:r>
        <w:rPr>
          <w:color w:val="231F20"/>
          <w:sz w:val="24"/>
        </w:rPr>
        <w:t>take</w:t>
      </w:r>
      <w:r>
        <w:rPr>
          <w:color w:val="231F20"/>
          <w:spacing w:val="-15"/>
          <w:sz w:val="24"/>
        </w:rPr>
        <w:t xml:space="preserve"> </w:t>
      </w:r>
      <w:r>
        <w:rPr>
          <w:color w:val="231F20"/>
          <w:sz w:val="24"/>
        </w:rPr>
        <w:t>turns</w:t>
      </w:r>
      <w:r>
        <w:rPr>
          <w:color w:val="231F20"/>
          <w:spacing w:val="-14"/>
          <w:sz w:val="24"/>
        </w:rPr>
        <w:t xml:space="preserve"> </w:t>
      </w:r>
      <w:r>
        <w:rPr>
          <w:color w:val="231F20"/>
          <w:sz w:val="24"/>
        </w:rPr>
        <w:t>coming</w:t>
      </w:r>
      <w:r>
        <w:rPr>
          <w:color w:val="231F20"/>
          <w:spacing w:val="-13"/>
          <w:sz w:val="24"/>
        </w:rPr>
        <w:t xml:space="preserve"> </w:t>
      </w:r>
      <w:r>
        <w:rPr>
          <w:color w:val="231F20"/>
          <w:sz w:val="24"/>
        </w:rPr>
        <w:t>to</w:t>
      </w:r>
      <w:r>
        <w:rPr>
          <w:color w:val="231F20"/>
          <w:spacing w:val="-15"/>
          <w:sz w:val="24"/>
        </w:rPr>
        <w:t xml:space="preserve"> </w:t>
      </w:r>
      <w:r>
        <w:rPr>
          <w:color w:val="231F20"/>
          <w:sz w:val="24"/>
        </w:rPr>
        <w:t>the</w:t>
      </w:r>
      <w:r>
        <w:rPr>
          <w:color w:val="231F20"/>
          <w:spacing w:val="-14"/>
          <w:sz w:val="24"/>
        </w:rPr>
        <w:t xml:space="preserve"> </w:t>
      </w:r>
      <w:r>
        <w:rPr>
          <w:color w:val="231F20"/>
          <w:sz w:val="24"/>
        </w:rPr>
        <w:t>board</w:t>
      </w:r>
      <w:r>
        <w:rPr>
          <w:color w:val="231F20"/>
          <w:spacing w:val="-14"/>
          <w:sz w:val="24"/>
        </w:rPr>
        <w:t xml:space="preserve"> </w:t>
      </w:r>
      <w:r>
        <w:rPr>
          <w:color w:val="231F20"/>
          <w:sz w:val="24"/>
        </w:rPr>
        <w:t>to</w:t>
      </w:r>
      <w:r>
        <w:rPr>
          <w:color w:val="231F20"/>
          <w:spacing w:val="-14"/>
          <w:sz w:val="24"/>
        </w:rPr>
        <w:t xml:space="preserve"> </w:t>
      </w:r>
      <w:r>
        <w:rPr>
          <w:color w:val="231F20"/>
          <w:sz w:val="24"/>
        </w:rPr>
        <w:t>add</w:t>
      </w:r>
      <w:r>
        <w:rPr>
          <w:color w:val="231F20"/>
          <w:spacing w:val="-15"/>
          <w:sz w:val="24"/>
        </w:rPr>
        <w:t xml:space="preserve"> </w:t>
      </w:r>
      <w:r>
        <w:rPr>
          <w:color w:val="231F20"/>
          <w:sz w:val="24"/>
        </w:rPr>
        <w:t>an</w:t>
      </w:r>
      <w:r>
        <w:rPr>
          <w:color w:val="231F20"/>
          <w:spacing w:val="-14"/>
          <w:sz w:val="24"/>
        </w:rPr>
        <w:t xml:space="preserve"> </w:t>
      </w:r>
      <w:r>
        <w:rPr>
          <w:color w:val="231F20"/>
          <w:sz w:val="24"/>
        </w:rPr>
        <w:t>item</w:t>
      </w:r>
      <w:r>
        <w:rPr>
          <w:color w:val="231F20"/>
          <w:spacing w:val="-14"/>
          <w:sz w:val="24"/>
        </w:rPr>
        <w:t xml:space="preserve"> </w:t>
      </w:r>
      <w:r>
        <w:rPr>
          <w:color w:val="231F20"/>
          <w:sz w:val="24"/>
        </w:rPr>
        <w:t>to</w:t>
      </w:r>
      <w:r>
        <w:rPr>
          <w:color w:val="231F20"/>
          <w:spacing w:val="-15"/>
          <w:sz w:val="24"/>
        </w:rPr>
        <w:t xml:space="preserve"> </w:t>
      </w:r>
      <w:r>
        <w:rPr>
          <w:color w:val="231F20"/>
          <w:sz w:val="24"/>
        </w:rPr>
        <w:t>the mind</w:t>
      </w:r>
      <w:r>
        <w:rPr>
          <w:color w:val="231F20"/>
          <w:spacing w:val="-12"/>
          <w:sz w:val="24"/>
        </w:rPr>
        <w:t xml:space="preserve"> </w:t>
      </w:r>
      <w:r>
        <w:rPr>
          <w:color w:val="231F20"/>
          <w:sz w:val="24"/>
        </w:rPr>
        <w:t>map.</w:t>
      </w:r>
      <w:r>
        <w:rPr>
          <w:color w:val="231F20"/>
          <w:spacing w:val="-12"/>
          <w:sz w:val="24"/>
        </w:rPr>
        <w:t xml:space="preserve"> </w:t>
      </w:r>
      <w:r>
        <w:rPr>
          <w:color w:val="231F20"/>
          <w:sz w:val="24"/>
        </w:rPr>
        <w:t>Possible</w:t>
      </w:r>
      <w:r>
        <w:rPr>
          <w:color w:val="231F20"/>
          <w:spacing w:val="-10"/>
          <w:sz w:val="24"/>
        </w:rPr>
        <w:t xml:space="preserve"> </w:t>
      </w:r>
      <w:r>
        <w:rPr>
          <w:color w:val="231F20"/>
          <w:sz w:val="24"/>
        </w:rPr>
        <w:t>items</w:t>
      </w:r>
      <w:r>
        <w:rPr>
          <w:color w:val="231F20"/>
          <w:spacing w:val="-12"/>
          <w:sz w:val="24"/>
        </w:rPr>
        <w:t xml:space="preserve"> </w:t>
      </w:r>
      <w:r>
        <w:rPr>
          <w:color w:val="231F20"/>
          <w:sz w:val="24"/>
        </w:rPr>
        <w:t>might</w:t>
      </w:r>
      <w:r>
        <w:rPr>
          <w:color w:val="231F20"/>
          <w:spacing w:val="-11"/>
          <w:sz w:val="24"/>
        </w:rPr>
        <w:t xml:space="preserve"> </w:t>
      </w:r>
      <w:r>
        <w:rPr>
          <w:color w:val="231F20"/>
          <w:sz w:val="24"/>
        </w:rPr>
        <w:t>include</w:t>
      </w:r>
      <w:r>
        <w:rPr>
          <w:color w:val="231F20"/>
          <w:spacing w:val="-11"/>
          <w:sz w:val="24"/>
        </w:rPr>
        <w:t xml:space="preserve"> </w:t>
      </w:r>
      <w:r>
        <w:rPr>
          <w:color w:val="231F20"/>
          <w:sz w:val="24"/>
        </w:rPr>
        <w:t>whales,</w:t>
      </w:r>
      <w:r>
        <w:rPr>
          <w:color w:val="231F20"/>
          <w:spacing w:val="-12"/>
          <w:sz w:val="24"/>
        </w:rPr>
        <w:t xml:space="preserve"> </w:t>
      </w:r>
      <w:r>
        <w:rPr>
          <w:color w:val="231F20"/>
          <w:sz w:val="24"/>
        </w:rPr>
        <w:t>sharks,</w:t>
      </w:r>
      <w:r>
        <w:rPr>
          <w:color w:val="231F20"/>
          <w:spacing w:val="-11"/>
          <w:sz w:val="24"/>
        </w:rPr>
        <w:t xml:space="preserve"> </w:t>
      </w:r>
      <w:r>
        <w:rPr>
          <w:color w:val="231F20"/>
          <w:sz w:val="24"/>
        </w:rPr>
        <w:t>dolphins,</w:t>
      </w:r>
      <w:r>
        <w:rPr>
          <w:color w:val="231F20"/>
          <w:spacing w:val="-11"/>
          <w:sz w:val="24"/>
        </w:rPr>
        <w:t xml:space="preserve"> </w:t>
      </w:r>
      <w:r>
        <w:rPr>
          <w:color w:val="231F20"/>
          <w:sz w:val="24"/>
        </w:rPr>
        <w:t>turtles,</w:t>
      </w:r>
      <w:r>
        <w:rPr>
          <w:color w:val="231F20"/>
          <w:spacing w:val="-11"/>
          <w:sz w:val="24"/>
        </w:rPr>
        <w:t xml:space="preserve"> </w:t>
      </w:r>
      <w:r>
        <w:rPr>
          <w:color w:val="231F20"/>
          <w:sz w:val="24"/>
        </w:rPr>
        <w:t>squid,</w:t>
      </w:r>
      <w:r>
        <w:rPr>
          <w:color w:val="231F20"/>
          <w:spacing w:val="-12"/>
          <w:sz w:val="24"/>
        </w:rPr>
        <w:t xml:space="preserve"> </w:t>
      </w:r>
      <w:r>
        <w:rPr>
          <w:color w:val="231F20"/>
          <w:sz w:val="24"/>
        </w:rPr>
        <w:t>octopus,</w:t>
      </w:r>
      <w:r>
        <w:rPr>
          <w:color w:val="231F20"/>
          <w:spacing w:val="-12"/>
          <w:sz w:val="24"/>
        </w:rPr>
        <w:t xml:space="preserve"> </w:t>
      </w:r>
      <w:r>
        <w:rPr>
          <w:color w:val="231F20"/>
          <w:sz w:val="24"/>
        </w:rPr>
        <w:t>jel</w:t>
      </w:r>
      <w:r w:rsidR="00FD2757">
        <w:rPr>
          <w:color w:val="231F20"/>
          <w:sz w:val="24"/>
        </w:rPr>
        <w:softHyphen/>
      </w:r>
      <w:r>
        <w:rPr>
          <w:color w:val="231F20"/>
          <w:sz w:val="24"/>
        </w:rPr>
        <w:t>lyfish, starfish, sea horses, eels, fish, sea shells, seals, penguins, sea lions, and coral</w:t>
      </w:r>
      <w:r>
        <w:rPr>
          <w:color w:val="231F20"/>
          <w:spacing w:val="-36"/>
          <w:sz w:val="24"/>
        </w:rPr>
        <w:t xml:space="preserve"> </w:t>
      </w:r>
      <w:r>
        <w:rPr>
          <w:color w:val="231F20"/>
          <w:sz w:val="24"/>
        </w:rPr>
        <w:t>reefs.</w:t>
      </w:r>
    </w:p>
    <w:p w:rsidR="00990BE1" w:rsidRDefault="00331CD0">
      <w:pPr>
        <w:pStyle w:val="ListParagraph"/>
        <w:numPr>
          <w:ilvl w:val="0"/>
          <w:numId w:val="43"/>
        </w:numPr>
        <w:tabs>
          <w:tab w:val="left" w:pos="1800"/>
        </w:tabs>
        <w:spacing w:before="5" w:line="249" w:lineRule="auto"/>
        <w:ind w:right="718"/>
        <w:jc w:val="both"/>
        <w:rPr>
          <w:sz w:val="24"/>
        </w:rPr>
      </w:pPr>
      <w:r>
        <w:rPr>
          <w:color w:val="231F20"/>
          <w:sz w:val="24"/>
        </w:rPr>
        <w:t>Use</w:t>
      </w:r>
      <w:r>
        <w:rPr>
          <w:color w:val="231F20"/>
          <w:spacing w:val="-15"/>
          <w:sz w:val="24"/>
        </w:rPr>
        <w:t xml:space="preserve"> </w:t>
      </w:r>
      <w:r>
        <w:rPr>
          <w:color w:val="231F20"/>
          <w:sz w:val="24"/>
        </w:rPr>
        <w:t>the</w:t>
      </w:r>
      <w:r>
        <w:rPr>
          <w:color w:val="231F20"/>
          <w:spacing w:val="-14"/>
          <w:sz w:val="24"/>
        </w:rPr>
        <w:t xml:space="preserve"> </w:t>
      </w:r>
      <w:r>
        <w:rPr>
          <w:color w:val="231F20"/>
          <w:sz w:val="24"/>
        </w:rPr>
        <w:t>images</w:t>
      </w:r>
      <w:r>
        <w:rPr>
          <w:color w:val="231F20"/>
          <w:spacing w:val="-14"/>
          <w:sz w:val="24"/>
        </w:rPr>
        <w:t xml:space="preserve"> </w:t>
      </w:r>
      <w:r>
        <w:rPr>
          <w:color w:val="231F20"/>
          <w:sz w:val="24"/>
        </w:rPr>
        <w:t>provided</w:t>
      </w:r>
      <w:r>
        <w:rPr>
          <w:color w:val="231F20"/>
          <w:spacing w:val="-14"/>
          <w:sz w:val="24"/>
        </w:rPr>
        <w:t xml:space="preserve"> </w:t>
      </w:r>
      <w:r>
        <w:rPr>
          <w:color w:val="231F20"/>
          <w:sz w:val="24"/>
        </w:rPr>
        <w:t>at</w:t>
      </w:r>
      <w:r>
        <w:rPr>
          <w:color w:val="231F20"/>
          <w:spacing w:val="-14"/>
          <w:sz w:val="24"/>
        </w:rPr>
        <w:t xml:space="preserve"> </w:t>
      </w:r>
      <w:r>
        <w:rPr>
          <w:color w:val="231F20"/>
          <w:sz w:val="24"/>
        </w:rPr>
        <w:t>the</w:t>
      </w:r>
      <w:r>
        <w:rPr>
          <w:color w:val="231F20"/>
          <w:spacing w:val="-14"/>
          <w:sz w:val="24"/>
        </w:rPr>
        <w:t xml:space="preserve"> </w:t>
      </w:r>
      <w:r>
        <w:rPr>
          <w:color w:val="231F20"/>
          <w:sz w:val="24"/>
        </w:rPr>
        <w:t>end</w:t>
      </w:r>
      <w:r>
        <w:rPr>
          <w:color w:val="231F20"/>
          <w:spacing w:val="-14"/>
          <w:sz w:val="24"/>
        </w:rPr>
        <w:t xml:space="preserve"> </w:t>
      </w:r>
      <w:r>
        <w:rPr>
          <w:color w:val="231F20"/>
          <w:sz w:val="24"/>
        </w:rPr>
        <w:t>of</w:t>
      </w:r>
      <w:r>
        <w:rPr>
          <w:color w:val="231F20"/>
          <w:spacing w:val="-14"/>
          <w:sz w:val="24"/>
        </w:rPr>
        <w:t xml:space="preserve"> </w:t>
      </w:r>
      <w:r>
        <w:rPr>
          <w:color w:val="231F20"/>
          <w:sz w:val="24"/>
        </w:rPr>
        <w:t>this</w:t>
      </w:r>
      <w:r>
        <w:rPr>
          <w:color w:val="231F20"/>
          <w:spacing w:val="-14"/>
          <w:sz w:val="24"/>
        </w:rPr>
        <w:t xml:space="preserve"> </w:t>
      </w:r>
      <w:r>
        <w:rPr>
          <w:color w:val="231F20"/>
          <w:sz w:val="24"/>
        </w:rPr>
        <w:t>lesson</w:t>
      </w:r>
      <w:r>
        <w:rPr>
          <w:color w:val="231F20"/>
          <w:spacing w:val="-14"/>
          <w:sz w:val="24"/>
        </w:rPr>
        <w:t xml:space="preserve"> </w:t>
      </w:r>
      <w:r>
        <w:rPr>
          <w:color w:val="231F20"/>
          <w:sz w:val="24"/>
        </w:rPr>
        <w:t>to</w:t>
      </w:r>
      <w:r>
        <w:rPr>
          <w:color w:val="231F20"/>
          <w:spacing w:val="-14"/>
          <w:sz w:val="24"/>
        </w:rPr>
        <w:t xml:space="preserve"> </w:t>
      </w:r>
      <w:r>
        <w:rPr>
          <w:color w:val="231F20"/>
          <w:sz w:val="24"/>
        </w:rPr>
        <w:t>demonstrate</w:t>
      </w:r>
      <w:r>
        <w:rPr>
          <w:color w:val="231F20"/>
          <w:spacing w:val="-14"/>
          <w:sz w:val="24"/>
        </w:rPr>
        <w:t xml:space="preserve"> </w:t>
      </w:r>
      <w:r>
        <w:rPr>
          <w:color w:val="231F20"/>
          <w:sz w:val="24"/>
        </w:rPr>
        <w:t>the</w:t>
      </w:r>
      <w:r>
        <w:rPr>
          <w:color w:val="231F20"/>
          <w:spacing w:val="-14"/>
          <w:sz w:val="24"/>
        </w:rPr>
        <w:t xml:space="preserve"> </w:t>
      </w:r>
      <w:r>
        <w:rPr>
          <w:color w:val="231F20"/>
          <w:sz w:val="24"/>
        </w:rPr>
        <w:t>meaning</w:t>
      </w:r>
      <w:r>
        <w:rPr>
          <w:color w:val="231F20"/>
          <w:spacing w:val="-13"/>
          <w:sz w:val="24"/>
        </w:rPr>
        <w:t xml:space="preserve"> </w:t>
      </w:r>
      <w:r>
        <w:rPr>
          <w:color w:val="231F20"/>
          <w:sz w:val="24"/>
        </w:rPr>
        <w:t>of</w:t>
      </w:r>
      <w:r>
        <w:rPr>
          <w:color w:val="231F20"/>
          <w:spacing w:val="-14"/>
          <w:sz w:val="24"/>
        </w:rPr>
        <w:t xml:space="preserve"> </w:t>
      </w:r>
      <w:r>
        <w:rPr>
          <w:color w:val="231F20"/>
          <w:sz w:val="24"/>
        </w:rPr>
        <w:t>the</w:t>
      </w:r>
      <w:r>
        <w:rPr>
          <w:color w:val="231F20"/>
          <w:spacing w:val="-14"/>
          <w:sz w:val="24"/>
        </w:rPr>
        <w:t xml:space="preserve"> </w:t>
      </w:r>
      <w:r>
        <w:rPr>
          <w:color w:val="231F20"/>
          <w:sz w:val="24"/>
        </w:rPr>
        <w:t>vocabu</w:t>
      </w:r>
      <w:r w:rsidR="00FD2757">
        <w:rPr>
          <w:color w:val="231F20"/>
          <w:sz w:val="24"/>
        </w:rPr>
        <w:softHyphen/>
      </w:r>
      <w:r>
        <w:rPr>
          <w:color w:val="231F20"/>
          <w:sz w:val="24"/>
        </w:rPr>
        <w:t>lary words generated in the mind</w:t>
      </w:r>
      <w:r>
        <w:rPr>
          <w:color w:val="231F20"/>
          <w:spacing w:val="-6"/>
          <w:sz w:val="24"/>
        </w:rPr>
        <w:t xml:space="preserve"> </w:t>
      </w:r>
      <w:r>
        <w:rPr>
          <w:color w:val="231F20"/>
          <w:sz w:val="24"/>
        </w:rPr>
        <w:t>map.</w:t>
      </w:r>
    </w:p>
    <w:p w:rsidR="00990BE1" w:rsidRDefault="00331CD0">
      <w:pPr>
        <w:pStyle w:val="ListParagraph"/>
        <w:numPr>
          <w:ilvl w:val="0"/>
          <w:numId w:val="43"/>
        </w:numPr>
        <w:tabs>
          <w:tab w:val="left" w:pos="1800"/>
        </w:tabs>
        <w:jc w:val="both"/>
        <w:rPr>
          <w:sz w:val="24"/>
        </w:rPr>
      </w:pPr>
      <w:r>
        <w:rPr>
          <w:color w:val="231F20"/>
          <w:spacing w:val="-8"/>
          <w:sz w:val="24"/>
        </w:rPr>
        <w:t xml:space="preserve">Tell </w:t>
      </w:r>
      <w:r>
        <w:rPr>
          <w:color w:val="231F20"/>
          <w:sz w:val="24"/>
        </w:rPr>
        <w:t>students they will be making their own sea life</w:t>
      </w:r>
      <w:r>
        <w:rPr>
          <w:color w:val="231F20"/>
          <w:spacing w:val="2"/>
          <w:sz w:val="24"/>
        </w:rPr>
        <w:t xml:space="preserve"> </w:t>
      </w:r>
      <w:r>
        <w:rPr>
          <w:color w:val="231F20"/>
          <w:sz w:val="24"/>
        </w:rPr>
        <w:t>mobile.</w:t>
      </w:r>
    </w:p>
    <w:p w:rsidR="00990BE1" w:rsidRDefault="00331CD0">
      <w:pPr>
        <w:pStyle w:val="ListParagraph"/>
        <w:numPr>
          <w:ilvl w:val="0"/>
          <w:numId w:val="43"/>
        </w:numPr>
        <w:tabs>
          <w:tab w:val="left" w:pos="1800"/>
        </w:tabs>
        <w:spacing w:before="12" w:line="249" w:lineRule="auto"/>
        <w:ind w:right="718"/>
        <w:jc w:val="both"/>
        <w:rPr>
          <w:sz w:val="24"/>
        </w:rPr>
      </w:pPr>
      <w:r>
        <w:rPr>
          <w:color w:val="231F20"/>
          <w:sz w:val="24"/>
        </w:rPr>
        <w:t>As</w:t>
      </w:r>
      <w:r>
        <w:rPr>
          <w:color w:val="231F20"/>
          <w:spacing w:val="-6"/>
          <w:sz w:val="24"/>
        </w:rPr>
        <w:t xml:space="preserve"> </w:t>
      </w:r>
      <w:r>
        <w:rPr>
          <w:color w:val="231F20"/>
          <w:sz w:val="24"/>
        </w:rPr>
        <w:t>specified</w:t>
      </w:r>
      <w:r>
        <w:rPr>
          <w:color w:val="231F20"/>
          <w:spacing w:val="-5"/>
          <w:sz w:val="24"/>
        </w:rPr>
        <w:t xml:space="preserve"> </w:t>
      </w:r>
      <w:r>
        <w:rPr>
          <w:color w:val="231F20"/>
          <w:sz w:val="24"/>
        </w:rPr>
        <w:t>in</w:t>
      </w:r>
      <w:r>
        <w:rPr>
          <w:color w:val="231F20"/>
          <w:spacing w:val="-5"/>
          <w:sz w:val="24"/>
        </w:rPr>
        <w:t xml:space="preserve"> </w:t>
      </w:r>
      <w:r>
        <w:rPr>
          <w:color w:val="231F20"/>
          <w:sz w:val="24"/>
        </w:rPr>
        <w:t>the</w:t>
      </w:r>
      <w:r>
        <w:rPr>
          <w:color w:val="231F20"/>
          <w:spacing w:val="-5"/>
          <w:sz w:val="24"/>
        </w:rPr>
        <w:t xml:space="preserve"> </w:t>
      </w:r>
      <w:r>
        <w:rPr>
          <w:i/>
          <w:color w:val="231F20"/>
          <w:spacing w:val="-4"/>
          <w:sz w:val="24"/>
        </w:rPr>
        <w:t>Teacher</w:t>
      </w:r>
      <w:r>
        <w:rPr>
          <w:i/>
          <w:color w:val="231F20"/>
          <w:spacing w:val="-5"/>
          <w:sz w:val="24"/>
        </w:rPr>
        <w:t xml:space="preserve"> </w:t>
      </w:r>
      <w:r>
        <w:rPr>
          <w:i/>
          <w:color w:val="231F20"/>
          <w:sz w:val="24"/>
        </w:rPr>
        <w:t>Preparation</w:t>
      </w:r>
      <w:r>
        <w:rPr>
          <w:i/>
          <w:color w:val="231F20"/>
          <w:spacing w:val="-5"/>
          <w:sz w:val="24"/>
        </w:rPr>
        <w:t xml:space="preserve"> </w:t>
      </w:r>
      <w:r>
        <w:rPr>
          <w:color w:val="231F20"/>
          <w:sz w:val="24"/>
        </w:rPr>
        <w:t>section,</w:t>
      </w:r>
      <w:r>
        <w:rPr>
          <w:color w:val="231F20"/>
          <w:spacing w:val="-5"/>
          <w:sz w:val="24"/>
        </w:rPr>
        <w:t xml:space="preserve"> </w:t>
      </w:r>
      <w:r>
        <w:rPr>
          <w:color w:val="231F20"/>
          <w:sz w:val="24"/>
        </w:rPr>
        <w:t>choose</w:t>
      </w:r>
      <w:r>
        <w:rPr>
          <w:color w:val="231F20"/>
          <w:spacing w:val="-5"/>
          <w:sz w:val="24"/>
        </w:rPr>
        <w:t xml:space="preserve"> </w:t>
      </w:r>
      <w:r>
        <w:rPr>
          <w:color w:val="231F20"/>
          <w:sz w:val="24"/>
        </w:rPr>
        <w:t>a</w:t>
      </w:r>
      <w:r>
        <w:rPr>
          <w:color w:val="231F20"/>
          <w:spacing w:val="-5"/>
          <w:sz w:val="24"/>
        </w:rPr>
        <w:t xml:space="preserve"> </w:t>
      </w:r>
      <w:r>
        <w:rPr>
          <w:color w:val="231F20"/>
          <w:sz w:val="24"/>
        </w:rPr>
        <w:t>type</w:t>
      </w:r>
      <w:r>
        <w:rPr>
          <w:color w:val="231F20"/>
          <w:spacing w:val="-5"/>
          <w:sz w:val="24"/>
        </w:rPr>
        <w:t xml:space="preserve"> </w:t>
      </w:r>
      <w:r>
        <w:rPr>
          <w:color w:val="231F20"/>
          <w:sz w:val="24"/>
        </w:rPr>
        <w:t>of</w:t>
      </w:r>
      <w:r>
        <w:rPr>
          <w:color w:val="231F20"/>
          <w:spacing w:val="-5"/>
          <w:sz w:val="24"/>
        </w:rPr>
        <w:t xml:space="preserve"> </w:t>
      </w:r>
      <w:r>
        <w:rPr>
          <w:color w:val="231F20"/>
          <w:sz w:val="24"/>
        </w:rPr>
        <w:t>mobile</w:t>
      </w:r>
      <w:r>
        <w:rPr>
          <w:color w:val="231F20"/>
          <w:spacing w:val="-5"/>
          <w:sz w:val="24"/>
        </w:rPr>
        <w:t xml:space="preserve"> </w:t>
      </w:r>
      <w:r>
        <w:rPr>
          <w:color w:val="231F20"/>
          <w:sz w:val="24"/>
        </w:rPr>
        <w:t>depending</w:t>
      </w:r>
      <w:r>
        <w:rPr>
          <w:color w:val="231F20"/>
          <w:spacing w:val="-5"/>
          <w:sz w:val="24"/>
        </w:rPr>
        <w:t xml:space="preserve"> </w:t>
      </w:r>
      <w:r>
        <w:rPr>
          <w:color w:val="231F20"/>
          <w:sz w:val="24"/>
        </w:rPr>
        <w:t>on</w:t>
      </w:r>
      <w:r>
        <w:rPr>
          <w:color w:val="231F20"/>
          <w:spacing w:val="-5"/>
          <w:sz w:val="24"/>
        </w:rPr>
        <w:t xml:space="preserve"> </w:t>
      </w:r>
      <w:r>
        <w:rPr>
          <w:color w:val="231F20"/>
          <w:sz w:val="24"/>
        </w:rPr>
        <w:t>what materials you have available and what is most appropriate for your students. The mobiles students create should demonstrate various aspects of life in the ocean. Below several mobile types are</w:t>
      </w:r>
      <w:r>
        <w:rPr>
          <w:color w:val="231F20"/>
          <w:spacing w:val="-3"/>
          <w:sz w:val="24"/>
        </w:rPr>
        <w:t xml:space="preserve"> </w:t>
      </w:r>
      <w:r>
        <w:rPr>
          <w:color w:val="231F20"/>
          <w:sz w:val="24"/>
        </w:rPr>
        <w:t>described.</w:t>
      </w:r>
    </w:p>
    <w:p w:rsidR="00990BE1" w:rsidRDefault="00990BE1">
      <w:pPr>
        <w:pStyle w:val="BodyText"/>
        <w:spacing w:before="5"/>
        <w:rPr>
          <w:sz w:val="17"/>
        </w:rPr>
      </w:pPr>
    </w:p>
    <w:tbl>
      <w:tblPr>
        <w:tblW w:w="0" w:type="auto"/>
        <w:tblInd w:w="1820" w:type="dxa"/>
        <w:tblLayout w:type="fixed"/>
        <w:tblCellMar>
          <w:left w:w="0" w:type="dxa"/>
          <w:right w:w="0" w:type="dxa"/>
        </w:tblCellMar>
        <w:tblLook w:val="01E0" w:firstRow="1" w:lastRow="1" w:firstColumn="1" w:lastColumn="1" w:noHBand="0" w:noVBand="0"/>
      </w:tblPr>
      <w:tblGrid>
        <w:gridCol w:w="5760"/>
        <w:gridCol w:w="3960"/>
      </w:tblGrid>
      <w:tr w:rsidR="00990BE1">
        <w:trPr>
          <w:trHeight w:val="740"/>
        </w:trPr>
        <w:tc>
          <w:tcPr>
            <w:tcW w:w="9720" w:type="dxa"/>
            <w:gridSpan w:val="2"/>
            <w:shd w:val="clear" w:color="auto" w:fill="DA202B"/>
          </w:tcPr>
          <w:p w:rsidR="00990BE1" w:rsidRDefault="00331CD0">
            <w:pPr>
              <w:pStyle w:val="TableParagraph"/>
              <w:spacing w:before="163"/>
              <w:ind w:left="190"/>
              <w:rPr>
                <w:b/>
                <w:sz w:val="36"/>
              </w:rPr>
            </w:pPr>
            <w:r>
              <w:rPr>
                <w:b/>
                <w:color w:val="FFFFFF"/>
                <w:sz w:val="36"/>
              </w:rPr>
              <w:t>Mobile Types</w:t>
            </w:r>
          </w:p>
        </w:tc>
      </w:tr>
      <w:tr w:rsidR="00990BE1">
        <w:trPr>
          <w:trHeight w:val="4300"/>
        </w:trPr>
        <w:tc>
          <w:tcPr>
            <w:tcW w:w="5760" w:type="dxa"/>
            <w:tcBorders>
              <w:left w:val="single" w:sz="8" w:space="0" w:color="DA202B"/>
              <w:bottom w:val="single" w:sz="8" w:space="0" w:color="DA202B"/>
              <w:right w:val="single" w:sz="8" w:space="0" w:color="DA202B"/>
            </w:tcBorders>
            <w:shd w:val="clear" w:color="auto" w:fill="F5D0C2"/>
          </w:tcPr>
          <w:p w:rsidR="00990BE1" w:rsidRDefault="00331CD0">
            <w:pPr>
              <w:pStyle w:val="TableParagraph"/>
              <w:spacing w:before="119"/>
              <w:ind w:left="180"/>
              <w:rPr>
                <w:b/>
                <w:sz w:val="24"/>
              </w:rPr>
            </w:pPr>
            <w:r>
              <w:rPr>
                <w:b/>
                <w:color w:val="231F20"/>
                <w:sz w:val="24"/>
              </w:rPr>
              <w:t>Paper Plate Mobiles</w:t>
            </w:r>
          </w:p>
          <w:p w:rsidR="00990BE1" w:rsidRDefault="00331CD0">
            <w:pPr>
              <w:pStyle w:val="TableParagraph"/>
              <w:spacing w:before="102" w:line="249" w:lineRule="auto"/>
              <w:ind w:left="180" w:right="163"/>
              <w:rPr>
                <w:sz w:val="24"/>
              </w:rPr>
            </w:pPr>
            <w:r>
              <w:rPr>
                <w:color w:val="231F20"/>
                <w:sz w:val="24"/>
              </w:rPr>
              <w:t>Draw a spiral on a paper plate, starting at the out</w:t>
            </w:r>
            <w:r w:rsidR="00FD2757">
              <w:rPr>
                <w:color w:val="231F20"/>
                <w:sz w:val="24"/>
              </w:rPr>
              <w:softHyphen/>
            </w:r>
            <w:r>
              <w:rPr>
                <w:color w:val="231F20"/>
                <w:sz w:val="24"/>
              </w:rPr>
              <w:t>side and spiraling into the center of the plate, and cut along the spiral. Next, tell students to draw pic</w:t>
            </w:r>
            <w:r w:rsidR="00FD2757">
              <w:rPr>
                <w:color w:val="231F20"/>
                <w:sz w:val="24"/>
              </w:rPr>
              <w:softHyphen/>
            </w:r>
            <w:r>
              <w:rPr>
                <w:color w:val="231F20"/>
                <w:sz w:val="24"/>
              </w:rPr>
              <w:t>tures of the sea life they would like to include in their mobile. Use whatever drawing materials</w:t>
            </w:r>
          </w:p>
          <w:p w:rsidR="00990BE1" w:rsidRDefault="00331CD0">
            <w:pPr>
              <w:pStyle w:val="TableParagraph"/>
              <w:spacing w:before="5" w:line="249" w:lineRule="auto"/>
              <w:ind w:left="180" w:right="190"/>
              <w:rPr>
                <w:sz w:val="24"/>
              </w:rPr>
            </w:pPr>
            <w:r>
              <w:rPr>
                <w:color w:val="231F20"/>
                <w:sz w:val="24"/>
              </w:rPr>
              <w:t>you have at your disposal: pencils, crayons, or markers. Attach string to student’s drawings, and hang them from various points of the paper plate spiral. If magazines with images of sea life are available, students could cut images out to include in the mobile instead of drawing them.</w:t>
            </w:r>
          </w:p>
        </w:tc>
        <w:tc>
          <w:tcPr>
            <w:tcW w:w="3960" w:type="dxa"/>
            <w:tcBorders>
              <w:left w:val="single" w:sz="8" w:space="0" w:color="DA202B"/>
              <w:bottom w:val="single" w:sz="8" w:space="0" w:color="DA202B"/>
              <w:right w:val="single" w:sz="8" w:space="0" w:color="DA202B"/>
            </w:tcBorders>
          </w:tcPr>
          <w:p w:rsidR="00990BE1" w:rsidRDefault="00990BE1">
            <w:pPr>
              <w:pStyle w:val="TableParagraph"/>
              <w:rPr>
                <w:sz w:val="20"/>
              </w:rPr>
            </w:pPr>
          </w:p>
          <w:p w:rsidR="00990BE1" w:rsidRDefault="00990BE1">
            <w:pPr>
              <w:pStyle w:val="TableParagraph"/>
              <w:rPr>
                <w:sz w:val="20"/>
              </w:rPr>
            </w:pPr>
          </w:p>
          <w:p w:rsidR="00990BE1" w:rsidRDefault="00990BE1">
            <w:pPr>
              <w:pStyle w:val="TableParagraph"/>
              <w:spacing w:before="2"/>
              <w:rPr>
                <w:sz w:val="19"/>
              </w:rPr>
            </w:pPr>
          </w:p>
          <w:p w:rsidR="00990BE1" w:rsidRDefault="00331CD0">
            <w:pPr>
              <w:pStyle w:val="TableParagraph"/>
              <w:ind w:left="232"/>
              <w:rPr>
                <w:sz w:val="20"/>
              </w:rPr>
            </w:pPr>
            <w:r>
              <w:rPr>
                <w:noProof/>
                <w:sz w:val="20"/>
                <w:lang w:bidi="ar-SA"/>
              </w:rPr>
              <w:drawing>
                <wp:inline distT="0" distB="0" distL="0" distR="0">
                  <wp:extent cx="2289035" cy="1933575"/>
                  <wp:effectExtent l="0" t="0" r="0" b="0"/>
                  <wp:docPr id="195" name="image126.jpeg" descr="A girl working on a paper plate mo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126.jpeg"/>
                          <pic:cNvPicPr/>
                        </pic:nvPicPr>
                        <pic:blipFill>
                          <a:blip r:embed="rId318" cstate="print"/>
                          <a:stretch>
                            <a:fillRect/>
                          </a:stretch>
                        </pic:blipFill>
                        <pic:spPr>
                          <a:xfrm>
                            <a:off x="0" y="0"/>
                            <a:ext cx="2289035" cy="1933575"/>
                          </a:xfrm>
                          <a:prstGeom prst="rect">
                            <a:avLst/>
                          </a:prstGeom>
                        </pic:spPr>
                      </pic:pic>
                    </a:graphicData>
                  </a:graphic>
                </wp:inline>
              </w:drawing>
            </w:r>
          </w:p>
        </w:tc>
      </w:tr>
    </w:tbl>
    <w:p w:rsidR="00990BE1" w:rsidRDefault="00990BE1">
      <w:pPr>
        <w:rPr>
          <w:sz w:val="20"/>
        </w:rPr>
        <w:sectPr w:rsidR="00990BE1">
          <w:headerReference w:type="default" r:id="rId319"/>
          <w:footerReference w:type="even" r:id="rId320"/>
          <w:footerReference w:type="default" r:id="rId321"/>
          <w:pgSz w:w="12240" w:h="15840"/>
          <w:pgMar w:top="900" w:right="0" w:bottom="960" w:left="0" w:header="0" w:footer="764" w:gutter="0"/>
          <w:pgNumType w:start="89"/>
          <w:cols w:space="720"/>
        </w:sectPr>
      </w:pPr>
    </w:p>
    <w:tbl>
      <w:tblPr>
        <w:tblW w:w="0" w:type="auto"/>
        <w:tblInd w:w="1450" w:type="dxa"/>
        <w:tblBorders>
          <w:top w:val="single" w:sz="8" w:space="0" w:color="DA202B"/>
          <w:left w:val="single" w:sz="8" w:space="0" w:color="DA202B"/>
          <w:bottom w:val="single" w:sz="8" w:space="0" w:color="DA202B"/>
          <w:right w:val="single" w:sz="8" w:space="0" w:color="DA202B"/>
          <w:insideH w:val="single" w:sz="8" w:space="0" w:color="DA202B"/>
          <w:insideV w:val="single" w:sz="8" w:space="0" w:color="DA202B"/>
        </w:tblBorders>
        <w:tblLayout w:type="fixed"/>
        <w:tblCellMar>
          <w:left w:w="0" w:type="dxa"/>
          <w:right w:w="0" w:type="dxa"/>
        </w:tblCellMar>
        <w:tblLook w:val="01E0" w:firstRow="1" w:lastRow="1" w:firstColumn="1" w:lastColumn="1" w:noHBand="0" w:noVBand="0"/>
      </w:tblPr>
      <w:tblGrid>
        <w:gridCol w:w="5760"/>
        <w:gridCol w:w="3960"/>
      </w:tblGrid>
      <w:tr w:rsidR="00990BE1">
        <w:trPr>
          <w:trHeight w:val="3130"/>
        </w:trPr>
        <w:tc>
          <w:tcPr>
            <w:tcW w:w="5760" w:type="dxa"/>
            <w:shd w:val="clear" w:color="auto" w:fill="F5D0C2"/>
          </w:tcPr>
          <w:p w:rsidR="00990BE1" w:rsidRDefault="00331CD0">
            <w:pPr>
              <w:pStyle w:val="TableParagraph"/>
              <w:spacing w:before="187"/>
              <w:ind w:left="180"/>
              <w:rPr>
                <w:b/>
                <w:sz w:val="24"/>
              </w:rPr>
            </w:pPr>
            <w:r>
              <w:rPr>
                <w:b/>
                <w:color w:val="231F20"/>
                <w:sz w:val="24"/>
              </w:rPr>
              <w:t>Coat Hanger Mobiles</w:t>
            </w:r>
          </w:p>
          <w:p w:rsidR="00990BE1" w:rsidRDefault="00331CD0">
            <w:pPr>
              <w:pStyle w:val="TableParagraph"/>
              <w:spacing w:before="156" w:line="249" w:lineRule="auto"/>
              <w:ind w:left="180" w:right="127"/>
              <w:rPr>
                <w:sz w:val="24"/>
              </w:rPr>
            </w:pPr>
            <w:r>
              <w:rPr>
                <w:color w:val="231F20"/>
                <w:sz w:val="24"/>
              </w:rPr>
              <w:t xml:space="preserve">In this method of creating a mobile, have students draw or find images of various types of sea life similar to the paper plate mobiles. </w:t>
            </w:r>
            <w:r>
              <w:rPr>
                <w:color w:val="231F20"/>
                <w:spacing w:val="-3"/>
                <w:sz w:val="24"/>
              </w:rPr>
              <w:t xml:space="preserve">However, </w:t>
            </w:r>
            <w:r>
              <w:rPr>
                <w:color w:val="231F20"/>
                <w:sz w:val="24"/>
              </w:rPr>
              <w:t xml:space="preserve">instead of hanging the images from a paper plate, hang them from a coat </w:t>
            </w:r>
            <w:r>
              <w:rPr>
                <w:color w:val="231F20"/>
                <w:spacing w:val="-3"/>
                <w:sz w:val="24"/>
              </w:rPr>
              <w:t xml:space="preserve">hanger. </w:t>
            </w:r>
            <w:r>
              <w:rPr>
                <w:color w:val="231F20"/>
                <w:sz w:val="24"/>
              </w:rPr>
              <w:t>Attach the</w:t>
            </w:r>
            <w:r>
              <w:rPr>
                <w:color w:val="231F20"/>
                <w:spacing w:val="-22"/>
                <w:sz w:val="24"/>
              </w:rPr>
              <w:t xml:space="preserve"> </w:t>
            </w:r>
            <w:r>
              <w:rPr>
                <w:color w:val="231F20"/>
                <w:sz w:val="24"/>
              </w:rPr>
              <w:t>drawings or images to the coat hanger with string of varied lengths so the drawings hang at different</w:t>
            </w:r>
            <w:r>
              <w:rPr>
                <w:color w:val="231F20"/>
                <w:spacing w:val="-25"/>
                <w:sz w:val="24"/>
              </w:rPr>
              <w:t xml:space="preserve"> </w:t>
            </w:r>
            <w:r>
              <w:rPr>
                <w:color w:val="231F20"/>
                <w:sz w:val="24"/>
              </w:rPr>
              <w:t>heights.</w:t>
            </w:r>
          </w:p>
        </w:tc>
        <w:tc>
          <w:tcPr>
            <w:tcW w:w="3960" w:type="dxa"/>
          </w:tcPr>
          <w:p w:rsidR="00990BE1" w:rsidRDefault="00990BE1">
            <w:pPr>
              <w:pStyle w:val="TableParagraph"/>
              <w:spacing w:before="9" w:after="1"/>
              <w:rPr>
                <w:sz w:val="17"/>
              </w:rPr>
            </w:pPr>
          </w:p>
          <w:p w:rsidR="00990BE1" w:rsidRDefault="00331CD0">
            <w:pPr>
              <w:pStyle w:val="TableParagraph"/>
              <w:ind w:left="1313"/>
              <w:rPr>
                <w:sz w:val="20"/>
              </w:rPr>
            </w:pPr>
            <w:r>
              <w:rPr>
                <w:noProof/>
                <w:sz w:val="20"/>
                <w:lang w:bidi="ar-SA"/>
              </w:rPr>
              <w:drawing>
                <wp:inline distT="0" distB="0" distL="0" distR="0">
                  <wp:extent cx="901248" cy="1744503"/>
                  <wp:effectExtent l="0" t="0" r="0" b="0"/>
                  <wp:docPr id="197" name="image127.jpeg" descr="Images of a whale, starfish, shellfish, octopus, and crab hanging from a coat ha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27.jpeg"/>
                          <pic:cNvPicPr/>
                        </pic:nvPicPr>
                        <pic:blipFill>
                          <a:blip r:embed="rId322" cstate="print"/>
                          <a:stretch>
                            <a:fillRect/>
                          </a:stretch>
                        </pic:blipFill>
                        <pic:spPr>
                          <a:xfrm>
                            <a:off x="0" y="0"/>
                            <a:ext cx="901248" cy="1744503"/>
                          </a:xfrm>
                          <a:prstGeom prst="rect">
                            <a:avLst/>
                          </a:prstGeom>
                        </pic:spPr>
                      </pic:pic>
                    </a:graphicData>
                  </a:graphic>
                </wp:inline>
              </w:drawing>
            </w:r>
          </w:p>
        </w:tc>
      </w:tr>
      <w:tr w:rsidR="00990BE1">
        <w:trPr>
          <w:trHeight w:val="3760"/>
        </w:trPr>
        <w:tc>
          <w:tcPr>
            <w:tcW w:w="5760" w:type="dxa"/>
            <w:shd w:val="clear" w:color="auto" w:fill="F5D0C2"/>
          </w:tcPr>
          <w:p w:rsidR="00990BE1" w:rsidRDefault="00331CD0">
            <w:pPr>
              <w:pStyle w:val="TableParagraph"/>
              <w:spacing w:before="205"/>
              <w:ind w:left="180"/>
              <w:rPr>
                <w:b/>
                <w:sz w:val="24"/>
              </w:rPr>
            </w:pPr>
            <w:r>
              <w:rPr>
                <w:b/>
                <w:color w:val="231F20"/>
                <w:sz w:val="24"/>
              </w:rPr>
              <w:t>Wire Mobiles</w:t>
            </w:r>
          </w:p>
          <w:p w:rsidR="00990BE1" w:rsidRDefault="00331CD0">
            <w:pPr>
              <w:pStyle w:val="TableParagraph"/>
              <w:spacing w:before="156" w:line="249" w:lineRule="auto"/>
              <w:ind w:left="180" w:right="185"/>
              <w:rPr>
                <w:sz w:val="24"/>
              </w:rPr>
            </w:pPr>
            <w:r>
              <w:rPr>
                <w:color w:val="231F20"/>
                <w:sz w:val="24"/>
              </w:rPr>
              <w:t>For wire mobiles, flexible wire is needed (such as a wire coat hanger). Students first create a base for the mobile. The base can be any shape or</w:t>
            </w:r>
            <w:r>
              <w:rPr>
                <w:color w:val="231F20"/>
                <w:spacing w:val="-16"/>
                <w:sz w:val="24"/>
              </w:rPr>
              <w:t xml:space="preserve"> </w:t>
            </w:r>
            <w:r>
              <w:rPr>
                <w:color w:val="231F20"/>
                <w:sz w:val="24"/>
              </w:rPr>
              <w:t>form as long as other parts of the mobile can be added to it. Students should then bend wire into</w:t>
            </w:r>
            <w:r>
              <w:rPr>
                <w:color w:val="231F20"/>
                <w:spacing w:val="-19"/>
                <w:sz w:val="24"/>
              </w:rPr>
              <w:t xml:space="preserve"> </w:t>
            </w:r>
            <w:r>
              <w:rPr>
                <w:color w:val="231F20"/>
                <w:sz w:val="24"/>
              </w:rPr>
              <w:t>different</w:t>
            </w:r>
          </w:p>
          <w:p w:rsidR="00990BE1" w:rsidRDefault="00331CD0">
            <w:pPr>
              <w:pStyle w:val="TableParagraph"/>
              <w:spacing w:before="5" w:line="249" w:lineRule="auto"/>
              <w:ind w:left="180" w:right="88"/>
              <w:jc w:val="both"/>
              <w:rPr>
                <w:sz w:val="24"/>
              </w:rPr>
            </w:pPr>
            <w:r>
              <w:rPr>
                <w:color w:val="231F20"/>
                <w:sz w:val="24"/>
              </w:rPr>
              <w:t>sea animal, fish, and plant shapes. Next, attach the sea life to the base of the mobile with wire or string. See the image at the beginning of the activity for an example.</w:t>
            </w:r>
          </w:p>
        </w:tc>
        <w:tc>
          <w:tcPr>
            <w:tcW w:w="3960" w:type="dxa"/>
          </w:tcPr>
          <w:p w:rsidR="00990BE1" w:rsidRDefault="00990BE1">
            <w:pPr>
              <w:pStyle w:val="TableParagraph"/>
              <w:rPr>
                <w:sz w:val="20"/>
              </w:rPr>
            </w:pPr>
          </w:p>
          <w:p w:rsidR="00990BE1" w:rsidRDefault="00990BE1">
            <w:pPr>
              <w:pStyle w:val="TableParagraph"/>
              <w:spacing w:before="7"/>
              <w:rPr>
                <w:sz w:val="13"/>
              </w:rPr>
            </w:pPr>
          </w:p>
          <w:p w:rsidR="00990BE1" w:rsidRDefault="00331CD0">
            <w:pPr>
              <w:pStyle w:val="TableParagraph"/>
              <w:ind w:left="412"/>
              <w:rPr>
                <w:sz w:val="20"/>
              </w:rPr>
            </w:pPr>
            <w:r>
              <w:rPr>
                <w:noProof/>
                <w:sz w:val="20"/>
                <w:lang w:bidi="ar-SA"/>
              </w:rPr>
              <w:drawing>
                <wp:inline distT="0" distB="0" distL="0" distR="0">
                  <wp:extent cx="2055045" cy="1857375"/>
                  <wp:effectExtent l="0" t="0" r="0" b="0"/>
                  <wp:docPr id="199" name="image128.jpeg" descr="Outline of a fish formed using w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128.jpeg"/>
                          <pic:cNvPicPr/>
                        </pic:nvPicPr>
                        <pic:blipFill>
                          <a:blip r:embed="rId323" cstate="print"/>
                          <a:stretch>
                            <a:fillRect/>
                          </a:stretch>
                        </pic:blipFill>
                        <pic:spPr>
                          <a:xfrm>
                            <a:off x="0" y="0"/>
                            <a:ext cx="2055045" cy="1857375"/>
                          </a:xfrm>
                          <a:prstGeom prst="rect">
                            <a:avLst/>
                          </a:prstGeom>
                        </pic:spPr>
                      </pic:pic>
                    </a:graphicData>
                  </a:graphic>
                </wp:inline>
              </w:drawing>
            </w:r>
          </w:p>
        </w:tc>
      </w:tr>
    </w:tbl>
    <w:p w:rsidR="00990BE1" w:rsidRDefault="00990BE1">
      <w:pPr>
        <w:pStyle w:val="BodyText"/>
        <w:spacing w:before="7"/>
        <w:rPr>
          <w:sz w:val="6"/>
        </w:rPr>
      </w:pPr>
    </w:p>
    <w:p w:rsidR="00990BE1" w:rsidRDefault="00331CD0">
      <w:pPr>
        <w:pStyle w:val="ListParagraph"/>
        <w:numPr>
          <w:ilvl w:val="0"/>
          <w:numId w:val="43"/>
        </w:numPr>
        <w:tabs>
          <w:tab w:val="left" w:pos="1440"/>
        </w:tabs>
        <w:spacing w:before="93" w:line="249" w:lineRule="auto"/>
        <w:ind w:left="1440" w:right="1078"/>
        <w:jc w:val="both"/>
        <w:rPr>
          <w:sz w:val="24"/>
        </w:rPr>
      </w:pPr>
      <w:r>
        <w:rPr>
          <w:color w:val="231F20"/>
          <w:spacing w:val="-8"/>
          <w:sz w:val="24"/>
        </w:rPr>
        <w:t xml:space="preserve">Tell </w:t>
      </w:r>
      <w:r>
        <w:rPr>
          <w:color w:val="231F20"/>
          <w:sz w:val="24"/>
        </w:rPr>
        <w:t>students how to make their mobiles, using the directions listed above and showing the example</w:t>
      </w:r>
      <w:r>
        <w:rPr>
          <w:color w:val="231F20"/>
          <w:spacing w:val="-2"/>
          <w:sz w:val="24"/>
        </w:rPr>
        <w:t xml:space="preserve"> </w:t>
      </w:r>
      <w:r>
        <w:rPr>
          <w:color w:val="231F20"/>
          <w:sz w:val="24"/>
        </w:rPr>
        <w:t>mobile.</w:t>
      </w:r>
    </w:p>
    <w:p w:rsidR="00990BE1" w:rsidRDefault="00331CD0">
      <w:pPr>
        <w:pStyle w:val="ListParagraph"/>
        <w:numPr>
          <w:ilvl w:val="0"/>
          <w:numId w:val="43"/>
        </w:numPr>
        <w:tabs>
          <w:tab w:val="left" w:pos="1440"/>
        </w:tabs>
        <w:ind w:left="1440"/>
        <w:jc w:val="both"/>
        <w:rPr>
          <w:sz w:val="24"/>
        </w:rPr>
      </w:pPr>
      <w:r>
        <w:rPr>
          <w:color w:val="231F20"/>
          <w:sz w:val="24"/>
        </w:rPr>
        <w:t>When students have finished their mobiles, hang the mobiles around the</w:t>
      </w:r>
      <w:r>
        <w:rPr>
          <w:color w:val="231F20"/>
          <w:spacing w:val="-7"/>
          <w:sz w:val="24"/>
        </w:rPr>
        <w:t xml:space="preserve"> </w:t>
      </w:r>
      <w:r>
        <w:rPr>
          <w:color w:val="231F20"/>
          <w:sz w:val="24"/>
        </w:rPr>
        <w:t>classroom.</w:t>
      </w:r>
    </w:p>
    <w:p w:rsidR="00990BE1" w:rsidRDefault="00331CD0">
      <w:pPr>
        <w:pStyle w:val="Heading6"/>
      </w:pPr>
      <w:r>
        <w:rPr>
          <w:color w:val="231F20"/>
        </w:rPr>
        <w:t>Part Three: Art Critique with Comparative and Superlative Adjectives</w:t>
      </w:r>
    </w:p>
    <w:p w:rsidR="00990BE1" w:rsidRDefault="00331CD0">
      <w:pPr>
        <w:pStyle w:val="ListParagraph"/>
        <w:numPr>
          <w:ilvl w:val="0"/>
          <w:numId w:val="42"/>
        </w:numPr>
        <w:tabs>
          <w:tab w:val="left" w:pos="1440"/>
        </w:tabs>
        <w:spacing w:before="156"/>
        <w:jc w:val="both"/>
        <w:rPr>
          <w:sz w:val="24"/>
        </w:rPr>
      </w:pPr>
      <w:r>
        <w:rPr>
          <w:color w:val="231F20"/>
          <w:sz w:val="24"/>
        </w:rPr>
        <w:t>Give students time to walk around the classroom and look at their classmates’</w:t>
      </w:r>
      <w:r>
        <w:rPr>
          <w:color w:val="231F20"/>
          <w:spacing w:val="-23"/>
          <w:sz w:val="24"/>
        </w:rPr>
        <w:t xml:space="preserve"> </w:t>
      </w:r>
      <w:r>
        <w:rPr>
          <w:color w:val="231F20"/>
          <w:sz w:val="24"/>
        </w:rPr>
        <w:t>artwork.</w:t>
      </w:r>
    </w:p>
    <w:p w:rsidR="00990BE1" w:rsidRDefault="00331CD0">
      <w:pPr>
        <w:pStyle w:val="ListParagraph"/>
        <w:numPr>
          <w:ilvl w:val="0"/>
          <w:numId w:val="42"/>
        </w:numPr>
        <w:tabs>
          <w:tab w:val="left" w:pos="1440"/>
        </w:tabs>
        <w:spacing w:before="12" w:line="249" w:lineRule="auto"/>
        <w:ind w:right="1078"/>
        <w:jc w:val="both"/>
        <w:rPr>
          <w:sz w:val="24"/>
        </w:rPr>
      </w:pPr>
      <w:r>
        <w:rPr>
          <w:color w:val="231F20"/>
          <w:sz w:val="24"/>
        </w:rPr>
        <w:t>Have students fill out a survey worksheet while they are looking at the mobiles. A survey worksheet</w:t>
      </w:r>
      <w:r>
        <w:rPr>
          <w:color w:val="231F20"/>
          <w:spacing w:val="-7"/>
          <w:sz w:val="24"/>
        </w:rPr>
        <w:t xml:space="preserve"> </w:t>
      </w:r>
      <w:r>
        <w:rPr>
          <w:color w:val="231F20"/>
          <w:sz w:val="24"/>
        </w:rPr>
        <w:t>is</w:t>
      </w:r>
      <w:r>
        <w:rPr>
          <w:color w:val="231F20"/>
          <w:spacing w:val="-8"/>
          <w:sz w:val="24"/>
        </w:rPr>
        <w:t xml:space="preserve"> </w:t>
      </w:r>
      <w:r>
        <w:rPr>
          <w:color w:val="231F20"/>
          <w:sz w:val="24"/>
        </w:rPr>
        <w:t>included</w:t>
      </w:r>
      <w:r>
        <w:rPr>
          <w:color w:val="231F20"/>
          <w:spacing w:val="-7"/>
          <w:sz w:val="24"/>
        </w:rPr>
        <w:t xml:space="preserve"> </w:t>
      </w:r>
      <w:r>
        <w:rPr>
          <w:color w:val="231F20"/>
          <w:sz w:val="24"/>
        </w:rPr>
        <w:t>at</w:t>
      </w:r>
      <w:r>
        <w:rPr>
          <w:color w:val="231F20"/>
          <w:spacing w:val="-8"/>
          <w:sz w:val="24"/>
        </w:rPr>
        <w:t xml:space="preserve"> </w:t>
      </w:r>
      <w:r>
        <w:rPr>
          <w:color w:val="231F20"/>
          <w:sz w:val="24"/>
        </w:rPr>
        <w:t>the</w:t>
      </w:r>
      <w:r>
        <w:rPr>
          <w:color w:val="231F20"/>
          <w:spacing w:val="-6"/>
          <w:sz w:val="24"/>
        </w:rPr>
        <w:t xml:space="preserve"> </w:t>
      </w:r>
      <w:r>
        <w:rPr>
          <w:color w:val="231F20"/>
          <w:sz w:val="24"/>
        </w:rPr>
        <w:t>end</w:t>
      </w:r>
      <w:r>
        <w:rPr>
          <w:color w:val="231F20"/>
          <w:spacing w:val="-7"/>
          <w:sz w:val="24"/>
        </w:rPr>
        <w:t xml:space="preserve"> </w:t>
      </w:r>
      <w:r>
        <w:rPr>
          <w:color w:val="231F20"/>
          <w:sz w:val="24"/>
        </w:rPr>
        <w:t>of</w:t>
      </w:r>
      <w:r>
        <w:rPr>
          <w:color w:val="231F20"/>
          <w:spacing w:val="-8"/>
          <w:sz w:val="24"/>
        </w:rPr>
        <w:t xml:space="preserve"> </w:t>
      </w:r>
      <w:r>
        <w:rPr>
          <w:color w:val="231F20"/>
          <w:sz w:val="24"/>
        </w:rPr>
        <w:t>this</w:t>
      </w:r>
      <w:r>
        <w:rPr>
          <w:color w:val="231F20"/>
          <w:spacing w:val="-7"/>
          <w:sz w:val="24"/>
        </w:rPr>
        <w:t xml:space="preserve"> </w:t>
      </w:r>
      <w:r>
        <w:rPr>
          <w:color w:val="231F20"/>
          <w:sz w:val="24"/>
        </w:rPr>
        <w:t>section.</w:t>
      </w:r>
      <w:r>
        <w:rPr>
          <w:color w:val="231F20"/>
          <w:spacing w:val="-6"/>
          <w:sz w:val="24"/>
        </w:rPr>
        <w:t xml:space="preserve"> </w:t>
      </w:r>
      <w:r>
        <w:rPr>
          <w:color w:val="231F20"/>
          <w:sz w:val="24"/>
        </w:rPr>
        <w:t>Modify</w:t>
      </w:r>
      <w:r>
        <w:rPr>
          <w:color w:val="231F20"/>
          <w:spacing w:val="-7"/>
          <w:sz w:val="24"/>
        </w:rPr>
        <w:t xml:space="preserve"> </w:t>
      </w:r>
      <w:r>
        <w:rPr>
          <w:color w:val="231F20"/>
          <w:sz w:val="24"/>
        </w:rPr>
        <w:t>the</w:t>
      </w:r>
      <w:r>
        <w:rPr>
          <w:color w:val="231F20"/>
          <w:spacing w:val="-7"/>
          <w:sz w:val="24"/>
        </w:rPr>
        <w:t xml:space="preserve"> </w:t>
      </w:r>
      <w:r>
        <w:rPr>
          <w:color w:val="231F20"/>
          <w:sz w:val="24"/>
        </w:rPr>
        <w:t>survey</w:t>
      </w:r>
      <w:r>
        <w:rPr>
          <w:color w:val="231F20"/>
          <w:spacing w:val="-7"/>
          <w:sz w:val="24"/>
        </w:rPr>
        <w:t xml:space="preserve"> </w:t>
      </w:r>
      <w:r>
        <w:rPr>
          <w:color w:val="231F20"/>
          <w:sz w:val="24"/>
        </w:rPr>
        <w:t>as</w:t>
      </w:r>
      <w:r>
        <w:rPr>
          <w:color w:val="231F20"/>
          <w:spacing w:val="-7"/>
          <w:sz w:val="24"/>
        </w:rPr>
        <w:t xml:space="preserve"> </w:t>
      </w:r>
      <w:r>
        <w:rPr>
          <w:color w:val="231F20"/>
          <w:sz w:val="24"/>
        </w:rPr>
        <w:t>needed</w:t>
      </w:r>
      <w:r>
        <w:rPr>
          <w:color w:val="231F20"/>
          <w:spacing w:val="-7"/>
          <w:sz w:val="24"/>
        </w:rPr>
        <w:t xml:space="preserve"> </w:t>
      </w:r>
      <w:r>
        <w:rPr>
          <w:color w:val="231F20"/>
          <w:sz w:val="24"/>
        </w:rPr>
        <w:t>to</w:t>
      </w:r>
      <w:r>
        <w:rPr>
          <w:color w:val="231F20"/>
          <w:spacing w:val="-7"/>
          <w:sz w:val="24"/>
        </w:rPr>
        <w:t xml:space="preserve"> </w:t>
      </w:r>
      <w:r>
        <w:rPr>
          <w:color w:val="231F20"/>
          <w:sz w:val="24"/>
        </w:rPr>
        <w:t>fit</w:t>
      </w:r>
      <w:r>
        <w:rPr>
          <w:color w:val="231F20"/>
          <w:spacing w:val="-8"/>
          <w:sz w:val="24"/>
        </w:rPr>
        <w:t xml:space="preserve"> </w:t>
      </w:r>
      <w:r>
        <w:rPr>
          <w:color w:val="231F20"/>
          <w:sz w:val="24"/>
        </w:rPr>
        <w:t>the</w:t>
      </w:r>
      <w:r>
        <w:rPr>
          <w:color w:val="231F20"/>
          <w:spacing w:val="-6"/>
          <w:sz w:val="24"/>
        </w:rPr>
        <w:t xml:space="preserve"> </w:t>
      </w:r>
      <w:r>
        <w:rPr>
          <w:color w:val="231F20"/>
          <w:sz w:val="24"/>
        </w:rPr>
        <w:t>needs of your</w:t>
      </w:r>
      <w:r>
        <w:rPr>
          <w:color w:val="231F20"/>
          <w:spacing w:val="-2"/>
          <w:sz w:val="24"/>
        </w:rPr>
        <w:t xml:space="preserve"> </w:t>
      </w:r>
      <w:r>
        <w:rPr>
          <w:color w:val="231F20"/>
          <w:sz w:val="24"/>
        </w:rPr>
        <w:t>class.</w:t>
      </w:r>
    </w:p>
    <w:p w:rsidR="00990BE1" w:rsidRDefault="00331CD0">
      <w:pPr>
        <w:pStyle w:val="ListParagraph"/>
        <w:numPr>
          <w:ilvl w:val="0"/>
          <w:numId w:val="42"/>
        </w:numPr>
        <w:tabs>
          <w:tab w:val="left" w:pos="1440"/>
        </w:tabs>
        <w:spacing w:before="3" w:line="249" w:lineRule="auto"/>
        <w:ind w:right="1078"/>
        <w:jc w:val="both"/>
        <w:rPr>
          <w:sz w:val="24"/>
        </w:rPr>
      </w:pPr>
      <w:r>
        <w:rPr>
          <w:color w:val="231F20"/>
          <w:spacing w:val="-8"/>
          <w:sz w:val="24"/>
        </w:rPr>
        <w:t>Tell</w:t>
      </w:r>
      <w:r>
        <w:rPr>
          <w:color w:val="231F20"/>
          <w:spacing w:val="-16"/>
          <w:sz w:val="24"/>
        </w:rPr>
        <w:t xml:space="preserve"> </w:t>
      </w:r>
      <w:r>
        <w:rPr>
          <w:color w:val="231F20"/>
          <w:sz w:val="24"/>
        </w:rPr>
        <w:t>students</w:t>
      </w:r>
      <w:r>
        <w:rPr>
          <w:color w:val="231F20"/>
          <w:spacing w:val="-15"/>
          <w:sz w:val="24"/>
        </w:rPr>
        <w:t xml:space="preserve"> </w:t>
      </w:r>
      <w:r>
        <w:rPr>
          <w:color w:val="231F20"/>
          <w:sz w:val="24"/>
        </w:rPr>
        <w:t>that</w:t>
      </w:r>
      <w:r>
        <w:rPr>
          <w:color w:val="231F20"/>
          <w:spacing w:val="-15"/>
          <w:sz w:val="24"/>
        </w:rPr>
        <w:t xml:space="preserve"> </w:t>
      </w:r>
      <w:r>
        <w:rPr>
          <w:color w:val="231F20"/>
          <w:sz w:val="24"/>
        </w:rPr>
        <w:t>artists</w:t>
      </w:r>
      <w:r>
        <w:rPr>
          <w:color w:val="231F20"/>
          <w:spacing w:val="-15"/>
          <w:sz w:val="24"/>
        </w:rPr>
        <w:t xml:space="preserve"> </w:t>
      </w:r>
      <w:r>
        <w:rPr>
          <w:color w:val="231F20"/>
          <w:sz w:val="24"/>
        </w:rPr>
        <w:t>often</w:t>
      </w:r>
      <w:r>
        <w:rPr>
          <w:color w:val="231F20"/>
          <w:spacing w:val="-15"/>
          <w:sz w:val="24"/>
        </w:rPr>
        <w:t xml:space="preserve"> </w:t>
      </w:r>
      <w:r>
        <w:rPr>
          <w:color w:val="231F20"/>
          <w:sz w:val="24"/>
        </w:rPr>
        <w:t>have</w:t>
      </w:r>
      <w:r>
        <w:rPr>
          <w:color w:val="231F20"/>
          <w:spacing w:val="-15"/>
          <w:sz w:val="24"/>
        </w:rPr>
        <w:t xml:space="preserve"> </w:t>
      </w:r>
      <w:r>
        <w:rPr>
          <w:color w:val="231F20"/>
          <w:sz w:val="24"/>
        </w:rPr>
        <w:t>art</w:t>
      </w:r>
      <w:r>
        <w:rPr>
          <w:color w:val="231F20"/>
          <w:spacing w:val="-16"/>
          <w:sz w:val="24"/>
        </w:rPr>
        <w:t xml:space="preserve"> </w:t>
      </w:r>
      <w:r>
        <w:rPr>
          <w:color w:val="231F20"/>
          <w:sz w:val="24"/>
        </w:rPr>
        <w:t>critiques,</w:t>
      </w:r>
      <w:r>
        <w:rPr>
          <w:color w:val="231F20"/>
          <w:spacing w:val="-15"/>
          <w:sz w:val="24"/>
        </w:rPr>
        <w:t xml:space="preserve"> </w:t>
      </w:r>
      <w:r>
        <w:rPr>
          <w:color w:val="231F20"/>
          <w:sz w:val="24"/>
        </w:rPr>
        <w:t>where</w:t>
      </w:r>
      <w:r>
        <w:rPr>
          <w:color w:val="231F20"/>
          <w:spacing w:val="-15"/>
          <w:sz w:val="24"/>
        </w:rPr>
        <w:t xml:space="preserve"> </w:t>
      </w:r>
      <w:r>
        <w:rPr>
          <w:color w:val="231F20"/>
          <w:sz w:val="24"/>
        </w:rPr>
        <w:t>they</w:t>
      </w:r>
      <w:r>
        <w:rPr>
          <w:color w:val="231F20"/>
          <w:spacing w:val="-15"/>
          <w:sz w:val="24"/>
        </w:rPr>
        <w:t xml:space="preserve"> </w:t>
      </w:r>
      <w:r>
        <w:rPr>
          <w:color w:val="231F20"/>
          <w:sz w:val="24"/>
        </w:rPr>
        <w:t>talk</w:t>
      </w:r>
      <w:r>
        <w:rPr>
          <w:color w:val="231F20"/>
          <w:spacing w:val="-15"/>
          <w:sz w:val="24"/>
        </w:rPr>
        <w:t xml:space="preserve"> </w:t>
      </w:r>
      <w:r>
        <w:rPr>
          <w:color w:val="231F20"/>
          <w:sz w:val="24"/>
        </w:rPr>
        <w:t>about</w:t>
      </w:r>
      <w:r>
        <w:rPr>
          <w:color w:val="231F20"/>
          <w:spacing w:val="-15"/>
          <w:sz w:val="24"/>
        </w:rPr>
        <w:t xml:space="preserve"> </w:t>
      </w:r>
      <w:r>
        <w:rPr>
          <w:color w:val="231F20"/>
          <w:sz w:val="24"/>
        </w:rPr>
        <w:t>their</w:t>
      </w:r>
      <w:r>
        <w:rPr>
          <w:color w:val="231F20"/>
          <w:spacing w:val="-15"/>
          <w:sz w:val="24"/>
        </w:rPr>
        <w:t xml:space="preserve"> </w:t>
      </w:r>
      <w:r>
        <w:rPr>
          <w:color w:val="231F20"/>
          <w:sz w:val="24"/>
        </w:rPr>
        <w:t>artwork</w:t>
      </w:r>
      <w:r>
        <w:rPr>
          <w:color w:val="231F20"/>
          <w:spacing w:val="-16"/>
          <w:sz w:val="24"/>
        </w:rPr>
        <w:t xml:space="preserve"> </w:t>
      </w:r>
      <w:r>
        <w:rPr>
          <w:color w:val="231F20"/>
          <w:sz w:val="24"/>
        </w:rPr>
        <w:t>with</w:t>
      </w:r>
      <w:r>
        <w:rPr>
          <w:color w:val="231F20"/>
          <w:spacing w:val="-15"/>
          <w:sz w:val="24"/>
        </w:rPr>
        <w:t xml:space="preserve"> </w:t>
      </w:r>
      <w:r>
        <w:rPr>
          <w:color w:val="231F20"/>
          <w:sz w:val="24"/>
        </w:rPr>
        <w:t>other people. In art critiques, artists can talk with each other about things they like about the artwork and areas where they think need improvement. Artists then compare and contrast the various works of art with each other to gain perspective and</w:t>
      </w:r>
      <w:r>
        <w:rPr>
          <w:color w:val="231F20"/>
          <w:spacing w:val="-17"/>
          <w:sz w:val="24"/>
        </w:rPr>
        <w:t xml:space="preserve"> </w:t>
      </w:r>
      <w:r>
        <w:rPr>
          <w:color w:val="231F20"/>
          <w:sz w:val="24"/>
        </w:rPr>
        <w:t>feedback.</w:t>
      </w:r>
    </w:p>
    <w:p w:rsidR="00990BE1" w:rsidRDefault="00331CD0">
      <w:pPr>
        <w:pStyle w:val="ListParagraph"/>
        <w:numPr>
          <w:ilvl w:val="0"/>
          <w:numId w:val="42"/>
        </w:numPr>
        <w:tabs>
          <w:tab w:val="left" w:pos="1440"/>
        </w:tabs>
        <w:spacing w:before="4" w:line="249" w:lineRule="auto"/>
        <w:ind w:right="1078"/>
        <w:jc w:val="both"/>
        <w:rPr>
          <w:sz w:val="24"/>
        </w:rPr>
      </w:pPr>
      <w:r>
        <w:rPr>
          <w:color w:val="231F20"/>
          <w:sz w:val="24"/>
        </w:rPr>
        <w:t>Demonstrate to students how to compare sea life mobiles. Use comparative and</w:t>
      </w:r>
      <w:r>
        <w:rPr>
          <w:color w:val="231F20"/>
          <w:spacing w:val="-43"/>
          <w:sz w:val="24"/>
        </w:rPr>
        <w:t xml:space="preserve"> </w:t>
      </w:r>
      <w:r>
        <w:rPr>
          <w:color w:val="231F20"/>
          <w:sz w:val="24"/>
        </w:rPr>
        <w:t>superlative adjectives. See the chart on the next page for</w:t>
      </w:r>
      <w:r>
        <w:rPr>
          <w:color w:val="231F20"/>
          <w:spacing w:val="-7"/>
          <w:sz w:val="24"/>
        </w:rPr>
        <w:t xml:space="preserve"> </w:t>
      </w:r>
      <w:r>
        <w:rPr>
          <w:color w:val="231F20"/>
          <w:sz w:val="24"/>
        </w:rPr>
        <w:t>suggestions.</w:t>
      </w:r>
    </w:p>
    <w:p w:rsidR="00990BE1" w:rsidRDefault="00331CD0">
      <w:pPr>
        <w:pStyle w:val="ListParagraph"/>
        <w:numPr>
          <w:ilvl w:val="0"/>
          <w:numId w:val="42"/>
        </w:numPr>
        <w:tabs>
          <w:tab w:val="left" w:pos="1440"/>
        </w:tabs>
        <w:spacing w:before="1" w:line="249" w:lineRule="auto"/>
        <w:ind w:right="1077"/>
        <w:jc w:val="both"/>
        <w:rPr>
          <w:sz w:val="24"/>
        </w:rPr>
      </w:pPr>
      <w:r>
        <w:rPr>
          <w:color w:val="231F20"/>
          <w:sz w:val="24"/>
        </w:rPr>
        <w:t>Ask</w:t>
      </w:r>
      <w:r>
        <w:rPr>
          <w:color w:val="231F20"/>
          <w:spacing w:val="-4"/>
          <w:sz w:val="24"/>
        </w:rPr>
        <w:t xml:space="preserve"> </w:t>
      </w:r>
      <w:r>
        <w:rPr>
          <w:color w:val="231F20"/>
          <w:sz w:val="24"/>
        </w:rPr>
        <w:t>for</w:t>
      </w:r>
      <w:r>
        <w:rPr>
          <w:color w:val="231F20"/>
          <w:spacing w:val="-4"/>
          <w:sz w:val="24"/>
        </w:rPr>
        <w:t xml:space="preserve"> </w:t>
      </w:r>
      <w:r>
        <w:rPr>
          <w:color w:val="231F20"/>
          <w:sz w:val="24"/>
        </w:rPr>
        <w:t>student</w:t>
      </w:r>
      <w:r>
        <w:rPr>
          <w:color w:val="231F20"/>
          <w:spacing w:val="-3"/>
          <w:sz w:val="24"/>
        </w:rPr>
        <w:t xml:space="preserve"> </w:t>
      </w:r>
      <w:r>
        <w:rPr>
          <w:color w:val="231F20"/>
          <w:sz w:val="24"/>
        </w:rPr>
        <w:t>volunteers</w:t>
      </w:r>
      <w:r>
        <w:rPr>
          <w:color w:val="231F20"/>
          <w:spacing w:val="-4"/>
          <w:sz w:val="24"/>
        </w:rPr>
        <w:t xml:space="preserve"> </w:t>
      </w:r>
      <w:r>
        <w:rPr>
          <w:color w:val="231F20"/>
          <w:sz w:val="24"/>
        </w:rPr>
        <w:t>to</w:t>
      </w:r>
      <w:r>
        <w:rPr>
          <w:color w:val="231F20"/>
          <w:spacing w:val="-3"/>
          <w:sz w:val="24"/>
        </w:rPr>
        <w:t xml:space="preserve"> </w:t>
      </w:r>
      <w:r>
        <w:rPr>
          <w:color w:val="231F20"/>
          <w:sz w:val="24"/>
        </w:rPr>
        <w:t>compare</w:t>
      </w:r>
      <w:r>
        <w:rPr>
          <w:color w:val="231F20"/>
          <w:spacing w:val="-4"/>
          <w:sz w:val="24"/>
        </w:rPr>
        <w:t xml:space="preserve"> </w:t>
      </w:r>
      <w:r>
        <w:rPr>
          <w:color w:val="231F20"/>
          <w:sz w:val="24"/>
        </w:rPr>
        <w:t>and</w:t>
      </w:r>
      <w:r>
        <w:rPr>
          <w:color w:val="231F20"/>
          <w:spacing w:val="-4"/>
          <w:sz w:val="24"/>
        </w:rPr>
        <w:t xml:space="preserve"> </w:t>
      </w:r>
      <w:r>
        <w:rPr>
          <w:color w:val="231F20"/>
          <w:sz w:val="24"/>
        </w:rPr>
        <w:t>contrast</w:t>
      </w:r>
      <w:r>
        <w:rPr>
          <w:color w:val="231F20"/>
          <w:spacing w:val="-3"/>
          <w:sz w:val="24"/>
        </w:rPr>
        <w:t xml:space="preserve"> </w:t>
      </w:r>
      <w:r>
        <w:rPr>
          <w:color w:val="231F20"/>
          <w:sz w:val="24"/>
        </w:rPr>
        <w:t>two</w:t>
      </w:r>
      <w:r>
        <w:rPr>
          <w:color w:val="231F20"/>
          <w:spacing w:val="-4"/>
          <w:sz w:val="24"/>
        </w:rPr>
        <w:t xml:space="preserve"> </w:t>
      </w:r>
      <w:r>
        <w:rPr>
          <w:color w:val="231F20"/>
          <w:sz w:val="24"/>
        </w:rPr>
        <w:t>sea</w:t>
      </w:r>
      <w:r>
        <w:rPr>
          <w:color w:val="231F20"/>
          <w:spacing w:val="-3"/>
          <w:sz w:val="24"/>
        </w:rPr>
        <w:t xml:space="preserve"> </w:t>
      </w:r>
      <w:r>
        <w:rPr>
          <w:color w:val="231F20"/>
          <w:sz w:val="24"/>
        </w:rPr>
        <w:t>life</w:t>
      </w:r>
      <w:r>
        <w:rPr>
          <w:color w:val="231F20"/>
          <w:spacing w:val="-5"/>
          <w:sz w:val="24"/>
        </w:rPr>
        <w:t xml:space="preserve"> </w:t>
      </w:r>
      <w:r>
        <w:rPr>
          <w:color w:val="231F20"/>
          <w:sz w:val="24"/>
        </w:rPr>
        <w:t>mobiles.</w:t>
      </w:r>
      <w:r>
        <w:rPr>
          <w:color w:val="231F20"/>
          <w:spacing w:val="-4"/>
          <w:sz w:val="24"/>
        </w:rPr>
        <w:t xml:space="preserve"> </w:t>
      </w:r>
      <w:r>
        <w:rPr>
          <w:color w:val="231F20"/>
          <w:sz w:val="24"/>
        </w:rPr>
        <w:t>See</w:t>
      </w:r>
      <w:r>
        <w:rPr>
          <w:color w:val="231F20"/>
          <w:spacing w:val="-3"/>
          <w:sz w:val="24"/>
        </w:rPr>
        <w:t xml:space="preserve"> </w:t>
      </w:r>
      <w:r>
        <w:rPr>
          <w:color w:val="231F20"/>
          <w:sz w:val="24"/>
        </w:rPr>
        <w:t>if</w:t>
      </w:r>
      <w:r>
        <w:rPr>
          <w:color w:val="231F20"/>
          <w:spacing w:val="-5"/>
          <w:sz w:val="24"/>
        </w:rPr>
        <w:t xml:space="preserve"> </w:t>
      </w:r>
      <w:r>
        <w:rPr>
          <w:color w:val="231F20"/>
          <w:sz w:val="24"/>
        </w:rPr>
        <w:t>students</w:t>
      </w:r>
      <w:r>
        <w:rPr>
          <w:color w:val="231F20"/>
          <w:spacing w:val="-3"/>
          <w:sz w:val="24"/>
        </w:rPr>
        <w:t xml:space="preserve"> </w:t>
      </w:r>
      <w:r>
        <w:rPr>
          <w:color w:val="231F20"/>
          <w:sz w:val="24"/>
        </w:rPr>
        <w:t>use or</w:t>
      </w:r>
      <w:r>
        <w:rPr>
          <w:color w:val="231F20"/>
          <w:spacing w:val="-10"/>
          <w:sz w:val="24"/>
        </w:rPr>
        <w:t xml:space="preserve"> </w:t>
      </w:r>
      <w:r>
        <w:rPr>
          <w:color w:val="231F20"/>
          <w:sz w:val="24"/>
        </w:rPr>
        <w:t>know</w:t>
      </w:r>
      <w:r>
        <w:rPr>
          <w:color w:val="231F20"/>
          <w:spacing w:val="-9"/>
          <w:sz w:val="24"/>
        </w:rPr>
        <w:t xml:space="preserve"> </w:t>
      </w:r>
      <w:r>
        <w:rPr>
          <w:color w:val="231F20"/>
          <w:sz w:val="24"/>
        </w:rPr>
        <w:t>how</w:t>
      </w:r>
      <w:r>
        <w:rPr>
          <w:color w:val="231F20"/>
          <w:spacing w:val="-9"/>
          <w:sz w:val="24"/>
        </w:rPr>
        <w:t xml:space="preserve"> </w:t>
      </w:r>
      <w:r>
        <w:rPr>
          <w:color w:val="231F20"/>
          <w:sz w:val="24"/>
        </w:rPr>
        <w:t>to</w:t>
      </w:r>
      <w:r>
        <w:rPr>
          <w:color w:val="231F20"/>
          <w:spacing w:val="-9"/>
          <w:sz w:val="24"/>
        </w:rPr>
        <w:t xml:space="preserve"> </w:t>
      </w:r>
      <w:r>
        <w:rPr>
          <w:color w:val="231F20"/>
          <w:sz w:val="24"/>
        </w:rPr>
        <w:t>use</w:t>
      </w:r>
      <w:r>
        <w:rPr>
          <w:color w:val="231F20"/>
          <w:spacing w:val="-9"/>
          <w:sz w:val="24"/>
        </w:rPr>
        <w:t xml:space="preserve"> </w:t>
      </w:r>
      <w:r>
        <w:rPr>
          <w:color w:val="231F20"/>
          <w:sz w:val="24"/>
        </w:rPr>
        <w:t>-</w:t>
      </w:r>
      <w:r>
        <w:rPr>
          <w:i/>
          <w:color w:val="231F20"/>
          <w:sz w:val="24"/>
        </w:rPr>
        <w:t>er</w:t>
      </w:r>
      <w:r>
        <w:rPr>
          <w:i/>
          <w:color w:val="231F20"/>
          <w:spacing w:val="-9"/>
          <w:sz w:val="24"/>
        </w:rPr>
        <w:t xml:space="preserve"> </w:t>
      </w:r>
      <w:r>
        <w:rPr>
          <w:color w:val="231F20"/>
          <w:sz w:val="24"/>
        </w:rPr>
        <w:t>and</w:t>
      </w:r>
      <w:r>
        <w:rPr>
          <w:color w:val="231F20"/>
          <w:spacing w:val="-9"/>
          <w:sz w:val="24"/>
        </w:rPr>
        <w:t xml:space="preserve"> </w:t>
      </w:r>
      <w:r>
        <w:rPr>
          <w:color w:val="231F20"/>
          <w:sz w:val="24"/>
        </w:rPr>
        <w:t>-</w:t>
      </w:r>
      <w:r>
        <w:rPr>
          <w:i/>
          <w:color w:val="231F20"/>
          <w:sz w:val="24"/>
        </w:rPr>
        <w:t>est</w:t>
      </w:r>
      <w:r>
        <w:rPr>
          <w:i/>
          <w:color w:val="231F20"/>
          <w:spacing w:val="-10"/>
          <w:sz w:val="24"/>
        </w:rPr>
        <w:t xml:space="preserve"> </w:t>
      </w:r>
      <w:r>
        <w:rPr>
          <w:color w:val="231F20"/>
          <w:sz w:val="24"/>
        </w:rPr>
        <w:t>or</w:t>
      </w:r>
      <w:r>
        <w:rPr>
          <w:color w:val="231F20"/>
          <w:spacing w:val="-9"/>
          <w:sz w:val="24"/>
        </w:rPr>
        <w:t xml:space="preserve"> </w:t>
      </w:r>
      <w:r>
        <w:rPr>
          <w:i/>
          <w:color w:val="231F20"/>
          <w:sz w:val="24"/>
        </w:rPr>
        <w:t>more</w:t>
      </w:r>
      <w:r>
        <w:rPr>
          <w:i/>
          <w:color w:val="231F20"/>
          <w:spacing w:val="-9"/>
          <w:sz w:val="24"/>
        </w:rPr>
        <w:t xml:space="preserve"> </w:t>
      </w:r>
      <w:r>
        <w:rPr>
          <w:color w:val="231F20"/>
          <w:sz w:val="24"/>
        </w:rPr>
        <w:t>and</w:t>
      </w:r>
      <w:r>
        <w:rPr>
          <w:color w:val="231F20"/>
          <w:spacing w:val="-9"/>
          <w:sz w:val="24"/>
        </w:rPr>
        <w:t xml:space="preserve"> </w:t>
      </w:r>
      <w:r>
        <w:rPr>
          <w:i/>
          <w:color w:val="231F20"/>
          <w:sz w:val="24"/>
        </w:rPr>
        <w:t>most</w:t>
      </w:r>
      <w:r>
        <w:rPr>
          <w:i/>
          <w:color w:val="231F20"/>
          <w:spacing w:val="-9"/>
          <w:sz w:val="24"/>
        </w:rPr>
        <w:t xml:space="preserve"> </w:t>
      </w:r>
      <w:r>
        <w:rPr>
          <w:color w:val="231F20"/>
          <w:sz w:val="24"/>
        </w:rPr>
        <w:t>for</w:t>
      </w:r>
      <w:r>
        <w:rPr>
          <w:color w:val="231F20"/>
          <w:spacing w:val="-9"/>
          <w:sz w:val="24"/>
        </w:rPr>
        <w:t xml:space="preserve"> </w:t>
      </w:r>
      <w:r>
        <w:rPr>
          <w:color w:val="231F20"/>
          <w:sz w:val="24"/>
        </w:rPr>
        <w:t>the</w:t>
      </w:r>
      <w:r>
        <w:rPr>
          <w:color w:val="231F20"/>
          <w:spacing w:val="-9"/>
          <w:sz w:val="24"/>
        </w:rPr>
        <w:t xml:space="preserve"> </w:t>
      </w:r>
      <w:r>
        <w:rPr>
          <w:color w:val="231F20"/>
          <w:sz w:val="24"/>
        </w:rPr>
        <w:t>comparative</w:t>
      </w:r>
      <w:r>
        <w:rPr>
          <w:color w:val="231F20"/>
          <w:spacing w:val="-10"/>
          <w:sz w:val="24"/>
        </w:rPr>
        <w:t xml:space="preserve"> </w:t>
      </w:r>
      <w:r>
        <w:rPr>
          <w:color w:val="231F20"/>
          <w:sz w:val="24"/>
        </w:rPr>
        <w:t>and</w:t>
      </w:r>
      <w:r>
        <w:rPr>
          <w:color w:val="231F20"/>
          <w:spacing w:val="-9"/>
          <w:sz w:val="24"/>
        </w:rPr>
        <w:t xml:space="preserve"> </w:t>
      </w:r>
      <w:r>
        <w:rPr>
          <w:color w:val="231F20"/>
          <w:sz w:val="24"/>
        </w:rPr>
        <w:t>superlative</w:t>
      </w:r>
      <w:r>
        <w:rPr>
          <w:color w:val="231F20"/>
          <w:spacing w:val="-9"/>
          <w:sz w:val="24"/>
        </w:rPr>
        <w:t xml:space="preserve"> </w:t>
      </w:r>
      <w:r>
        <w:rPr>
          <w:color w:val="231F20"/>
          <w:sz w:val="24"/>
        </w:rPr>
        <w:t>adjective forms. If students are having trouble using the correct form, provide explicit instructions on comparatives and</w:t>
      </w:r>
      <w:r>
        <w:rPr>
          <w:color w:val="231F20"/>
          <w:spacing w:val="-3"/>
          <w:sz w:val="24"/>
        </w:rPr>
        <w:t xml:space="preserve"> </w:t>
      </w:r>
      <w:r>
        <w:rPr>
          <w:color w:val="231F20"/>
          <w:sz w:val="24"/>
        </w:rPr>
        <w:t>superlatives.</w:t>
      </w:r>
    </w:p>
    <w:p w:rsidR="00990BE1" w:rsidRDefault="00990BE1">
      <w:pPr>
        <w:spacing w:line="249" w:lineRule="auto"/>
        <w:jc w:val="both"/>
        <w:rPr>
          <w:sz w:val="24"/>
        </w:rPr>
        <w:sectPr w:rsidR="00990BE1">
          <w:headerReference w:type="even" r:id="rId324"/>
          <w:pgSz w:w="12240" w:h="15840"/>
          <w:pgMar w:top="900" w:right="0" w:bottom="960" w:left="0" w:header="0" w:footer="764" w:gutter="0"/>
          <w:cols w:space="720"/>
        </w:sectPr>
      </w:pPr>
    </w:p>
    <w:tbl>
      <w:tblPr>
        <w:tblW w:w="0" w:type="auto"/>
        <w:tblInd w:w="1820" w:type="dxa"/>
        <w:tblLayout w:type="fixed"/>
        <w:tblCellMar>
          <w:left w:w="0" w:type="dxa"/>
          <w:right w:w="0" w:type="dxa"/>
        </w:tblCellMar>
        <w:tblLook w:val="01E0" w:firstRow="1" w:lastRow="1" w:firstColumn="1" w:lastColumn="1" w:noHBand="0" w:noVBand="0"/>
      </w:tblPr>
      <w:tblGrid>
        <w:gridCol w:w="1523"/>
        <w:gridCol w:w="2207"/>
        <w:gridCol w:w="2515"/>
        <w:gridCol w:w="3474"/>
      </w:tblGrid>
      <w:tr w:rsidR="00990BE1">
        <w:trPr>
          <w:trHeight w:val="560"/>
        </w:trPr>
        <w:tc>
          <w:tcPr>
            <w:tcW w:w="9719" w:type="dxa"/>
            <w:gridSpan w:val="4"/>
            <w:shd w:val="clear" w:color="auto" w:fill="DA202B"/>
          </w:tcPr>
          <w:p w:rsidR="00990BE1" w:rsidRDefault="00331CD0">
            <w:pPr>
              <w:pStyle w:val="TableParagraph"/>
              <w:spacing w:before="119"/>
              <w:ind w:left="2745" w:right="2624"/>
              <w:jc w:val="center"/>
              <w:rPr>
                <w:b/>
                <w:sz w:val="28"/>
              </w:rPr>
            </w:pPr>
            <w:r>
              <w:rPr>
                <w:b/>
                <w:color w:val="FFFFFF"/>
                <w:sz w:val="28"/>
              </w:rPr>
              <w:t>One-Syllable Adjectives</w:t>
            </w:r>
          </w:p>
        </w:tc>
      </w:tr>
      <w:tr w:rsidR="00990BE1">
        <w:trPr>
          <w:trHeight w:val="1070"/>
        </w:trPr>
        <w:tc>
          <w:tcPr>
            <w:tcW w:w="9719" w:type="dxa"/>
            <w:gridSpan w:val="4"/>
            <w:tcBorders>
              <w:left w:val="single" w:sz="8" w:space="0" w:color="DA202B"/>
              <w:right w:val="single" w:sz="8" w:space="0" w:color="DA202B"/>
            </w:tcBorders>
            <w:shd w:val="clear" w:color="auto" w:fill="F5D0C2"/>
          </w:tcPr>
          <w:p w:rsidR="00990BE1" w:rsidRDefault="00331CD0">
            <w:pPr>
              <w:pStyle w:val="TableParagraph"/>
              <w:spacing w:before="158"/>
              <w:ind w:left="180"/>
              <w:rPr>
                <w:rFonts w:ascii="Arial-BoldItalicMT"/>
                <w:b/>
                <w:i/>
                <w:sz w:val="24"/>
              </w:rPr>
            </w:pPr>
            <w:r>
              <w:rPr>
                <w:b/>
                <w:color w:val="231F20"/>
                <w:spacing w:val="-8"/>
                <w:sz w:val="24"/>
              </w:rPr>
              <w:t xml:space="preserve">COMPARATIVE: </w:t>
            </w:r>
            <w:r>
              <w:rPr>
                <w:color w:val="231F20"/>
                <w:spacing w:val="-5"/>
                <w:sz w:val="24"/>
              </w:rPr>
              <w:t xml:space="preserve">Construct </w:t>
            </w:r>
            <w:r>
              <w:rPr>
                <w:color w:val="231F20"/>
                <w:spacing w:val="-4"/>
                <w:sz w:val="24"/>
              </w:rPr>
              <w:t xml:space="preserve">the </w:t>
            </w:r>
            <w:r>
              <w:rPr>
                <w:color w:val="231F20"/>
                <w:spacing w:val="-5"/>
                <w:sz w:val="24"/>
              </w:rPr>
              <w:t xml:space="preserve">comparative </w:t>
            </w:r>
            <w:r>
              <w:rPr>
                <w:color w:val="231F20"/>
                <w:spacing w:val="-4"/>
                <w:sz w:val="24"/>
              </w:rPr>
              <w:t xml:space="preserve">form </w:t>
            </w:r>
            <w:r>
              <w:rPr>
                <w:color w:val="231F20"/>
                <w:spacing w:val="-3"/>
                <w:sz w:val="24"/>
              </w:rPr>
              <w:t xml:space="preserve">of </w:t>
            </w:r>
            <w:r>
              <w:rPr>
                <w:color w:val="231F20"/>
                <w:sz w:val="24"/>
              </w:rPr>
              <w:t xml:space="preserve">a </w:t>
            </w:r>
            <w:r>
              <w:rPr>
                <w:color w:val="231F20"/>
                <w:spacing w:val="-5"/>
                <w:sz w:val="24"/>
              </w:rPr>
              <w:t xml:space="preserve">one-syllable adjective </w:t>
            </w:r>
            <w:r>
              <w:rPr>
                <w:color w:val="231F20"/>
                <w:spacing w:val="-3"/>
                <w:sz w:val="24"/>
              </w:rPr>
              <w:t xml:space="preserve">by </w:t>
            </w:r>
            <w:r>
              <w:rPr>
                <w:color w:val="231F20"/>
                <w:spacing w:val="-5"/>
                <w:sz w:val="24"/>
              </w:rPr>
              <w:t>adding -</w:t>
            </w:r>
            <w:r>
              <w:rPr>
                <w:rFonts w:ascii="Arial-BoldItalicMT"/>
                <w:b/>
                <w:i/>
                <w:color w:val="231F20"/>
                <w:spacing w:val="-5"/>
                <w:sz w:val="24"/>
              </w:rPr>
              <w:t>er</w:t>
            </w:r>
          </w:p>
          <w:p w:rsidR="00990BE1" w:rsidRDefault="00331CD0">
            <w:pPr>
              <w:pStyle w:val="TableParagraph"/>
              <w:spacing w:before="192"/>
              <w:ind w:left="180"/>
              <w:rPr>
                <w:rFonts w:ascii="Arial-BoldItalicMT"/>
                <w:b/>
                <w:i/>
                <w:sz w:val="24"/>
              </w:rPr>
            </w:pPr>
            <w:r>
              <w:rPr>
                <w:b/>
                <w:color w:val="231F20"/>
                <w:sz w:val="24"/>
              </w:rPr>
              <w:t xml:space="preserve">SUPERLATIVE: </w:t>
            </w:r>
            <w:r>
              <w:rPr>
                <w:color w:val="231F20"/>
                <w:sz w:val="24"/>
              </w:rPr>
              <w:t>Construct the superlative form of a one-syllable adjective by adding -</w:t>
            </w:r>
            <w:r>
              <w:rPr>
                <w:rFonts w:ascii="Arial-BoldItalicMT"/>
                <w:b/>
                <w:i/>
                <w:color w:val="231F20"/>
                <w:sz w:val="24"/>
              </w:rPr>
              <w:t>est</w:t>
            </w:r>
          </w:p>
        </w:tc>
      </w:tr>
      <w:tr w:rsidR="00990BE1">
        <w:trPr>
          <w:trHeight w:val="720"/>
        </w:trPr>
        <w:tc>
          <w:tcPr>
            <w:tcW w:w="1523" w:type="dxa"/>
            <w:tcBorders>
              <w:left w:val="single" w:sz="8" w:space="0" w:color="DA202B"/>
            </w:tcBorders>
            <w:shd w:val="clear" w:color="auto" w:fill="FAE6DD"/>
          </w:tcPr>
          <w:p w:rsidR="00990BE1" w:rsidRDefault="00331CD0">
            <w:pPr>
              <w:pStyle w:val="TableParagraph"/>
              <w:spacing w:before="222"/>
              <w:ind w:left="180"/>
              <w:rPr>
                <w:b/>
                <w:sz w:val="24"/>
              </w:rPr>
            </w:pPr>
            <w:r>
              <w:rPr>
                <w:b/>
                <w:color w:val="231F20"/>
                <w:sz w:val="24"/>
              </w:rPr>
              <w:t>Adjective</w:t>
            </w:r>
          </w:p>
        </w:tc>
        <w:tc>
          <w:tcPr>
            <w:tcW w:w="2207" w:type="dxa"/>
            <w:shd w:val="clear" w:color="auto" w:fill="FAE6DD"/>
          </w:tcPr>
          <w:p w:rsidR="00990BE1" w:rsidRDefault="00331CD0">
            <w:pPr>
              <w:pStyle w:val="TableParagraph"/>
              <w:spacing w:before="78" w:line="249" w:lineRule="auto"/>
              <w:ind w:left="286" w:right="447"/>
              <w:rPr>
                <w:b/>
                <w:sz w:val="24"/>
              </w:rPr>
            </w:pPr>
            <w:r>
              <w:rPr>
                <w:b/>
                <w:color w:val="231F20"/>
                <w:sz w:val="24"/>
              </w:rPr>
              <w:t>Comparative Form</w:t>
            </w:r>
          </w:p>
        </w:tc>
        <w:tc>
          <w:tcPr>
            <w:tcW w:w="2515" w:type="dxa"/>
            <w:shd w:val="clear" w:color="auto" w:fill="FAE6DD"/>
          </w:tcPr>
          <w:p w:rsidR="00990BE1" w:rsidRDefault="00331CD0">
            <w:pPr>
              <w:pStyle w:val="TableParagraph"/>
              <w:spacing w:before="222"/>
              <w:ind w:left="420"/>
              <w:rPr>
                <w:b/>
                <w:sz w:val="24"/>
              </w:rPr>
            </w:pPr>
            <w:r>
              <w:rPr>
                <w:b/>
                <w:color w:val="231F20"/>
                <w:sz w:val="24"/>
              </w:rPr>
              <w:t>Superlative Form</w:t>
            </w:r>
          </w:p>
        </w:tc>
        <w:tc>
          <w:tcPr>
            <w:tcW w:w="3474" w:type="dxa"/>
            <w:tcBorders>
              <w:right w:val="single" w:sz="8" w:space="0" w:color="DA202B"/>
            </w:tcBorders>
            <w:shd w:val="clear" w:color="auto" w:fill="FAE6DD"/>
          </w:tcPr>
          <w:p w:rsidR="00990BE1" w:rsidRDefault="00331CD0">
            <w:pPr>
              <w:pStyle w:val="TableParagraph"/>
              <w:spacing w:before="222"/>
              <w:ind w:left="155"/>
              <w:rPr>
                <w:b/>
                <w:sz w:val="24"/>
              </w:rPr>
            </w:pPr>
            <w:r>
              <w:rPr>
                <w:b/>
                <w:color w:val="231F20"/>
                <w:sz w:val="24"/>
              </w:rPr>
              <w:t>Examples</w:t>
            </w:r>
          </w:p>
        </w:tc>
      </w:tr>
      <w:tr w:rsidR="00990BE1">
        <w:trPr>
          <w:trHeight w:val="1144"/>
        </w:trPr>
        <w:tc>
          <w:tcPr>
            <w:tcW w:w="1523" w:type="dxa"/>
            <w:tcBorders>
              <w:left w:val="single" w:sz="8" w:space="0" w:color="DA202B"/>
            </w:tcBorders>
          </w:tcPr>
          <w:p w:rsidR="00990BE1" w:rsidRDefault="00331CD0">
            <w:pPr>
              <w:pStyle w:val="TableParagraph"/>
              <w:spacing w:before="129"/>
              <w:ind w:left="180"/>
              <w:rPr>
                <w:sz w:val="24"/>
              </w:rPr>
            </w:pPr>
            <w:r>
              <w:rPr>
                <w:color w:val="231F20"/>
                <w:sz w:val="24"/>
              </w:rPr>
              <w:t>tall</w:t>
            </w:r>
          </w:p>
        </w:tc>
        <w:tc>
          <w:tcPr>
            <w:tcW w:w="2207" w:type="dxa"/>
          </w:tcPr>
          <w:p w:rsidR="00990BE1" w:rsidRDefault="00331CD0">
            <w:pPr>
              <w:pStyle w:val="TableParagraph"/>
              <w:spacing w:before="129"/>
              <w:ind w:left="286"/>
              <w:rPr>
                <w:sz w:val="24"/>
              </w:rPr>
            </w:pPr>
            <w:r>
              <w:rPr>
                <w:color w:val="231F20"/>
                <w:sz w:val="24"/>
              </w:rPr>
              <w:t>taller</w:t>
            </w:r>
          </w:p>
        </w:tc>
        <w:tc>
          <w:tcPr>
            <w:tcW w:w="2515" w:type="dxa"/>
          </w:tcPr>
          <w:p w:rsidR="00990BE1" w:rsidRDefault="00331CD0">
            <w:pPr>
              <w:pStyle w:val="TableParagraph"/>
              <w:spacing w:before="129"/>
              <w:ind w:left="420"/>
              <w:rPr>
                <w:sz w:val="24"/>
              </w:rPr>
            </w:pPr>
            <w:r>
              <w:rPr>
                <w:color w:val="231F20"/>
                <w:sz w:val="24"/>
              </w:rPr>
              <w:t>tallest</w:t>
            </w:r>
          </w:p>
        </w:tc>
        <w:tc>
          <w:tcPr>
            <w:tcW w:w="3474" w:type="dxa"/>
            <w:tcBorders>
              <w:right w:val="single" w:sz="8" w:space="0" w:color="DA202B"/>
            </w:tcBorders>
          </w:tcPr>
          <w:p w:rsidR="00990BE1" w:rsidRDefault="00331CD0">
            <w:pPr>
              <w:pStyle w:val="TableParagraph"/>
              <w:spacing w:before="129" w:line="249" w:lineRule="auto"/>
              <w:ind w:left="155" w:right="323"/>
              <w:jc w:val="both"/>
              <w:rPr>
                <w:sz w:val="24"/>
              </w:rPr>
            </w:pPr>
            <w:r>
              <w:rPr>
                <w:color w:val="231F20"/>
                <w:sz w:val="24"/>
              </w:rPr>
              <w:t xml:space="preserve">Juan’s mobile is </w:t>
            </w:r>
            <w:r>
              <w:rPr>
                <w:i/>
                <w:color w:val="231F20"/>
                <w:sz w:val="24"/>
              </w:rPr>
              <w:t>tall</w:t>
            </w:r>
            <w:r>
              <w:rPr>
                <w:color w:val="231F20"/>
                <w:sz w:val="24"/>
              </w:rPr>
              <w:t xml:space="preserve">. Sara’s mobile is </w:t>
            </w:r>
            <w:r>
              <w:rPr>
                <w:i/>
                <w:color w:val="231F20"/>
                <w:sz w:val="24"/>
              </w:rPr>
              <w:t xml:space="preserve">taller </w:t>
            </w:r>
            <w:r>
              <w:rPr>
                <w:color w:val="231F20"/>
                <w:sz w:val="24"/>
              </w:rPr>
              <w:t xml:space="preserve">than Juan’s. Jenny’s mobile is the </w:t>
            </w:r>
            <w:r>
              <w:rPr>
                <w:i/>
                <w:color w:val="231F20"/>
                <w:spacing w:val="-3"/>
                <w:sz w:val="24"/>
              </w:rPr>
              <w:t>tallest</w:t>
            </w:r>
            <w:r>
              <w:rPr>
                <w:color w:val="231F20"/>
                <w:spacing w:val="-3"/>
                <w:sz w:val="24"/>
              </w:rPr>
              <w:t>.</w:t>
            </w:r>
          </w:p>
        </w:tc>
      </w:tr>
      <w:tr w:rsidR="00990BE1">
        <w:trPr>
          <w:trHeight w:val="1195"/>
        </w:trPr>
        <w:tc>
          <w:tcPr>
            <w:tcW w:w="1523" w:type="dxa"/>
            <w:tcBorders>
              <w:left w:val="single" w:sz="8" w:space="0" w:color="DA202B"/>
            </w:tcBorders>
          </w:tcPr>
          <w:p w:rsidR="00990BE1" w:rsidRDefault="00331CD0">
            <w:pPr>
              <w:pStyle w:val="TableParagraph"/>
              <w:spacing w:before="155"/>
              <w:ind w:left="180"/>
              <w:rPr>
                <w:sz w:val="24"/>
              </w:rPr>
            </w:pPr>
            <w:r>
              <w:rPr>
                <w:color w:val="231F20"/>
                <w:sz w:val="24"/>
              </w:rPr>
              <w:t>big</w:t>
            </w:r>
          </w:p>
        </w:tc>
        <w:tc>
          <w:tcPr>
            <w:tcW w:w="2207" w:type="dxa"/>
          </w:tcPr>
          <w:p w:rsidR="00990BE1" w:rsidRDefault="00331CD0">
            <w:pPr>
              <w:pStyle w:val="TableParagraph"/>
              <w:spacing w:before="155"/>
              <w:ind w:left="286"/>
              <w:rPr>
                <w:sz w:val="24"/>
              </w:rPr>
            </w:pPr>
            <w:r>
              <w:rPr>
                <w:color w:val="231F20"/>
                <w:sz w:val="24"/>
              </w:rPr>
              <w:t>bigger</w:t>
            </w:r>
          </w:p>
        </w:tc>
        <w:tc>
          <w:tcPr>
            <w:tcW w:w="2515" w:type="dxa"/>
          </w:tcPr>
          <w:p w:rsidR="00990BE1" w:rsidRDefault="00331CD0">
            <w:pPr>
              <w:pStyle w:val="TableParagraph"/>
              <w:spacing w:before="155"/>
              <w:ind w:left="420"/>
              <w:rPr>
                <w:sz w:val="24"/>
              </w:rPr>
            </w:pPr>
            <w:r>
              <w:rPr>
                <w:color w:val="231F20"/>
                <w:sz w:val="24"/>
              </w:rPr>
              <w:t>biggest</w:t>
            </w:r>
          </w:p>
        </w:tc>
        <w:tc>
          <w:tcPr>
            <w:tcW w:w="3474" w:type="dxa"/>
            <w:tcBorders>
              <w:right w:val="single" w:sz="8" w:space="0" w:color="DA202B"/>
            </w:tcBorders>
          </w:tcPr>
          <w:p w:rsidR="00990BE1" w:rsidRDefault="00331CD0">
            <w:pPr>
              <w:pStyle w:val="TableParagraph"/>
              <w:spacing w:before="155" w:line="249" w:lineRule="auto"/>
              <w:ind w:left="155"/>
              <w:rPr>
                <w:sz w:val="24"/>
              </w:rPr>
            </w:pPr>
            <w:r>
              <w:rPr>
                <w:color w:val="231F20"/>
                <w:sz w:val="24"/>
              </w:rPr>
              <w:t xml:space="preserve">Juan’s mobile is </w:t>
            </w:r>
            <w:r>
              <w:rPr>
                <w:i/>
                <w:color w:val="231F20"/>
                <w:sz w:val="24"/>
              </w:rPr>
              <w:t>big</w:t>
            </w:r>
            <w:r>
              <w:rPr>
                <w:color w:val="231F20"/>
                <w:sz w:val="24"/>
              </w:rPr>
              <w:t xml:space="preserve">. Sara’s mobile is </w:t>
            </w:r>
            <w:r>
              <w:rPr>
                <w:i/>
                <w:color w:val="231F20"/>
                <w:sz w:val="24"/>
              </w:rPr>
              <w:t xml:space="preserve">bigger </w:t>
            </w:r>
            <w:r>
              <w:rPr>
                <w:color w:val="231F20"/>
                <w:sz w:val="24"/>
              </w:rPr>
              <w:t xml:space="preserve">than Juan’s. Jenny’s mobile is the </w:t>
            </w:r>
            <w:r>
              <w:rPr>
                <w:i/>
                <w:color w:val="231F20"/>
                <w:sz w:val="24"/>
              </w:rPr>
              <w:t>biggest</w:t>
            </w:r>
            <w:r>
              <w:rPr>
                <w:color w:val="231F20"/>
                <w:sz w:val="24"/>
              </w:rPr>
              <w:t>.</w:t>
            </w:r>
          </w:p>
        </w:tc>
      </w:tr>
      <w:tr w:rsidR="00990BE1">
        <w:trPr>
          <w:trHeight w:val="550"/>
        </w:trPr>
        <w:tc>
          <w:tcPr>
            <w:tcW w:w="9719" w:type="dxa"/>
            <w:gridSpan w:val="4"/>
            <w:shd w:val="clear" w:color="auto" w:fill="DA202B"/>
          </w:tcPr>
          <w:p w:rsidR="00990BE1" w:rsidRDefault="00331CD0">
            <w:pPr>
              <w:pStyle w:val="TableParagraph"/>
              <w:spacing w:before="109"/>
              <w:ind w:left="2745" w:right="2624"/>
              <w:jc w:val="center"/>
              <w:rPr>
                <w:b/>
                <w:sz w:val="28"/>
              </w:rPr>
            </w:pPr>
            <w:r>
              <w:rPr>
                <w:b/>
                <w:color w:val="FFFFFF"/>
                <w:sz w:val="28"/>
              </w:rPr>
              <w:t>Two-or-More Syllable Adjectives</w:t>
            </w:r>
          </w:p>
        </w:tc>
      </w:tr>
      <w:tr w:rsidR="00990BE1">
        <w:trPr>
          <w:trHeight w:val="1790"/>
        </w:trPr>
        <w:tc>
          <w:tcPr>
            <w:tcW w:w="9719" w:type="dxa"/>
            <w:gridSpan w:val="4"/>
            <w:tcBorders>
              <w:left w:val="single" w:sz="8" w:space="0" w:color="DA202B"/>
              <w:right w:val="single" w:sz="8" w:space="0" w:color="DA202B"/>
            </w:tcBorders>
            <w:shd w:val="clear" w:color="auto" w:fill="F5D0C2"/>
          </w:tcPr>
          <w:p w:rsidR="00990BE1" w:rsidRDefault="00331CD0">
            <w:pPr>
              <w:pStyle w:val="TableParagraph"/>
              <w:spacing w:before="230" w:line="249" w:lineRule="auto"/>
              <w:ind w:left="180"/>
              <w:rPr>
                <w:sz w:val="24"/>
              </w:rPr>
            </w:pPr>
            <w:r>
              <w:rPr>
                <w:b/>
                <w:color w:val="231F20"/>
                <w:spacing w:val="-8"/>
                <w:sz w:val="24"/>
              </w:rPr>
              <w:t xml:space="preserve">COMPARATIVE: </w:t>
            </w:r>
            <w:r>
              <w:rPr>
                <w:color w:val="231F20"/>
                <w:spacing w:val="-5"/>
                <w:sz w:val="24"/>
              </w:rPr>
              <w:t xml:space="preserve">Construct </w:t>
            </w:r>
            <w:r>
              <w:rPr>
                <w:color w:val="231F20"/>
                <w:spacing w:val="-4"/>
                <w:sz w:val="24"/>
              </w:rPr>
              <w:t xml:space="preserve">the </w:t>
            </w:r>
            <w:r>
              <w:rPr>
                <w:color w:val="231F20"/>
                <w:spacing w:val="-5"/>
                <w:sz w:val="24"/>
              </w:rPr>
              <w:t xml:space="preserve">comparative </w:t>
            </w:r>
            <w:r>
              <w:rPr>
                <w:color w:val="231F20"/>
                <w:spacing w:val="-4"/>
                <w:sz w:val="24"/>
              </w:rPr>
              <w:t xml:space="preserve">form </w:t>
            </w:r>
            <w:r>
              <w:rPr>
                <w:color w:val="231F20"/>
                <w:spacing w:val="-3"/>
                <w:sz w:val="24"/>
              </w:rPr>
              <w:t xml:space="preserve">of </w:t>
            </w:r>
            <w:r>
              <w:rPr>
                <w:color w:val="231F20"/>
                <w:sz w:val="24"/>
              </w:rPr>
              <w:t xml:space="preserve">a </w:t>
            </w:r>
            <w:r>
              <w:rPr>
                <w:color w:val="231F20"/>
                <w:spacing w:val="-5"/>
                <w:sz w:val="24"/>
              </w:rPr>
              <w:t xml:space="preserve">two-or-more syllable adjective </w:t>
            </w:r>
            <w:r>
              <w:rPr>
                <w:color w:val="231F20"/>
                <w:spacing w:val="-3"/>
                <w:sz w:val="24"/>
              </w:rPr>
              <w:t xml:space="preserve">by </w:t>
            </w:r>
            <w:r>
              <w:rPr>
                <w:color w:val="231F20"/>
                <w:spacing w:val="-4"/>
                <w:sz w:val="24"/>
              </w:rPr>
              <w:t xml:space="preserve">adding </w:t>
            </w:r>
            <w:r>
              <w:rPr>
                <w:rFonts w:ascii="Arial-BoldItalicMT"/>
                <w:b/>
                <w:i/>
                <w:color w:val="231F20"/>
                <w:spacing w:val="-4"/>
                <w:sz w:val="24"/>
              </w:rPr>
              <w:t xml:space="preserve">more </w:t>
            </w:r>
            <w:r>
              <w:rPr>
                <w:color w:val="231F20"/>
                <w:spacing w:val="-5"/>
                <w:sz w:val="24"/>
              </w:rPr>
              <w:t xml:space="preserve">before </w:t>
            </w:r>
            <w:r>
              <w:rPr>
                <w:color w:val="231F20"/>
                <w:spacing w:val="-4"/>
                <w:sz w:val="24"/>
              </w:rPr>
              <w:t xml:space="preserve">the </w:t>
            </w:r>
            <w:r>
              <w:rPr>
                <w:color w:val="231F20"/>
                <w:spacing w:val="-5"/>
                <w:sz w:val="24"/>
              </w:rPr>
              <w:t>adjective</w:t>
            </w:r>
          </w:p>
          <w:p w:rsidR="00990BE1" w:rsidRDefault="00331CD0">
            <w:pPr>
              <w:pStyle w:val="TableParagraph"/>
              <w:spacing w:before="182" w:line="249" w:lineRule="auto"/>
              <w:ind w:left="180" w:right="853"/>
              <w:rPr>
                <w:sz w:val="24"/>
              </w:rPr>
            </w:pPr>
            <w:r>
              <w:rPr>
                <w:b/>
                <w:color w:val="231F20"/>
                <w:spacing w:val="-7"/>
                <w:sz w:val="24"/>
              </w:rPr>
              <w:t xml:space="preserve">SUPERLATIVE: </w:t>
            </w:r>
            <w:r>
              <w:rPr>
                <w:color w:val="231F20"/>
                <w:spacing w:val="-5"/>
                <w:sz w:val="24"/>
              </w:rPr>
              <w:t xml:space="preserve">Construct </w:t>
            </w:r>
            <w:r>
              <w:rPr>
                <w:color w:val="231F20"/>
                <w:spacing w:val="-4"/>
                <w:sz w:val="24"/>
              </w:rPr>
              <w:t xml:space="preserve">the </w:t>
            </w:r>
            <w:r>
              <w:rPr>
                <w:color w:val="231F20"/>
                <w:spacing w:val="-5"/>
                <w:sz w:val="24"/>
              </w:rPr>
              <w:t xml:space="preserve">superlative </w:t>
            </w:r>
            <w:r>
              <w:rPr>
                <w:color w:val="231F20"/>
                <w:spacing w:val="-4"/>
                <w:sz w:val="24"/>
              </w:rPr>
              <w:t xml:space="preserve">form </w:t>
            </w:r>
            <w:r>
              <w:rPr>
                <w:color w:val="231F20"/>
                <w:spacing w:val="-3"/>
                <w:sz w:val="24"/>
              </w:rPr>
              <w:t xml:space="preserve">of </w:t>
            </w:r>
            <w:r>
              <w:rPr>
                <w:color w:val="231F20"/>
                <w:sz w:val="24"/>
              </w:rPr>
              <w:t xml:space="preserve">a </w:t>
            </w:r>
            <w:r>
              <w:rPr>
                <w:color w:val="231F20"/>
                <w:spacing w:val="-5"/>
                <w:sz w:val="24"/>
              </w:rPr>
              <w:t xml:space="preserve">two-or-more syllable adjective by adding </w:t>
            </w:r>
            <w:r>
              <w:rPr>
                <w:rFonts w:ascii="Arial-BoldItalicMT"/>
                <w:b/>
                <w:i/>
                <w:color w:val="231F20"/>
                <w:spacing w:val="-4"/>
                <w:sz w:val="24"/>
              </w:rPr>
              <w:t xml:space="preserve">most </w:t>
            </w:r>
            <w:r>
              <w:rPr>
                <w:color w:val="231F20"/>
                <w:spacing w:val="-5"/>
                <w:sz w:val="24"/>
              </w:rPr>
              <w:t xml:space="preserve">before </w:t>
            </w:r>
            <w:r>
              <w:rPr>
                <w:color w:val="231F20"/>
                <w:spacing w:val="-4"/>
                <w:sz w:val="24"/>
              </w:rPr>
              <w:t xml:space="preserve">the </w:t>
            </w:r>
            <w:r>
              <w:rPr>
                <w:color w:val="231F20"/>
                <w:spacing w:val="-5"/>
                <w:sz w:val="24"/>
              </w:rPr>
              <w:t>adjective</w:t>
            </w:r>
          </w:p>
        </w:tc>
      </w:tr>
      <w:tr w:rsidR="00990BE1">
        <w:trPr>
          <w:trHeight w:val="720"/>
        </w:trPr>
        <w:tc>
          <w:tcPr>
            <w:tcW w:w="1523" w:type="dxa"/>
            <w:tcBorders>
              <w:left w:val="single" w:sz="8" w:space="0" w:color="DA202B"/>
            </w:tcBorders>
            <w:shd w:val="clear" w:color="auto" w:fill="FAE6DD"/>
          </w:tcPr>
          <w:p w:rsidR="00990BE1" w:rsidRDefault="00331CD0">
            <w:pPr>
              <w:pStyle w:val="TableParagraph"/>
              <w:spacing w:before="222"/>
              <w:ind w:left="180"/>
              <w:rPr>
                <w:b/>
                <w:sz w:val="24"/>
              </w:rPr>
            </w:pPr>
            <w:r>
              <w:rPr>
                <w:b/>
                <w:color w:val="231F20"/>
                <w:sz w:val="24"/>
              </w:rPr>
              <w:t>Adjective</w:t>
            </w:r>
          </w:p>
        </w:tc>
        <w:tc>
          <w:tcPr>
            <w:tcW w:w="2207" w:type="dxa"/>
            <w:shd w:val="clear" w:color="auto" w:fill="FAE6DD"/>
          </w:tcPr>
          <w:p w:rsidR="00990BE1" w:rsidRDefault="00331CD0">
            <w:pPr>
              <w:pStyle w:val="TableParagraph"/>
              <w:spacing w:before="78" w:line="249" w:lineRule="auto"/>
              <w:ind w:left="286" w:right="447"/>
              <w:rPr>
                <w:b/>
                <w:sz w:val="24"/>
              </w:rPr>
            </w:pPr>
            <w:r>
              <w:rPr>
                <w:b/>
                <w:color w:val="231F20"/>
                <w:sz w:val="24"/>
              </w:rPr>
              <w:t>Comparative Form</w:t>
            </w:r>
          </w:p>
        </w:tc>
        <w:tc>
          <w:tcPr>
            <w:tcW w:w="2515" w:type="dxa"/>
            <w:shd w:val="clear" w:color="auto" w:fill="FAE6DD"/>
          </w:tcPr>
          <w:p w:rsidR="00990BE1" w:rsidRDefault="00331CD0">
            <w:pPr>
              <w:pStyle w:val="TableParagraph"/>
              <w:spacing w:before="222"/>
              <w:ind w:left="420"/>
              <w:rPr>
                <w:b/>
                <w:sz w:val="24"/>
              </w:rPr>
            </w:pPr>
            <w:r>
              <w:rPr>
                <w:b/>
                <w:color w:val="231F20"/>
                <w:sz w:val="24"/>
              </w:rPr>
              <w:t>Superlative Form</w:t>
            </w:r>
          </w:p>
        </w:tc>
        <w:tc>
          <w:tcPr>
            <w:tcW w:w="3474" w:type="dxa"/>
            <w:tcBorders>
              <w:right w:val="single" w:sz="8" w:space="0" w:color="DA202B"/>
            </w:tcBorders>
            <w:shd w:val="clear" w:color="auto" w:fill="FAE6DD"/>
          </w:tcPr>
          <w:p w:rsidR="00990BE1" w:rsidRDefault="00331CD0">
            <w:pPr>
              <w:pStyle w:val="TableParagraph"/>
              <w:spacing w:before="222"/>
              <w:ind w:left="155"/>
              <w:rPr>
                <w:b/>
                <w:sz w:val="24"/>
              </w:rPr>
            </w:pPr>
            <w:r>
              <w:rPr>
                <w:b/>
                <w:color w:val="231F20"/>
                <w:sz w:val="24"/>
              </w:rPr>
              <w:t>Examples</w:t>
            </w:r>
          </w:p>
        </w:tc>
      </w:tr>
      <w:tr w:rsidR="00990BE1">
        <w:trPr>
          <w:trHeight w:val="1423"/>
        </w:trPr>
        <w:tc>
          <w:tcPr>
            <w:tcW w:w="1523" w:type="dxa"/>
            <w:tcBorders>
              <w:left w:val="single" w:sz="8" w:space="0" w:color="DA202B"/>
            </w:tcBorders>
          </w:tcPr>
          <w:p w:rsidR="00990BE1" w:rsidRDefault="00331CD0">
            <w:pPr>
              <w:pStyle w:val="TableParagraph"/>
              <w:spacing w:before="129"/>
              <w:ind w:left="180"/>
              <w:rPr>
                <w:sz w:val="24"/>
              </w:rPr>
            </w:pPr>
            <w:r>
              <w:rPr>
                <w:color w:val="231F20"/>
                <w:sz w:val="24"/>
              </w:rPr>
              <w:t>beautiful</w:t>
            </w:r>
          </w:p>
        </w:tc>
        <w:tc>
          <w:tcPr>
            <w:tcW w:w="2207" w:type="dxa"/>
          </w:tcPr>
          <w:p w:rsidR="00990BE1" w:rsidRDefault="00331CD0">
            <w:pPr>
              <w:pStyle w:val="TableParagraph"/>
              <w:spacing w:before="129"/>
              <w:ind w:left="286"/>
              <w:rPr>
                <w:sz w:val="24"/>
              </w:rPr>
            </w:pPr>
            <w:r>
              <w:rPr>
                <w:color w:val="231F20"/>
                <w:sz w:val="24"/>
              </w:rPr>
              <w:t>more beautiful</w:t>
            </w:r>
          </w:p>
        </w:tc>
        <w:tc>
          <w:tcPr>
            <w:tcW w:w="2515" w:type="dxa"/>
          </w:tcPr>
          <w:p w:rsidR="00990BE1" w:rsidRDefault="00331CD0">
            <w:pPr>
              <w:pStyle w:val="TableParagraph"/>
              <w:spacing w:before="129"/>
              <w:ind w:left="420"/>
              <w:rPr>
                <w:sz w:val="24"/>
              </w:rPr>
            </w:pPr>
            <w:r>
              <w:rPr>
                <w:color w:val="231F20"/>
                <w:sz w:val="24"/>
              </w:rPr>
              <w:t>most beautiful</w:t>
            </w:r>
          </w:p>
        </w:tc>
        <w:tc>
          <w:tcPr>
            <w:tcW w:w="3474" w:type="dxa"/>
            <w:tcBorders>
              <w:right w:val="single" w:sz="8" w:space="0" w:color="DA202B"/>
            </w:tcBorders>
          </w:tcPr>
          <w:p w:rsidR="00990BE1" w:rsidRDefault="00331CD0">
            <w:pPr>
              <w:pStyle w:val="TableParagraph"/>
              <w:spacing w:before="129" w:line="249" w:lineRule="auto"/>
              <w:ind w:left="155" w:right="293"/>
              <w:rPr>
                <w:sz w:val="24"/>
              </w:rPr>
            </w:pPr>
            <w:r>
              <w:rPr>
                <w:color w:val="231F20"/>
                <w:sz w:val="24"/>
              </w:rPr>
              <w:t xml:space="preserve">The octopus is </w:t>
            </w:r>
            <w:r>
              <w:rPr>
                <w:i/>
                <w:color w:val="231F20"/>
                <w:sz w:val="24"/>
              </w:rPr>
              <w:t>beautiful</w:t>
            </w:r>
            <w:r>
              <w:rPr>
                <w:color w:val="231F20"/>
                <w:sz w:val="24"/>
              </w:rPr>
              <w:t xml:space="preserve">. The shark is </w:t>
            </w:r>
            <w:r>
              <w:rPr>
                <w:i/>
                <w:color w:val="231F20"/>
                <w:sz w:val="24"/>
              </w:rPr>
              <w:t xml:space="preserve">more beautiful </w:t>
            </w:r>
            <w:r>
              <w:rPr>
                <w:color w:val="231F20"/>
                <w:sz w:val="24"/>
              </w:rPr>
              <w:t xml:space="preserve">than the octopus. The fish is the </w:t>
            </w:r>
            <w:r>
              <w:rPr>
                <w:i/>
                <w:color w:val="231F20"/>
                <w:sz w:val="24"/>
              </w:rPr>
              <w:t>most beautiful</w:t>
            </w:r>
            <w:r>
              <w:rPr>
                <w:color w:val="231F20"/>
                <w:sz w:val="24"/>
              </w:rPr>
              <w:t>.</w:t>
            </w:r>
          </w:p>
        </w:tc>
      </w:tr>
      <w:tr w:rsidR="00990BE1">
        <w:trPr>
          <w:trHeight w:val="1806"/>
        </w:trPr>
        <w:tc>
          <w:tcPr>
            <w:tcW w:w="1523" w:type="dxa"/>
            <w:tcBorders>
              <w:left w:val="single" w:sz="8" w:space="0" w:color="DA202B"/>
              <w:bottom w:val="single" w:sz="8" w:space="0" w:color="DA202B"/>
            </w:tcBorders>
          </w:tcPr>
          <w:p w:rsidR="00990BE1" w:rsidRDefault="00331CD0">
            <w:pPr>
              <w:pStyle w:val="TableParagraph"/>
              <w:spacing w:before="146"/>
              <w:ind w:left="180"/>
              <w:rPr>
                <w:sz w:val="24"/>
              </w:rPr>
            </w:pPr>
            <w:r>
              <w:rPr>
                <w:color w:val="231F20"/>
                <w:sz w:val="24"/>
              </w:rPr>
              <w:t>colorful</w:t>
            </w:r>
          </w:p>
        </w:tc>
        <w:tc>
          <w:tcPr>
            <w:tcW w:w="2207" w:type="dxa"/>
            <w:tcBorders>
              <w:bottom w:val="single" w:sz="8" w:space="0" w:color="DA202B"/>
            </w:tcBorders>
          </w:tcPr>
          <w:p w:rsidR="00990BE1" w:rsidRDefault="00331CD0">
            <w:pPr>
              <w:pStyle w:val="TableParagraph"/>
              <w:spacing w:before="146"/>
              <w:ind w:left="286"/>
              <w:rPr>
                <w:sz w:val="24"/>
              </w:rPr>
            </w:pPr>
            <w:r>
              <w:rPr>
                <w:color w:val="231F20"/>
                <w:sz w:val="24"/>
              </w:rPr>
              <w:t>more colorful</w:t>
            </w:r>
          </w:p>
        </w:tc>
        <w:tc>
          <w:tcPr>
            <w:tcW w:w="2515" w:type="dxa"/>
            <w:tcBorders>
              <w:bottom w:val="single" w:sz="8" w:space="0" w:color="DA202B"/>
            </w:tcBorders>
          </w:tcPr>
          <w:p w:rsidR="00990BE1" w:rsidRDefault="00331CD0">
            <w:pPr>
              <w:pStyle w:val="TableParagraph"/>
              <w:spacing w:before="146"/>
              <w:ind w:left="420"/>
              <w:rPr>
                <w:sz w:val="24"/>
              </w:rPr>
            </w:pPr>
            <w:r>
              <w:rPr>
                <w:color w:val="231F20"/>
                <w:sz w:val="24"/>
              </w:rPr>
              <w:t>most colorful</w:t>
            </w:r>
          </w:p>
        </w:tc>
        <w:tc>
          <w:tcPr>
            <w:tcW w:w="3474" w:type="dxa"/>
            <w:tcBorders>
              <w:bottom w:val="single" w:sz="8" w:space="0" w:color="DA202B"/>
              <w:right w:val="single" w:sz="8" w:space="0" w:color="DA202B"/>
            </w:tcBorders>
          </w:tcPr>
          <w:p w:rsidR="00990BE1" w:rsidRDefault="00331CD0">
            <w:pPr>
              <w:pStyle w:val="TableParagraph"/>
              <w:spacing w:before="146" w:line="249" w:lineRule="auto"/>
              <w:ind w:left="155" w:right="487"/>
              <w:rPr>
                <w:sz w:val="24"/>
              </w:rPr>
            </w:pPr>
            <w:r>
              <w:rPr>
                <w:color w:val="231F20"/>
                <w:sz w:val="24"/>
              </w:rPr>
              <w:t xml:space="preserve">The angelfish is </w:t>
            </w:r>
            <w:r>
              <w:rPr>
                <w:i/>
                <w:color w:val="231F20"/>
                <w:sz w:val="24"/>
              </w:rPr>
              <w:t>colorful</w:t>
            </w:r>
            <w:r>
              <w:rPr>
                <w:color w:val="231F20"/>
                <w:sz w:val="24"/>
              </w:rPr>
              <w:t xml:space="preserve">. The clownfish is </w:t>
            </w:r>
            <w:r>
              <w:rPr>
                <w:i/>
                <w:color w:val="231F20"/>
                <w:sz w:val="24"/>
              </w:rPr>
              <w:t xml:space="preserve">more colorful </w:t>
            </w:r>
            <w:r>
              <w:rPr>
                <w:color w:val="231F20"/>
                <w:sz w:val="24"/>
              </w:rPr>
              <w:t xml:space="preserve">than the angelfish. The lionfish is the </w:t>
            </w:r>
            <w:r>
              <w:rPr>
                <w:i/>
                <w:color w:val="231F20"/>
                <w:sz w:val="24"/>
              </w:rPr>
              <w:t>most colorful</w:t>
            </w:r>
            <w:r>
              <w:rPr>
                <w:color w:val="231F20"/>
                <w:sz w:val="24"/>
              </w:rPr>
              <w:t>.</w:t>
            </w:r>
          </w:p>
        </w:tc>
      </w:tr>
    </w:tbl>
    <w:p w:rsidR="00990BE1" w:rsidRDefault="00990BE1">
      <w:pPr>
        <w:pStyle w:val="BodyText"/>
        <w:spacing w:before="7"/>
        <w:rPr>
          <w:sz w:val="17"/>
        </w:rPr>
      </w:pPr>
    </w:p>
    <w:p w:rsidR="00990BE1" w:rsidRDefault="00331CD0">
      <w:pPr>
        <w:pStyle w:val="ListParagraph"/>
        <w:numPr>
          <w:ilvl w:val="0"/>
          <w:numId w:val="42"/>
        </w:numPr>
        <w:tabs>
          <w:tab w:val="left" w:pos="1800"/>
        </w:tabs>
        <w:spacing w:before="92" w:line="249" w:lineRule="auto"/>
        <w:ind w:left="1800" w:right="717"/>
        <w:jc w:val="left"/>
        <w:rPr>
          <w:sz w:val="24"/>
        </w:rPr>
      </w:pPr>
      <w:r>
        <w:rPr>
          <w:color w:val="231F20"/>
          <w:sz w:val="24"/>
        </w:rPr>
        <w:t>Have</w:t>
      </w:r>
      <w:r>
        <w:rPr>
          <w:color w:val="231F20"/>
          <w:spacing w:val="-6"/>
          <w:sz w:val="24"/>
        </w:rPr>
        <w:t xml:space="preserve"> </w:t>
      </w:r>
      <w:r>
        <w:rPr>
          <w:color w:val="231F20"/>
          <w:sz w:val="24"/>
        </w:rPr>
        <w:t>students</w:t>
      </w:r>
      <w:r>
        <w:rPr>
          <w:color w:val="231F20"/>
          <w:spacing w:val="-5"/>
          <w:sz w:val="24"/>
        </w:rPr>
        <w:t xml:space="preserve"> </w:t>
      </w:r>
      <w:r>
        <w:rPr>
          <w:color w:val="231F20"/>
          <w:sz w:val="24"/>
        </w:rPr>
        <w:t>continue</w:t>
      </w:r>
      <w:r>
        <w:rPr>
          <w:color w:val="231F20"/>
          <w:spacing w:val="-5"/>
          <w:sz w:val="24"/>
        </w:rPr>
        <w:t xml:space="preserve"> </w:t>
      </w:r>
      <w:r>
        <w:rPr>
          <w:color w:val="231F20"/>
          <w:sz w:val="24"/>
        </w:rPr>
        <w:t>to</w:t>
      </w:r>
      <w:r>
        <w:rPr>
          <w:color w:val="231F20"/>
          <w:spacing w:val="-5"/>
          <w:sz w:val="24"/>
        </w:rPr>
        <w:t xml:space="preserve"> </w:t>
      </w:r>
      <w:r>
        <w:rPr>
          <w:color w:val="231F20"/>
          <w:sz w:val="24"/>
        </w:rPr>
        <w:t>compare</w:t>
      </w:r>
      <w:r>
        <w:rPr>
          <w:color w:val="231F20"/>
          <w:spacing w:val="-5"/>
          <w:sz w:val="24"/>
        </w:rPr>
        <w:t xml:space="preserve"> </w:t>
      </w:r>
      <w:r>
        <w:rPr>
          <w:color w:val="231F20"/>
          <w:sz w:val="24"/>
        </w:rPr>
        <w:t>and</w:t>
      </w:r>
      <w:r>
        <w:rPr>
          <w:color w:val="231F20"/>
          <w:spacing w:val="-5"/>
          <w:sz w:val="24"/>
        </w:rPr>
        <w:t xml:space="preserve"> </w:t>
      </w:r>
      <w:r>
        <w:rPr>
          <w:color w:val="231F20"/>
          <w:sz w:val="24"/>
        </w:rPr>
        <w:t>contrast</w:t>
      </w:r>
      <w:r>
        <w:rPr>
          <w:color w:val="231F20"/>
          <w:spacing w:val="-5"/>
          <w:sz w:val="24"/>
        </w:rPr>
        <w:t xml:space="preserve"> </w:t>
      </w:r>
      <w:r>
        <w:rPr>
          <w:color w:val="231F20"/>
          <w:sz w:val="24"/>
        </w:rPr>
        <w:t>the</w:t>
      </w:r>
      <w:r>
        <w:rPr>
          <w:color w:val="231F20"/>
          <w:spacing w:val="-5"/>
          <w:sz w:val="24"/>
        </w:rPr>
        <w:t xml:space="preserve"> </w:t>
      </w:r>
      <w:r>
        <w:rPr>
          <w:color w:val="231F20"/>
          <w:sz w:val="24"/>
        </w:rPr>
        <w:t>sea</w:t>
      </w:r>
      <w:r>
        <w:rPr>
          <w:color w:val="231F20"/>
          <w:spacing w:val="-6"/>
          <w:sz w:val="24"/>
        </w:rPr>
        <w:t xml:space="preserve"> </w:t>
      </w:r>
      <w:r>
        <w:rPr>
          <w:color w:val="231F20"/>
          <w:sz w:val="24"/>
        </w:rPr>
        <w:t>life</w:t>
      </w:r>
      <w:r>
        <w:rPr>
          <w:color w:val="231F20"/>
          <w:spacing w:val="-5"/>
          <w:sz w:val="24"/>
        </w:rPr>
        <w:t xml:space="preserve"> </w:t>
      </w:r>
      <w:r>
        <w:rPr>
          <w:color w:val="231F20"/>
          <w:sz w:val="24"/>
        </w:rPr>
        <w:t>mobiles</w:t>
      </w:r>
      <w:r>
        <w:rPr>
          <w:color w:val="231F20"/>
          <w:spacing w:val="-5"/>
          <w:sz w:val="24"/>
        </w:rPr>
        <w:t xml:space="preserve"> </w:t>
      </w:r>
      <w:r>
        <w:rPr>
          <w:color w:val="231F20"/>
          <w:sz w:val="24"/>
        </w:rPr>
        <w:t>using</w:t>
      </w:r>
      <w:r>
        <w:rPr>
          <w:color w:val="231F20"/>
          <w:spacing w:val="-5"/>
          <w:sz w:val="24"/>
        </w:rPr>
        <w:t xml:space="preserve"> </w:t>
      </w:r>
      <w:r>
        <w:rPr>
          <w:color w:val="231F20"/>
          <w:sz w:val="24"/>
        </w:rPr>
        <w:t>comparative</w:t>
      </w:r>
      <w:r>
        <w:rPr>
          <w:color w:val="231F20"/>
          <w:spacing w:val="-5"/>
          <w:sz w:val="24"/>
        </w:rPr>
        <w:t xml:space="preserve"> </w:t>
      </w:r>
      <w:r>
        <w:rPr>
          <w:color w:val="231F20"/>
          <w:sz w:val="24"/>
        </w:rPr>
        <w:t>and superlative adjectives. Students can use their surveys to help compare sea life</w:t>
      </w:r>
      <w:r>
        <w:rPr>
          <w:color w:val="231F20"/>
          <w:spacing w:val="-16"/>
          <w:sz w:val="24"/>
        </w:rPr>
        <w:t xml:space="preserve"> </w:t>
      </w:r>
      <w:r>
        <w:rPr>
          <w:color w:val="231F20"/>
          <w:sz w:val="24"/>
        </w:rPr>
        <w:t>mobiles.</w:t>
      </w:r>
    </w:p>
    <w:p w:rsidR="00990BE1" w:rsidRDefault="00990BE1">
      <w:pPr>
        <w:spacing w:line="249" w:lineRule="auto"/>
        <w:rPr>
          <w:sz w:val="24"/>
        </w:rPr>
        <w:sectPr w:rsidR="00990BE1">
          <w:headerReference w:type="default" r:id="rId325"/>
          <w:footerReference w:type="even" r:id="rId326"/>
          <w:footerReference w:type="default" r:id="rId327"/>
          <w:pgSz w:w="12240" w:h="15840"/>
          <w:pgMar w:top="900" w:right="0" w:bottom="960" w:left="0" w:header="0" w:footer="764" w:gutter="0"/>
          <w:pgNumType w:start="91"/>
          <w:cols w:space="720"/>
        </w:sectPr>
      </w:pPr>
    </w:p>
    <w:p w:rsidR="00990BE1" w:rsidRDefault="00331CD0">
      <w:pPr>
        <w:pStyle w:val="Heading6"/>
        <w:spacing w:before="63"/>
      </w:pPr>
      <w:r>
        <w:rPr>
          <w:color w:val="231F20"/>
        </w:rPr>
        <w:t>Part Four: Sea Life Compare-and-Contrast Poem</w:t>
      </w:r>
    </w:p>
    <w:p w:rsidR="00990BE1" w:rsidRDefault="00331CD0">
      <w:pPr>
        <w:pStyle w:val="ListParagraph"/>
        <w:numPr>
          <w:ilvl w:val="0"/>
          <w:numId w:val="41"/>
        </w:numPr>
        <w:tabs>
          <w:tab w:val="left" w:pos="1440"/>
        </w:tabs>
        <w:spacing w:before="156" w:line="249" w:lineRule="auto"/>
        <w:ind w:right="1078"/>
        <w:rPr>
          <w:sz w:val="24"/>
        </w:rPr>
      </w:pPr>
      <w:r>
        <w:rPr>
          <w:color w:val="231F20"/>
          <w:spacing w:val="-14"/>
          <w:sz w:val="24"/>
        </w:rPr>
        <w:t xml:space="preserve">To </w:t>
      </w:r>
      <w:r>
        <w:rPr>
          <w:color w:val="231F20"/>
          <w:sz w:val="24"/>
        </w:rPr>
        <w:t>reinforce comparative adjectives and adjectives used to describe sea life, have students write a compare-and-contrast poem. The poem requires students to use adjectives to de</w:t>
      </w:r>
      <w:r w:rsidR="00473563">
        <w:rPr>
          <w:color w:val="231F20"/>
          <w:sz w:val="24"/>
        </w:rPr>
        <w:softHyphen/>
      </w:r>
      <w:r>
        <w:rPr>
          <w:color w:val="231F20"/>
          <w:sz w:val="24"/>
        </w:rPr>
        <w:t>scribe a topic and compare and contrast two different</w:t>
      </w:r>
      <w:r>
        <w:rPr>
          <w:color w:val="231F20"/>
          <w:spacing w:val="-6"/>
          <w:sz w:val="24"/>
        </w:rPr>
        <w:t xml:space="preserve"> </w:t>
      </w:r>
      <w:r>
        <w:rPr>
          <w:color w:val="231F20"/>
          <w:sz w:val="24"/>
        </w:rPr>
        <w:t>items.</w:t>
      </w:r>
    </w:p>
    <w:p w:rsidR="00990BE1" w:rsidRDefault="00331CD0">
      <w:pPr>
        <w:pStyle w:val="ListParagraph"/>
        <w:numPr>
          <w:ilvl w:val="0"/>
          <w:numId w:val="41"/>
        </w:numPr>
        <w:tabs>
          <w:tab w:val="left" w:pos="1440"/>
        </w:tabs>
        <w:spacing w:before="3" w:line="249" w:lineRule="auto"/>
        <w:ind w:right="1078"/>
        <w:rPr>
          <w:sz w:val="24"/>
        </w:rPr>
      </w:pPr>
      <w:r>
        <w:rPr>
          <w:color w:val="231F20"/>
          <w:sz w:val="24"/>
        </w:rPr>
        <w:t>Have</w:t>
      </w:r>
      <w:r>
        <w:rPr>
          <w:color w:val="231F20"/>
          <w:spacing w:val="-5"/>
          <w:sz w:val="24"/>
        </w:rPr>
        <w:t xml:space="preserve"> </w:t>
      </w:r>
      <w:r>
        <w:rPr>
          <w:color w:val="231F20"/>
          <w:sz w:val="24"/>
        </w:rPr>
        <w:t>students</w:t>
      </w:r>
      <w:r>
        <w:rPr>
          <w:color w:val="231F20"/>
          <w:spacing w:val="-5"/>
          <w:sz w:val="24"/>
        </w:rPr>
        <w:t xml:space="preserve"> </w:t>
      </w:r>
      <w:r>
        <w:rPr>
          <w:color w:val="231F20"/>
          <w:sz w:val="24"/>
        </w:rPr>
        <w:t>choose</w:t>
      </w:r>
      <w:r>
        <w:rPr>
          <w:color w:val="231F20"/>
          <w:spacing w:val="-5"/>
          <w:sz w:val="24"/>
        </w:rPr>
        <w:t xml:space="preserve"> </w:t>
      </w:r>
      <w:r>
        <w:rPr>
          <w:color w:val="231F20"/>
          <w:sz w:val="24"/>
        </w:rPr>
        <w:t>two</w:t>
      </w:r>
      <w:r>
        <w:rPr>
          <w:color w:val="231F20"/>
          <w:spacing w:val="-5"/>
          <w:sz w:val="24"/>
        </w:rPr>
        <w:t xml:space="preserve"> </w:t>
      </w:r>
      <w:r>
        <w:rPr>
          <w:color w:val="231F20"/>
          <w:sz w:val="24"/>
        </w:rPr>
        <w:t>sea</w:t>
      </w:r>
      <w:r>
        <w:rPr>
          <w:color w:val="231F20"/>
          <w:spacing w:val="-5"/>
          <w:sz w:val="24"/>
        </w:rPr>
        <w:t xml:space="preserve"> </w:t>
      </w:r>
      <w:r>
        <w:rPr>
          <w:color w:val="231F20"/>
          <w:sz w:val="24"/>
        </w:rPr>
        <w:t>animals,</w:t>
      </w:r>
      <w:r>
        <w:rPr>
          <w:color w:val="231F20"/>
          <w:spacing w:val="-5"/>
          <w:sz w:val="24"/>
        </w:rPr>
        <w:t xml:space="preserve"> </w:t>
      </w:r>
      <w:r>
        <w:rPr>
          <w:color w:val="231F20"/>
          <w:sz w:val="24"/>
        </w:rPr>
        <w:t>plants,</w:t>
      </w:r>
      <w:r>
        <w:rPr>
          <w:color w:val="231F20"/>
          <w:spacing w:val="-5"/>
          <w:sz w:val="24"/>
        </w:rPr>
        <w:t xml:space="preserve"> </w:t>
      </w:r>
      <w:r>
        <w:rPr>
          <w:color w:val="231F20"/>
          <w:sz w:val="24"/>
        </w:rPr>
        <w:t>or</w:t>
      </w:r>
      <w:r>
        <w:rPr>
          <w:color w:val="231F20"/>
          <w:spacing w:val="-6"/>
          <w:sz w:val="24"/>
        </w:rPr>
        <w:t xml:space="preserve"> </w:t>
      </w:r>
      <w:r>
        <w:rPr>
          <w:color w:val="231F20"/>
          <w:sz w:val="24"/>
        </w:rPr>
        <w:t>fish</w:t>
      </w:r>
      <w:r>
        <w:rPr>
          <w:color w:val="231F20"/>
          <w:spacing w:val="-5"/>
          <w:sz w:val="24"/>
        </w:rPr>
        <w:t xml:space="preserve"> </w:t>
      </w:r>
      <w:r>
        <w:rPr>
          <w:color w:val="231F20"/>
          <w:sz w:val="24"/>
        </w:rPr>
        <w:t>to</w:t>
      </w:r>
      <w:r>
        <w:rPr>
          <w:color w:val="231F20"/>
          <w:spacing w:val="-5"/>
          <w:sz w:val="24"/>
        </w:rPr>
        <w:t xml:space="preserve"> </w:t>
      </w:r>
      <w:r>
        <w:rPr>
          <w:color w:val="231F20"/>
          <w:sz w:val="24"/>
        </w:rPr>
        <w:t>write</w:t>
      </w:r>
      <w:r>
        <w:rPr>
          <w:color w:val="231F20"/>
          <w:spacing w:val="-6"/>
          <w:sz w:val="24"/>
        </w:rPr>
        <w:t xml:space="preserve"> </w:t>
      </w:r>
      <w:r>
        <w:rPr>
          <w:color w:val="231F20"/>
          <w:sz w:val="24"/>
        </w:rPr>
        <w:t>about</w:t>
      </w:r>
      <w:r>
        <w:rPr>
          <w:color w:val="231F20"/>
          <w:spacing w:val="-5"/>
          <w:sz w:val="24"/>
        </w:rPr>
        <w:t xml:space="preserve"> </w:t>
      </w:r>
      <w:r>
        <w:rPr>
          <w:color w:val="231F20"/>
          <w:sz w:val="24"/>
        </w:rPr>
        <w:t>in</w:t>
      </w:r>
      <w:r>
        <w:rPr>
          <w:color w:val="231F20"/>
          <w:spacing w:val="-6"/>
          <w:sz w:val="24"/>
        </w:rPr>
        <w:t xml:space="preserve"> </w:t>
      </w:r>
      <w:r>
        <w:rPr>
          <w:color w:val="231F20"/>
          <w:sz w:val="24"/>
        </w:rPr>
        <w:t>their</w:t>
      </w:r>
      <w:r>
        <w:rPr>
          <w:color w:val="231F20"/>
          <w:spacing w:val="-4"/>
          <w:sz w:val="24"/>
        </w:rPr>
        <w:t xml:space="preserve"> </w:t>
      </w:r>
      <w:r>
        <w:rPr>
          <w:color w:val="231F20"/>
          <w:sz w:val="24"/>
        </w:rPr>
        <w:t>poem.</w:t>
      </w:r>
      <w:r>
        <w:rPr>
          <w:color w:val="231F20"/>
          <w:spacing w:val="-6"/>
          <w:sz w:val="24"/>
        </w:rPr>
        <w:t xml:space="preserve"> </w:t>
      </w:r>
      <w:r>
        <w:rPr>
          <w:color w:val="231F20"/>
          <w:sz w:val="24"/>
        </w:rPr>
        <w:t>Students can refer to their sea life mobiles if</w:t>
      </w:r>
      <w:r>
        <w:rPr>
          <w:color w:val="231F20"/>
          <w:spacing w:val="-4"/>
          <w:sz w:val="24"/>
        </w:rPr>
        <w:t xml:space="preserve"> </w:t>
      </w:r>
      <w:r>
        <w:rPr>
          <w:color w:val="231F20"/>
          <w:sz w:val="24"/>
        </w:rPr>
        <w:t>needed.</w:t>
      </w:r>
    </w:p>
    <w:p w:rsidR="00990BE1" w:rsidRDefault="00331CD0">
      <w:pPr>
        <w:pStyle w:val="ListParagraph"/>
        <w:numPr>
          <w:ilvl w:val="0"/>
          <w:numId w:val="41"/>
        </w:numPr>
        <w:tabs>
          <w:tab w:val="left" w:pos="1440"/>
        </w:tabs>
        <w:spacing w:line="249" w:lineRule="auto"/>
        <w:ind w:right="1076"/>
        <w:rPr>
          <w:sz w:val="24"/>
        </w:rPr>
      </w:pPr>
      <w:r>
        <w:rPr>
          <w:color w:val="231F20"/>
          <w:sz w:val="24"/>
        </w:rPr>
        <w:t>Give</w:t>
      </w:r>
      <w:r>
        <w:rPr>
          <w:color w:val="231F20"/>
          <w:spacing w:val="-7"/>
          <w:sz w:val="24"/>
        </w:rPr>
        <w:t xml:space="preserve"> </w:t>
      </w:r>
      <w:r>
        <w:rPr>
          <w:color w:val="231F20"/>
          <w:sz w:val="24"/>
        </w:rPr>
        <w:t>students</w:t>
      </w:r>
      <w:r>
        <w:rPr>
          <w:color w:val="231F20"/>
          <w:spacing w:val="-7"/>
          <w:sz w:val="24"/>
        </w:rPr>
        <w:t xml:space="preserve"> </w:t>
      </w:r>
      <w:r>
        <w:rPr>
          <w:color w:val="231F20"/>
          <w:sz w:val="24"/>
        </w:rPr>
        <w:t>time</w:t>
      </w:r>
      <w:r>
        <w:rPr>
          <w:color w:val="231F20"/>
          <w:spacing w:val="-6"/>
          <w:sz w:val="24"/>
        </w:rPr>
        <w:t xml:space="preserve"> </w:t>
      </w:r>
      <w:r>
        <w:rPr>
          <w:color w:val="231F20"/>
          <w:sz w:val="24"/>
        </w:rPr>
        <w:t>to</w:t>
      </w:r>
      <w:r>
        <w:rPr>
          <w:color w:val="231F20"/>
          <w:spacing w:val="-7"/>
          <w:sz w:val="24"/>
        </w:rPr>
        <w:t xml:space="preserve"> </w:t>
      </w:r>
      <w:r>
        <w:rPr>
          <w:color w:val="231F20"/>
          <w:sz w:val="24"/>
        </w:rPr>
        <w:t>research</w:t>
      </w:r>
      <w:r>
        <w:rPr>
          <w:color w:val="231F20"/>
          <w:spacing w:val="-7"/>
          <w:sz w:val="24"/>
        </w:rPr>
        <w:t xml:space="preserve"> </w:t>
      </w:r>
      <w:r>
        <w:rPr>
          <w:color w:val="231F20"/>
          <w:sz w:val="24"/>
        </w:rPr>
        <w:t>information</w:t>
      </w:r>
      <w:r>
        <w:rPr>
          <w:color w:val="231F20"/>
          <w:spacing w:val="-6"/>
          <w:sz w:val="24"/>
        </w:rPr>
        <w:t xml:space="preserve"> </w:t>
      </w:r>
      <w:r>
        <w:rPr>
          <w:color w:val="231F20"/>
          <w:sz w:val="24"/>
        </w:rPr>
        <w:t>about</w:t>
      </w:r>
      <w:r>
        <w:rPr>
          <w:color w:val="231F20"/>
          <w:spacing w:val="-7"/>
          <w:sz w:val="24"/>
        </w:rPr>
        <w:t xml:space="preserve"> </w:t>
      </w:r>
      <w:r>
        <w:rPr>
          <w:color w:val="231F20"/>
          <w:sz w:val="24"/>
        </w:rPr>
        <w:t>their</w:t>
      </w:r>
      <w:r>
        <w:rPr>
          <w:color w:val="231F20"/>
          <w:spacing w:val="-6"/>
          <w:sz w:val="24"/>
        </w:rPr>
        <w:t xml:space="preserve"> </w:t>
      </w:r>
      <w:r>
        <w:rPr>
          <w:color w:val="231F20"/>
          <w:sz w:val="24"/>
        </w:rPr>
        <w:t>sea</w:t>
      </w:r>
      <w:r>
        <w:rPr>
          <w:color w:val="231F20"/>
          <w:spacing w:val="-7"/>
          <w:sz w:val="24"/>
        </w:rPr>
        <w:t xml:space="preserve"> </w:t>
      </w:r>
      <w:r>
        <w:rPr>
          <w:color w:val="231F20"/>
          <w:sz w:val="24"/>
        </w:rPr>
        <w:t>life</w:t>
      </w:r>
      <w:r>
        <w:rPr>
          <w:color w:val="231F20"/>
          <w:spacing w:val="-7"/>
          <w:sz w:val="24"/>
        </w:rPr>
        <w:t xml:space="preserve"> </w:t>
      </w:r>
      <w:r>
        <w:rPr>
          <w:color w:val="231F20"/>
          <w:sz w:val="24"/>
        </w:rPr>
        <w:t>topics</w:t>
      </w:r>
      <w:r>
        <w:rPr>
          <w:color w:val="231F20"/>
          <w:spacing w:val="-6"/>
          <w:sz w:val="24"/>
        </w:rPr>
        <w:t xml:space="preserve"> </w:t>
      </w:r>
      <w:r>
        <w:rPr>
          <w:color w:val="231F20"/>
          <w:sz w:val="24"/>
        </w:rPr>
        <w:t>either</w:t>
      </w:r>
      <w:r>
        <w:rPr>
          <w:color w:val="231F20"/>
          <w:spacing w:val="-7"/>
          <w:sz w:val="24"/>
        </w:rPr>
        <w:t xml:space="preserve"> </w:t>
      </w:r>
      <w:r>
        <w:rPr>
          <w:color w:val="231F20"/>
          <w:sz w:val="24"/>
        </w:rPr>
        <w:t>on</w:t>
      </w:r>
      <w:r>
        <w:rPr>
          <w:color w:val="231F20"/>
          <w:spacing w:val="-6"/>
          <w:sz w:val="24"/>
        </w:rPr>
        <w:t xml:space="preserve"> </w:t>
      </w:r>
      <w:r>
        <w:rPr>
          <w:color w:val="231F20"/>
          <w:sz w:val="24"/>
        </w:rPr>
        <w:t>the</w:t>
      </w:r>
      <w:r>
        <w:rPr>
          <w:color w:val="231F20"/>
          <w:spacing w:val="-7"/>
          <w:sz w:val="24"/>
        </w:rPr>
        <w:t xml:space="preserve"> </w:t>
      </w:r>
      <w:r>
        <w:rPr>
          <w:color w:val="231F20"/>
          <w:sz w:val="24"/>
        </w:rPr>
        <w:t>Internet</w:t>
      </w:r>
      <w:r>
        <w:rPr>
          <w:color w:val="231F20"/>
          <w:spacing w:val="-7"/>
          <w:sz w:val="24"/>
        </w:rPr>
        <w:t xml:space="preserve"> </w:t>
      </w:r>
      <w:r>
        <w:rPr>
          <w:color w:val="231F20"/>
          <w:sz w:val="24"/>
        </w:rPr>
        <w:t>or with print materials such as books or</w:t>
      </w:r>
      <w:r>
        <w:rPr>
          <w:color w:val="231F20"/>
          <w:spacing w:val="-7"/>
          <w:sz w:val="24"/>
        </w:rPr>
        <w:t xml:space="preserve"> </w:t>
      </w:r>
      <w:r>
        <w:rPr>
          <w:color w:val="231F20"/>
          <w:sz w:val="24"/>
        </w:rPr>
        <w:t>magazines.</w:t>
      </w:r>
    </w:p>
    <w:p w:rsidR="00990BE1" w:rsidRDefault="00331CD0">
      <w:pPr>
        <w:pStyle w:val="ListParagraph"/>
        <w:numPr>
          <w:ilvl w:val="0"/>
          <w:numId w:val="41"/>
        </w:numPr>
        <w:tabs>
          <w:tab w:val="left" w:pos="1440"/>
        </w:tabs>
        <w:spacing w:before="1" w:line="249" w:lineRule="auto"/>
        <w:ind w:right="1078"/>
        <w:rPr>
          <w:sz w:val="24"/>
        </w:rPr>
      </w:pPr>
      <w:r>
        <w:rPr>
          <w:color w:val="231F20"/>
          <w:sz w:val="24"/>
        </w:rPr>
        <w:t>Show students the pattern of a compare-and-contrast poem and do a class example on the board for students to see, using the example below as a model. If needed, review the use and construction of the comparative form of</w:t>
      </w:r>
      <w:r>
        <w:rPr>
          <w:color w:val="231F20"/>
          <w:spacing w:val="-5"/>
          <w:sz w:val="24"/>
        </w:rPr>
        <w:t xml:space="preserve"> </w:t>
      </w:r>
      <w:r>
        <w:rPr>
          <w:color w:val="231F20"/>
          <w:sz w:val="24"/>
        </w:rPr>
        <w:t>adjectives.</w:t>
      </w:r>
    </w:p>
    <w:p w:rsidR="00990BE1" w:rsidRDefault="00331CD0">
      <w:pPr>
        <w:pStyle w:val="ListParagraph"/>
        <w:numPr>
          <w:ilvl w:val="0"/>
          <w:numId w:val="41"/>
        </w:numPr>
        <w:tabs>
          <w:tab w:val="left" w:pos="1440"/>
        </w:tabs>
        <w:spacing w:before="3"/>
        <w:rPr>
          <w:sz w:val="24"/>
        </w:rPr>
      </w:pPr>
      <w:r>
        <w:rPr>
          <w:color w:val="231F20"/>
          <w:sz w:val="24"/>
        </w:rPr>
        <w:t>Next, brainstorm with students a list of adjectives to use in the</w:t>
      </w:r>
      <w:r>
        <w:rPr>
          <w:color w:val="231F20"/>
          <w:spacing w:val="-16"/>
          <w:sz w:val="24"/>
        </w:rPr>
        <w:t xml:space="preserve"> </w:t>
      </w:r>
      <w:r>
        <w:rPr>
          <w:color w:val="231F20"/>
          <w:sz w:val="24"/>
        </w:rPr>
        <w:t>poem.</w:t>
      </w:r>
    </w:p>
    <w:p w:rsidR="00990BE1" w:rsidRDefault="00331CD0">
      <w:pPr>
        <w:pStyle w:val="ListParagraph"/>
        <w:numPr>
          <w:ilvl w:val="0"/>
          <w:numId w:val="41"/>
        </w:numPr>
        <w:tabs>
          <w:tab w:val="left" w:pos="1440"/>
        </w:tabs>
        <w:spacing w:before="12"/>
        <w:rPr>
          <w:sz w:val="24"/>
        </w:rPr>
      </w:pPr>
      <w:r>
        <w:rPr>
          <w:color w:val="231F20"/>
          <w:sz w:val="24"/>
        </w:rPr>
        <w:t>Give students time to write their</w:t>
      </w:r>
      <w:r>
        <w:rPr>
          <w:color w:val="231F20"/>
          <w:spacing w:val="-2"/>
          <w:sz w:val="24"/>
        </w:rPr>
        <w:t xml:space="preserve"> </w:t>
      </w:r>
      <w:r>
        <w:rPr>
          <w:color w:val="231F20"/>
          <w:sz w:val="24"/>
        </w:rPr>
        <w:t>poems.</w:t>
      </w:r>
    </w:p>
    <w:p w:rsidR="00990BE1" w:rsidRDefault="00331CD0">
      <w:pPr>
        <w:pStyle w:val="ListParagraph"/>
        <w:numPr>
          <w:ilvl w:val="0"/>
          <w:numId w:val="41"/>
        </w:numPr>
        <w:tabs>
          <w:tab w:val="left" w:pos="1440"/>
        </w:tabs>
        <w:spacing w:before="12"/>
        <w:rPr>
          <w:sz w:val="24"/>
        </w:rPr>
      </w:pPr>
      <w:r>
        <w:rPr>
          <w:color w:val="231F20"/>
          <w:sz w:val="24"/>
        </w:rPr>
        <w:t>When students are finished, break them into</w:t>
      </w:r>
      <w:r>
        <w:rPr>
          <w:color w:val="231F20"/>
          <w:spacing w:val="-5"/>
          <w:sz w:val="24"/>
        </w:rPr>
        <w:t xml:space="preserve"> </w:t>
      </w:r>
      <w:r>
        <w:rPr>
          <w:color w:val="231F20"/>
          <w:sz w:val="24"/>
        </w:rPr>
        <w:t>pairs.</w:t>
      </w:r>
    </w:p>
    <w:p w:rsidR="00990BE1" w:rsidRDefault="00331CD0">
      <w:pPr>
        <w:pStyle w:val="ListParagraph"/>
        <w:numPr>
          <w:ilvl w:val="0"/>
          <w:numId w:val="41"/>
        </w:numPr>
        <w:tabs>
          <w:tab w:val="left" w:pos="1440"/>
        </w:tabs>
        <w:spacing w:before="13" w:line="249" w:lineRule="auto"/>
        <w:ind w:right="1078"/>
        <w:rPr>
          <w:sz w:val="24"/>
        </w:rPr>
      </w:pPr>
      <w:r>
        <w:rPr>
          <w:color w:val="231F20"/>
          <w:spacing w:val="-8"/>
          <w:sz w:val="24"/>
        </w:rPr>
        <w:t xml:space="preserve">Tell </w:t>
      </w:r>
      <w:r>
        <w:rPr>
          <w:color w:val="231F20"/>
          <w:sz w:val="24"/>
        </w:rPr>
        <w:t>students</w:t>
      </w:r>
      <w:r>
        <w:rPr>
          <w:color w:val="231F20"/>
          <w:spacing w:val="-8"/>
          <w:sz w:val="24"/>
        </w:rPr>
        <w:t xml:space="preserve"> </w:t>
      </w:r>
      <w:r>
        <w:rPr>
          <w:color w:val="231F20"/>
          <w:sz w:val="24"/>
        </w:rPr>
        <w:t>to</w:t>
      </w:r>
      <w:r>
        <w:rPr>
          <w:color w:val="231F20"/>
          <w:spacing w:val="-7"/>
          <w:sz w:val="24"/>
        </w:rPr>
        <w:t xml:space="preserve"> </w:t>
      </w:r>
      <w:r>
        <w:rPr>
          <w:color w:val="231F20"/>
          <w:sz w:val="24"/>
        </w:rPr>
        <w:t>read</w:t>
      </w:r>
      <w:r>
        <w:rPr>
          <w:color w:val="231F20"/>
          <w:spacing w:val="-8"/>
          <w:sz w:val="24"/>
        </w:rPr>
        <w:t xml:space="preserve"> </w:t>
      </w:r>
      <w:r>
        <w:rPr>
          <w:color w:val="231F20"/>
          <w:sz w:val="24"/>
        </w:rPr>
        <w:t>their</w:t>
      </w:r>
      <w:r>
        <w:rPr>
          <w:color w:val="231F20"/>
          <w:spacing w:val="-7"/>
          <w:sz w:val="24"/>
        </w:rPr>
        <w:t xml:space="preserve"> </w:t>
      </w:r>
      <w:r>
        <w:rPr>
          <w:color w:val="231F20"/>
          <w:sz w:val="24"/>
        </w:rPr>
        <w:t>contrast</w:t>
      </w:r>
      <w:r>
        <w:rPr>
          <w:color w:val="231F20"/>
          <w:spacing w:val="-8"/>
          <w:sz w:val="24"/>
        </w:rPr>
        <w:t xml:space="preserve"> </w:t>
      </w:r>
      <w:r>
        <w:rPr>
          <w:color w:val="231F20"/>
          <w:sz w:val="24"/>
        </w:rPr>
        <w:t>poems</w:t>
      </w:r>
      <w:r>
        <w:rPr>
          <w:color w:val="231F20"/>
          <w:spacing w:val="-7"/>
          <w:sz w:val="24"/>
        </w:rPr>
        <w:t xml:space="preserve"> </w:t>
      </w:r>
      <w:r>
        <w:rPr>
          <w:color w:val="231F20"/>
          <w:sz w:val="24"/>
        </w:rPr>
        <w:t>to</w:t>
      </w:r>
      <w:r>
        <w:rPr>
          <w:color w:val="231F20"/>
          <w:spacing w:val="-8"/>
          <w:sz w:val="24"/>
        </w:rPr>
        <w:t xml:space="preserve"> </w:t>
      </w:r>
      <w:r>
        <w:rPr>
          <w:color w:val="231F20"/>
          <w:sz w:val="24"/>
        </w:rPr>
        <w:t>their</w:t>
      </w:r>
      <w:r>
        <w:rPr>
          <w:color w:val="231F20"/>
          <w:spacing w:val="-7"/>
          <w:sz w:val="24"/>
        </w:rPr>
        <w:t xml:space="preserve"> </w:t>
      </w:r>
      <w:r>
        <w:rPr>
          <w:color w:val="231F20"/>
          <w:sz w:val="24"/>
        </w:rPr>
        <w:t>partners,</w:t>
      </w:r>
      <w:r>
        <w:rPr>
          <w:color w:val="231F20"/>
          <w:spacing w:val="-8"/>
          <w:sz w:val="24"/>
        </w:rPr>
        <w:t xml:space="preserve"> </w:t>
      </w:r>
      <w:r>
        <w:rPr>
          <w:color w:val="231F20"/>
          <w:sz w:val="24"/>
        </w:rPr>
        <w:t>but</w:t>
      </w:r>
      <w:r>
        <w:rPr>
          <w:color w:val="231F20"/>
          <w:spacing w:val="-8"/>
          <w:sz w:val="24"/>
        </w:rPr>
        <w:t xml:space="preserve"> </w:t>
      </w:r>
      <w:r>
        <w:rPr>
          <w:color w:val="231F20"/>
          <w:sz w:val="24"/>
        </w:rPr>
        <w:t>delete</w:t>
      </w:r>
      <w:r>
        <w:rPr>
          <w:color w:val="231F20"/>
          <w:spacing w:val="-7"/>
          <w:sz w:val="24"/>
        </w:rPr>
        <w:t xml:space="preserve"> </w:t>
      </w:r>
      <w:r>
        <w:rPr>
          <w:color w:val="231F20"/>
          <w:sz w:val="24"/>
        </w:rPr>
        <w:t>one</w:t>
      </w:r>
      <w:r>
        <w:rPr>
          <w:color w:val="231F20"/>
          <w:spacing w:val="-8"/>
          <w:sz w:val="24"/>
        </w:rPr>
        <w:t xml:space="preserve"> </w:t>
      </w:r>
      <w:r>
        <w:rPr>
          <w:color w:val="231F20"/>
          <w:sz w:val="24"/>
        </w:rPr>
        <w:t>of</w:t>
      </w:r>
      <w:r>
        <w:rPr>
          <w:color w:val="231F20"/>
          <w:spacing w:val="-7"/>
          <w:sz w:val="24"/>
        </w:rPr>
        <w:t xml:space="preserve"> </w:t>
      </w:r>
      <w:r>
        <w:rPr>
          <w:color w:val="231F20"/>
          <w:sz w:val="24"/>
        </w:rPr>
        <w:t>the</w:t>
      </w:r>
      <w:r>
        <w:rPr>
          <w:color w:val="231F20"/>
          <w:spacing w:val="-8"/>
          <w:sz w:val="24"/>
        </w:rPr>
        <w:t xml:space="preserve"> </w:t>
      </w:r>
      <w:r>
        <w:rPr>
          <w:color w:val="231F20"/>
          <w:sz w:val="24"/>
        </w:rPr>
        <w:t>sea</w:t>
      </w:r>
      <w:r>
        <w:rPr>
          <w:color w:val="231F20"/>
          <w:spacing w:val="-7"/>
          <w:sz w:val="24"/>
        </w:rPr>
        <w:t xml:space="preserve"> </w:t>
      </w:r>
      <w:r>
        <w:rPr>
          <w:color w:val="231F20"/>
          <w:sz w:val="24"/>
        </w:rPr>
        <w:t>animals or</w:t>
      </w:r>
      <w:r>
        <w:rPr>
          <w:color w:val="231F20"/>
          <w:spacing w:val="-4"/>
          <w:sz w:val="24"/>
        </w:rPr>
        <w:t xml:space="preserve"> </w:t>
      </w:r>
      <w:r>
        <w:rPr>
          <w:color w:val="231F20"/>
          <w:sz w:val="24"/>
        </w:rPr>
        <w:t>plants</w:t>
      </w:r>
      <w:r>
        <w:rPr>
          <w:color w:val="231F20"/>
          <w:spacing w:val="-3"/>
          <w:sz w:val="24"/>
        </w:rPr>
        <w:t xml:space="preserve"> </w:t>
      </w:r>
      <w:r>
        <w:rPr>
          <w:color w:val="231F20"/>
          <w:sz w:val="24"/>
        </w:rPr>
        <w:t>from</w:t>
      </w:r>
      <w:r>
        <w:rPr>
          <w:color w:val="231F20"/>
          <w:spacing w:val="-2"/>
          <w:sz w:val="24"/>
        </w:rPr>
        <w:t xml:space="preserve"> </w:t>
      </w:r>
      <w:r>
        <w:rPr>
          <w:color w:val="231F20"/>
          <w:sz w:val="24"/>
        </w:rPr>
        <w:t>the</w:t>
      </w:r>
      <w:r>
        <w:rPr>
          <w:color w:val="231F20"/>
          <w:spacing w:val="-2"/>
          <w:sz w:val="24"/>
        </w:rPr>
        <w:t xml:space="preserve"> </w:t>
      </w:r>
      <w:r>
        <w:rPr>
          <w:color w:val="231F20"/>
          <w:sz w:val="24"/>
        </w:rPr>
        <w:t>poem.</w:t>
      </w:r>
      <w:r>
        <w:rPr>
          <w:color w:val="231F20"/>
          <w:spacing w:val="-7"/>
          <w:sz w:val="24"/>
        </w:rPr>
        <w:t xml:space="preserve"> </w:t>
      </w:r>
      <w:r>
        <w:rPr>
          <w:color w:val="231F20"/>
          <w:sz w:val="24"/>
        </w:rPr>
        <w:t>Their</w:t>
      </w:r>
      <w:r>
        <w:rPr>
          <w:color w:val="231F20"/>
          <w:spacing w:val="-2"/>
          <w:sz w:val="24"/>
        </w:rPr>
        <w:t xml:space="preserve"> </w:t>
      </w:r>
      <w:r>
        <w:rPr>
          <w:color w:val="231F20"/>
          <w:sz w:val="24"/>
        </w:rPr>
        <w:t>partner</w:t>
      </w:r>
      <w:r>
        <w:rPr>
          <w:color w:val="231F20"/>
          <w:spacing w:val="-3"/>
          <w:sz w:val="24"/>
        </w:rPr>
        <w:t xml:space="preserve"> </w:t>
      </w:r>
      <w:r>
        <w:rPr>
          <w:color w:val="231F20"/>
          <w:sz w:val="24"/>
        </w:rPr>
        <w:t>has</w:t>
      </w:r>
      <w:r>
        <w:rPr>
          <w:color w:val="231F20"/>
          <w:spacing w:val="-4"/>
          <w:sz w:val="24"/>
        </w:rPr>
        <w:t xml:space="preserve"> </w:t>
      </w:r>
      <w:r>
        <w:rPr>
          <w:color w:val="231F20"/>
          <w:sz w:val="24"/>
        </w:rPr>
        <w:t>to</w:t>
      </w:r>
      <w:r>
        <w:rPr>
          <w:color w:val="231F20"/>
          <w:spacing w:val="-2"/>
          <w:sz w:val="24"/>
        </w:rPr>
        <w:t xml:space="preserve"> </w:t>
      </w:r>
      <w:r>
        <w:rPr>
          <w:color w:val="231F20"/>
          <w:sz w:val="24"/>
        </w:rPr>
        <w:t>guess</w:t>
      </w:r>
      <w:r>
        <w:rPr>
          <w:color w:val="231F20"/>
          <w:spacing w:val="-3"/>
          <w:sz w:val="24"/>
        </w:rPr>
        <w:t xml:space="preserve"> </w:t>
      </w:r>
      <w:r>
        <w:rPr>
          <w:color w:val="231F20"/>
          <w:sz w:val="24"/>
        </w:rPr>
        <w:t>what</w:t>
      </w:r>
      <w:r>
        <w:rPr>
          <w:color w:val="231F20"/>
          <w:spacing w:val="-3"/>
          <w:sz w:val="24"/>
        </w:rPr>
        <w:t xml:space="preserve"> </w:t>
      </w:r>
      <w:r>
        <w:rPr>
          <w:color w:val="231F20"/>
          <w:sz w:val="24"/>
        </w:rPr>
        <w:t>the</w:t>
      </w:r>
      <w:r>
        <w:rPr>
          <w:color w:val="231F20"/>
          <w:spacing w:val="-2"/>
          <w:sz w:val="24"/>
        </w:rPr>
        <w:t xml:space="preserve"> </w:t>
      </w:r>
      <w:r>
        <w:rPr>
          <w:color w:val="231F20"/>
          <w:sz w:val="24"/>
        </w:rPr>
        <w:t>missing</w:t>
      </w:r>
      <w:r>
        <w:rPr>
          <w:color w:val="231F20"/>
          <w:spacing w:val="-2"/>
          <w:sz w:val="24"/>
        </w:rPr>
        <w:t xml:space="preserve"> </w:t>
      </w:r>
      <w:r>
        <w:rPr>
          <w:color w:val="231F20"/>
          <w:sz w:val="24"/>
        </w:rPr>
        <w:t>sea</w:t>
      </w:r>
      <w:r>
        <w:rPr>
          <w:color w:val="231F20"/>
          <w:spacing w:val="-2"/>
          <w:sz w:val="24"/>
        </w:rPr>
        <w:t xml:space="preserve"> </w:t>
      </w:r>
      <w:r>
        <w:rPr>
          <w:color w:val="231F20"/>
          <w:sz w:val="24"/>
        </w:rPr>
        <w:t>animal</w:t>
      </w:r>
      <w:r>
        <w:rPr>
          <w:color w:val="231F20"/>
          <w:spacing w:val="-4"/>
          <w:sz w:val="24"/>
        </w:rPr>
        <w:t xml:space="preserve"> </w:t>
      </w:r>
      <w:r>
        <w:rPr>
          <w:color w:val="231F20"/>
          <w:sz w:val="24"/>
        </w:rPr>
        <w:t>or</w:t>
      </w:r>
      <w:r>
        <w:rPr>
          <w:color w:val="231F20"/>
          <w:spacing w:val="-3"/>
          <w:sz w:val="24"/>
        </w:rPr>
        <w:t xml:space="preserve"> </w:t>
      </w:r>
      <w:r>
        <w:rPr>
          <w:color w:val="231F20"/>
          <w:sz w:val="24"/>
        </w:rPr>
        <w:t>plant</w:t>
      </w:r>
      <w:r>
        <w:rPr>
          <w:color w:val="231F20"/>
          <w:spacing w:val="-3"/>
          <w:sz w:val="24"/>
        </w:rPr>
        <w:t xml:space="preserve"> </w:t>
      </w:r>
      <w:r>
        <w:rPr>
          <w:color w:val="231F20"/>
          <w:sz w:val="24"/>
        </w:rPr>
        <w:t>is.</w:t>
      </w:r>
    </w:p>
    <w:p w:rsidR="00990BE1" w:rsidRDefault="00331CD0">
      <w:pPr>
        <w:pStyle w:val="ListParagraph"/>
        <w:numPr>
          <w:ilvl w:val="0"/>
          <w:numId w:val="41"/>
        </w:numPr>
        <w:tabs>
          <w:tab w:val="left" w:pos="1440"/>
        </w:tabs>
        <w:spacing w:before="1" w:line="249" w:lineRule="auto"/>
        <w:ind w:right="1077"/>
        <w:rPr>
          <w:sz w:val="24"/>
        </w:rPr>
      </w:pPr>
      <w:r>
        <w:rPr>
          <w:color w:val="231F20"/>
          <w:sz w:val="24"/>
        </w:rPr>
        <w:t>Ask for student volunteers to read their poem to the class, omitting one sea animal or plant from the poem. The class then has to guess the missing sea animal or</w:t>
      </w:r>
      <w:r>
        <w:rPr>
          <w:color w:val="231F20"/>
          <w:spacing w:val="-17"/>
          <w:sz w:val="24"/>
        </w:rPr>
        <w:t xml:space="preserve"> </w:t>
      </w:r>
      <w:r>
        <w:rPr>
          <w:color w:val="231F20"/>
          <w:sz w:val="24"/>
        </w:rPr>
        <w:t>plant.</w:t>
      </w:r>
    </w:p>
    <w:p w:rsidR="00990BE1" w:rsidRDefault="00331CD0">
      <w:pPr>
        <w:pStyle w:val="Heading6"/>
        <w:spacing w:before="146"/>
        <w:ind w:left="2160"/>
      </w:pPr>
      <w:r>
        <w:rPr>
          <w:color w:val="231F20"/>
        </w:rPr>
        <w:t>Basic Pattern: Compare-and-Contrast Poem</w:t>
      </w:r>
    </w:p>
    <w:p w:rsidR="00990BE1" w:rsidRDefault="00331CD0">
      <w:pPr>
        <w:pStyle w:val="BodyText"/>
        <w:tabs>
          <w:tab w:val="left" w:pos="3239"/>
        </w:tabs>
        <w:spacing w:before="156"/>
        <w:ind w:left="2160"/>
      </w:pPr>
      <w:r>
        <w:rPr>
          <w:i/>
          <w:color w:val="231F20"/>
        </w:rPr>
        <w:t>Line</w:t>
      </w:r>
      <w:r>
        <w:rPr>
          <w:i/>
          <w:color w:val="231F20"/>
          <w:spacing w:val="-2"/>
        </w:rPr>
        <w:t xml:space="preserve"> </w:t>
      </w:r>
      <w:r>
        <w:rPr>
          <w:i/>
          <w:color w:val="231F20"/>
        </w:rPr>
        <w:t>1</w:t>
      </w:r>
      <w:r>
        <w:rPr>
          <w:color w:val="231F20"/>
        </w:rPr>
        <w:t>:</w:t>
      </w:r>
      <w:r>
        <w:rPr>
          <w:color w:val="231F20"/>
        </w:rPr>
        <w:tab/>
        <w:t>A is [comparative adjective] than</w:t>
      </w:r>
      <w:r>
        <w:rPr>
          <w:color w:val="231F20"/>
          <w:spacing w:val="-17"/>
        </w:rPr>
        <w:t xml:space="preserve"> </w:t>
      </w:r>
      <w:r>
        <w:rPr>
          <w:color w:val="231F20"/>
        </w:rPr>
        <w:t>B,</w:t>
      </w:r>
    </w:p>
    <w:p w:rsidR="00990BE1" w:rsidRDefault="00331CD0">
      <w:pPr>
        <w:pStyle w:val="BodyText"/>
        <w:tabs>
          <w:tab w:val="left" w:pos="3239"/>
        </w:tabs>
        <w:spacing w:before="13"/>
        <w:ind w:left="2160"/>
      </w:pPr>
      <w:r>
        <w:rPr>
          <w:i/>
          <w:color w:val="231F20"/>
        </w:rPr>
        <w:t>Line</w:t>
      </w:r>
      <w:r>
        <w:rPr>
          <w:i/>
          <w:color w:val="231F20"/>
          <w:spacing w:val="-2"/>
        </w:rPr>
        <w:t xml:space="preserve"> </w:t>
      </w:r>
      <w:r>
        <w:rPr>
          <w:i/>
          <w:color w:val="231F20"/>
        </w:rPr>
        <w:t>2</w:t>
      </w:r>
      <w:r>
        <w:rPr>
          <w:color w:val="231F20"/>
        </w:rPr>
        <w:t>:</w:t>
      </w:r>
      <w:r>
        <w:rPr>
          <w:color w:val="231F20"/>
        </w:rPr>
        <w:tab/>
        <w:t>but B is [comparative adjective] than</w:t>
      </w:r>
      <w:r>
        <w:rPr>
          <w:color w:val="231F20"/>
          <w:spacing w:val="-17"/>
        </w:rPr>
        <w:t xml:space="preserve"> </w:t>
      </w:r>
      <w:r>
        <w:rPr>
          <w:color w:val="231F20"/>
        </w:rPr>
        <w:t>A.</w:t>
      </w:r>
    </w:p>
    <w:p w:rsidR="00990BE1" w:rsidRDefault="00331CD0">
      <w:pPr>
        <w:pStyle w:val="BodyText"/>
        <w:tabs>
          <w:tab w:val="left" w:pos="3239"/>
        </w:tabs>
        <w:spacing w:before="12"/>
        <w:ind w:left="2160"/>
      </w:pPr>
      <w:r>
        <w:rPr>
          <w:i/>
          <w:color w:val="231F20"/>
        </w:rPr>
        <w:t>Line</w:t>
      </w:r>
      <w:r>
        <w:rPr>
          <w:i/>
          <w:color w:val="231F20"/>
          <w:spacing w:val="-2"/>
        </w:rPr>
        <w:t xml:space="preserve"> </w:t>
      </w:r>
      <w:r>
        <w:rPr>
          <w:i/>
          <w:color w:val="231F20"/>
        </w:rPr>
        <w:t>3</w:t>
      </w:r>
      <w:r>
        <w:rPr>
          <w:color w:val="231F20"/>
        </w:rPr>
        <w:t>:</w:t>
      </w:r>
      <w:r>
        <w:rPr>
          <w:color w:val="231F20"/>
        </w:rPr>
        <w:tab/>
        <w:t>While A is [adjective], B is [comparative</w:t>
      </w:r>
      <w:r>
        <w:rPr>
          <w:color w:val="231F20"/>
          <w:spacing w:val="-32"/>
        </w:rPr>
        <w:t xml:space="preserve"> </w:t>
      </w:r>
      <w:r>
        <w:rPr>
          <w:color w:val="231F20"/>
        </w:rPr>
        <w:t>adjective].</w:t>
      </w:r>
    </w:p>
    <w:p w:rsidR="00990BE1" w:rsidRDefault="00331CD0">
      <w:pPr>
        <w:pStyle w:val="BodyText"/>
        <w:tabs>
          <w:tab w:val="left" w:pos="3239"/>
        </w:tabs>
        <w:spacing w:before="12"/>
        <w:ind w:left="2160"/>
      </w:pPr>
      <w:r>
        <w:rPr>
          <w:i/>
          <w:color w:val="231F20"/>
        </w:rPr>
        <w:t>Line</w:t>
      </w:r>
      <w:r>
        <w:rPr>
          <w:i/>
          <w:color w:val="231F20"/>
          <w:spacing w:val="-2"/>
        </w:rPr>
        <w:t xml:space="preserve"> </w:t>
      </w:r>
      <w:r>
        <w:rPr>
          <w:i/>
          <w:color w:val="231F20"/>
        </w:rPr>
        <w:t>4</w:t>
      </w:r>
      <w:r>
        <w:rPr>
          <w:color w:val="231F20"/>
        </w:rPr>
        <w:t>:</w:t>
      </w:r>
      <w:r>
        <w:rPr>
          <w:color w:val="231F20"/>
        </w:rPr>
        <w:tab/>
        <w:t>They are both [adjective] and</w:t>
      </w:r>
      <w:r>
        <w:rPr>
          <w:color w:val="231F20"/>
          <w:spacing w:val="-4"/>
        </w:rPr>
        <w:t xml:space="preserve"> </w:t>
      </w:r>
      <w:r>
        <w:rPr>
          <w:color w:val="231F20"/>
        </w:rPr>
        <w:t>[adjective],</w:t>
      </w:r>
    </w:p>
    <w:p w:rsidR="00990BE1" w:rsidRDefault="00331CD0">
      <w:pPr>
        <w:pStyle w:val="BodyText"/>
        <w:tabs>
          <w:tab w:val="left" w:pos="3239"/>
        </w:tabs>
        <w:spacing w:before="12"/>
        <w:ind w:left="2160"/>
      </w:pPr>
      <w:r>
        <w:rPr>
          <w:i/>
          <w:color w:val="231F20"/>
        </w:rPr>
        <w:t>Line</w:t>
      </w:r>
      <w:r>
        <w:rPr>
          <w:i/>
          <w:color w:val="231F20"/>
          <w:spacing w:val="-2"/>
        </w:rPr>
        <w:t xml:space="preserve"> </w:t>
      </w:r>
      <w:r>
        <w:rPr>
          <w:i/>
          <w:color w:val="231F20"/>
        </w:rPr>
        <w:t>5</w:t>
      </w:r>
      <w:r>
        <w:rPr>
          <w:color w:val="231F20"/>
        </w:rPr>
        <w:t>:</w:t>
      </w:r>
      <w:r>
        <w:rPr>
          <w:color w:val="231F20"/>
        </w:rPr>
        <w:tab/>
        <w:t>but neither is [adjective] or</w:t>
      </w:r>
      <w:r>
        <w:rPr>
          <w:color w:val="231F20"/>
          <w:spacing w:val="-5"/>
        </w:rPr>
        <w:t xml:space="preserve"> </w:t>
      </w:r>
      <w:r>
        <w:rPr>
          <w:color w:val="231F20"/>
        </w:rPr>
        <w:t>[adjective].</w:t>
      </w:r>
    </w:p>
    <w:p w:rsidR="00990BE1" w:rsidRDefault="00990BE1">
      <w:pPr>
        <w:pStyle w:val="BodyText"/>
        <w:rPr>
          <w:sz w:val="26"/>
        </w:rPr>
      </w:pPr>
    </w:p>
    <w:p w:rsidR="00990BE1" w:rsidRDefault="00331CD0">
      <w:pPr>
        <w:pStyle w:val="Heading6"/>
        <w:spacing w:before="1"/>
        <w:ind w:left="2160"/>
      </w:pPr>
      <w:r>
        <w:rPr>
          <w:color w:val="231F20"/>
        </w:rPr>
        <w:t>Example of a Compare-and-Contrast Poem:</w:t>
      </w:r>
    </w:p>
    <w:p w:rsidR="00990BE1" w:rsidRDefault="00331CD0">
      <w:pPr>
        <w:pStyle w:val="BodyText"/>
        <w:spacing w:before="156" w:line="249" w:lineRule="auto"/>
        <w:ind w:left="2160" w:right="6391"/>
      </w:pPr>
      <w:r>
        <w:rPr>
          <w:color w:val="231F20"/>
        </w:rPr>
        <w:t>A shark is meaner than a dolphin, but a dolphin is cuter than a shark.</w:t>
      </w:r>
    </w:p>
    <w:p w:rsidR="00990BE1" w:rsidRDefault="00331CD0">
      <w:pPr>
        <w:pStyle w:val="BodyText"/>
        <w:spacing w:before="2" w:line="249" w:lineRule="auto"/>
        <w:ind w:left="2160" w:right="5436"/>
      </w:pPr>
      <w:r>
        <w:rPr>
          <w:color w:val="231F20"/>
        </w:rPr>
        <w:t>While a shark is smart, a dolphin is</w:t>
      </w:r>
      <w:r>
        <w:rPr>
          <w:color w:val="231F20"/>
          <w:spacing w:val="-26"/>
        </w:rPr>
        <w:t xml:space="preserve"> </w:t>
      </w:r>
      <w:r>
        <w:rPr>
          <w:color w:val="231F20"/>
        </w:rPr>
        <w:t>smarter. They are both magnificent and majestic, but neither is ugly or</w:t>
      </w:r>
      <w:r>
        <w:rPr>
          <w:color w:val="231F20"/>
          <w:spacing w:val="-7"/>
        </w:rPr>
        <w:t xml:space="preserve"> </w:t>
      </w:r>
      <w:r>
        <w:rPr>
          <w:color w:val="231F20"/>
          <w:spacing w:val="-4"/>
        </w:rPr>
        <w:t>lowly.</w:t>
      </w:r>
    </w:p>
    <w:p w:rsidR="00990BE1" w:rsidRDefault="00331CD0">
      <w:pPr>
        <w:pStyle w:val="Heading6"/>
        <w:spacing w:before="147"/>
      </w:pPr>
      <w:r>
        <w:rPr>
          <w:color w:val="231F20"/>
        </w:rPr>
        <w:t>Part Five: Exit Statement</w:t>
      </w:r>
    </w:p>
    <w:p w:rsidR="00990BE1" w:rsidRDefault="00331CD0">
      <w:pPr>
        <w:pStyle w:val="ListParagraph"/>
        <w:numPr>
          <w:ilvl w:val="0"/>
          <w:numId w:val="40"/>
        </w:numPr>
        <w:tabs>
          <w:tab w:val="left" w:pos="1440"/>
        </w:tabs>
        <w:spacing w:before="156" w:line="249" w:lineRule="auto"/>
        <w:ind w:right="1078"/>
        <w:rPr>
          <w:sz w:val="24"/>
        </w:rPr>
      </w:pPr>
      <w:r>
        <w:rPr>
          <w:color w:val="231F20"/>
          <w:spacing w:val="-14"/>
          <w:sz w:val="24"/>
        </w:rPr>
        <w:t xml:space="preserve">To </w:t>
      </w:r>
      <w:r>
        <w:rPr>
          <w:color w:val="231F20"/>
          <w:sz w:val="24"/>
        </w:rPr>
        <w:t>assess students’ learning and knowledge of comparative and superlative adjectives, re</w:t>
      </w:r>
      <w:r w:rsidR="00473563">
        <w:rPr>
          <w:color w:val="231F20"/>
          <w:sz w:val="24"/>
        </w:rPr>
        <w:softHyphen/>
      </w:r>
      <w:r>
        <w:rPr>
          <w:color w:val="231F20"/>
          <w:sz w:val="24"/>
        </w:rPr>
        <w:t>quire an exit ticket closing activity with students before they leave</w:t>
      </w:r>
      <w:r>
        <w:rPr>
          <w:color w:val="231F20"/>
          <w:spacing w:val="-14"/>
          <w:sz w:val="24"/>
        </w:rPr>
        <w:t xml:space="preserve"> </w:t>
      </w:r>
      <w:r>
        <w:rPr>
          <w:color w:val="231F20"/>
          <w:sz w:val="24"/>
        </w:rPr>
        <w:t>class.</w:t>
      </w:r>
    </w:p>
    <w:p w:rsidR="00990BE1" w:rsidRDefault="00331CD0">
      <w:pPr>
        <w:pStyle w:val="ListParagraph"/>
        <w:numPr>
          <w:ilvl w:val="0"/>
          <w:numId w:val="40"/>
        </w:numPr>
        <w:tabs>
          <w:tab w:val="left" w:pos="1440"/>
        </w:tabs>
        <w:rPr>
          <w:sz w:val="24"/>
        </w:rPr>
      </w:pPr>
      <w:r>
        <w:rPr>
          <w:color w:val="231F20"/>
          <w:sz w:val="24"/>
        </w:rPr>
        <w:t>Have students line</w:t>
      </w:r>
      <w:r>
        <w:rPr>
          <w:color w:val="231F20"/>
          <w:spacing w:val="-3"/>
          <w:sz w:val="24"/>
        </w:rPr>
        <w:t xml:space="preserve"> </w:t>
      </w:r>
      <w:r>
        <w:rPr>
          <w:color w:val="231F20"/>
          <w:sz w:val="24"/>
        </w:rPr>
        <w:t>up.</w:t>
      </w:r>
    </w:p>
    <w:p w:rsidR="00990BE1" w:rsidRDefault="00331CD0">
      <w:pPr>
        <w:pStyle w:val="ListParagraph"/>
        <w:numPr>
          <w:ilvl w:val="0"/>
          <w:numId w:val="40"/>
        </w:numPr>
        <w:tabs>
          <w:tab w:val="left" w:pos="1440"/>
        </w:tabs>
        <w:spacing w:before="12" w:line="249" w:lineRule="auto"/>
        <w:ind w:right="1078"/>
        <w:rPr>
          <w:sz w:val="24"/>
        </w:rPr>
      </w:pPr>
      <w:r>
        <w:rPr>
          <w:color w:val="231F20"/>
          <w:sz w:val="24"/>
        </w:rPr>
        <w:t>Give</w:t>
      </w:r>
      <w:r>
        <w:rPr>
          <w:color w:val="231F20"/>
          <w:spacing w:val="-14"/>
          <w:sz w:val="24"/>
        </w:rPr>
        <w:t xml:space="preserve"> </w:t>
      </w:r>
      <w:r>
        <w:rPr>
          <w:color w:val="231F20"/>
          <w:sz w:val="24"/>
        </w:rPr>
        <w:t>each</w:t>
      </w:r>
      <w:r>
        <w:rPr>
          <w:color w:val="231F20"/>
          <w:spacing w:val="-13"/>
          <w:sz w:val="24"/>
        </w:rPr>
        <w:t xml:space="preserve"> </w:t>
      </w:r>
      <w:r>
        <w:rPr>
          <w:color w:val="231F20"/>
          <w:sz w:val="24"/>
        </w:rPr>
        <w:t>student</w:t>
      </w:r>
      <w:r>
        <w:rPr>
          <w:color w:val="231F20"/>
          <w:spacing w:val="-13"/>
          <w:sz w:val="24"/>
        </w:rPr>
        <w:t xml:space="preserve"> </w:t>
      </w:r>
      <w:r>
        <w:rPr>
          <w:color w:val="231F20"/>
          <w:sz w:val="24"/>
        </w:rPr>
        <w:t>a</w:t>
      </w:r>
      <w:r>
        <w:rPr>
          <w:color w:val="231F20"/>
          <w:spacing w:val="-13"/>
          <w:sz w:val="24"/>
        </w:rPr>
        <w:t xml:space="preserve"> </w:t>
      </w:r>
      <w:r>
        <w:rPr>
          <w:color w:val="231F20"/>
          <w:spacing w:val="-3"/>
          <w:sz w:val="24"/>
        </w:rPr>
        <w:t>different</w:t>
      </w:r>
      <w:r>
        <w:rPr>
          <w:color w:val="231F20"/>
          <w:spacing w:val="-13"/>
          <w:sz w:val="24"/>
        </w:rPr>
        <w:t xml:space="preserve"> </w:t>
      </w:r>
      <w:r>
        <w:rPr>
          <w:color w:val="231F20"/>
          <w:sz w:val="24"/>
        </w:rPr>
        <w:t>adjective.</w:t>
      </w:r>
      <w:r>
        <w:rPr>
          <w:color w:val="231F20"/>
          <w:spacing w:val="-18"/>
          <w:sz w:val="24"/>
        </w:rPr>
        <w:t xml:space="preserve"> </w:t>
      </w:r>
      <w:r>
        <w:rPr>
          <w:color w:val="231F20"/>
          <w:sz w:val="24"/>
        </w:rPr>
        <w:t>The</w:t>
      </w:r>
      <w:r>
        <w:rPr>
          <w:color w:val="231F20"/>
          <w:spacing w:val="-13"/>
          <w:sz w:val="24"/>
        </w:rPr>
        <w:t xml:space="preserve"> </w:t>
      </w:r>
      <w:r>
        <w:rPr>
          <w:color w:val="231F20"/>
          <w:sz w:val="24"/>
        </w:rPr>
        <w:t>student</w:t>
      </w:r>
      <w:r>
        <w:rPr>
          <w:color w:val="231F20"/>
          <w:spacing w:val="-13"/>
          <w:sz w:val="24"/>
        </w:rPr>
        <w:t xml:space="preserve"> </w:t>
      </w:r>
      <w:r>
        <w:rPr>
          <w:color w:val="231F20"/>
          <w:sz w:val="24"/>
        </w:rPr>
        <w:t>should</w:t>
      </w:r>
      <w:r>
        <w:rPr>
          <w:color w:val="231F20"/>
          <w:spacing w:val="-14"/>
          <w:sz w:val="24"/>
        </w:rPr>
        <w:t xml:space="preserve"> </w:t>
      </w:r>
      <w:r>
        <w:rPr>
          <w:color w:val="231F20"/>
          <w:sz w:val="24"/>
        </w:rPr>
        <w:t>tell</w:t>
      </w:r>
      <w:r>
        <w:rPr>
          <w:color w:val="231F20"/>
          <w:spacing w:val="-13"/>
          <w:sz w:val="24"/>
        </w:rPr>
        <w:t xml:space="preserve"> </w:t>
      </w:r>
      <w:r>
        <w:rPr>
          <w:color w:val="231F20"/>
          <w:sz w:val="24"/>
        </w:rPr>
        <w:t>you</w:t>
      </w:r>
      <w:r>
        <w:rPr>
          <w:color w:val="231F20"/>
          <w:spacing w:val="-13"/>
          <w:sz w:val="24"/>
        </w:rPr>
        <w:t xml:space="preserve"> </w:t>
      </w:r>
      <w:r>
        <w:rPr>
          <w:color w:val="231F20"/>
          <w:sz w:val="24"/>
        </w:rPr>
        <w:t>the</w:t>
      </w:r>
      <w:r>
        <w:rPr>
          <w:color w:val="231F20"/>
          <w:spacing w:val="-13"/>
          <w:sz w:val="24"/>
        </w:rPr>
        <w:t xml:space="preserve"> </w:t>
      </w:r>
      <w:r>
        <w:rPr>
          <w:color w:val="231F20"/>
          <w:sz w:val="24"/>
        </w:rPr>
        <w:t>comparative</w:t>
      </w:r>
      <w:r>
        <w:rPr>
          <w:color w:val="231F20"/>
          <w:spacing w:val="-13"/>
          <w:sz w:val="24"/>
        </w:rPr>
        <w:t xml:space="preserve"> </w:t>
      </w:r>
      <w:r>
        <w:rPr>
          <w:color w:val="231F20"/>
          <w:sz w:val="24"/>
        </w:rPr>
        <w:t>or</w:t>
      </w:r>
      <w:r>
        <w:rPr>
          <w:color w:val="231F20"/>
          <w:spacing w:val="-13"/>
          <w:sz w:val="24"/>
        </w:rPr>
        <w:t xml:space="preserve"> </w:t>
      </w:r>
      <w:r>
        <w:rPr>
          <w:color w:val="231F20"/>
          <w:sz w:val="24"/>
        </w:rPr>
        <w:t>super</w:t>
      </w:r>
      <w:r w:rsidR="00473563">
        <w:rPr>
          <w:color w:val="231F20"/>
          <w:sz w:val="24"/>
        </w:rPr>
        <w:softHyphen/>
      </w:r>
      <w:r>
        <w:rPr>
          <w:color w:val="231F20"/>
          <w:sz w:val="24"/>
        </w:rPr>
        <w:t>lative</w:t>
      </w:r>
      <w:r>
        <w:rPr>
          <w:color w:val="231F20"/>
          <w:spacing w:val="-4"/>
          <w:sz w:val="24"/>
        </w:rPr>
        <w:t xml:space="preserve"> </w:t>
      </w:r>
      <w:r>
        <w:rPr>
          <w:color w:val="231F20"/>
          <w:sz w:val="24"/>
        </w:rPr>
        <w:t>form.</w:t>
      </w:r>
    </w:p>
    <w:p w:rsidR="00990BE1" w:rsidRDefault="00990BE1">
      <w:pPr>
        <w:spacing w:line="249" w:lineRule="auto"/>
        <w:rPr>
          <w:sz w:val="24"/>
        </w:rPr>
        <w:sectPr w:rsidR="00990BE1">
          <w:headerReference w:type="even" r:id="rId328"/>
          <w:pgSz w:w="12240" w:h="15840"/>
          <w:pgMar w:top="900" w:right="0" w:bottom="960" w:left="0" w:header="0" w:footer="764" w:gutter="0"/>
          <w:cols w:space="720"/>
        </w:sectPr>
      </w:pPr>
    </w:p>
    <w:p w:rsidR="00990BE1" w:rsidRDefault="00331CD0">
      <w:pPr>
        <w:pStyle w:val="Heading6"/>
        <w:spacing w:before="63"/>
        <w:ind w:left="1080"/>
      </w:pPr>
      <w:r>
        <w:rPr>
          <w:color w:val="231F20"/>
        </w:rPr>
        <w:t>Extension Activity:</w:t>
      </w:r>
    </w:p>
    <w:p w:rsidR="00990BE1" w:rsidRDefault="00331CD0">
      <w:pPr>
        <w:spacing w:before="156"/>
        <w:ind w:left="1080"/>
        <w:rPr>
          <w:b/>
          <w:sz w:val="24"/>
        </w:rPr>
      </w:pPr>
      <w:r>
        <w:rPr>
          <w:b/>
          <w:color w:val="231F20"/>
          <w:sz w:val="24"/>
        </w:rPr>
        <w:t>Sea Animal Poster Presentation</w:t>
      </w:r>
    </w:p>
    <w:p w:rsidR="00990BE1" w:rsidRDefault="00331CD0">
      <w:pPr>
        <w:pStyle w:val="BodyText"/>
        <w:spacing w:before="156" w:line="249" w:lineRule="auto"/>
        <w:ind w:left="1080" w:right="717"/>
        <w:jc w:val="both"/>
      </w:pPr>
      <w:r>
        <w:rPr>
          <w:color w:val="231F20"/>
        </w:rPr>
        <w:t>Have</w:t>
      </w:r>
      <w:r>
        <w:rPr>
          <w:color w:val="231F20"/>
          <w:spacing w:val="-4"/>
        </w:rPr>
        <w:t xml:space="preserve"> </w:t>
      </w:r>
      <w:r>
        <w:rPr>
          <w:color w:val="231F20"/>
        </w:rPr>
        <w:t>students</w:t>
      </w:r>
      <w:r>
        <w:rPr>
          <w:color w:val="231F20"/>
          <w:spacing w:val="-4"/>
        </w:rPr>
        <w:t xml:space="preserve"> </w:t>
      </w:r>
      <w:r>
        <w:rPr>
          <w:color w:val="231F20"/>
        </w:rPr>
        <w:t>create</w:t>
      </w:r>
      <w:r>
        <w:rPr>
          <w:color w:val="231F20"/>
          <w:spacing w:val="-4"/>
        </w:rPr>
        <w:t xml:space="preserve"> </w:t>
      </w:r>
      <w:r>
        <w:rPr>
          <w:color w:val="231F20"/>
        </w:rPr>
        <w:t>a</w:t>
      </w:r>
      <w:r>
        <w:rPr>
          <w:color w:val="231F20"/>
          <w:spacing w:val="-4"/>
        </w:rPr>
        <w:t xml:space="preserve"> </w:t>
      </w:r>
      <w:r>
        <w:rPr>
          <w:color w:val="231F20"/>
        </w:rPr>
        <w:t>poster</w:t>
      </w:r>
      <w:r>
        <w:rPr>
          <w:color w:val="231F20"/>
          <w:spacing w:val="-3"/>
        </w:rPr>
        <w:t xml:space="preserve"> </w:t>
      </w:r>
      <w:r>
        <w:rPr>
          <w:color w:val="231F20"/>
        </w:rPr>
        <w:t>about</w:t>
      </w:r>
      <w:r>
        <w:rPr>
          <w:color w:val="231F20"/>
          <w:spacing w:val="-4"/>
        </w:rPr>
        <w:t xml:space="preserve"> </w:t>
      </w:r>
      <w:r>
        <w:rPr>
          <w:color w:val="231F20"/>
        </w:rPr>
        <w:t>a</w:t>
      </w:r>
      <w:r>
        <w:rPr>
          <w:color w:val="231F20"/>
          <w:spacing w:val="-4"/>
        </w:rPr>
        <w:t xml:space="preserve"> </w:t>
      </w:r>
      <w:r>
        <w:rPr>
          <w:color w:val="231F20"/>
        </w:rPr>
        <w:t>sea</w:t>
      </w:r>
      <w:r>
        <w:rPr>
          <w:color w:val="231F20"/>
          <w:spacing w:val="-4"/>
        </w:rPr>
        <w:t xml:space="preserve"> </w:t>
      </w:r>
      <w:r>
        <w:rPr>
          <w:color w:val="231F20"/>
        </w:rPr>
        <w:t>animal</w:t>
      </w:r>
      <w:r>
        <w:rPr>
          <w:color w:val="231F20"/>
          <w:spacing w:val="-4"/>
        </w:rPr>
        <w:t xml:space="preserve"> </w:t>
      </w:r>
      <w:r>
        <w:rPr>
          <w:color w:val="231F20"/>
        </w:rPr>
        <w:t>they</w:t>
      </w:r>
      <w:r>
        <w:rPr>
          <w:color w:val="231F20"/>
          <w:spacing w:val="-3"/>
        </w:rPr>
        <w:t xml:space="preserve"> </w:t>
      </w:r>
      <w:r>
        <w:rPr>
          <w:color w:val="231F20"/>
        </w:rPr>
        <w:t>used</w:t>
      </w:r>
      <w:r>
        <w:rPr>
          <w:color w:val="231F20"/>
          <w:spacing w:val="-4"/>
        </w:rPr>
        <w:t xml:space="preserve"> </w:t>
      </w:r>
      <w:r>
        <w:rPr>
          <w:color w:val="231F20"/>
        </w:rPr>
        <w:t>in</w:t>
      </w:r>
      <w:r>
        <w:rPr>
          <w:color w:val="231F20"/>
          <w:spacing w:val="-4"/>
        </w:rPr>
        <w:t xml:space="preserve"> </w:t>
      </w:r>
      <w:r>
        <w:rPr>
          <w:color w:val="231F20"/>
        </w:rPr>
        <w:t>their</w:t>
      </w:r>
      <w:r>
        <w:rPr>
          <w:color w:val="231F20"/>
          <w:spacing w:val="-4"/>
        </w:rPr>
        <w:t xml:space="preserve"> </w:t>
      </w:r>
      <w:r>
        <w:rPr>
          <w:color w:val="231F20"/>
        </w:rPr>
        <w:t>compare-and-contrast</w:t>
      </w:r>
      <w:r>
        <w:rPr>
          <w:color w:val="231F20"/>
          <w:spacing w:val="-3"/>
        </w:rPr>
        <w:t xml:space="preserve"> </w:t>
      </w:r>
      <w:r>
        <w:rPr>
          <w:color w:val="231F20"/>
        </w:rPr>
        <w:t>poems. Students</w:t>
      </w:r>
      <w:r>
        <w:rPr>
          <w:color w:val="231F20"/>
          <w:spacing w:val="-11"/>
        </w:rPr>
        <w:t xml:space="preserve"> </w:t>
      </w:r>
      <w:r>
        <w:rPr>
          <w:color w:val="231F20"/>
        </w:rPr>
        <w:t>should</w:t>
      </w:r>
      <w:r>
        <w:rPr>
          <w:color w:val="231F20"/>
          <w:spacing w:val="-10"/>
        </w:rPr>
        <w:t xml:space="preserve"> </w:t>
      </w:r>
      <w:r>
        <w:rPr>
          <w:color w:val="231F20"/>
        </w:rPr>
        <w:t>research</w:t>
      </w:r>
      <w:r>
        <w:rPr>
          <w:color w:val="231F20"/>
          <w:spacing w:val="-10"/>
        </w:rPr>
        <w:t xml:space="preserve"> </w:t>
      </w:r>
      <w:r>
        <w:rPr>
          <w:color w:val="231F20"/>
        </w:rPr>
        <w:t>characteristics</w:t>
      </w:r>
      <w:r>
        <w:rPr>
          <w:color w:val="231F20"/>
          <w:spacing w:val="-10"/>
        </w:rPr>
        <w:t xml:space="preserve"> </w:t>
      </w:r>
      <w:r>
        <w:rPr>
          <w:color w:val="231F20"/>
        </w:rPr>
        <w:t>of</w:t>
      </w:r>
      <w:r>
        <w:rPr>
          <w:color w:val="231F20"/>
          <w:spacing w:val="-10"/>
        </w:rPr>
        <w:t xml:space="preserve"> </w:t>
      </w:r>
      <w:r>
        <w:rPr>
          <w:color w:val="231F20"/>
        </w:rPr>
        <w:t>the</w:t>
      </w:r>
      <w:r>
        <w:rPr>
          <w:color w:val="231F20"/>
          <w:spacing w:val="-10"/>
        </w:rPr>
        <w:t xml:space="preserve"> </w:t>
      </w:r>
      <w:r>
        <w:rPr>
          <w:color w:val="231F20"/>
        </w:rPr>
        <w:t>sea</w:t>
      </w:r>
      <w:r>
        <w:rPr>
          <w:color w:val="231F20"/>
          <w:spacing w:val="-10"/>
        </w:rPr>
        <w:t xml:space="preserve"> </w:t>
      </w:r>
      <w:r>
        <w:rPr>
          <w:color w:val="231F20"/>
        </w:rPr>
        <w:t>animal,</w:t>
      </w:r>
      <w:r>
        <w:rPr>
          <w:color w:val="231F20"/>
          <w:spacing w:val="-10"/>
        </w:rPr>
        <w:t xml:space="preserve"> </w:t>
      </w:r>
      <w:r>
        <w:rPr>
          <w:color w:val="231F20"/>
        </w:rPr>
        <w:t>its</w:t>
      </w:r>
      <w:r>
        <w:rPr>
          <w:color w:val="231F20"/>
          <w:spacing w:val="-10"/>
        </w:rPr>
        <w:t xml:space="preserve"> </w:t>
      </w:r>
      <w:r>
        <w:rPr>
          <w:color w:val="231F20"/>
        </w:rPr>
        <w:t>habitat,</w:t>
      </w:r>
      <w:r>
        <w:rPr>
          <w:color w:val="231F20"/>
          <w:spacing w:val="-10"/>
        </w:rPr>
        <w:t xml:space="preserve"> </w:t>
      </w:r>
      <w:r>
        <w:rPr>
          <w:color w:val="231F20"/>
        </w:rPr>
        <w:t>what</w:t>
      </w:r>
      <w:r>
        <w:rPr>
          <w:color w:val="231F20"/>
          <w:spacing w:val="-10"/>
        </w:rPr>
        <w:t xml:space="preserve"> </w:t>
      </w:r>
      <w:r>
        <w:rPr>
          <w:color w:val="231F20"/>
        </w:rPr>
        <w:t>it</w:t>
      </w:r>
      <w:r>
        <w:rPr>
          <w:color w:val="231F20"/>
          <w:spacing w:val="-10"/>
        </w:rPr>
        <w:t xml:space="preserve"> </w:t>
      </w:r>
      <w:r>
        <w:rPr>
          <w:color w:val="231F20"/>
        </w:rPr>
        <w:t>likes</w:t>
      </w:r>
      <w:r>
        <w:rPr>
          <w:color w:val="231F20"/>
          <w:spacing w:val="-10"/>
        </w:rPr>
        <w:t xml:space="preserve"> </w:t>
      </w:r>
      <w:r>
        <w:rPr>
          <w:color w:val="231F20"/>
        </w:rPr>
        <w:t>to</w:t>
      </w:r>
      <w:r>
        <w:rPr>
          <w:color w:val="231F20"/>
          <w:spacing w:val="-10"/>
        </w:rPr>
        <w:t xml:space="preserve"> </w:t>
      </w:r>
      <w:r>
        <w:rPr>
          <w:color w:val="231F20"/>
        </w:rPr>
        <w:t>eat,</w:t>
      </w:r>
      <w:r>
        <w:rPr>
          <w:color w:val="231F20"/>
          <w:spacing w:val="-10"/>
        </w:rPr>
        <w:t xml:space="preserve"> </w:t>
      </w:r>
      <w:r>
        <w:rPr>
          <w:color w:val="231F20"/>
        </w:rPr>
        <w:t>and</w:t>
      </w:r>
      <w:r>
        <w:rPr>
          <w:color w:val="231F20"/>
          <w:spacing w:val="-10"/>
        </w:rPr>
        <w:t xml:space="preserve"> </w:t>
      </w:r>
      <w:r>
        <w:rPr>
          <w:color w:val="231F20"/>
        </w:rPr>
        <w:t>other unique</w:t>
      </w:r>
      <w:r>
        <w:rPr>
          <w:color w:val="231F20"/>
          <w:spacing w:val="-7"/>
        </w:rPr>
        <w:t xml:space="preserve"> </w:t>
      </w:r>
      <w:r>
        <w:rPr>
          <w:color w:val="231F20"/>
        </w:rPr>
        <w:t>qualities</w:t>
      </w:r>
      <w:r>
        <w:rPr>
          <w:color w:val="231F20"/>
          <w:spacing w:val="-6"/>
        </w:rPr>
        <w:t xml:space="preserve"> </w:t>
      </w:r>
      <w:r>
        <w:rPr>
          <w:color w:val="231F20"/>
        </w:rPr>
        <w:t>about</w:t>
      </w:r>
      <w:r>
        <w:rPr>
          <w:color w:val="231F20"/>
          <w:spacing w:val="-6"/>
        </w:rPr>
        <w:t xml:space="preserve"> </w:t>
      </w:r>
      <w:r>
        <w:rPr>
          <w:color w:val="231F20"/>
        </w:rPr>
        <w:t>the</w:t>
      </w:r>
      <w:r>
        <w:rPr>
          <w:color w:val="231F20"/>
          <w:spacing w:val="-6"/>
        </w:rPr>
        <w:t xml:space="preserve"> </w:t>
      </w:r>
      <w:r>
        <w:rPr>
          <w:color w:val="231F20"/>
        </w:rPr>
        <w:t>sea</w:t>
      </w:r>
      <w:r>
        <w:rPr>
          <w:color w:val="231F20"/>
          <w:spacing w:val="-6"/>
        </w:rPr>
        <w:t xml:space="preserve"> </w:t>
      </w:r>
      <w:r>
        <w:rPr>
          <w:color w:val="231F20"/>
        </w:rPr>
        <w:t>animal.</w:t>
      </w:r>
      <w:r>
        <w:rPr>
          <w:color w:val="231F20"/>
          <w:spacing w:val="-7"/>
        </w:rPr>
        <w:t xml:space="preserve"> </w:t>
      </w:r>
      <w:r>
        <w:rPr>
          <w:color w:val="231F20"/>
        </w:rPr>
        <w:t>Next,</w:t>
      </w:r>
      <w:r>
        <w:rPr>
          <w:color w:val="231F20"/>
          <w:spacing w:val="-6"/>
        </w:rPr>
        <w:t xml:space="preserve"> </w:t>
      </w:r>
      <w:r>
        <w:rPr>
          <w:color w:val="231F20"/>
        </w:rPr>
        <w:t>they</w:t>
      </w:r>
      <w:r>
        <w:rPr>
          <w:color w:val="231F20"/>
          <w:spacing w:val="-6"/>
        </w:rPr>
        <w:t xml:space="preserve"> </w:t>
      </w:r>
      <w:r>
        <w:rPr>
          <w:color w:val="231F20"/>
        </w:rPr>
        <w:t>should</w:t>
      </w:r>
      <w:r>
        <w:rPr>
          <w:color w:val="231F20"/>
          <w:spacing w:val="-6"/>
        </w:rPr>
        <w:t xml:space="preserve"> </w:t>
      </w:r>
      <w:r>
        <w:rPr>
          <w:color w:val="231F20"/>
        </w:rPr>
        <w:t>draw</w:t>
      </w:r>
      <w:r>
        <w:rPr>
          <w:color w:val="231F20"/>
          <w:spacing w:val="-6"/>
        </w:rPr>
        <w:t xml:space="preserve"> </w:t>
      </w:r>
      <w:r>
        <w:rPr>
          <w:color w:val="231F20"/>
        </w:rPr>
        <w:t>the</w:t>
      </w:r>
      <w:r>
        <w:rPr>
          <w:color w:val="231F20"/>
          <w:spacing w:val="-7"/>
        </w:rPr>
        <w:t xml:space="preserve"> </w:t>
      </w:r>
      <w:r>
        <w:rPr>
          <w:color w:val="231F20"/>
        </w:rPr>
        <w:t>sea</w:t>
      </w:r>
      <w:r>
        <w:rPr>
          <w:color w:val="231F20"/>
          <w:spacing w:val="-6"/>
        </w:rPr>
        <w:t xml:space="preserve"> </w:t>
      </w:r>
      <w:r>
        <w:rPr>
          <w:color w:val="231F20"/>
        </w:rPr>
        <w:t>animal</w:t>
      </w:r>
      <w:r>
        <w:rPr>
          <w:color w:val="231F20"/>
          <w:spacing w:val="-6"/>
        </w:rPr>
        <w:t xml:space="preserve"> </w:t>
      </w:r>
      <w:r>
        <w:rPr>
          <w:color w:val="231F20"/>
        </w:rPr>
        <w:t>or</w:t>
      </w:r>
      <w:r>
        <w:rPr>
          <w:color w:val="231F20"/>
          <w:spacing w:val="-6"/>
        </w:rPr>
        <w:t xml:space="preserve"> </w:t>
      </w:r>
      <w:r>
        <w:rPr>
          <w:color w:val="231F20"/>
        </w:rPr>
        <w:t>use</w:t>
      </w:r>
      <w:r>
        <w:rPr>
          <w:color w:val="231F20"/>
          <w:spacing w:val="-6"/>
        </w:rPr>
        <w:t xml:space="preserve"> </w:t>
      </w:r>
      <w:r>
        <w:rPr>
          <w:color w:val="231F20"/>
        </w:rPr>
        <w:t>an</w:t>
      </w:r>
      <w:r>
        <w:rPr>
          <w:color w:val="231F20"/>
          <w:spacing w:val="-7"/>
        </w:rPr>
        <w:t xml:space="preserve"> </w:t>
      </w:r>
      <w:r>
        <w:rPr>
          <w:color w:val="231F20"/>
        </w:rPr>
        <w:t>image</w:t>
      </w:r>
      <w:r>
        <w:rPr>
          <w:color w:val="231F20"/>
          <w:spacing w:val="-6"/>
        </w:rPr>
        <w:t xml:space="preserve"> </w:t>
      </w:r>
      <w:r>
        <w:rPr>
          <w:color w:val="231F20"/>
        </w:rPr>
        <w:t xml:space="preserve">from a website, magazine, or other print publication to include on their </w:t>
      </w:r>
      <w:r>
        <w:rPr>
          <w:color w:val="231F20"/>
          <w:spacing w:val="-3"/>
        </w:rPr>
        <w:t xml:space="preserve">poster. </w:t>
      </w:r>
      <w:r>
        <w:rPr>
          <w:color w:val="231F20"/>
        </w:rPr>
        <w:t>When students present their</w:t>
      </w:r>
      <w:r>
        <w:rPr>
          <w:color w:val="231F20"/>
          <w:spacing w:val="-12"/>
        </w:rPr>
        <w:t xml:space="preserve"> </w:t>
      </w:r>
      <w:r>
        <w:rPr>
          <w:color w:val="231F20"/>
        </w:rPr>
        <w:t>posters,</w:t>
      </w:r>
      <w:r>
        <w:rPr>
          <w:color w:val="231F20"/>
          <w:spacing w:val="-12"/>
        </w:rPr>
        <w:t xml:space="preserve"> </w:t>
      </w:r>
      <w:r>
        <w:rPr>
          <w:color w:val="231F20"/>
        </w:rPr>
        <w:t>they</w:t>
      </w:r>
      <w:r>
        <w:rPr>
          <w:color w:val="231F20"/>
          <w:spacing w:val="-11"/>
        </w:rPr>
        <w:t xml:space="preserve"> </w:t>
      </w:r>
      <w:r>
        <w:rPr>
          <w:color w:val="231F20"/>
        </w:rPr>
        <w:t>can</w:t>
      </w:r>
      <w:r>
        <w:rPr>
          <w:color w:val="231F20"/>
          <w:spacing w:val="-12"/>
        </w:rPr>
        <w:t xml:space="preserve"> </w:t>
      </w:r>
      <w:r>
        <w:rPr>
          <w:color w:val="231F20"/>
        </w:rPr>
        <w:t>use</w:t>
      </w:r>
      <w:r>
        <w:rPr>
          <w:color w:val="231F20"/>
          <w:spacing w:val="-12"/>
        </w:rPr>
        <w:t xml:space="preserve"> </w:t>
      </w:r>
      <w:r>
        <w:rPr>
          <w:color w:val="231F20"/>
        </w:rPr>
        <w:t>the</w:t>
      </w:r>
      <w:r>
        <w:rPr>
          <w:color w:val="231F20"/>
          <w:spacing w:val="-11"/>
        </w:rPr>
        <w:t xml:space="preserve"> </w:t>
      </w:r>
      <w:r>
        <w:rPr>
          <w:color w:val="231F20"/>
        </w:rPr>
        <w:t>images</w:t>
      </w:r>
      <w:r>
        <w:rPr>
          <w:color w:val="231F20"/>
          <w:spacing w:val="-12"/>
        </w:rPr>
        <w:t xml:space="preserve"> </w:t>
      </w:r>
      <w:r>
        <w:rPr>
          <w:color w:val="231F20"/>
        </w:rPr>
        <w:t>to</w:t>
      </w:r>
      <w:r>
        <w:rPr>
          <w:color w:val="231F20"/>
          <w:spacing w:val="-12"/>
        </w:rPr>
        <w:t xml:space="preserve"> </w:t>
      </w:r>
      <w:r>
        <w:rPr>
          <w:color w:val="231F20"/>
        </w:rPr>
        <w:t>talk</w:t>
      </w:r>
      <w:r>
        <w:rPr>
          <w:color w:val="231F20"/>
          <w:spacing w:val="-11"/>
        </w:rPr>
        <w:t xml:space="preserve"> </w:t>
      </w:r>
      <w:r>
        <w:rPr>
          <w:color w:val="231F20"/>
        </w:rPr>
        <w:t>about</w:t>
      </w:r>
      <w:r>
        <w:rPr>
          <w:color w:val="231F20"/>
          <w:spacing w:val="-12"/>
        </w:rPr>
        <w:t xml:space="preserve"> </w:t>
      </w:r>
      <w:r>
        <w:rPr>
          <w:color w:val="231F20"/>
        </w:rPr>
        <w:t>their</w:t>
      </w:r>
      <w:r>
        <w:rPr>
          <w:color w:val="231F20"/>
          <w:spacing w:val="-12"/>
        </w:rPr>
        <w:t xml:space="preserve"> </w:t>
      </w:r>
      <w:r>
        <w:rPr>
          <w:color w:val="231F20"/>
        </w:rPr>
        <w:t>sea</w:t>
      </w:r>
      <w:r>
        <w:rPr>
          <w:color w:val="231F20"/>
          <w:spacing w:val="-11"/>
        </w:rPr>
        <w:t xml:space="preserve"> </w:t>
      </w:r>
      <w:r>
        <w:rPr>
          <w:color w:val="231F20"/>
        </w:rPr>
        <w:t>life</w:t>
      </w:r>
      <w:r>
        <w:rPr>
          <w:color w:val="231F20"/>
          <w:spacing w:val="-12"/>
        </w:rPr>
        <w:t xml:space="preserve"> </w:t>
      </w:r>
      <w:r>
        <w:rPr>
          <w:color w:val="231F20"/>
        </w:rPr>
        <w:t>animal.</w:t>
      </w:r>
      <w:r>
        <w:rPr>
          <w:color w:val="231F20"/>
          <w:spacing w:val="-12"/>
        </w:rPr>
        <w:t xml:space="preserve"> </w:t>
      </w:r>
      <w:r>
        <w:rPr>
          <w:color w:val="231F20"/>
        </w:rPr>
        <w:t>When</w:t>
      </w:r>
      <w:r>
        <w:rPr>
          <w:color w:val="231F20"/>
          <w:spacing w:val="-11"/>
        </w:rPr>
        <w:t xml:space="preserve"> </w:t>
      </w:r>
      <w:r>
        <w:rPr>
          <w:color w:val="231F20"/>
        </w:rPr>
        <w:t>students</w:t>
      </w:r>
      <w:r>
        <w:rPr>
          <w:color w:val="231F20"/>
          <w:spacing w:val="-12"/>
        </w:rPr>
        <w:t xml:space="preserve"> </w:t>
      </w:r>
      <w:r>
        <w:rPr>
          <w:color w:val="231F20"/>
        </w:rPr>
        <w:t>are</w:t>
      </w:r>
      <w:r>
        <w:rPr>
          <w:color w:val="231F20"/>
          <w:spacing w:val="-11"/>
        </w:rPr>
        <w:t xml:space="preserve"> </w:t>
      </w:r>
      <w:r>
        <w:rPr>
          <w:color w:val="231F20"/>
        </w:rPr>
        <w:t>finished constructing</w:t>
      </w:r>
      <w:r>
        <w:rPr>
          <w:color w:val="231F20"/>
          <w:spacing w:val="-15"/>
        </w:rPr>
        <w:t xml:space="preserve"> </w:t>
      </w:r>
      <w:r>
        <w:rPr>
          <w:color w:val="231F20"/>
        </w:rPr>
        <w:t>their</w:t>
      </w:r>
      <w:r>
        <w:rPr>
          <w:color w:val="231F20"/>
          <w:spacing w:val="-15"/>
        </w:rPr>
        <w:t xml:space="preserve"> </w:t>
      </w:r>
      <w:r>
        <w:rPr>
          <w:color w:val="231F20"/>
        </w:rPr>
        <w:t>posters,</w:t>
      </w:r>
      <w:r>
        <w:rPr>
          <w:color w:val="231F20"/>
          <w:spacing w:val="-15"/>
        </w:rPr>
        <w:t xml:space="preserve"> </w:t>
      </w:r>
      <w:r>
        <w:rPr>
          <w:color w:val="231F20"/>
        </w:rPr>
        <w:t>have</w:t>
      </w:r>
      <w:r>
        <w:rPr>
          <w:color w:val="231F20"/>
          <w:spacing w:val="-15"/>
        </w:rPr>
        <w:t xml:space="preserve"> </w:t>
      </w:r>
      <w:r>
        <w:rPr>
          <w:color w:val="231F20"/>
        </w:rPr>
        <w:t>a</w:t>
      </w:r>
      <w:r>
        <w:rPr>
          <w:color w:val="231F20"/>
          <w:spacing w:val="-15"/>
        </w:rPr>
        <w:t xml:space="preserve"> </w:t>
      </w:r>
      <w:r>
        <w:rPr>
          <w:color w:val="231F20"/>
        </w:rPr>
        <w:t>poster</w:t>
      </w:r>
      <w:r>
        <w:rPr>
          <w:color w:val="231F20"/>
          <w:spacing w:val="-14"/>
        </w:rPr>
        <w:t xml:space="preserve"> </w:t>
      </w:r>
      <w:r>
        <w:rPr>
          <w:color w:val="231F20"/>
        </w:rPr>
        <w:t>presentation.</w:t>
      </w:r>
      <w:r>
        <w:rPr>
          <w:color w:val="231F20"/>
          <w:spacing w:val="-15"/>
        </w:rPr>
        <w:t xml:space="preserve"> </w:t>
      </w:r>
      <w:r>
        <w:rPr>
          <w:color w:val="231F20"/>
        </w:rPr>
        <w:t>For</w:t>
      </w:r>
      <w:r>
        <w:rPr>
          <w:color w:val="231F20"/>
          <w:spacing w:val="-15"/>
        </w:rPr>
        <w:t xml:space="preserve"> </w:t>
      </w:r>
      <w:r>
        <w:rPr>
          <w:color w:val="231F20"/>
        </w:rPr>
        <w:t>the</w:t>
      </w:r>
      <w:r>
        <w:rPr>
          <w:color w:val="231F20"/>
          <w:spacing w:val="-15"/>
        </w:rPr>
        <w:t xml:space="preserve"> </w:t>
      </w:r>
      <w:r>
        <w:rPr>
          <w:color w:val="231F20"/>
        </w:rPr>
        <w:t>presentation,</w:t>
      </w:r>
      <w:r>
        <w:rPr>
          <w:color w:val="231F20"/>
          <w:spacing w:val="-15"/>
        </w:rPr>
        <w:t xml:space="preserve"> </w:t>
      </w:r>
      <w:r>
        <w:rPr>
          <w:color w:val="231F20"/>
        </w:rPr>
        <w:t>divide</w:t>
      </w:r>
      <w:r>
        <w:rPr>
          <w:color w:val="231F20"/>
          <w:spacing w:val="-15"/>
        </w:rPr>
        <w:t xml:space="preserve"> </w:t>
      </w:r>
      <w:r>
        <w:rPr>
          <w:color w:val="231F20"/>
        </w:rPr>
        <w:t>the</w:t>
      </w:r>
      <w:r>
        <w:rPr>
          <w:color w:val="231F20"/>
          <w:spacing w:val="-14"/>
        </w:rPr>
        <w:t xml:space="preserve"> </w:t>
      </w:r>
      <w:r>
        <w:rPr>
          <w:color w:val="231F20"/>
        </w:rPr>
        <w:t>class</w:t>
      </w:r>
      <w:r>
        <w:rPr>
          <w:color w:val="231F20"/>
          <w:spacing w:val="-15"/>
        </w:rPr>
        <w:t xml:space="preserve"> </w:t>
      </w:r>
      <w:r>
        <w:rPr>
          <w:color w:val="231F20"/>
        </w:rPr>
        <w:t>into</w:t>
      </w:r>
      <w:r>
        <w:rPr>
          <w:color w:val="231F20"/>
          <w:spacing w:val="-15"/>
        </w:rPr>
        <w:t xml:space="preserve"> </w:t>
      </w:r>
      <w:r>
        <w:rPr>
          <w:color w:val="231F20"/>
        </w:rPr>
        <w:t xml:space="preserve">two groups. </w:t>
      </w:r>
      <w:r>
        <w:rPr>
          <w:color w:val="231F20"/>
          <w:spacing w:val="-8"/>
        </w:rPr>
        <w:t xml:space="preserve">Tell </w:t>
      </w:r>
      <w:r>
        <w:rPr>
          <w:color w:val="231F20"/>
        </w:rPr>
        <w:t xml:space="preserve">both groups to hang their posters up around the classroom. </w:t>
      </w:r>
      <w:r>
        <w:rPr>
          <w:color w:val="231F20"/>
          <w:spacing w:val="-14"/>
        </w:rPr>
        <w:t xml:space="preserve">To </w:t>
      </w:r>
      <w:r>
        <w:rPr>
          <w:color w:val="231F20"/>
        </w:rPr>
        <w:t>begin, one half of the class</w:t>
      </w:r>
      <w:r>
        <w:rPr>
          <w:color w:val="231F20"/>
          <w:spacing w:val="-9"/>
        </w:rPr>
        <w:t xml:space="preserve"> </w:t>
      </w:r>
      <w:r>
        <w:rPr>
          <w:color w:val="231F20"/>
        </w:rPr>
        <w:t>will</w:t>
      </w:r>
      <w:r>
        <w:rPr>
          <w:color w:val="231F20"/>
          <w:spacing w:val="-9"/>
        </w:rPr>
        <w:t xml:space="preserve"> </w:t>
      </w:r>
      <w:r>
        <w:rPr>
          <w:color w:val="231F20"/>
        </w:rPr>
        <w:t>be</w:t>
      </w:r>
      <w:r>
        <w:rPr>
          <w:color w:val="231F20"/>
          <w:spacing w:val="-8"/>
        </w:rPr>
        <w:t xml:space="preserve"> </w:t>
      </w:r>
      <w:r>
        <w:rPr>
          <w:color w:val="231F20"/>
        </w:rPr>
        <w:t>the</w:t>
      </w:r>
      <w:r>
        <w:rPr>
          <w:color w:val="231F20"/>
          <w:spacing w:val="-8"/>
        </w:rPr>
        <w:t xml:space="preserve"> </w:t>
      </w:r>
      <w:r>
        <w:rPr>
          <w:color w:val="231F20"/>
        </w:rPr>
        <w:t>presenters,</w:t>
      </w:r>
      <w:r>
        <w:rPr>
          <w:color w:val="231F20"/>
          <w:spacing w:val="-9"/>
        </w:rPr>
        <w:t xml:space="preserve"> </w:t>
      </w:r>
      <w:r>
        <w:rPr>
          <w:color w:val="231F20"/>
        </w:rPr>
        <w:t>while</w:t>
      </w:r>
      <w:r>
        <w:rPr>
          <w:color w:val="231F20"/>
          <w:spacing w:val="-7"/>
        </w:rPr>
        <w:t xml:space="preserve"> </w:t>
      </w:r>
      <w:r>
        <w:rPr>
          <w:color w:val="231F20"/>
        </w:rPr>
        <w:t>the</w:t>
      </w:r>
      <w:r>
        <w:rPr>
          <w:color w:val="231F20"/>
          <w:spacing w:val="-9"/>
        </w:rPr>
        <w:t xml:space="preserve"> </w:t>
      </w:r>
      <w:r>
        <w:rPr>
          <w:color w:val="231F20"/>
        </w:rPr>
        <w:t>other</w:t>
      </w:r>
      <w:r>
        <w:rPr>
          <w:color w:val="231F20"/>
          <w:spacing w:val="-8"/>
        </w:rPr>
        <w:t xml:space="preserve"> </w:t>
      </w:r>
      <w:r>
        <w:rPr>
          <w:color w:val="231F20"/>
        </w:rPr>
        <w:t>half</w:t>
      </w:r>
      <w:r>
        <w:rPr>
          <w:color w:val="231F20"/>
          <w:spacing w:val="-9"/>
        </w:rPr>
        <w:t xml:space="preserve"> </w:t>
      </w:r>
      <w:r>
        <w:rPr>
          <w:color w:val="231F20"/>
        </w:rPr>
        <w:t>will</w:t>
      </w:r>
      <w:r>
        <w:rPr>
          <w:color w:val="231F20"/>
          <w:spacing w:val="-9"/>
        </w:rPr>
        <w:t xml:space="preserve"> </w:t>
      </w:r>
      <w:r>
        <w:rPr>
          <w:color w:val="231F20"/>
        </w:rPr>
        <w:t>be</w:t>
      </w:r>
      <w:r>
        <w:rPr>
          <w:color w:val="231F20"/>
          <w:spacing w:val="-8"/>
        </w:rPr>
        <w:t xml:space="preserve"> </w:t>
      </w:r>
      <w:r>
        <w:rPr>
          <w:color w:val="231F20"/>
        </w:rPr>
        <w:t>the</w:t>
      </w:r>
      <w:r>
        <w:rPr>
          <w:color w:val="231F20"/>
          <w:spacing w:val="-8"/>
        </w:rPr>
        <w:t xml:space="preserve"> </w:t>
      </w:r>
      <w:r>
        <w:rPr>
          <w:color w:val="231F20"/>
        </w:rPr>
        <w:t>audience.</w:t>
      </w:r>
      <w:r>
        <w:rPr>
          <w:color w:val="231F20"/>
          <w:spacing w:val="-12"/>
        </w:rPr>
        <w:t xml:space="preserve"> </w:t>
      </w:r>
      <w:r>
        <w:rPr>
          <w:color w:val="231F20"/>
        </w:rPr>
        <w:t>The</w:t>
      </w:r>
      <w:r>
        <w:rPr>
          <w:color w:val="231F20"/>
          <w:spacing w:val="-8"/>
        </w:rPr>
        <w:t xml:space="preserve"> </w:t>
      </w:r>
      <w:r>
        <w:rPr>
          <w:color w:val="231F20"/>
        </w:rPr>
        <w:t>audience</w:t>
      </w:r>
      <w:r>
        <w:rPr>
          <w:color w:val="231F20"/>
          <w:spacing w:val="-7"/>
        </w:rPr>
        <w:t xml:space="preserve"> </w:t>
      </w:r>
      <w:r>
        <w:rPr>
          <w:color w:val="231F20"/>
        </w:rPr>
        <w:t>should</w:t>
      </w:r>
      <w:r>
        <w:rPr>
          <w:color w:val="231F20"/>
          <w:spacing w:val="-8"/>
        </w:rPr>
        <w:t xml:space="preserve"> </w:t>
      </w:r>
      <w:r>
        <w:rPr>
          <w:color w:val="231F20"/>
        </w:rPr>
        <w:t>circulate around</w:t>
      </w:r>
      <w:r>
        <w:rPr>
          <w:color w:val="231F20"/>
          <w:spacing w:val="-15"/>
        </w:rPr>
        <w:t xml:space="preserve"> </w:t>
      </w:r>
      <w:r>
        <w:rPr>
          <w:color w:val="231F20"/>
        </w:rPr>
        <w:t>the</w:t>
      </w:r>
      <w:r>
        <w:rPr>
          <w:color w:val="231F20"/>
          <w:spacing w:val="-14"/>
        </w:rPr>
        <w:t xml:space="preserve"> </w:t>
      </w:r>
      <w:r>
        <w:rPr>
          <w:color w:val="231F20"/>
        </w:rPr>
        <w:t>room</w:t>
      </w:r>
      <w:r>
        <w:rPr>
          <w:color w:val="231F20"/>
          <w:spacing w:val="-15"/>
        </w:rPr>
        <w:t xml:space="preserve"> </w:t>
      </w:r>
      <w:r>
        <w:rPr>
          <w:color w:val="231F20"/>
        </w:rPr>
        <w:t>and</w:t>
      </w:r>
      <w:r>
        <w:rPr>
          <w:color w:val="231F20"/>
          <w:spacing w:val="-15"/>
        </w:rPr>
        <w:t xml:space="preserve"> </w:t>
      </w:r>
      <w:r>
        <w:rPr>
          <w:color w:val="231F20"/>
        </w:rPr>
        <w:t>ask</w:t>
      </w:r>
      <w:r>
        <w:rPr>
          <w:color w:val="231F20"/>
          <w:spacing w:val="-16"/>
        </w:rPr>
        <w:t xml:space="preserve"> </w:t>
      </w:r>
      <w:r>
        <w:rPr>
          <w:color w:val="231F20"/>
        </w:rPr>
        <w:t>the</w:t>
      </w:r>
      <w:r>
        <w:rPr>
          <w:color w:val="231F20"/>
          <w:spacing w:val="-14"/>
        </w:rPr>
        <w:t xml:space="preserve"> </w:t>
      </w:r>
      <w:r>
        <w:rPr>
          <w:color w:val="231F20"/>
        </w:rPr>
        <w:t>presenters</w:t>
      </w:r>
      <w:r>
        <w:rPr>
          <w:color w:val="231F20"/>
          <w:spacing w:val="-15"/>
        </w:rPr>
        <w:t xml:space="preserve"> </w:t>
      </w:r>
      <w:r>
        <w:rPr>
          <w:color w:val="231F20"/>
        </w:rPr>
        <w:t>questions</w:t>
      </w:r>
      <w:r>
        <w:rPr>
          <w:color w:val="231F20"/>
          <w:spacing w:val="-14"/>
        </w:rPr>
        <w:t xml:space="preserve"> </w:t>
      </w:r>
      <w:r>
        <w:rPr>
          <w:color w:val="231F20"/>
        </w:rPr>
        <w:t>about</w:t>
      </w:r>
      <w:r>
        <w:rPr>
          <w:color w:val="231F20"/>
          <w:spacing w:val="-16"/>
        </w:rPr>
        <w:t xml:space="preserve"> </w:t>
      </w:r>
      <w:r>
        <w:rPr>
          <w:color w:val="231F20"/>
        </w:rPr>
        <w:t>their</w:t>
      </w:r>
      <w:r>
        <w:rPr>
          <w:color w:val="231F20"/>
          <w:spacing w:val="-14"/>
        </w:rPr>
        <w:t xml:space="preserve"> </w:t>
      </w:r>
      <w:r>
        <w:rPr>
          <w:color w:val="231F20"/>
        </w:rPr>
        <w:t>posters</w:t>
      </w:r>
      <w:r>
        <w:rPr>
          <w:color w:val="231F20"/>
          <w:spacing w:val="-15"/>
        </w:rPr>
        <w:t xml:space="preserve"> </w:t>
      </w:r>
      <w:r>
        <w:rPr>
          <w:color w:val="231F20"/>
        </w:rPr>
        <w:t>and</w:t>
      </w:r>
      <w:r>
        <w:rPr>
          <w:color w:val="231F20"/>
          <w:spacing w:val="-15"/>
        </w:rPr>
        <w:t xml:space="preserve"> </w:t>
      </w:r>
      <w:r>
        <w:rPr>
          <w:color w:val="231F20"/>
        </w:rPr>
        <w:t>the</w:t>
      </w:r>
      <w:r>
        <w:rPr>
          <w:color w:val="231F20"/>
          <w:spacing w:val="-14"/>
        </w:rPr>
        <w:t xml:space="preserve"> </w:t>
      </w:r>
      <w:r>
        <w:rPr>
          <w:color w:val="231F20"/>
        </w:rPr>
        <w:t>sea</w:t>
      </w:r>
      <w:r>
        <w:rPr>
          <w:color w:val="231F20"/>
          <w:spacing w:val="-16"/>
        </w:rPr>
        <w:t xml:space="preserve"> </w:t>
      </w:r>
      <w:r>
        <w:rPr>
          <w:color w:val="231F20"/>
        </w:rPr>
        <w:t>animals</w:t>
      </w:r>
      <w:r>
        <w:rPr>
          <w:color w:val="231F20"/>
          <w:spacing w:val="-14"/>
        </w:rPr>
        <w:t xml:space="preserve"> </w:t>
      </w:r>
      <w:r>
        <w:rPr>
          <w:color w:val="231F20"/>
        </w:rPr>
        <w:t>depicted in them. The presenters should refer to the pictures and the images on their posters to answer the questions from the audience. After sufficient time, have the two groups switch roles. If needed, make surveys or sea life scavenger hunt worksheets to give students a framework for information they should be looking for during the</w:t>
      </w:r>
      <w:r>
        <w:rPr>
          <w:color w:val="231F20"/>
          <w:spacing w:val="-6"/>
        </w:rPr>
        <w:t xml:space="preserve"> </w:t>
      </w:r>
      <w:r>
        <w:rPr>
          <w:color w:val="231F20"/>
        </w:rPr>
        <w:t>presentation.</w:t>
      </w:r>
    </w:p>
    <w:p w:rsidR="00990BE1" w:rsidRDefault="00990BE1">
      <w:pPr>
        <w:pStyle w:val="BodyText"/>
        <w:spacing w:before="7"/>
        <w:rPr>
          <w:sz w:val="38"/>
        </w:rPr>
      </w:pPr>
    </w:p>
    <w:p w:rsidR="00990BE1" w:rsidRDefault="00331CD0">
      <w:pPr>
        <w:pStyle w:val="Heading6"/>
        <w:spacing w:before="0"/>
        <w:ind w:left="1080"/>
      </w:pPr>
      <w:r>
        <w:rPr>
          <w:color w:val="231F20"/>
        </w:rPr>
        <w:t>Additional Resources:</w:t>
      </w:r>
    </w:p>
    <w:p w:rsidR="00990BE1" w:rsidRDefault="00340052">
      <w:pPr>
        <w:pStyle w:val="BodyText"/>
        <w:spacing w:before="156" w:line="249" w:lineRule="auto"/>
        <w:ind w:left="1080" w:right="588"/>
      </w:pPr>
      <w:r>
        <w:rPr>
          <w:color w:val="231F20"/>
        </w:rPr>
        <w:t>Enchanted Learning’s art mobile resource page: see examples, images, and instructions for different types of mobiles.</w:t>
      </w:r>
    </w:p>
    <w:p w:rsidR="00990BE1" w:rsidRDefault="009E6681">
      <w:pPr>
        <w:pStyle w:val="BodyText"/>
        <w:spacing w:before="2"/>
        <w:ind w:left="1080"/>
      </w:pPr>
      <w:hyperlink r:id="rId329">
        <w:r w:rsidR="00331CD0">
          <w:rPr>
            <w:color w:val="25408F"/>
          </w:rPr>
          <w:t>http://www.enchantedlearning.com/crafts/mobiles</w:t>
        </w:r>
      </w:hyperlink>
      <w:r w:rsidR="00331CD0">
        <w:rPr>
          <w:color w:val="25408F"/>
        </w:rPr>
        <w:t>/</w:t>
      </w:r>
    </w:p>
    <w:p w:rsidR="00990BE1" w:rsidRDefault="00990BE1">
      <w:pPr>
        <w:pStyle w:val="BodyText"/>
        <w:spacing w:before="1"/>
        <w:rPr>
          <w:sz w:val="26"/>
        </w:rPr>
      </w:pPr>
    </w:p>
    <w:p w:rsidR="00990BE1" w:rsidRDefault="00331CD0">
      <w:pPr>
        <w:pStyle w:val="BodyText"/>
        <w:spacing w:before="1" w:line="249" w:lineRule="auto"/>
        <w:ind w:left="1080" w:right="718"/>
        <w:jc w:val="both"/>
      </w:pPr>
      <w:r>
        <w:rPr>
          <w:color w:val="231F20"/>
        </w:rPr>
        <w:t>The Monterey Bay Aquarium has many ocean and sea life resources on their website: animal fact cards, matching games, “I Spy” games, coloring pages, memory games, online books, crossword puzzles, tic-tac-toe, bingo, songs with lyrics, and information about science careers, animals, sea life, and the ocean.</w:t>
      </w:r>
    </w:p>
    <w:p w:rsidR="00990BE1" w:rsidRDefault="009E6681">
      <w:pPr>
        <w:pStyle w:val="BodyText"/>
        <w:spacing w:before="3"/>
        <w:ind w:left="1080"/>
      </w:pPr>
      <w:hyperlink r:id="rId330">
        <w:r w:rsidR="00331CD0">
          <w:rPr>
            <w:color w:val="25408F"/>
          </w:rPr>
          <w:t>https://www.montereybayaquarium.org/education/classroom-resources/games-and-activities</w:t>
        </w:r>
      </w:hyperlink>
    </w:p>
    <w:p w:rsidR="00990BE1" w:rsidRDefault="00990BE1">
      <w:pPr>
        <w:pStyle w:val="BodyText"/>
        <w:spacing w:before="1"/>
        <w:rPr>
          <w:sz w:val="26"/>
        </w:rPr>
      </w:pPr>
    </w:p>
    <w:p w:rsidR="00990BE1" w:rsidRDefault="00331CD0">
      <w:pPr>
        <w:pStyle w:val="BodyText"/>
        <w:spacing w:line="249" w:lineRule="auto"/>
        <w:ind w:left="1080" w:right="588"/>
      </w:pPr>
      <w:r>
        <w:rPr>
          <w:color w:val="231F20"/>
        </w:rPr>
        <w:t xml:space="preserve">On the National Oceanic and Atmospheric Administration’s (NOAA) website you can find many ocean and sea life resources for students and teachers. They have facts and information about the ocean, fish, and reefs, as well as coloring pages, games, puzzles, word searches, and stories. </w:t>
      </w:r>
      <w:hyperlink r:id="rId331">
        <w:r>
          <w:rPr>
            <w:color w:val="25408F"/>
          </w:rPr>
          <w:t>http://www.education.noaa.gov/socean.html</w:t>
        </w:r>
      </w:hyperlink>
    </w:p>
    <w:p w:rsidR="00990BE1" w:rsidRDefault="00990BE1">
      <w:pPr>
        <w:pStyle w:val="BodyText"/>
        <w:spacing w:before="5"/>
        <w:rPr>
          <w:sz w:val="25"/>
        </w:rPr>
      </w:pPr>
    </w:p>
    <w:p w:rsidR="00990BE1" w:rsidRDefault="00331CD0">
      <w:pPr>
        <w:pStyle w:val="BodyText"/>
        <w:spacing w:line="249" w:lineRule="auto"/>
        <w:ind w:left="1080" w:right="588"/>
      </w:pPr>
      <w:r>
        <w:rPr>
          <w:color w:val="231F20"/>
        </w:rPr>
        <w:t>The Smithsonian’s Ocean Portal is an amazing site for teachers and students. Visit this site for further lesson plans, photo journeys, multimedia, and more!</w:t>
      </w:r>
    </w:p>
    <w:p w:rsidR="00990BE1" w:rsidRDefault="009E6681">
      <w:pPr>
        <w:pStyle w:val="BodyText"/>
        <w:spacing w:before="2"/>
        <w:ind w:left="1080"/>
      </w:pPr>
      <w:hyperlink r:id="rId332">
        <w:r w:rsidR="00331CD0">
          <w:rPr>
            <w:color w:val="25408F"/>
          </w:rPr>
          <w:t>http://ocean.si.edu</w:t>
        </w:r>
      </w:hyperlink>
      <w:r w:rsidR="00331CD0">
        <w:rPr>
          <w:color w:val="25408F"/>
        </w:rPr>
        <w:t>/</w:t>
      </w:r>
    </w:p>
    <w:p w:rsidR="00990BE1" w:rsidRDefault="00990BE1">
      <w:pPr>
        <w:sectPr w:rsidR="00990BE1">
          <w:headerReference w:type="default" r:id="rId333"/>
          <w:footerReference w:type="even" r:id="rId334"/>
          <w:footerReference w:type="default" r:id="rId335"/>
          <w:pgSz w:w="12240" w:h="15840"/>
          <w:pgMar w:top="900" w:right="0" w:bottom="960" w:left="0" w:header="0" w:footer="764" w:gutter="0"/>
          <w:pgNumType w:start="93"/>
          <w:cols w:space="720"/>
        </w:sectPr>
      </w:pPr>
    </w:p>
    <w:p w:rsidR="00990BE1" w:rsidRDefault="00331CD0">
      <w:pPr>
        <w:pStyle w:val="Heading2"/>
        <w:tabs>
          <w:tab w:val="left" w:pos="3214"/>
          <w:tab w:val="left" w:pos="11159"/>
        </w:tabs>
      </w:pPr>
      <w:r>
        <w:rPr>
          <w:color w:val="FFFFFF"/>
          <w:shd w:val="clear" w:color="auto" w:fill="DA202B"/>
        </w:rPr>
        <w:t xml:space="preserve"> </w:t>
      </w:r>
      <w:r>
        <w:rPr>
          <w:color w:val="FFFFFF"/>
          <w:shd w:val="clear" w:color="auto" w:fill="DA202B"/>
        </w:rPr>
        <w:tab/>
      </w:r>
      <w:r>
        <w:rPr>
          <w:color w:val="FFFFFF"/>
          <w:spacing w:val="-7"/>
          <w:shd w:val="clear" w:color="auto" w:fill="DA202B"/>
        </w:rPr>
        <w:t>UNDERWATER</w:t>
      </w:r>
      <w:r>
        <w:rPr>
          <w:color w:val="FFFFFF"/>
          <w:spacing w:val="-11"/>
          <w:shd w:val="clear" w:color="auto" w:fill="DA202B"/>
        </w:rPr>
        <w:t xml:space="preserve"> </w:t>
      </w:r>
      <w:r>
        <w:rPr>
          <w:color w:val="FFFFFF"/>
          <w:shd w:val="clear" w:color="auto" w:fill="DA202B"/>
        </w:rPr>
        <w:t>CARTOON</w:t>
      </w:r>
      <w:r>
        <w:rPr>
          <w:color w:val="FFFFFF"/>
          <w:shd w:val="clear" w:color="auto" w:fill="DA202B"/>
        </w:rPr>
        <w:tab/>
      </w:r>
    </w:p>
    <w:p w:rsidR="00990BE1" w:rsidRDefault="00990BE1">
      <w:pPr>
        <w:pStyle w:val="BodyText"/>
        <w:rPr>
          <w:b/>
          <w:sz w:val="48"/>
        </w:rPr>
      </w:pPr>
    </w:p>
    <w:p w:rsidR="00990BE1" w:rsidRDefault="00331CD0">
      <w:pPr>
        <w:pStyle w:val="BodyText"/>
        <w:spacing w:before="282"/>
        <w:ind w:left="720"/>
      </w:pPr>
      <w:r>
        <w:rPr>
          <w:b/>
          <w:color w:val="231F20"/>
        </w:rPr>
        <w:t xml:space="preserve">Directions: </w:t>
      </w:r>
      <w:r>
        <w:rPr>
          <w:color w:val="231F20"/>
        </w:rPr>
        <w:t>With a partner, identify as many ocean creatures as you can.</w:t>
      </w:r>
    </w:p>
    <w:p w:rsidR="00990BE1" w:rsidRDefault="00990BE1">
      <w:pPr>
        <w:pStyle w:val="BodyText"/>
        <w:rPr>
          <w:sz w:val="20"/>
        </w:rPr>
      </w:pPr>
    </w:p>
    <w:p w:rsidR="00990BE1" w:rsidRDefault="00331CD0">
      <w:pPr>
        <w:pStyle w:val="BodyText"/>
        <w:spacing w:before="4"/>
        <w:rPr>
          <w:sz w:val="25"/>
        </w:rPr>
      </w:pPr>
      <w:r>
        <w:rPr>
          <w:noProof/>
          <w:lang w:bidi="ar-SA"/>
        </w:rPr>
        <w:drawing>
          <wp:anchor distT="0" distB="0" distL="0" distR="0" simplePos="0" relativeHeight="180" behindDoc="0" locked="0" layoutInCell="1" allowOverlap="1">
            <wp:simplePos x="0" y="0"/>
            <wp:positionH relativeFrom="page">
              <wp:posOffset>457200</wp:posOffset>
            </wp:positionH>
            <wp:positionV relativeFrom="paragraph">
              <wp:posOffset>210269</wp:posOffset>
            </wp:positionV>
            <wp:extent cx="6623685" cy="4953000"/>
            <wp:effectExtent l="0" t="0" r="0" b="0"/>
            <wp:wrapTopAndBottom/>
            <wp:docPr id="201" name="image129.jpeg" descr="An illustration of the various creatures and plants that can be found in the oc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29.jpeg"/>
                    <pic:cNvPicPr/>
                  </pic:nvPicPr>
                  <pic:blipFill>
                    <a:blip r:embed="rId336" cstate="print"/>
                    <a:stretch>
                      <a:fillRect/>
                    </a:stretch>
                  </pic:blipFill>
                  <pic:spPr>
                    <a:xfrm>
                      <a:off x="0" y="0"/>
                      <a:ext cx="6623685" cy="4953000"/>
                    </a:xfrm>
                    <a:prstGeom prst="rect">
                      <a:avLst/>
                    </a:prstGeom>
                  </pic:spPr>
                </pic:pic>
              </a:graphicData>
            </a:graphic>
          </wp:anchor>
        </w:drawing>
      </w:r>
    </w:p>
    <w:p w:rsidR="00990BE1" w:rsidRDefault="00990BE1">
      <w:pPr>
        <w:rPr>
          <w:sz w:val="25"/>
        </w:rPr>
        <w:sectPr w:rsidR="00990BE1">
          <w:headerReference w:type="even" r:id="rId337"/>
          <w:pgSz w:w="12240" w:h="15840"/>
          <w:pgMar w:top="1000" w:right="0" w:bottom="960" w:left="0" w:header="0" w:footer="764" w:gutter="0"/>
          <w:cols w:space="720"/>
        </w:sectPr>
      </w:pPr>
    </w:p>
    <w:p w:rsidR="00990BE1" w:rsidRDefault="00331CD0">
      <w:pPr>
        <w:pStyle w:val="Heading2"/>
        <w:tabs>
          <w:tab w:val="left" w:pos="5317"/>
          <w:tab w:val="left" w:pos="11519"/>
        </w:tabs>
        <w:ind w:left="1080"/>
      </w:pPr>
      <w:r>
        <w:rPr>
          <w:color w:val="FFFFFF"/>
          <w:shd w:val="clear" w:color="auto" w:fill="DA202B"/>
        </w:rPr>
        <w:t xml:space="preserve"> </w:t>
      </w:r>
      <w:r>
        <w:rPr>
          <w:color w:val="FFFFFF"/>
          <w:shd w:val="clear" w:color="auto" w:fill="DA202B"/>
        </w:rPr>
        <w:tab/>
        <w:t>SEA</w:t>
      </w:r>
      <w:r>
        <w:rPr>
          <w:color w:val="FFFFFF"/>
          <w:spacing w:val="-17"/>
          <w:shd w:val="clear" w:color="auto" w:fill="DA202B"/>
        </w:rPr>
        <w:t xml:space="preserve"> </w:t>
      </w:r>
      <w:r>
        <w:rPr>
          <w:color w:val="FFFFFF"/>
          <w:shd w:val="clear" w:color="auto" w:fill="DA202B"/>
        </w:rPr>
        <w:t>LIFE</w:t>
      </w:r>
      <w:r>
        <w:rPr>
          <w:color w:val="FFFFFF"/>
          <w:shd w:val="clear" w:color="auto" w:fill="DA202B"/>
        </w:rPr>
        <w:tab/>
      </w:r>
    </w:p>
    <w:p w:rsidR="00990BE1" w:rsidRDefault="00990BE1">
      <w:pPr>
        <w:pStyle w:val="BodyText"/>
        <w:rPr>
          <w:b/>
          <w:sz w:val="20"/>
        </w:rPr>
      </w:pPr>
    </w:p>
    <w:p w:rsidR="00990BE1" w:rsidRDefault="00990BE1">
      <w:pPr>
        <w:pStyle w:val="BodyText"/>
        <w:rPr>
          <w:b/>
          <w:sz w:val="20"/>
        </w:rPr>
      </w:pPr>
    </w:p>
    <w:p w:rsidR="00990BE1" w:rsidRDefault="00331CD0">
      <w:pPr>
        <w:pStyle w:val="BodyText"/>
        <w:spacing w:before="7"/>
        <w:rPr>
          <w:b/>
          <w:sz w:val="23"/>
        </w:rPr>
      </w:pPr>
      <w:r>
        <w:rPr>
          <w:noProof/>
          <w:lang w:bidi="ar-SA"/>
        </w:rPr>
        <w:drawing>
          <wp:anchor distT="0" distB="0" distL="0" distR="0" simplePos="0" relativeHeight="181" behindDoc="0" locked="0" layoutInCell="1" allowOverlap="1">
            <wp:simplePos x="0" y="0"/>
            <wp:positionH relativeFrom="page">
              <wp:posOffset>967997</wp:posOffset>
            </wp:positionH>
            <wp:positionV relativeFrom="paragraph">
              <wp:posOffset>197537</wp:posOffset>
            </wp:positionV>
            <wp:extent cx="2938584" cy="1666875"/>
            <wp:effectExtent l="0" t="0" r="0" b="0"/>
            <wp:wrapTopAndBottom/>
            <wp:docPr id="203" name="image130.jpeg" descr="A reef habitat in a lag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130.jpeg"/>
                    <pic:cNvPicPr/>
                  </pic:nvPicPr>
                  <pic:blipFill>
                    <a:blip r:embed="rId338" cstate="print"/>
                    <a:stretch>
                      <a:fillRect/>
                    </a:stretch>
                  </pic:blipFill>
                  <pic:spPr>
                    <a:xfrm>
                      <a:off x="0" y="0"/>
                      <a:ext cx="2938584" cy="1666875"/>
                    </a:xfrm>
                    <a:prstGeom prst="rect">
                      <a:avLst/>
                    </a:prstGeom>
                  </pic:spPr>
                </pic:pic>
              </a:graphicData>
            </a:graphic>
          </wp:anchor>
        </w:drawing>
      </w:r>
      <w:r>
        <w:rPr>
          <w:noProof/>
          <w:lang w:bidi="ar-SA"/>
        </w:rPr>
        <w:drawing>
          <wp:anchor distT="0" distB="0" distL="0" distR="0" simplePos="0" relativeHeight="182" behindDoc="0" locked="0" layoutInCell="1" allowOverlap="1">
            <wp:simplePos x="0" y="0"/>
            <wp:positionH relativeFrom="page">
              <wp:posOffset>3970020</wp:posOffset>
            </wp:positionH>
            <wp:positionV relativeFrom="paragraph">
              <wp:posOffset>197537</wp:posOffset>
            </wp:positionV>
            <wp:extent cx="2489453" cy="1659636"/>
            <wp:effectExtent l="0" t="0" r="0" b="0"/>
            <wp:wrapTopAndBottom/>
            <wp:docPr id="205" name="image131.jpeg" descr="Different kinds of coral and fish in an aqua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31.jpeg"/>
                    <pic:cNvPicPr/>
                  </pic:nvPicPr>
                  <pic:blipFill>
                    <a:blip r:embed="rId339" cstate="print"/>
                    <a:stretch>
                      <a:fillRect/>
                    </a:stretch>
                  </pic:blipFill>
                  <pic:spPr>
                    <a:xfrm>
                      <a:off x="0" y="0"/>
                      <a:ext cx="2489453" cy="1659636"/>
                    </a:xfrm>
                    <a:prstGeom prst="rect">
                      <a:avLst/>
                    </a:prstGeom>
                  </pic:spPr>
                </pic:pic>
              </a:graphicData>
            </a:graphic>
          </wp:anchor>
        </w:drawing>
      </w:r>
      <w:r>
        <w:rPr>
          <w:noProof/>
          <w:lang w:bidi="ar-SA"/>
        </w:rPr>
        <w:drawing>
          <wp:anchor distT="0" distB="0" distL="0" distR="0" simplePos="0" relativeHeight="183" behindDoc="0" locked="0" layoutInCell="1" allowOverlap="1">
            <wp:simplePos x="0" y="0"/>
            <wp:positionH relativeFrom="page">
              <wp:posOffset>685800</wp:posOffset>
            </wp:positionH>
            <wp:positionV relativeFrom="paragraph">
              <wp:posOffset>1985925</wp:posOffset>
            </wp:positionV>
            <wp:extent cx="2458161" cy="1857375"/>
            <wp:effectExtent l="0" t="0" r="0" b="0"/>
            <wp:wrapTopAndBottom/>
            <wp:docPr id="207" name="image132.jpeg" descr="Close-up view of the tentacles of orange coral poly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32.jpeg"/>
                    <pic:cNvPicPr/>
                  </pic:nvPicPr>
                  <pic:blipFill>
                    <a:blip r:embed="rId340" cstate="print"/>
                    <a:stretch>
                      <a:fillRect/>
                    </a:stretch>
                  </pic:blipFill>
                  <pic:spPr>
                    <a:xfrm>
                      <a:off x="0" y="0"/>
                      <a:ext cx="2458161" cy="1857375"/>
                    </a:xfrm>
                    <a:prstGeom prst="rect">
                      <a:avLst/>
                    </a:prstGeom>
                  </pic:spPr>
                </pic:pic>
              </a:graphicData>
            </a:graphic>
          </wp:anchor>
        </w:drawing>
      </w:r>
      <w:r>
        <w:rPr>
          <w:noProof/>
          <w:lang w:bidi="ar-SA"/>
        </w:rPr>
        <w:drawing>
          <wp:anchor distT="0" distB="0" distL="0" distR="0" simplePos="0" relativeHeight="184" behindDoc="0" locked="0" layoutInCell="1" allowOverlap="1">
            <wp:simplePos x="0" y="0"/>
            <wp:positionH relativeFrom="page">
              <wp:posOffset>3221888</wp:posOffset>
            </wp:positionH>
            <wp:positionV relativeFrom="paragraph">
              <wp:posOffset>1985951</wp:posOffset>
            </wp:positionV>
            <wp:extent cx="2739488" cy="1857375"/>
            <wp:effectExtent l="0" t="0" r="0" b="0"/>
            <wp:wrapTopAndBottom/>
            <wp:docPr id="209" name="image133.jpeg" descr="A swarm of jelly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33.jpeg"/>
                    <pic:cNvPicPr/>
                  </pic:nvPicPr>
                  <pic:blipFill>
                    <a:blip r:embed="rId341" cstate="print"/>
                    <a:stretch>
                      <a:fillRect/>
                    </a:stretch>
                  </pic:blipFill>
                  <pic:spPr>
                    <a:xfrm>
                      <a:off x="0" y="0"/>
                      <a:ext cx="2739488" cy="1857375"/>
                    </a:xfrm>
                    <a:prstGeom prst="rect">
                      <a:avLst/>
                    </a:prstGeom>
                  </pic:spPr>
                </pic:pic>
              </a:graphicData>
            </a:graphic>
          </wp:anchor>
        </w:drawing>
      </w:r>
      <w:r>
        <w:rPr>
          <w:noProof/>
          <w:lang w:bidi="ar-SA"/>
        </w:rPr>
        <w:drawing>
          <wp:anchor distT="0" distB="0" distL="0" distR="0" simplePos="0" relativeHeight="185" behindDoc="0" locked="0" layoutInCell="1" allowOverlap="1">
            <wp:simplePos x="0" y="0"/>
            <wp:positionH relativeFrom="page">
              <wp:posOffset>6038444</wp:posOffset>
            </wp:positionH>
            <wp:positionV relativeFrom="paragraph">
              <wp:posOffset>1985925</wp:posOffset>
            </wp:positionV>
            <wp:extent cx="1280892" cy="1857660"/>
            <wp:effectExtent l="0" t="0" r="0" b="0"/>
            <wp:wrapTopAndBottom/>
            <wp:docPr id="211" name="image134.jpeg" descr="Three orange jelly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34.jpeg"/>
                    <pic:cNvPicPr/>
                  </pic:nvPicPr>
                  <pic:blipFill>
                    <a:blip r:embed="rId342" cstate="print"/>
                    <a:stretch>
                      <a:fillRect/>
                    </a:stretch>
                  </pic:blipFill>
                  <pic:spPr>
                    <a:xfrm>
                      <a:off x="0" y="0"/>
                      <a:ext cx="1280892" cy="1857660"/>
                    </a:xfrm>
                    <a:prstGeom prst="rect">
                      <a:avLst/>
                    </a:prstGeom>
                  </pic:spPr>
                </pic:pic>
              </a:graphicData>
            </a:graphic>
          </wp:anchor>
        </w:drawing>
      </w:r>
      <w:r>
        <w:rPr>
          <w:noProof/>
          <w:lang w:bidi="ar-SA"/>
        </w:rPr>
        <w:drawing>
          <wp:anchor distT="0" distB="0" distL="0" distR="0" simplePos="0" relativeHeight="186" behindDoc="0" locked="0" layoutInCell="1" allowOverlap="1">
            <wp:simplePos x="0" y="0"/>
            <wp:positionH relativeFrom="page">
              <wp:posOffset>685800</wp:posOffset>
            </wp:positionH>
            <wp:positionV relativeFrom="paragraph">
              <wp:posOffset>3966414</wp:posOffset>
            </wp:positionV>
            <wp:extent cx="1867598" cy="1650206"/>
            <wp:effectExtent l="0" t="0" r="0" b="0"/>
            <wp:wrapTopAndBottom/>
            <wp:docPr id="213" name="image135.jpeg" descr="Close-up view of an orange starfish on s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35.jpeg"/>
                    <pic:cNvPicPr/>
                  </pic:nvPicPr>
                  <pic:blipFill>
                    <a:blip r:embed="rId343" cstate="print"/>
                    <a:stretch>
                      <a:fillRect/>
                    </a:stretch>
                  </pic:blipFill>
                  <pic:spPr>
                    <a:xfrm>
                      <a:off x="0" y="0"/>
                      <a:ext cx="1867598" cy="1650206"/>
                    </a:xfrm>
                    <a:prstGeom prst="rect">
                      <a:avLst/>
                    </a:prstGeom>
                  </pic:spPr>
                </pic:pic>
              </a:graphicData>
            </a:graphic>
          </wp:anchor>
        </w:drawing>
      </w:r>
      <w:r>
        <w:rPr>
          <w:noProof/>
          <w:lang w:bidi="ar-SA"/>
        </w:rPr>
        <w:drawing>
          <wp:anchor distT="0" distB="0" distL="0" distR="0" simplePos="0" relativeHeight="187" behindDoc="0" locked="0" layoutInCell="1" allowOverlap="1">
            <wp:simplePos x="0" y="0"/>
            <wp:positionH relativeFrom="page">
              <wp:posOffset>2658276</wp:posOffset>
            </wp:positionH>
            <wp:positionV relativeFrom="paragraph">
              <wp:posOffset>3966389</wp:posOffset>
            </wp:positionV>
            <wp:extent cx="2481093" cy="1647825"/>
            <wp:effectExtent l="0" t="0" r="0" b="0"/>
            <wp:wrapTopAndBottom/>
            <wp:docPr id="215" name="image136.jpeg" descr="Two dolphins jumping out of the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136.jpeg"/>
                    <pic:cNvPicPr/>
                  </pic:nvPicPr>
                  <pic:blipFill>
                    <a:blip r:embed="rId344" cstate="print"/>
                    <a:stretch>
                      <a:fillRect/>
                    </a:stretch>
                  </pic:blipFill>
                  <pic:spPr>
                    <a:xfrm>
                      <a:off x="0" y="0"/>
                      <a:ext cx="2481093" cy="1647825"/>
                    </a:xfrm>
                    <a:prstGeom prst="rect">
                      <a:avLst/>
                    </a:prstGeom>
                  </pic:spPr>
                </pic:pic>
              </a:graphicData>
            </a:graphic>
          </wp:anchor>
        </w:drawing>
      </w:r>
      <w:r>
        <w:rPr>
          <w:noProof/>
          <w:lang w:bidi="ar-SA"/>
        </w:rPr>
        <w:drawing>
          <wp:anchor distT="0" distB="0" distL="0" distR="0" simplePos="0" relativeHeight="188" behindDoc="0" locked="0" layoutInCell="1" allowOverlap="1">
            <wp:simplePos x="0" y="0"/>
            <wp:positionH relativeFrom="page">
              <wp:posOffset>5246230</wp:posOffset>
            </wp:positionH>
            <wp:positionV relativeFrom="paragraph">
              <wp:posOffset>3966414</wp:posOffset>
            </wp:positionV>
            <wp:extent cx="2074357" cy="1650206"/>
            <wp:effectExtent l="0" t="0" r="0" b="0"/>
            <wp:wrapTopAndBottom/>
            <wp:docPr id="217" name="image137.jpeg" descr="A humpback whale breac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137.jpeg"/>
                    <pic:cNvPicPr/>
                  </pic:nvPicPr>
                  <pic:blipFill>
                    <a:blip r:embed="rId345" cstate="print"/>
                    <a:stretch>
                      <a:fillRect/>
                    </a:stretch>
                  </pic:blipFill>
                  <pic:spPr>
                    <a:xfrm>
                      <a:off x="0" y="0"/>
                      <a:ext cx="2074357" cy="1650206"/>
                    </a:xfrm>
                    <a:prstGeom prst="rect">
                      <a:avLst/>
                    </a:prstGeom>
                  </pic:spPr>
                </pic:pic>
              </a:graphicData>
            </a:graphic>
          </wp:anchor>
        </w:drawing>
      </w:r>
      <w:r>
        <w:rPr>
          <w:noProof/>
          <w:lang w:bidi="ar-SA"/>
        </w:rPr>
        <w:drawing>
          <wp:anchor distT="0" distB="0" distL="0" distR="0" simplePos="0" relativeHeight="189" behindDoc="0" locked="0" layoutInCell="1" allowOverlap="1">
            <wp:simplePos x="0" y="0"/>
            <wp:positionH relativeFrom="page">
              <wp:posOffset>997204</wp:posOffset>
            </wp:positionH>
            <wp:positionV relativeFrom="paragraph">
              <wp:posOffset>5741087</wp:posOffset>
            </wp:positionV>
            <wp:extent cx="2878975" cy="1782222"/>
            <wp:effectExtent l="0" t="0" r="0" b="0"/>
            <wp:wrapTopAndBottom/>
            <wp:docPr id="219" name="image138.jpeg" descr="Top view of a sea turtle swim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138.jpeg"/>
                    <pic:cNvPicPr/>
                  </pic:nvPicPr>
                  <pic:blipFill>
                    <a:blip r:embed="rId346" cstate="print"/>
                    <a:stretch>
                      <a:fillRect/>
                    </a:stretch>
                  </pic:blipFill>
                  <pic:spPr>
                    <a:xfrm>
                      <a:off x="0" y="0"/>
                      <a:ext cx="2878975" cy="1782222"/>
                    </a:xfrm>
                    <a:prstGeom prst="rect">
                      <a:avLst/>
                    </a:prstGeom>
                  </pic:spPr>
                </pic:pic>
              </a:graphicData>
            </a:graphic>
          </wp:anchor>
        </w:drawing>
      </w:r>
      <w:r>
        <w:rPr>
          <w:noProof/>
          <w:lang w:bidi="ar-SA"/>
        </w:rPr>
        <w:drawing>
          <wp:anchor distT="0" distB="0" distL="0" distR="0" simplePos="0" relativeHeight="190" behindDoc="0" locked="0" layoutInCell="1" allowOverlap="1">
            <wp:simplePos x="0" y="0"/>
            <wp:positionH relativeFrom="page">
              <wp:posOffset>3987292</wp:posOffset>
            </wp:positionH>
            <wp:positionV relativeFrom="paragraph">
              <wp:posOffset>5741087</wp:posOffset>
            </wp:positionV>
            <wp:extent cx="2878974" cy="1782222"/>
            <wp:effectExtent l="0" t="0" r="0" b="0"/>
            <wp:wrapTopAndBottom/>
            <wp:docPr id="221" name="image139.jpeg" descr="A grey reef sh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139.jpeg"/>
                    <pic:cNvPicPr/>
                  </pic:nvPicPr>
                  <pic:blipFill>
                    <a:blip r:embed="rId347" cstate="print"/>
                    <a:stretch>
                      <a:fillRect/>
                    </a:stretch>
                  </pic:blipFill>
                  <pic:spPr>
                    <a:xfrm>
                      <a:off x="0" y="0"/>
                      <a:ext cx="2878974" cy="1782222"/>
                    </a:xfrm>
                    <a:prstGeom prst="rect">
                      <a:avLst/>
                    </a:prstGeom>
                  </pic:spPr>
                </pic:pic>
              </a:graphicData>
            </a:graphic>
          </wp:anchor>
        </w:drawing>
      </w:r>
    </w:p>
    <w:p w:rsidR="00990BE1" w:rsidRDefault="00990BE1">
      <w:pPr>
        <w:pStyle w:val="BodyText"/>
        <w:spacing w:before="8"/>
        <w:rPr>
          <w:b/>
          <w:sz w:val="10"/>
        </w:rPr>
      </w:pPr>
    </w:p>
    <w:p w:rsidR="00990BE1" w:rsidRDefault="00990BE1">
      <w:pPr>
        <w:pStyle w:val="BodyText"/>
        <w:spacing w:before="10"/>
        <w:rPr>
          <w:b/>
          <w:sz w:val="10"/>
        </w:rPr>
      </w:pPr>
    </w:p>
    <w:p w:rsidR="00990BE1" w:rsidRDefault="00990BE1">
      <w:pPr>
        <w:pStyle w:val="BodyText"/>
        <w:spacing w:before="1"/>
        <w:rPr>
          <w:b/>
          <w:sz w:val="11"/>
        </w:rPr>
      </w:pPr>
    </w:p>
    <w:p w:rsidR="00990BE1" w:rsidRDefault="00990BE1">
      <w:pPr>
        <w:rPr>
          <w:sz w:val="11"/>
        </w:rPr>
        <w:sectPr w:rsidR="00990BE1">
          <w:headerReference w:type="default" r:id="rId348"/>
          <w:footerReference w:type="even" r:id="rId349"/>
          <w:footerReference w:type="default" r:id="rId350"/>
          <w:pgSz w:w="12240" w:h="15840"/>
          <w:pgMar w:top="1000" w:right="0" w:bottom="960" w:left="0" w:header="0" w:footer="764" w:gutter="0"/>
          <w:pgNumType w:start="95"/>
          <w:cols w:space="720"/>
        </w:sectPr>
      </w:pPr>
    </w:p>
    <w:p w:rsidR="00990BE1" w:rsidRDefault="00331CD0">
      <w:pPr>
        <w:tabs>
          <w:tab w:val="left" w:pos="3681"/>
          <w:tab w:val="left" w:pos="11159"/>
        </w:tabs>
        <w:spacing w:before="63"/>
        <w:ind w:left="720"/>
        <w:rPr>
          <w:b/>
          <w:sz w:val="44"/>
        </w:rPr>
      </w:pPr>
      <w:r>
        <w:rPr>
          <w:b/>
          <w:color w:val="FFFFFF"/>
          <w:sz w:val="44"/>
          <w:shd w:val="clear" w:color="auto" w:fill="DA202B"/>
        </w:rPr>
        <w:t xml:space="preserve"> </w:t>
      </w:r>
      <w:r>
        <w:rPr>
          <w:b/>
          <w:color w:val="FFFFFF"/>
          <w:sz w:val="44"/>
          <w:shd w:val="clear" w:color="auto" w:fill="DA202B"/>
        </w:rPr>
        <w:tab/>
        <w:t>THE SURVEY</w:t>
      </w:r>
      <w:r>
        <w:rPr>
          <w:b/>
          <w:color w:val="FFFFFF"/>
          <w:spacing w:val="-12"/>
          <w:sz w:val="44"/>
          <w:shd w:val="clear" w:color="auto" w:fill="DA202B"/>
        </w:rPr>
        <w:t xml:space="preserve"> </w:t>
      </w:r>
      <w:r>
        <w:rPr>
          <w:b/>
          <w:color w:val="FFFFFF"/>
          <w:spacing w:val="-9"/>
          <w:sz w:val="44"/>
          <w:shd w:val="clear" w:color="auto" w:fill="DA202B"/>
        </w:rPr>
        <w:t>SAYS…</w:t>
      </w:r>
      <w:r>
        <w:rPr>
          <w:b/>
          <w:color w:val="FFFFFF"/>
          <w:spacing w:val="-9"/>
          <w:sz w:val="44"/>
          <w:shd w:val="clear" w:color="auto" w:fill="DA202B"/>
        </w:rPr>
        <w:tab/>
      </w:r>
    </w:p>
    <w:p w:rsidR="00990BE1" w:rsidRDefault="00990BE1">
      <w:pPr>
        <w:pStyle w:val="BodyText"/>
        <w:rPr>
          <w:b/>
          <w:sz w:val="48"/>
        </w:rPr>
      </w:pPr>
    </w:p>
    <w:p w:rsidR="00990BE1" w:rsidRDefault="00331CD0">
      <w:pPr>
        <w:pStyle w:val="BodyText"/>
        <w:spacing w:before="282" w:line="249" w:lineRule="auto"/>
        <w:ind w:left="720" w:right="1014"/>
      </w:pPr>
      <w:r>
        <w:rPr>
          <w:b/>
          <w:color w:val="231F20"/>
        </w:rPr>
        <w:t xml:space="preserve">Teacher Directions: </w:t>
      </w:r>
      <w:r>
        <w:rPr>
          <w:color w:val="231F20"/>
        </w:rPr>
        <w:t>Reproduce this page and cut in half. Provide a survey to each student. Have them look at all the mobiles and then judge them with this survey sheet.</w:t>
      </w:r>
    </w:p>
    <w:p w:rsidR="00990BE1" w:rsidRDefault="00990BE1">
      <w:pPr>
        <w:pStyle w:val="BodyText"/>
        <w:rPr>
          <w:sz w:val="20"/>
        </w:rPr>
      </w:pPr>
    </w:p>
    <w:p w:rsidR="00990BE1" w:rsidRDefault="00990BE1">
      <w:pPr>
        <w:pStyle w:val="BodyText"/>
        <w:spacing w:before="11"/>
        <w:rPr>
          <w:sz w:val="12"/>
        </w:rPr>
      </w:pPr>
    </w:p>
    <w:tbl>
      <w:tblPr>
        <w:tblW w:w="0" w:type="auto"/>
        <w:tblInd w:w="136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590"/>
        <w:gridCol w:w="4590"/>
      </w:tblGrid>
      <w:tr w:rsidR="00990BE1">
        <w:trPr>
          <w:trHeight w:val="610"/>
        </w:trPr>
        <w:tc>
          <w:tcPr>
            <w:tcW w:w="9180" w:type="dxa"/>
            <w:gridSpan w:val="2"/>
          </w:tcPr>
          <w:p w:rsidR="00990BE1" w:rsidRDefault="00331CD0">
            <w:pPr>
              <w:pStyle w:val="TableParagraph"/>
              <w:spacing w:before="98"/>
              <w:ind w:left="2609" w:right="2589"/>
              <w:jc w:val="center"/>
              <w:rPr>
                <w:b/>
                <w:sz w:val="36"/>
              </w:rPr>
            </w:pPr>
            <w:r>
              <w:rPr>
                <w:b/>
                <w:color w:val="231F20"/>
                <w:sz w:val="36"/>
              </w:rPr>
              <w:t>Sea Life Mobile Survey</w:t>
            </w:r>
          </w:p>
        </w:tc>
      </w:tr>
      <w:tr w:rsidR="00990BE1">
        <w:trPr>
          <w:trHeight w:val="520"/>
        </w:trPr>
        <w:tc>
          <w:tcPr>
            <w:tcW w:w="4590" w:type="dxa"/>
          </w:tcPr>
          <w:p w:rsidR="00990BE1" w:rsidRDefault="00331CD0">
            <w:pPr>
              <w:pStyle w:val="TableParagraph"/>
              <w:spacing w:before="87"/>
              <w:ind w:left="1667" w:right="1648"/>
              <w:jc w:val="center"/>
              <w:rPr>
                <w:b/>
                <w:sz w:val="28"/>
              </w:rPr>
            </w:pPr>
            <w:r>
              <w:rPr>
                <w:b/>
                <w:color w:val="231F20"/>
                <w:sz w:val="28"/>
              </w:rPr>
              <w:t>Category</w:t>
            </w:r>
          </w:p>
        </w:tc>
        <w:tc>
          <w:tcPr>
            <w:tcW w:w="4590" w:type="dxa"/>
          </w:tcPr>
          <w:p w:rsidR="00990BE1" w:rsidRDefault="00331CD0">
            <w:pPr>
              <w:pStyle w:val="TableParagraph"/>
              <w:spacing w:before="87"/>
              <w:ind w:left="1242"/>
              <w:rPr>
                <w:b/>
                <w:sz w:val="28"/>
              </w:rPr>
            </w:pPr>
            <w:r>
              <w:rPr>
                <w:b/>
                <w:color w:val="231F20"/>
                <w:sz w:val="28"/>
              </w:rPr>
              <w:t>Student’s Name</w:t>
            </w:r>
          </w:p>
        </w:tc>
      </w:tr>
      <w:tr w:rsidR="00990BE1">
        <w:trPr>
          <w:trHeight w:val="610"/>
        </w:trPr>
        <w:tc>
          <w:tcPr>
            <w:tcW w:w="4590" w:type="dxa"/>
          </w:tcPr>
          <w:p w:rsidR="00990BE1" w:rsidRDefault="00331CD0">
            <w:pPr>
              <w:pStyle w:val="TableParagraph"/>
              <w:spacing w:before="167"/>
              <w:ind w:left="180"/>
              <w:rPr>
                <w:sz w:val="24"/>
              </w:rPr>
            </w:pPr>
            <w:r>
              <w:rPr>
                <w:color w:val="231F20"/>
                <w:sz w:val="24"/>
              </w:rPr>
              <w:t>Most Colorful</w:t>
            </w:r>
          </w:p>
        </w:tc>
        <w:tc>
          <w:tcPr>
            <w:tcW w:w="4590" w:type="dxa"/>
          </w:tcPr>
          <w:p w:rsidR="00990BE1" w:rsidRDefault="00990BE1">
            <w:pPr>
              <w:pStyle w:val="TableParagraph"/>
              <w:rPr>
                <w:rFonts w:ascii="Times New Roman"/>
                <w:sz w:val="24"/>
              </w:rPr>
            </w:pPr>
          </w:p>
        </w:tc>
      </w:tr>
      <w:tr w:rsidR="00990BE1">
        <w:trPr>
          <w:trHeight w:val="610"/>
        </w:trPr>
        <w:tc>
          <w:tcPr>
            <w:tcW w:w="4590" w:type="dxa"/>
          </w:tcPr>
          <w:p w:rsidR="00990BE1" w:rsidRDefault="00331CD0">
            <w:pPr>
              <w:pStyle w:val="TableParagraph"/>
              <w:spacing w:before="167"/>
              <w:ind w:left="180"/>
              <w:rPr>
                <w:sz w:val="24"/>
              </w:rPr>
            </w:pPr>
            <w:r>
              <w:rPr>
                <w:color w:val="231F20"/>
                <w:sz w:val="24"/>
              </w:rPr>
              <w:t>Biggest Variety of Sea Plants</w:t>
            </w:r>
          </w:p>
        </w:tc>
        <w:tc>
          <w:tcPr>
            <w:tcW w:w="4590" w:type="dxa"/>
          </w:tcPr>
          <w:p w:rsidR="00990BE1" w:rsidRDefault="00990BE1">
            <w:pPr>
              <w:pStyle w:val="TableParagraph"/>
              <w:rPr>
                <w:rFonts w:ascii="Times New Roman"/>
                <w:sz w:val="24"/>
              </w:rPr>
            </w:pPr>
          </w:p>
        </w:tc>
      </w:tr>
      <w:tr w:rsidR="00990BE1">
        <w:trPr>
          <w:trHeight w:val="610"/>
        </w:trPr>
        <w:tc>
          <w:tcPr>
            <w:tcW w:w="4590" w:type="dxa"/>
          </w:tcPr>
          <w:p w:rsidR="00990BE1" w:rsidRDefault="00331CD0">
            <w:pPr>
              <w:pStyle w:val="TableParagraph"/>
              <w:spacing w:before="167"/>
              <w:ind w:left="180"/>
              <w:rPr>
                <w:sz w:val="24"/>
              </w:rPr>
            </w:pPr>
            <w:r>
              <w:rPr>
                <w:color w:val="231F20"/>
                <w:sz w:val="24"/>
              </w:rPr>
              <w:t>Biggest Variety of Sea Animals</w:t>
            </w:r>
          </w:p>
        </w:tc>
        <w:tc>
          <w:tcPr>
            <w:tcW w:w="4590" w:type="dxa"/>
          </w:tcPr>
          <w:p w:rsidR="00990BE1" w:rsidRDefault="00990BE1">
            <w:pPr>
              <w:pStyle w:val="TableParagraph"/>
              <w:rPr>
                <w:rFonts w:ascii="Times New Roman"/>
                <w:sz w:val="24"/>
              </w:rPr>
            </w:pPr>
          </w:p>
        </w:tc>
      </w:tr>
      <w:tr w:rsidR="00990BE1">
        <w:trPr>
          <w:trHeight w:val="610"/>
        </w:trPr>
        <w:tc>
          <w:tcPr>
            <w:tcW w:w="4590" w:type="dxa"/>
          </w:tcPr>
          <w:p w:rsidR="00990BE1" w:rsidRDefault="00331CD0">
            <w:pPr>
              <w:pStyle w:val="TableParagraph"/>
              <w:spacing w:before="167"/>
              <w:ind w:left="180"/>
              <w:rPr>
                <w:sz w:val="24"/>
              </w:rPr>
            </w:pPr>
            <w:r>
              <w:rPr>
                <w:color w:val="231F20"/>
                <w:sz w:val="24"/>
              </w:rPr>
              <w:t>Most Creative</w:t>
            </w:r>
          </w:p>
        </w:tc>
        <w:tc>
          <w:tcPr>
            <w:tcW w:w="4590" w:type="dxa"/>
          </w:tcPr>
          <w:p w:rsidR="00990BE1" w:rsidRDefault="00990BE1">
            <w:pPr>
              <w:pStyle w:val="TableParagraph"/>
              <w:rPr>
                <w:rFonts w:ascii="Times New Roman"/>
                <w:sz w:val="24"/>
              </w:rPr>
            </w:pPr>
          </w:p>
        </w:tc>
      </w:tr>
      <w:tr w:rsidR="00990BE1">
        <w:trPr>
          <w:trHeight w:val="610"/>
        </w:trPr>
        <w:tc>
          <w:tcPr>
            <w:tcW w:w="4590" w:type="dxa"/>
          </w:tcPr>
          <w:p w:rsidR="00990BE1" w:rsidRDefault="00331CD0">
            <w:pPr>
              <w:pStyle w:val="TableParagraph"/>
              <w:spacing w:before="167"/>
              <w:ind w:left="180"/>
              <w:rPr>
                <w:sz w:val="24"/>
              </w:rPr>
            </w:pPr>
            <w:r>
              <w:rPr>
                <w:color w:val="231F20"/>
                <w:sz w:val="24"/>
              </w:rPr>
              <w:t>Most Interesting/Intriguing</w:t>
            </w:r>
          </w:p>
        </w:tc>
        <w:tc>
          <w:tcPr>
            <w:tcW w:w="4590" w:type="dxa"/>
          </w:tcPr>
          <w:p w:rsidR="00990BE1" w:rsidRDefault="00990BE1">
            <w:pPr>
              <w:pStyle w:val="TableParagraph"/>
              <w:rPr>
                <w:rFonts w:ascii="Times New Roman"/>
                <w:sz w:val="24"/>
              </w:rPr>
            </w:pPr>
          </w:p>
        </w:tc>
      </w:tr>
      <w:tr w:rsidR="00990BE1">
        <w:trPr>
          <w:trHeight w:val="610"/>
        </w:trPr>
        <w:tc>
          <w:tcPr>
            <w:tcW w:w="4590" w:type="dxa"/>
          </w:tcPr>
          <w:p w:rsidR="00990BE1" w:rsidRDefault="00331CD0">
            <w:pPr>
              <w:pStyle w:val="TableParagraph"/>
              <w:tabs>
                <w:tab w:val="left" w:pos="4116"/>
              </w:tabs>
              <w:spacing w:before="167"/>
              <w:ind w:left="180"/>
              <w:rPr>
                <w:rFonts w:ascii="Times New Roman"/>
                <w:sz w:val="24"/>
              </w:rPr>
            </w:pPr>
            <w:r>
              <w:rPr>
                <w:color w:val="231F20"/>
                <w:sz w:val="24"/>
              </w:rPr>
              <w:t xml:space="preserve">Other: </w:t>
            </w:r>
            <w:r>
              <w:rPr>
                <w:rFonts w:ascii="Times New Roman"/>
                <w:color w:val="231F20"/>
                <w:sz w:val="24"/>
                <w:u w:val="single" w:color="221E1F"/>
              </w:rPr>
              <w:t xml:space="preserve"> </w:t>
            </w:r>
            <w:r>
              <w:rPr>
                <w:rFonts w:ascii="Times New Roman"/>
                <w:color w:val="231F20"/>
                <w:sz w:val="24"/>
                <w:u w:val="single" w:color="221E1F"/>
              </w:rPr>
              <w:tab/>
            </w:r>
          </w:p>
        </w:tc>
        <w:tc>
          <w:tcPr>
            <w:tcW w:w="4590" w:type="dxa"/>
          </w:tcPr>
          <w:p w:rsidR="00990BE1" w:rsidRDefault="00990BE1">
            <w:pPr>
              <w:pStyle w:val="TableParagraph"/>
              <w:rPr>
                <w:rFonts w:ascii="Times New Roman"/>
                <w:sz w:val="24"/>
              </w:rPr>
            </w:pPr>
          </w:p>
        </w:tc>
      </w:tr>
    </w:tbl>
    <w:p w:rsidR="00990BE1" w:rsidRDefault="009E6681">
      <w:pPr>
        <w:pStyle w:val="BodyText"/>
        <w:spacing w:before="3"/>
        <w:rPr>
          <w:sz w:val="19"/>
        </w:rPr>
      </w:pPr>
      <w:r>
        <w:pict>
          <v:shape id="_x0000_s1122" alt="" style="position:absolute;margin-left:36pt;margin-top:13.55pt;width:522pt;height:.1pt;z-index:-251462656;mso-wrap-edited:f;mso-width-percent:0;mso-height-percent:0;mso-wrap-distance-left:0;mso-wrap-distance-right:0;mso-position-horizontal-relative:page;mso-position-vertical-relative:text;mso-width-percent:0;mso-height-percent:0" coordsize="10440,1270" path="m,l10440,e" filled="f" strokecolor="#231f20" strokeweight="1pt">
            <v:stroke dashstyle="dash"/>
            <v:path arrowok="t" o:connecttype="custom" o:connectlocs="0,0;2147483646,0" o:connectangles="0,0"/>
            <w10:wrap type="topAndBottom" anchorx="page"/>
          </v:shape>
        </w:pict>
      </w:r>
    </w:p>
    <w:p w:rsidR="00990BE1" w:rsidRDefault="00990BE1">
      <w:pPr>
        <w:pStyle w:val="BodyText"/>
        <w:spacing w:before="1"/>
        <w:rPr>
          <w:sz w:val="19"/>
        </w:rPr>
      </w:pPr>
    </w:p>
    <w:tbl>
      <w:tblPr>
        <w:tblW w:w="0" w:type="auto"/>
        <w:tblInd w:w="136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4590"/>
        <w:gridCol w:w="4590"/>
      </w:tblGrid>
      <w:tr w:rsidR="00990BE1">
        <w:trPr>
          <w:trHeight w:val="610"/>
        </w:trPr>
        <w:tc>
          <w:tcPr>
            <w:tcW w:w="9180" w:type="dxa"/>
            <w:gridSpan w:val="2"/>
          </w:tcPr>
          <w:p w:rsidR="00990BE1" w:rsidRDefault="00331CD0">
            <w:pPr>
              <w:pStyle w:val="TableParagraph"/>
              <w:spacing w:before="98"/>
              <w:ind w:left="2609" w:right="2589"/>
              <w:jc w:val="center"/>
              <w:rPr>
                <w:b/>
                <w:sz w:val="36"/>
              </w:rPr>
            </w:pPr>
            <w:r>
              <w:rPr>
                <w:b/>
                <w:color w:val="231F20"/>
                <w:sz w:val="36"/>
              </w:rPr>
              <w:t>Sea Life Mobile Survey</w:t>
            </w:r>
          </w:p>
        </w:tc>
      </w:tr>
      <w:tr w:rsidR="00990BE1">
        <w:trPr>
          <w:trHeight w:val="520"/>
        </w:trPr>
        <w:tc>
          <w:tcPr>
            <w:tcW w:w="4590" w:type="dxa"/>
          </w:tcPr>
          <w:p w:rsidR="00990BE1" w:rsidRDefault="00331CD0">
            <w:pPr>
              <w:pStyle w:val="TableParagraph"/>
              <w:spacing w:before="59"/>
              <w:ind w:left="1667" w:right="1648"/>
              <w:jc w:val="center"/>
              <w:rPr>
                <w:b/>
                <w:sz w:val="28"/>
              </w:rPr>
            </w:pPr>
            <w:r>
              <w:rPr>
                <w:b/>
                <w:color w:val="231F20"/>
                <w:sz w:val="28"/>
              </w:rPr>
              <w:t>Category</w:t>
            </w:r>
          </w:p>
        </w:tc>
        <w:tc>
          <w:tcPr>
            <w:tcW w:w="4590" w:type="dxa"/>
          </w:tcPr>
          <w:p w:rsidR="00990BE1" w:rsidRDefault="00331CD0">
            <w:pPr>
              <w:pStyle w:val="TableParagraph"/>
              <w:spacing w:before="59"/>
              <w:ind w:left="1242"/>
              <w:rPr>
                <w:b/>
                <w:sz w:val="28"/>
              </w:rPr>
            </w:pPr>
            <w:r>
              <w:rPr>
                <w:b/>
                <w:color w:val="231F20"/>
                <w:sz w:val="28"/>
              </w:rPr>
              <w:t>Student’s Name</w:t>
            </w:r>
          </w:p>
        </w:tc>
      </w:tr>
      <w:tr w:rsidR="00990BE1">
        <w:trPr>
          <w:trHeight w:val="610"/>
        </w:trPr>
        <w:tc>
          <w:tcPr>
            <w:tcW w:w="4590" w:type="dxa"/>
          </w:tcPr>
          <w:p w:rsidR="00990BE1" w:rsidRDefault="00331CD0">
            <w:pPr>
              <w:pStyle w:val="TableParagraph"/>
              <w:spacing w:before="167"/>
              <w:ind w:left="180"/>
              <w:rPr>
                <w:sz w:val="24"/>
              </w:rPr>
            </w:pPr>
            <w:r>
              <w:rPr>
                <w:color w:val="231F20"/>
                <w:sz w:val="24"/>
              </w:rPr>
              <w:t>Most Colorful</w:t>
            </w:r>
          </w:p>
        </w:tc>
        <w:tc>
          <w:tcPr>
            <w:tcW w:w="4590" w:type="dxa"/>
          </w:tcPr>
          <w:p w:rsidR="00990BE1" w:rsidRDefault="00990BE1">
            <w:pPr>
              <w:pStyle w:val="TableParagraph"/>
              <w:rPr>
                <w:rFonts w:ascii="Times New Roman"/>
                <w:sz w:val="24"/>
              </w:rPr>
            </w:pPr>
          </w:p>
        </w:tc>
      </w:tr>
      <w:tr w:rsidR="00990BE1">
        <w:trPr>
          <w:trHeight w:val="610"/>
        </w:trPr>
        <w:tc>
          <w:tcPr>
            <w:tcW w:w="4590" w:type="dxa"/>
          </w:tcPr>
          <w:p w:rsidR="00990BE1" w:rsidRDefault="00331CD0">
            <w:pPr>
              <w:pStyle w:val="TableParagraph"/>
              <w:spacing w:before="167"/>
              <w:ind w:left="180"/>
              <w:rPr>
                <w:sz w:val="24"/>
              </w:rPr>
            </w:pPr>
            <w:r>
              <w:rPr>
                <w:color w:val="231F20"/>
                <w:sz w:val="24"/>
              </w:rPr>
              <w:t>Biggest Variety of Sea Plants</w:t>
            </w:r>
          </w:p>
        </w:tc>
        <w:tc>
          <w:tcPr>
            <w:tcW w:w="4590" w:type="dxa"/>
          </w:tcPr>
          <w:p w:rsidR="00990BE1" w:rsidRDefault="00990BE1">
            <w:pPr>
              <w:pStyle w:val="TableParagraph"/>
              <w:rPr>
                <w:rFonts w:ascii="Times New Roman"/>
                <w:sz w:val="24"/>
              </w:rPr>
            </w:pPr>
          </w:p>
        </w:tc>
      </w:tr>
      <w:tr w:rsidR="00990BE1">
        <w:trPr>
          <w:trHeight w:val="610"/>
        </w:trPr>
        <w:tc>
          <w:tcPr>
            <w:tcW w:w="4590" w:type="dxa"/>
          </w:tcPr>
          <w:p w:rsidR="00990BE1" w:rsidRDefault="00331CD0">
            <w:pPr>
              <w:pStyle w:val="TableParagraph"/>
              <w:spacing w:before="167"/>
              <w:ind w:left="180"/>
              <w:rPr>
                <w:sz w:val="24"/>
              </w:rPr>
            </w:pPr>
            <w:r>
              <w:rPr>
                <w:color w:val="231F20"/>
                <w:sz w:val="24"/>
              </w:rPr>
              <w:t>Biggest Variety of Sea Animals</w:t>
            </w:r>
          </w:p>
        </w:tc>
        <w:tc>
          <w:tcPr>
            <w:tcW w:w="4590" w:type="dxa"/>
          </w:tcPr>
          <w:p w:rsidR="00990BE1" w:rsidRDefault="00990BE1">
            <w:pPr>
              <w:pStyle w:val="TableParagraph"/>
              <w:rPr>
                <w:rFonts w:ascii="Times New Roman"/>
                <w:sz w:val="24"/>
              </w:rPr>
            </w:pPr>
          </w:p>
        </w:tc>
      </w:tr>
      <w:tr w:rsidR="00990BE1">
        <w:trPr>
          <w:trHeight w:val="610"/>
        </w:trPr>
        <w:tc>
          <w:tcPr>
            <w:tcW w:w="4590" w:type="dxa"/>
          </w:tcPr>
          <w:p w:rsidR="00990BE1" w:rsidRDefault="00331CD0">
            <w:pPr>
              <w:pStyle w:val="TableParagraph"/>
              <w:spacing w:before="167"/>
              <w:ind w:left="180"/>
              <w:rPr>
                <w:sz w:val="24"/>
              </w:rPr>
            </w:pPr>
            <w:r>
              <w:rPr>
                <w:color w:val="231F20"/>
                <w:sz w:val="24"/>
              </w:rPr>
              <w:t>Most Creative</w:t>
            </w:r>
          </w:p>
        </w:tc>
        <w:tc>
          <w:tcPr>
            <w:tcW w:w="4590" w:type="dxa"/>
          </w:tcPr>
          <w:p w:rsidR="00990BE1" w:rsidRDefault="00990BE1">
            <w:pPr>
              <w:pStyle w:val="TableParagraph"/>
              <w:rPr>
                <w:rFonts w:ascii="Times New Roman"/>
                <w:sz w:val="24"/>
              </w:rPr>
            </w:pPr>
          </w:p>
        </w:tc>
      </w:tr>
      <w:tr w:rsidR="00990BE1">
        <w:trPr>
          <w:trHeight w:val="610"/>
        </w:trPr>
        <w:tc>
          <w:tcPr>
            <w:tcW w:w="4590" w:type="dxa"/>
          </w:tcPr>
          <w:p w:rsidR="00990BE1" w:rsidRDefault="00331CD0">
            <w:pPr>
              <w:pStyle w:val="TableParagraph"/>
              <w:spacing w:before="167"/>
              <w:ind w:left="180"/>
              <w:rPr>
                <w:sz w:val="24"/>
              </w:rPr>
            </w:pPr>
            <w:r>
              <w:rPr>
                <w:color w:val="231F20"/>
                <w:sz w:val="24"/>
              </w:rPr>
              <w:t>Most Interesting/Intriguing</w:t>
            </w:r>
          </w:p>
        </w:tc>
        <w:tc>
          <w:tcPr>
            <w:tcW w:w="4590" w:type="dxa"/>
          </w:tcPr>
          <w:p w:rsidR="00990BE1" w:rsidRDefault="00990BE1">
            <w:pPr>
              <w:pStyle w:val="TableParagraph"/>
              <w:rPr>
                <w:rFonts w:ascii="Times New Roman"/>
                <w:sz w:val="24"/>
              </w:rPr>
            </w:pPr>
          </w:p>
        </w:tc>
      </w:tr>
      <w:tr w:rsidR="00990BE1">
        <w:trPr>
          <w:trHeight w:val="609"/>
        </w:trPr>
        <w:tc>
          <w:tcPr>
            <w:tcW w:w="4590" w:type="dxa"/>
          </w:tcPr>
          <w:p w:rsidR="00990BE1" w:rsidRDefault="00331CD0">
            <w:pPr>
              <w:pStyle w:val="TableParagraph"/>
              <w:tabs>
                <w:tab w:val="left" w:pos="4116"/>
              </w:tabs>
              <w:spacing w:before="167"/>
              <w:ind w:left="180"/>
              <w:rPr>
                <w:rFonts w:ascii="Times New Roman"/>
                <w:sz w:val="24"/>
              </w:rPr>
            </w:pPr>
            <w:r>
              <w:rPr>
                <w:color w:val="231F20"/>
                <w:sz w:val="24"/>
              </w:rPr>
              <w:t xml:space="preserve">Other: </w:t>
            </w:r>
            <w:r>
              <w:rPr>
                <w:rFonts w:ascii="Times New Roman"/>
                <w:color w:val="231F20"/>
                <w:sz w:val="24"/>
                <w:u w:val="single" w:color="221E1F"/>
              </w:rPr>
              <w:t xml:space="preserve"> </w:t>
            </w:r>
            <w:r>
              <w:rPr>
                <w:rFonts w:ascii="Times New Roman"/>
                <w:color w:val="231F20"/>
                <w:sz w:val="24"/>
                <w:u w:val="single" w:color="221E1F"/>
              </w:rPr>
              <w:tab/>
            </w:r>
          </w:p>
        </w:tc>
        <w:tc>
          <w:tcPr>
            <w:tcW w:w="4590" w:type="dxa"/>
          </w:tcPr>
          <w:p w:rsidR="00990BE1" w:rsidRDefault="00990BE1">
            <w:pPr>
              <w:pStyle w:val="TableParagraph"/>
              <w:rPr>
                <w:rFonts w:ascii="Times New Roman"/>
                <w:sz w:val="24"/>
              </w:rPr>
            </w:pPr>
          </w:p>
        </w:tc>
      </w:tr>
    </w:tbl>
    <w:p w:rsidR="00990BE1" w:rsidRDefault="00990BE1">
      <w:pPr>
        <w:rPr>
          <w:rFonts w:ascii="Times New Roman"/>
          <w:sz w:val="24"/>
        </w:rPr>
        <w:sectPr w:rsidR="00990BE1">
          <w:headerReference w:type="even" r:id="rId351"/>
          <w:pgSz w:w="12240" w:h="15840"/>
          <w:pgMar w:top="1000" w:right="0" w:bottom="960" w:left="0" w:header="0" w:footer="764" w:gutter="0"/>
          <w:cols w:space="720"/>
        </w:sectPr>
      </w:pPr>
    </w:p>
    <w:p w:rsidR="00990BE1" w:rsidRDefault="00331CD0">
      <w:pPr>
        <w:spacing w:before="76"/>
        <w:ind w:left="6868"/>
        <w:rPr>
          <w:rFonts w:ascii="Arial Narrow"/>
          <w:sz w:val="36"/>
        </w:rPr>
      </w:pPr>
      <w:r>
        <w:rPr>
          <w:noProof/>
          <w:lang w:bidi="ar-SA"/>
        </w:rPr>
        <w:drawing>
          <wp:anchor distT="0" distB="0" distL="0" distR="0" simplePos="0" relativeHeight="251855872" behindDoc="0" locked="0" layoutInCell="1" allowOverlap="1">
            <wp:simplePos x="0" y="0"/>
            <wp:positionH relativeFrom="page">
              <wp:posOffset>5581719</wp:posOffset>
            </wp:positionH>
            <wp:positionV relativeFrom="paragraph">
              <wp:posOffset>152304</wp:posOffset>
            </wp:positionV>
            <wp:extent cx="1676954" cy="1599857"/>
            <wp:effectExtent l="0" t="0" r="0" b="0"/>
            <wp:wrapNone/>
            <wp:docPr id="223" name="image140.jpeg" descr="A wire sculpture of a boy kicking a foot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140.jpeg"/>
                    <pic:cNvPicPr/>
                  </pic:nvPicPr>
                  <pic:blipFill>
                    <a:blip r:embed="rId352" cstate="print"/>
                    <a:stretch>
                      <a:fillRect/>
                    </a:stretch>
                  </pic:blipFill>
                  <pic:spPr>
                    <a:xfrm>
                      <a:off x="0" y="0"/>
                      <a:ext cx="1676954" cy="1599857"/>
                    </a:xfrm>
                    <a:prstGeom prst="rect">
                      <a:avLst/>
                    </a:prstGeom>
                  </pic:spPr>
                </pic:pic>
              </a:graphicData>
            </a:graphic>
          </wp:anchor>
        </w:drawing>
      </w:r>
      <w:r>
        <w:rPr>
          <w:rFonts w:ascii="Arial Narrow"/>
          <w:color w:val="231F20"/>
          <w:sz w:val="36"/>
        </w:rPr>
        <w:t>LESSON</w:t>
      </w:r>
      <w:r>
        <w:rPr>
          <w:rFonts w:ascii="Arial Narrow"/>
          <w:color w:val="231F20"/>
          <w:spacing w:val="-6"/>
          <w:sz w:val="36"/>
        </w:rPr>
        <w:t xml:space="preserve"> </w:t>
      </w:r>
      <w:r>
        <w:rPr>
          <w:rFonts w:ascii="Arial Narrow"/>
          <w:color w:val="231F20"/>
          <w:sz w:val="36"/>
        </w:rPr>
        <w:t>4</w:t>
      </w:r>
    </w:p>
    <w:p w:rsidR="00990BE1" w:rsidRDefault="00990BE1">
      <w:pPr>
        <w:pStyle w:val="BodyText"/>
        <w:spacing w:before="5"/>
        <w:rPr>
          <w:rFonts w:ascii="Arial Narrow"/>
          <w:sz w:val="36"/>
        </w:rPr>
      </w:pPr>
    </w:p>
    <w:p w:rsidR="00990BE1" w:rsidRDefault="00331CD0">
      <w:pPr>
        <w:ind w:right="3926"/>
        <w:jc w:val="right"/>
        <w:rPr>
          <w:b/>
          <w:sz w:val="40"/>
        </w:rPr>
      </w:pPr>
      <w:r>
        <w:rPr>
          <w:b/>
          <w:color w:val="231F20"/>
          <w:sz w:val="40"/>
        </w:rPr>
        <w:t>IMAGINARY</w:t>
      </w:r>
      <w:r>
        <w:rPr>
          <w:b/>
          <w:color w:val="231F20"/>
          <w:spacing w:val="-33"/>
          <w:sz w:val="40"/>
        </w:rPr>
        <w:t xml:space="preserve"> </w:t>
      </w:r>
      <w:r>
        <w:rPr>
          <w:b/>
          <w:color w:val="231F20"/>
          <w:sz w:val="40"/>
        </w:rPr>
        <w:t>CHARACTERS</w:t>
      </w:r>
    </w:p>
    <w:p w:rsidR="00990BE1" w:rsidRDefault="00331CD0">
      <w:pPr>
        <w:spacing w:before="116"/>
        <w:ind w:right="3911"/>
        <w:jc w:val="right"/>
        <w:rPr>
          <w:b/>
          <w:sz w:val="40"/>
        </w:rPr>
      </w:pPr>
      <w:r>
        <w:rPr>
          <w:b/>
          <w:color w:val="231F20"/>
          <w:spacing w:val="-8"/>
          <w:sz w:val="40"/>
        </w:rPr>
        <w:t>PART</w:t>
      </w:r>
      <w:r>
        <w:rPr>
          <w:b/>
          <w:color w:val="231F20"/>
          <w:spacing w:val="-15"/>
          <w:sz w:val="40"/>
        </w:rPr>
        <w:t xml:space="preserve"> </w:t>
      </w:r>
      <w:r>
        <w:rPr>
          <w:b/>
          <w:color w:val="231F20"/>
          <w:sz w:val="40"/>
        </w:rPr>
        <w:t>A</w:t>
      </w:r>
    </w:p>
    <w:p w:rsidR="00990BE1" w:rsidRDefault="00331CD0">
      <w:pPr>
        <w:spacing w:before="155"/>
        <w:ind w:left="5003"/>
        <w:rPr>
          <w:rFonts w:ascii="Times New Roman"/>
          <w:b/>
          <w:sz w:val="36"/>
        </w:rPr>
      </w:pPr>
      <w:r>
        <w:rPr>
          <w:rFonts w:ascii="Times New Roman"/>
          <w:b/>
          <w:color w:val="231F20"/>
          <w:sz w:val="36"/>
        </w:rPr>
        <w:t xml:space="preserve">Meet the </w:t>
      </w:r>
      <w:r>
        <w:rPr>
          <w:rFonts w:ascii="Times New Roman"/>
          <w:b/>
          <w:color w:val="231F20"/>
          <w:spacing w:val="-4"/>
          <w:sz w:val="36"/>
        </w:rPr>
        <w:t>Wire</w:t>
      </w:r>
      <w:r>
        <w:rPr>
          <w:rFonts w:ascii="Times New Roman"/>
          <w:b/>
          <w:color w:val="231F20"/>
          <w:spacing w:val="-5"/>
          <w:sz w:val="36"/>
        </w:rPr>
        <w:t xml:space="preserve"> </w:t>
      </w:r>
      <w:r>
        <w:rPr>
          <w:rFonts w:ascii="Times New Roman"/>
          <w:b/>
          <w:color w:val="231F20"/>
          <w:sz w:val="36"/>
        </w:rPr>
        <w:t>People</w:t>
      </w:r>
    </w:p>
    <w:p w:rsidR="00990BE1" w:rsidRDefault="00331CD0">
      <w:pPr>
        <w:pStyle w:val="BodyText"/>
        <w:spacing w:before="133"/>
        <w:ind w:left="5434"/>
        <w:rPr>
          <w:rFonts w:ascii="Arial Narrow"/>
        </w:rPr>
      </w:pPr>
      <w:r>
        <w:rPr>
          <w:rFonts w:ascii="Arial Narrow"/>
          <w:color w:val="231F20"/>
        </w:rPr>
        <w:t>Discussing actions in the</w:t>
      </w:r>
      <w:r>
        <w:rPr>
          <w:rFonts w:ascii="Arial Narrow"/>
          <w:color w:val="231F20"/>
          <w:spacing w:val="-19"/>
        </w:rPr>
        <w:t xml:space="preserve"> </w:t>
      </w:r>
      <w:r>
        <w:rPr>
          <w:rFonts w:ascii="Arial Narrow"/>
          <w:color w:val="231F20"/>
        </w:rPr>
        <w:t>present</w:t>
      </w:r>
    </w:p>
    <w:p w:rsidR="00990BE1" w:rsidRDefault="009E6681">
      <w:pPr>
        <w:pStyle w:val="BodyText"/>
        <w:rPr>
          <w:rFonts w:ascii="Arial Narrow"/>
          <w:sz w:val="22"/>
        </w:rPr>
      </w:pPr>
      <w:r>
        <w:pict>
          <v:shape id="_x0000_s1121" type="#_x0000_t202" alt="" style="position:absolute;margin-left:54pt;margin-top:13.7pt;width:522pt;height:278.1pt;z-index:-251461632;mso-wrap-style:square;mso-wrap-edited:f;mso-width-percent:0;mso-height-percent:0;mso-wrap-distance-left:0;mso-wrap-distance-right:0;mso-position-horizontal-relative:page;mso-width-percent:0;mso-height-percent:0;v-text-anchor:top" fillcolor="#f5d0c2" stroked="f">
            <v:textbox inset="0,0,0,0">
              <w:txbxContent>
                <w:p w:rsidR="002758B1" w:rsidRDefault="002758B1">
                  <w:pPr>
                    <w:pStyle w:val="BodyText"/>
                    <w:spacing w:before="9"/>
                    <w:rPr>
                      <w:rFonts w:ascii="Arial Narrow"/>
                      <w:sz w:val="27"/>
                    </w:rPr>
                  </w:pPr>
                </w:p>
                <w:p w:rsidR="002758B1" w:rsidRDefault="002758B1">
                  <w:pPr>
                    <w:pStyle w:val="BodyText"/>
                    <w:spacing w:line="249" w:lineRule="auto"/>
                    <w:ind w:left="270" w:right="402"/>
                    <w:jc w:val="both"/>
                  </w:pPr>
                  <w:r>
                    <w:rPr>
                      <w:b/>
                      <w:color w:val="231F20"/>
                    </w:rPr>
                    <w:t xml:space="preserve">Objective: </w:t>
                  </w:r>
                  <w:r>
                    <w:rPr>
                      <w:color w:val="231F20"/>
                    </w:rPr>
                    <w:t>Students will be able to use the present progressive verb tense to describe pre</w:t>
                  </w:r>
                  <w:r>
                    <w:rPr>
                      <w:color w:val="231F20"/>
                    </w:rPr>
                    <w:softHyphen/>
                    <w:t>sent actions.</w:t>
                  </w:r>
                </w:p>
                <w:p w:rsidR="002758B1" w:rsidRDefault="002758B1">
                  <w:pPr>
                    <w:spacing w:before="146"/>
                    <w:ind w:left="270"/>
                    <w:jc w:val="both"/>
                    <w:rPr>
                      <w:sz w:val="24"/>
                    </w:rPr>
                  </w:pPr>
                  <w:r>
                    <w:rPr>
                      <w:b/>
                      <w:color w:val="231F20"/>
                      <w:sz w:val="24"/>
                    </w:rPr>
                    <w:t xml:space="preserve">Level: </w:t>
                  </w:r>
                  <w:r>
                    <w:rPr>
                      <w:color w:val="231F20"/>
                      <w:sz w:val="24"/>
                    </w:rPr>
                    <w:t>Intermediate</w:t>
                  </w:r>
                </w:p>
                <w:p w:rsidR="002758B1" w:rsidRDefault="002758B1">
                  <w:pPr>
                    <w:pStyle w:val="BodyText"/>
                    <w:spacing w:before="156" w:line="249" w:lineRule="auto"/>
                    <w:ind w:left="270" w:right="283"/>
                    <w:jc w:val="both"/>
                  </w:pPr>
                  <w:r>
                    <w:rPr>
                      <w:b/>
                      <w:color w:val="231F20"/>
                    </w:rPr>
                    <w:t xml:space="preserve">Materials: </w:t>
                  </w:r>
                  <w:r>
                    <w:rPr>
                      <w:color w:val="231F20"/>
                    </w:rPr>
                    <w:t xml:space="preserve">Flexible wire or pipe cleaners, </w:t>
                  </w:r>
                  <w:r>
                    <w:rPr>
                      <w:color w:val="231F20"/>
                      <w:spacing w:val="-3"/>
                    </w:rPr>
                    <w:t xml:space="preserve">paper, </w:t>
                  </w:r>
                  <w:r>
                    <w:rPr>
                      <w:color w:val="231F20"/>
                    </w:rPr>
                    <w:t xml:space="preserve">pencils, photos of actions, glue or tape, scissors, and poster board or large sheets of </w:t>
                  </w:r>
                  <w:r>
                    <w:rPr>
                      <w:color w:val="231F20"/>
                      <w:spacing w:val="-3"/>
                    </w:rPr>
                    <w:t>paper.</w:t>
                  </w:r>
                </w:p>
                <w:p w:rsidR="002758B1" w:rsidRDefault="002758B1">
                  <w:pPr>
                    <w:pStyle w:val="BodyText"/>
                    <w:spacing w:before="146" w:line="249" w:lineRule="auto"/>
                    <w:ind w:left="270" w:right="390"/>
                    <w:jc w:val="both"/>
                  </w:pPr>
                  <w:r>
                    <w:rPr>
                      <w:b/>
                      <w:color w:val="231F20"/>
                      <w:spacing w:val="-6"/>
                    </w:rPr>
                    <w:t xml:space="preserve">Teacher </w:t>
                  </w:r>
                  <w:r>
                    <w:rPr>
                      <w:b/>
                      <w:color w:val="231F20"/>
                      <w:spacing w:val="-3"/>
                    </w:rPr>
                    <w:t>Preparation:</w:t>
                  </w:r>
                  <w:r>
                    <w:rPr>
                      <w:b/>
                      <w:color w:val="231F20"/>
                      <w:spacing w:val="-6"/>
                    </w:rPr>
                    <w:t xml:space="preserve"> </w:t>
                  </w:r>
                  <w:r>
                    <w:rPr>
                      <w:color w:val="231F20"/>
                    </w:rPr>
                    <w:t>1.</w:t>
                  </w:r>
                  <w:r>
                    <w:rPr>
                      <w:color w:val="231F20"/>
                      <w:spacing w:val="-6"/>
                    </w:rPr>
                    <w:t xml:space="preserve"> </w:t>
                  </w:r>
                  <w:r>
                    <w:rPr>
                      <w:color w:val="231F20"/>
                    </w:rPr>
                    <w:t>For</w:t>
                  </w:r>
                  <w:r>
                    <w:rPr>
                      <w:color w:val="231F20"/>
                      <w:spacing w:val="-6"/>
                    </w:rPr>
                    <w:t xml:space="preserve"> </w:t>
                  </w:r>
                  <w:r>
                    <w:rPr>
                      <w:color w:val="231F20"/>
                    </w:rPr>
                    <w:t>the</w:t>
                  </w:r>
                  <w:r>
                    <w:rPr>
                      <w:color w:val="231F20"/>
                      <w:spacing w:val="-6"/>
                    </w:rPr>
                    <w:t xml:space="preserve"> </w:t>
                  </w:r>
                  <w:r>
                    <w:rPr>
                      <w:color w:val="231F20"/>
                      <w:spacing w:val="-3"/>
                    </w:rPr>
                    <w:t>warm-up</w:t>
                  </w:r>
                  <w:r>
                    <w:rPr>
                      <w:color w:val="231F20"/>
                      <w:spacing w:val="-6"/>
                    </w:rPr>
                    <w:t xml:space="preserve"> </w:t>
                  </w:r>
                  <w:r>
                    <w:rPr>
                      <w:color w:val="231F20"/>
                      <w:spacing w:val="-5"/>
                    </w:rPr>
                    <w:t>activity,</w:t>
                  </w:r>
                  <w:r>
                    <w:rPr>
                      <w:color w:val="231F20"/>
                      <w:spacing w:val="-6"/>
                    </w:rPr>
                    <w:t xml:space="preserve"> </w:t>
                  </w:r>
                  <w:r>
                    <w:rPr>
                      <w:color w:val="231F20"/>
                      <w:spacing w:val="-3"/>
                    </w:rPr>
                    <w:t>prepare</w:t>
                  </w:r>
                  <w:r>
                    <w:rPr>
                      <w:color w:val="231F20"/>
                      <w:spacing w:val="-6"/>
                    </w:rPr>
                    <w:t xml:space="preserve"> </w:t>
                  </w:r>
                  <w:r>
                    <w:rPr>
                      <w:color w:val="231F20"/>
                    </w:rPr>
                    <w:t>two</w:t>
                  </w:r>
                  <w:r>
                    <w:rPr>
                      <w:color w:val="231F20"/>
                      <w:spacing w:val="-6"/>
                    </w:rPr>
                    <w:t xml:space="preserve"> </w:t>
                  </w:r>
                  <w:r>
                    <w:rPr>
                      <w:color w:val="231F20"/>
                      <w:spacing w:val="-3"/>
                    </w:rPr>
                    <w:t>sets</w:t>
                  </w:r>
                  <w:r>
                    <w:rPr>
                      <w:color w:val="231F20"/>
                      <w:spacing w:val="-6"/>
                    </w:rPr>
                    <w:t xml:space="preserve"> </w:t>
                  </w:r>
                  <w:r>
                    <w:rPr>
                      <w:color w:val="231F20"/>
                    </w:rPr>
                    <w:t>of</w:t>
                  </w:r>
                  <w:r>
                    <w:rPr>
                      <w:color w:val="231F20"/>
                      <w:spacing w:val="-6"/>
                    </w:rPr>
                    <w:t xml:space="preserve"> </w:t>
                  </w:r>
                  <w:r>
                    <w:rPr>
                      <w:color w:val="231F20"/>
                      <w:spacing w:val="-3"/>
                    </w:rPr>
                    <w:t>cards.</w:t>
                  </w:r>
                  <w:r>
                    <w:rPr>
                      <w:color w:val="231F20"/>
                      <w:spacing w:val="-6"/>
                    </w:rPr>
                    <w:t xml:space="preserve"> </w:t>
                  </w:r>
                  <w:r>
                    <w:rPr>
                      <w:color w:val="231F20"/>
                    </w:rPr>
                    <w:t>One</w:t>
                  </w:r>
                  <w:r>
                    <w:rPr>
                      <w:color w:val="231F20"/>
                      <w:spacing w:val="-6"/>
                    </w:rPr>
                    <w:t xml:space="preserve"> </w:t>
                  </w:r>
                  <w:r>
                    <w:rPr>
                      <w:color w:val="231F20"/>
                    </w:rPr>
                    <w:t>set</w:t>
                  </w:r>
                  <w:r>
                    <w:rPr>
                      <w:color w:val="231F20"/>
                      <w:spacing w:val="-6"/>
                    </w:rPr>
                    <w:t xml:space="preserve"> </w:t>
                  </w:r>
                  <w:r>
                    <w:rPr>
                      <w:color w:val="231F20"/>
                    </w:rPr>
                    <w:t>of</w:t>
                  </w:r>
                  <w:r>
                    <w:rPr>
                      <w:color w:val="231F20"/>
                      <w:spacing w:val="-6"/>
                    </w:rPr>
                    <w:t xml:space="preserve"> </w:t>
                  </w:r>
                  <w:r>
                    <w:rPr>
                      <w:color w:val="231F20"/>
                      <w:spacing w:val="-3"/>
                    </w:rPr>
                    <w:t xml:space="preserve">cards </w:t>
                  </w:r>
                  <w:r>
                    <w:rPr>
                      <w:color w:val="231F20"/>
                    </w:rPr>
                    <w:t>has</w:t>
                  </w:r>
                  <w:r>
                    <w:rPr>
                      <w:color w:val="231F20"/>
                      <w:spacing w:val="-8"/>
                    </w:rPr>
                    <w:t xml:space="preserve"> </w:t>
                  </w:r>
                  <w:r>
                    <w:rPr>
                      <w:color w:val="231F20"/>
                    </w:rPr>
                    <w:t>an</w:t>
                  </w:r>
                  <w:r>
                    <w:rPr>
                      <w:color w:val="231F20"/>
                      <w:spacing w:val="-7"/>
                    </w:rPr>
                    <w:t xml:space="preserve"> </w:t>
                  </w:r>
                  <w:r>
                    <w:rPr>
                      <w:color w:val="231F20"/>
                      <w:spacing w:val="-3"/>
                    </w:rPr>
                    <w:t>image</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spacing w:val="-3"/>
                    </w:rPr>
                    <w:t>action.</w:t>
                  </w:r>
                  <w:r>
                    <w:rPr>
                      <w:color w:val="231F20"/>
                      <w:spacing w:val="-12"/>
                    </w:rPr>
                    <w:t xml:space="preserve"> </w:t>
                  </w:r>
                  <w:r>
                    <w:rPr>
                      <w:color w:val="231F20"/>
                    </w:rPr>
                    <w:t>The</w:t>
                  </w:r>
                  <w:r>
                    <w:rPr>
                      <w:color w:val="231F20"/>
                      <w:spacing w:val="-7"/>
                    </w:rPr>
                    <w:t xml:space="preserve"> </w:t>
                  </w:r>
                  <w:r>
                    <w:rPr>
                      <w:color w:val="231F20"/>
                      <w:spacing w:val="-3"/>
                    </w:rPr>
                    <w:t>second</w:t>
                  </w:r>
                  <w:r>
                    <w:rPr>
                      <w:color w:val="231F20"/>
                      <w:spacing w:val="-7"/>
                    </w:rPr>
                    <w:t xml:space="preserve"> </w:t>
                  </w:r>
                  <w:r>
                    <w:rPr>
                      <w:color w:val="231F20"/>
                    </w:rPr>
                    <w:t>set</w:t>
                  </w:r>
                  <w:r>
                    <w:rPr>
                      <w:color w:val="231F20"/>
                      <w:spacing w:val="-7"/>
                    </w:rPr>
                    <w:t xml:space="preserve"> </w:t>
                  </w:r>
                  <w:r>
                    <w:rPr>
                      <w:color w:val="231F20"/>
                    </w:rPr>
                    <w:t>of</w:t>
                  </w:r>
                  <w:r>
                    <w:rPr>
                      <w:color w:val="231F20"/>
                      <w:spacing w:val="-7"/>
                    </w:rPr>
                    <w:t xml:space="preserve"> </w:t>
                  </w:r>
                  <w:r>
                    <w:rPr>
                      <w:color w:val="231F20"/>
                      <w:spacing w:val="-3"/>
                    </w:rPr>
                    <w:t>cards</w:t>
                  </w:r>
                  <w:r>
                    <w:rPr>
                      <w:color w:val="231F20"/>
                      <w:spacing w:val="-7"/>
                    </w:rPr>
                    <w:t xml:space="preserve"> </w:t>
                  </w:r>
                  <w:r>
                    <w:rPr>
                      <w:color w:val="231F20"/>
                    </w:rPr>
                    <w:t>has</w:t>
                  </w:r>
                  <w:r>
                    <w:rPr>
                      <w:color w:val="231F20"/>
                      <w:spacing w:val="-7"/>
                    </w:rPr>
                    <w:t xml:space="preserve"> </w:t>
                  </w:r>
                  <w:r>
                    <w:rPr>
                      <w:color w:val="231F20"/>
                    </w:rPr>
                    <w:t>the</w:t>
                  </w:r>
                  <w:r>
                    <w:rPr>
                      <w:color w:val="231F20"/>
                      <w:spacing w:val="-7"/>
                    </w:rPr>
                    <w:t xml:space="preserve"> </w:t>
                  </w:r>
                  <w:r>
                    <w:rPr>
                      <w:color w:val="231F20"/>
                      <w:spacing w:val="-3"/>
                    </w:rPr>
                    <w:t>corresponding</w:t>
                  </w:r>
                  <w:r>
                    <w:rPr>
                      <w:color w:val="231F20"/>
                      <w:spacing w:val="-7"/>
                    </w:rPr>
                    <w:t xml:space="preserve"> </w:t>
                  </w:r>
                  <w:r>
                    <w:rPr>
                      <w:color w:val="231F20"/>
                      <w:spacing w:val="-3"/>
                    </w:rPr>
                    <w:t>verb</w:t>
                  </w:r>
                  <w:r>
                    <w:rPr>
                      <w:color w:val="231F20"/>
                      <w:spacing w:val="-7"/>
                    </w:rPr>
                    <w:t xml:space="preserve"> </w:t>
                  </w:r>
                  <w:r>
                    <w:rPr>
                      <w:color w:val="231F20"/>
                    </w:rPr>
                    <w:t>in</w:t>
                  </w:r>
                  <w:r>
                    <w:rPr>
                      <w:color w:val="231F20"/>
                      <w:spacing w:val="-7"/>
                    </w:rPr>
                    <w:t xml:space="preserve"> </w:t>
                  </w:r>
                  <w:r>
                    <w:rPr>
                      <w:color w:val="231F20"/>
                    </w:rPr>
                    <w:t>the</w:t>
                  </w:r>
                  <w:r>
                    <w:rPr>
                      <w:color w:val="231F20"/>
                      <w:spacing w:val="-7"/>
                    </w:rPr>
                    <w:t xml:space="preserve"> </w:t>
                  </w:r>
                  <w:r>
                    <w:rPr>
                      <w:color w:val="231F20"/>
                      <w:spacing w:val="-3"/>
                    </w:rPr>
                    <w:t xml:space="preserve">present progressive. Prepare enough cards </w:t>
                  </w:r>
                  <w:r>
                    <w:rPr>
                      <w:color w:val="231F20"/>
                    </w:rPr>
                    <w:t xml:space="preserve">for </w:t>
                  </w:r>
                  <w:r>
                    <w:rPr>
                      <w:color w:val="231F20"/>
                      <w:spacing w:val="-3"/>
                    </w:rPr>
                    <w:t xml:space="preserve">each student </w:t>
                  </w:r>
                  <w:r>
                    <w:rPr>
                      <w:color w:val="231F20"/>
                    </w:rPr>
                    <w:t xml:space="preserve">to </w:t>
                  </w:r>
                  <w:r>
                    <w:rPr>
                      <w:color w:val="231F20"/>
                      <w:spacing w:val="-3"/>
                    </w:rPr>
                    <w:t xml:space="preserve">have </w:t>
                  </w:r>
                  <w:r>
                    <w:rPr>
                      <w:color w:val="231F20"/>
                    </w:rPr>
                    <w:t xml:space="preserve">one </w:t>
                  </w:r>
                  <w:r>
                    <w:rPr>
                      <w:color w:val="231F20"/>
                      <w:spacing w:val="-3"/>
                    </w:rPr>
                    <w:t xml:space="preserve">card. Images </w:t>
                  </w:r>
                  <w:r>
                    <w:rPr>
                      <w:color w:val="231F20"/>
                    </w:rPr>
                    <w:t>are</w:t>
                  </w:r>
                  <w:r>
                    <w:rPr>
                      <w:color w:val="231F20"/>
                      <w:spacing w:val="-34"/>
                    </w:rPr>
                    <w:t xml:space="preserve"> </w:t>
                  </w:r>
                  <w:r>
                    <w:rPr>
                      <w:color w:val="231F20"/>
                      <w:spacing w:val="-3"/>
                    </w:rPr>
                    <w:t>provided</w:t>
                  </w:r>
                </w:p>
                <w:p w:rsidR="002758B1" w:rsidRDefault="002758B1">
                  <w:pPr>
                    <w:pStyle w:val="BodyText"/>
                    <w:spacing w:before="3" w:line="249" w:lineRule="auto"/>
                    <w:ind w:left="270" w:right="345"/>
                  </w:pPr>
                  <w:r>
                    <w:rPr>
                      <w:color w:val="231F20"/>
                    </w:rPr>
                    <w:t xml:space="preserve">at the end of </w:t>
                  </w:r>
                  <w:r>
                    <w:rPr>
                      <w:color w:val="231F20"/>
                      <w:spacing w:val="-3"/>
                    </w:rPr>
                    <w:t xml:space="preserve">this lesson. </w:t>
                  </w:r>
                  <w:r>
                    <w:rPr>
                      <w:color w:val="231F20"/>
                    </w:rPr>
                    <w:t xml:space="preserve">2. For </w:t>
                  </w:r>
                  <w:r>
                    <w:rPr>
                      <w:color w:val="231F20"/>
                      <w:spacing w:val="-3"/>
                    </w:rPr>
                    <w:t xml:space="preserve">Part </w:t>
                  </w:r>
                  <w:r>
                    <w:rPr>
                      <w:color w:val="231F20"/>
                      <w:spacing w:val="-6"/>
                    </w:rPr>
                    <w:t xml:space="preserve">Two, </w:t>
                  </w:r>
                  <w:r>
                    <w:rPr>
                      <w:color w:val="231F20"/>
                      <w:spacing w:val="-3"/>
                    </w:rPr>
                    <w:t xml:space="preserve">photocopy </w:t>
                  </w:r>
                  <w:r>
                    <w:rPr>
                      <w:color w:val="231F20"/>
                    </w:rPr>
                    <w:t xml:space="preserve">the </w:t>
                  </w:r>
                  <w:r>
                    <w:rPr>
                      <w:color w:val="231F20"/>
                      <w:spacing w:val="-3"/>
                    </w:rPr>
                    <w:t xml:space="preserve">pictures from </w:t>
                  </w:r>
                  <w:r>
                    <w:rPr>
                      <w:color w:val="231F20"/>
                    </w:rPr>
                    <w:t xml:space="preserve">the end of </w:t>
                  </w:r>
                  <w:r>
                    <w:rPr>
                      <w:color w:val="231F20"/>
                      <w:spacing w:val="-3"/>
                    </w:rPr>
                    <w:t xml:space="preserve">this lesson. </w:t>
                  </w:r>
                  <w:r>
                    <w:rPr>
                      <w:color w:val="231F20"/>
                    </w:rPr>
                    <w:t xml:space="preserve">Cut out </w:t>
                  </w:r>
                  <w:r>
                    <w:rPr>
                      <w:color w:val="231F20"/>
                      <w:spacing w:val="-3"/>
                    </w:rPr>
                    <w:t xml:space="preserve">each card, keeping them </w:t>
                  </w:r>
                  <w:r>
                    <w:rPr>
                      <w:color w:val="231F20"/>
                    </w:rPr>
                    <w:t xml:space="preserve">in </w:t>
                  </w:r>
                  <w:r>
                    <w:rPr>
                      <w:color w:val="231F20"/>
                      <w:spacing w:val="-3"/>
                    </w:rPr>
                    <w:t xml:space="preserve">their respective categories. Prepare </w:t>
                  </w:r>
                  <w:r>
                    <w:rPr>
                      <w:color w:val="231F20"/>
                    </w:rPr>
                    <w:t xml:space="preserve">the </w:t>
                  </w:r>
                  <w:r>
                    <w:rPr>
                      <w:color w:val="231F20"/>
                      <w:spacing w:val="-3"/>
                    </w:rPr>
                    <w:t xml:space="preserve">wire </w:t>
                  </w:r>
                  <w:r>
                    <w:rPr>
                      <w:color w:val="231F20"/>
                    </w:rPr>
                    <w:t xml:space="preserve">to be </w:t>
                  </w:r>
                  <w:r>
                    <w:rPr>
                      <w:color w:val="231F20"/>
                      <w:spacing w:val="-3"/>
                    </w:rPr>
                    <w:t xml:space="preserve">used to make </w:t>
                  </w:r>
                  <w:r>
                    <w:rPr>
                      <w:color w:val="231F20"/>
                    </w:rPr>
                    <w:t xml:space="preserve">the </w:t>
                  </w:r>
                  <w:r>
                    <w:rPr>
                      <w:color w:val="231F20"/>
                      <w:spacing w:val="-3"/>
                    </w:rPr>
                    <w:t xml:space="preserve">wire people like </w:t>
                  </w:r>
                  <w:r>
                    <w:rPr>
                      <w:color w:val="231F20"/>
                    </w:rPr>
                    <w:t xml:space="preserve">the </w:t>
                  </w:r>
                  <w:r>
                    <w:rPr>
                      <w:color w:val="231F20"/>
                      <w:spacing w:val="-3"/>
                    </w:rPr>
                    <w:t xml:space="preserve">ones </w:t>
                  </w:r>
                  <w:r>
                    <w:rPr>
                      <w:color w:val="231F20"/>
                    </w:rPr>
                    <w:t xml:space="preserve">in the </w:t>
                  </w:r>
                  <w:r>
                    <w:rPr>
                      <w:color w:val="231F20"/>
                      <w:spacing w:val="-3"/>
                    </w:rPr>
                    <w:t xml:space="preserve">example </w:t>
                  </w:r>
                  <w:r>
                    <w:rPr>
                      <w:color w:val="231F20"/>
                    </w:rPr>
                    <w:t xml:space="preserve">at the end of </w:t>
                  </w:r>
                  <w:r>
                    <w:rPr>
                      <w:color w:val="231F20"/>
                      <w:spacing w:val="-3"/>
                    </w:rPr>
                    <w:t>this lesson.</w:t>
                  </w:r>
                </w:p>
                <w:p w:rsidR="002758B1" w:rsidRDefault="002758B1">
                  <w:pPr>
                    <w:pStyle w:val="BodyText"/>
                    <w:spacing w:before="147" w:line="249" w:lineRule="auto"/>
                    <w:ind w:left="270" w:right="345"/>
                  </w:pPr>
                  <w:r>
                    <w:rPr>
                      <w:b/>
                      <w:color w:val="231F20"/>
                    </w:rPr>
                    <w:t xml:space="preserve">Art Options: </w:t>
                  </w:r>
                  <w:r>
                    <w:rPr>
                      <w:color w:val="231F20"/>
                    </w:rPr>
                    <w:t>If wire or pipe cleaners are not available, students can complete this activity as a drawing activity. Instead of sculpting an action with wire, students can draw an action with pencil, crayons, colored pencils, or markers.</w:t>
                  </w:r>
                </w:p>
                <w:p w:rsidR="002758B1" w:rsidRDefault="002758B1">
                  <w:pPr>
                    <w:pStyle w:val="BodyText"/>
                    <w:spacing w:before="147"/>
                    <w:ind w:left="270"/>
                  </w:pPr>
                  <w:r>
                    <w:rPr>
                      <w:b/>
                      <w:color w:val="231F20"/>
                    </w:rPr>
                    <w:t xml:space="preserve">*NOTE: </w:t>
                  </w:r>
                  <w:r>
                    <w:rPr>
                      <w:color w:val="231F20"/>
                    </w:rPr>
                    <w:t>Look for the complementary lesson plan on page 110.</w:t>
                  </w:r>
                </w:p>
              </w:txbxContent>
            </v:textbox>
            <w10:wrap type="topAndBottom" anchorx="page"/>
          </v:shape>
        </w:pict>
      </w:r>
    </w:p>
    <w:p w:rsidR="00990BE1" w:rsidRDefault="00990BE1">
      <w:pPr>
        <w:pStyle w:val="BodyText"/>
        <w:spacing w:before="1"/>
        <w:rPr>
          <w:rFonts w:ascii="Arial Narrow"/>
          <w:sz w:val="23"/>
        </w:rPr>
      </w:pPr>
    </w:p>
    <w:p w:rsidR="00990BE1" w:rsidRDefault="00331CD0">
      <w:pPr>
        <w:pStyle w:val="Heading6"/>
        <w:spacing w:before="92"/>
        <w:ind w:left="1080"/>
      </w:pPr>
      <w:r>
        <w:rPr>
          <w:color w:val="231F20"/>
        </w:rPr>
        <w:t>INSTRUCTIONS</w:t>
      </w:r>
    </w:p>
    <w:p w:rsidR="00990BE1" w:rsidRDefault="00331CD0">
      <w:pPr>
        <w:spacing w:before="156"/>
        <w:ind w:left="1080"/>
        <w:rPr>
          <w:b/>
          <w:sz w:val="24"/>
        </w:rPr>
      </w:pPr>
      <w:r>
        <w:rPr>
          <w:b/>
          <w:color w:val="231F20"/>
          <w:sz w:val="24"/>
        </w:rPr>
        <w:t>Part One: Finding a Match</w:t>
      </w:r>
    </w:p>
    <w:p w:rsidR="00990BE1" w:rsidRDefault="00331CD0">
      <w:pPr>
        <w:pStyle w:val="ListParagraph"/>
        <w:numPr>
          <w:ilvl w:val="1"/>
          <w:numId w:val="40"/>
        </w:numPr>
        <w:tabs>
          <w:tab w:val="left" w:pos="1800"/>
        </w:tabs>
        <w:spacing w:before="156" w:line="249" w:lineRule="auto"/>
        <w:ind w:right="717"/>
        <w:jc w:val="both"/>
        <w:rPr>
          <w:sz w:val="24"/>
        </w:rPr>
      </w:pPr>
      <w:r>
        <w:rPr>
          <w:color w:val="231F20"/>
          <w:sz w:val="24"/>
        </w:rPr>
        <w:t>Begin</w:t>
      </w:r>
      <w:r>
        <w:rPr>
          <w:color w:val="231F20"/>
          <w:spacing w:val="-4"/>
          <w:sz w:val="24"/>
        </w:rPr>
        <w:t xml:space="preserve"> </w:t>
      </w:r>
      <w:r>
        <w:rPr>
          <w:color w:val="231F20"/>
          <w:sz w:val="24"/>
        </w:rPr>
        <w:t>this</w:t>
      </w:r>
      <w:r>
        <w:rPr>
          <w:color w:val="231F20"/>
          <w:spacing w:val="-4"/>
          <w:sz w:val="24"/>
        </w:rPr>
        <w:t xml:space="preserve"> </w:t>
      </w:r>
      <w:r>
        <w:rPr>
          <w:color w:val="231F20"/>
          <w:sz w:val="24"/>
        </w:rPr>
        <w:t>activity</w:t>
      </w:r>
      <w:r>
        <w:rPr>
          <w:color w:val="231F20"/>
          <w:spacing w:val="-4"/>
          <w:sz w:val="24"/>
        </w:rPr>
        <w:t xml:space="preserve"> </w:t>
      </w:r>
      <w:r>
        <w:rPr>
          <w:color w:val="231F20"/>
          <w:sz w:val="24"/>
        </w:rPr>
        <w:t>by</w:t>
      </w:r>
      <w:r>
        <w:rPr>
          <w:color w:val="231F20"/>
          <w:spacing w:val="-4"/>
          <w:sz w:val="24"/>
        </w:rPr>
        <w:t xml:space="preserve"> </w:t>
      </w:r>
      <w:r>
        <w:rPr>
          <w:color w:val="231F20"/>
          <w:sz w:val="24"/>
        </w:rPr>
        <w:t>explaining</w:t>
      </w:r>
      <w:r>
        <w:rPr>
          <w:color w:val="231F20"/>
          <w:spacing w:val="-3"/>
          <w:sz w:val="24"/>
        </w:rPr>
        <w:t xml:space="preserve"> </w:t>
      </w:r>
      <w:r>
        <w:rPr>
          <w:color w:val="231F20"/>
          <w:sz w:val="24"/>
        </w:rPr>
        <w:t>to</w:t>
      </w:r>
      <w:r>
        <w:rPr>
          <w:color w:val="231F20"/>
          <w:spacing w:val="-4"/>
          <w:sz w:val="24"/>
        </w:rPr>
        <w:t xml:space="preserve"> </w:t>
      </w:r>
      <w:r>
        <w:rPr>
          <w:color w:val="231F20"/>
          <w:sz w:val="24"/>
        </w:rPr>
        <w:t>students</w:t>
      </w:r>
      <w:r>
        <w:rPr>
          <w:color w:val="231F20"/>
          <w:spacing w:val="-4"/>
          <w:sz w:val="24"/>
        </w:rPr>
        <w:t xml:space="preserve"> </w:t>
      </w:r>
      <w:r>
        <w:rPr>
          <w:color w:val="231F20"/>
          <w:sz w:val="24"/>
        </w:rPr>
        <w:t>that</w:t>
      </w:r>
      <w:r>
        <w:rPr>
          <w:color w:val="231F20"/>
          <w:spacing w:val="-4"/>
          <w:sz w:val="24"/>
        </w:rPr>
        <w:t xml:space="preserve"> </w:t>
      </w:r>
      <w:r>
        <w:rPr>
          <w:color w:val="231F20"/>
          <w:sz w:val="24"/>
        </w:rPr>
        <w:t>they</w:t>
      </w:r>
      <w:r>
        <w:rPr>
          <w:color w:val="231F20"/>
          <w:spacing w:val="-4"/>
          <w:sz w:val="24"/>
        </w:rPr>
        <w:t xml:space="preserve"> </w:t>
      </w:r>
      <w:r>
        <w:rPr>
          <w:color w:val="231F20"/>
          <w:sz w:val="24"/>
        </w:rPr>
        <w:t>will</w:t>
      </w:r>
      <w:r>
        <w:rPr>
          <w:color w:val="231F20"/>
          <w:spacing w:val="-4"/>
          <w:sz w:val="24"/>
        </w:rPr>
        <w:t xml:space="preserve"> </w:t>
      </w:r>
      <w:r>
        <w:rPr>
          <w:color w:val="231F20"/>
          <w:sz w:val="24"/>
        </w:rPr>
        <w:t>receive</w:t>
      </w:r>
      <w:r>
        <w:rPr>
          <w:color w:val="231F20"/>
          <w:spacing w:val="-3"/>
          <w:sz w:val="24"/>
        </w:rPr>
        <w:t xml:space="preserve"> </w:t>
      </w:r>
      <w:r>
        <w:rPr>
          <w:color w:val="231F20"/>
          <w:sz w:val="24"/>
        </w:rPr>
        <w:t>a</w:t>
      </w:r>
      <w:r>
        <w:rPr>
          <w:color w:val="231F20"/>
          <w:spacing w:val="-4"/>
          <w:sz w:val="24"/>
        </w:rPr>
        <w:t xml:space="preserve"> </w:t>
      </w:r>
      <w:r>
        <w:rPr>
          <w:color w:val="231F20"/>
          <w:sz w:val="24"/>
        </w:rPr>
        <w:t>card</w:t>
      </w:r>
      <w:r>
        <w:rPr>
          <w:color w:val="231F20"/>
          <w:spacing w:val="-4"/>
          <w:sz w:val="24"/>
        </w:rPr>
        <w:t xml:space="preserve"> </w:t>
      </w:r>
      <w:r>
        <w:rPr>
          <w:color w:val="231F20"/>
          <w:sz w:val="24"/>
        </w:rPr>
        <w:t>with</w:t>
      </w:r>
      <w:r>
        <w:rPr>
          <w:color w:val="231F20"/>
          <w:spacing w:val="-4"/>
          <w:sz w:val="24"/>
        </w:rPr>
        <w:t xml:space="preserve"> </w:t>
      </w:r>
      <w:r>
        <w:rPr>
          <w:color w:val="231F20"/>
          <w:sz w:val="24"/>
        </w:rPr>
        <w:t>either</w:t>
      </w:r>
      <w:r>
        <w:rPr>
          <w:color w:val="231F20"/>
          <w:spacing w:val="-4"/>
          <w:sz w:val="24"/>
        </w:rPr>
        <w:t xml:space="preserve"> </w:t>
      </w:r>
      <w:r>
        <w:rPr>
          <w:color w:val="231F20"/>
          <w:sz w:val="24"/>
        </w:rPr>
        <w:t>an</w:t>
      </w:r>
      <w:r>
        <w:rPr>
          <w:color w:val="231F20"/>
          <w:spacing w:val="-4"/>
          <w:sz w:val="24"/>
        </w:rPr>
        <w:t xml:space="preserve"> </w:t>
      </w:r>
      <w:r>
        <w:rPr>
          <w:color w:val="231F20"/>
          <w:sz w:val="24"/>
        </w:rPr>
        <w:t xml:space="preserve">image of an action or a verb in the present progressive. The goal of this activity is for each student to find the match to his or her card. For example, if a student has an image of a child biking, then the student needs to find the other student who has the card with the corresponding sentence: </w:t>
      </w:r>
      <w:r>
        <w:rPr>
          <w:i/>
          <w:color w:val="231F20"/>
          <w:sz w:val="24"/>
        </w:rPr>
        <w:t>The child is</w:t>
      </w:r>
      <w:r>
        <w:rPr>
          <w:i/>
          <w:color w:val="231F20"/>
          <w:spacing w:val="-2"/>
          <w:sz w:val="24"/>
        </w:rPr>
        <w:t xml:space="preserve"> </w:t>
      </w:r>
      <w:r>
        <w:rPr>
          <w:i/>
          <w:color w:val="231F20"/>
          <w:sz w:val="24"/>
        </w:rPr>
        <w:t>biking</w:t>
      </w:r>
      <w:r>
        <w:rPr>
          <w:color w:val="231F20"/>
          <w:sz w:val="24"/>
        </w:rPr>
        <w:t>.</w:t>
      </w:r>
    </w:p>
    <w:p w:rsidR="00990BE1" w:rsidRDefault="00331CD0">
      <w:pPr>
        <w:pStyle w:val="ListParagraph"/>
        <w:numPr>
          <w:ilvl w:val="1"/>
          <w:numId w:val="40"/>
        </w:numPr>
        <w:tabs>
          <w:tab w:val="left" w:pos="1800"/>
        </w:tabs>
        <w:spacing w:before="5" w:line="249" w:lineRule="auto"/>
        <w:ind w:right="716"/>
        <w:jc w:val="both"/>
        <w:rPr>
          <w:sz w:val="24"/>
        </w:rPr>
      </w:pPr>
      <w:r>
        <w:rPr>
          <w:color w:val="231F20"/>
          <w:sz w:val="24"/>
        </w:rPr>
        <w:t>Before matching cards, students will walk around exchanging cards to mix the cards up before they are matched. This makes the game more challenging and fun as students should get a new card with a new action each</w:t>
      </w:r>
      <w:r>
        <w:rPr>
          <w:color w:val="231F20"/>
          <w:spacing w:val="-10"/>
          <w:sz w:val="24"/>
        </w:rPr>
        <w:t xml:space="preserve"> </w:t>
      </w:r>
      <w:r>
        <w:rPr>
          <w:color w:val="231F20"/>
          <w:sz w:val="24"/>
        </w:rPr>
        <w:t>time.</w:t>
      </w:r>
    </w:p>
    <w:p w:rsidR="00990BE1" w:rsidRDefault="00990BE1">
      <w:pPr>
        <w:spacing w:line="249" w:lineRule="auto"/>
        <w:jc w:val="both"/>
        <w:rPr>
          <w:sz w:val="24"/>
        </w:rPr>
        <w:sectPr w:rsidR="00990BE1">
          <w:headerReference w:type="default" r:id="rId353"/>
          <w:footerReference w:type="even" r:id="rId354"/>
          <w:footerReference w:type="default" r:id="rId355"/>
          <w:pgSz w:w="12240" w:h="15840"/>
          <w:pgMar w:top="780" w:right="0" w:bottom="960" w:left="0" w:header="0" w:footer="764" w:gutter="0"/>
          <w:pgNumType w:start="97"/>
          <w:cols w:space="720"/>
        </w:sectPr>
      </w:pPr>
    </w:p>
    <w:p w:rsidR="00990BE1" w:rsidRDefault="00331CD0">
      <w:pPr>
        <w:pStyle w:val="ListParagraph"/>
        <w:numPr>
          <w:ilvl w:val="1"/>
          <w:numId w:val="40"/>
        </w:numPr>
        <w:tabs>
          <w:tab w:val="left" w:pos="1440"/>
        </w:tabs>
        <w:spacing w:before="63" w:line="249" w:lineRule="auto"/>
        <w:ind w:left="1440" w:right="1077"/>
        <w:jc w:val="both"/>
        <w:rPr>
          <w:sz w:val="24"/>
        </w:rPr>
      </w:pPr>
      <w:r>
        <w:rPr>
          <w:color w:val="231F20"/>
          <w:sz w:val="24"/>
        </w:rPr>
        <w:t xml:space="preserve">Begin the game by saying “Go!” Students should walk around the room trading cards with each </w:t>
      </w:r>
      <w:r>
        <w:rPr>
          <w:color w:val="231F20"/>
          <w:spacing w:val="-3"/>
          <w:sz w:val="24"/>
        </w:rPr>
        <w:t xml:space="preserve">other. </w:t>
      </w:r>
      <w:r>
        <w:rPr>
          <w:color w:val="231F20"/>
          <w:sz w:val="24"/>
        </w:rPr>
        <w:t>After the cards have been mixed up, say “Stop!” Students should stop trading cards and stand</w:t>
      </w:r>
      <w:r>
        <w:rPr>
          <w:color w:val="231F20"/>
          <w:spacing w:val="-2"/>
          <w:sz w:val="24"/>
        </w:rPr>
        <w:t xml:space="preserve"> </w:t>
      </w:r>
      <w:r>
        <w:rPr>
          <w:color w:val="231F20"/>
          <w:sz w:val="24"/>
        </w:rPr>
        <w:t>still.</w:t>
      </w:r>
    </w:p>
    <w:p w:rsidR="00990BE1" w:rsidRDefault="00331CD0">
      <w:pPr>
        <w:pStyle w:val="ListParagraph"/>
        <w:numPr>
          <w:ilvl w:val="1"/>
          <w:numId w:val="40"/>
        </w:numPr>
        <w:tabs>
          <w:tab w:val="left" w:pos="1440"/>
        </w:tabs>
        <w:spacing w:before="3" w:line="249" w:lineRule="auto"/>
        <w:ind w:left="1440" w:right="1076"/>
        <w:jc w:val="both"/>
        <w:rPr>
          <w:sz w:val="24"/>
        </w:rPr>
      </w:pPr>
      <w:r>
        <w:rPr>
          <w:color w:val="231F20"/>
          <w:sz w:val="24"/>
        </w:rPr>
        <w:t>When everyone has stopped moving, call “Match,” and students should circulate around</w:t>
      </w:r>
      <w:r>
        <w:rPr>
          <w:color w:val="231F20"/>
          <w:spacing w:val="-28"/>
          <w:sz w:val="24"/>
        </w:rPr>
        <w:t xml:space="preserve"> </w:t>
      </w:r>
      <w:r>
        <w:rPr>
          <w:color w:val="231F20"/>
          <w:sz w:val="24"/>
        </w:rPr>
        <w:t>the room to find the person who has the match to their card. If they have a picture on their card, they need to find the student with the corresponding present progressive verb written on a card. If they have a verb written on their card, they have to find the student with the picture that demonstrates the</w:t>
      </w:r>
      <w:r>
        <w:rPr>
          <w:color w:val="231F20"/>
          <w:spacing w:val="-2"/>
          <w:sz w:val="24"/>
        </w:rPr>
        <w:t xml:space="preserve"> </w:t>
      </w:r>
      <w:r>
        <w:rPr>
          <w:color w:val="231F20"/>
          <w:sz w:val="24"/>
        </w:rPr>
        <w:t>verb.</w:t>
      </w:r>
    </w:p>
    <w:p w:rsidR="00990BE1" w:rsidRDefault="00331CD0">
      <w:pPr>
        <w:pStyle w:val="ListParagraph"/>
        <w:numPr>
          <w:ilvl w:val="1"/>
          <w:numId w:val="40"/>
        </w:numPr>
        <w:tabs>
          <w:tab w:val="left" w:pos="1440"/>
        </w:tabs>
        <w:spacing w:before="4" w:line="249" w:lineRule="auto"/>
        <w:ind w:left="1440" w:right="1077"/>
        <w:jc w:val="both"/>
        <w:rPr>
          <w:sz w:val="24"/>
        </w:rPr>
      </w:pPr>
      <w:r>
        <w:rPr>
          <w:color w:val="231F20"/>
          <w:sz w:val="24"/>
        </w:rPr>
        <w:t>When every student has found their match, call “Go!” again and the game continues with students exchanging cards in order to mix them</w:t>
      </w:r>
      <w:r>
        <w:rPr>
          <w:color w:val="231F20"/>
          <w:spacing w:val="-5"/>
          <w:sz w:val="24"/>
        </w:rPr>
        <w:t xml:space="preserve"> </w:t>
      </w:r>
      <w:r>
        <w:rPr>
          <w:color w:val="231F20"/>
          <w:sz w:val="24"/>
        </w:rPr>
        <w:t>up.</w:t>
      </w:r>
    </w:p>
    <w:p w:rsidR="00990BE1" w:rsidRDefault="00331CD0">
      <w:pPr>
        <w:pStyle w:val="ListParagraph"/>
        <w:numPr>
          <w:ilvl w:val="1"/>
          <w:numId w:val="40"/>
        </w:numPr>
        <w:tabs>
          <w:tab w:val="left" w:pos="1440"/>
        </w:tabs>
        <w:spacing w:line="249" w:lineRule="auto"/>
        <w:ind w:left="1440" w:right="1077"/>
        <w:jc w:val="both"/>
        <w:rPr>
          <w:sz w:val="24"/>
        </w:rPr>
      </w:pPr>
      <w:r>
        <w:rPr>
          <w:color w:val="231F20"/>
          <w:sz w:val="24"/>
        </w:rPr>
        <w:t>Mix-and-Match variation: If there is an odd number of students, there are a few options to play the game. One option is to have the extra student be the assistant, calling “Go,”</w:t>
      </w:r>
      <w:r>
        <w:rPr>
          <w:color w:val="231F20"/>
          <w:spacing w:val="-45"/>
          <w:sz w:val="24"/>
        </w:rPr>
        <w:t xml:space="preserve"> </w:t>
      </w:r>
      <w:r>
        <w:rPr>
          <w:color w:val="231F20"/>
          <w:sz w:val="24"/>
        </w:rPr>
        <w:t>“Stop,” and</w:t>
      </w:r>
      <w:r>
        <w:rPr>
          <w:color w:val="231F20"/>
          <w:spacing w:val="-12"/>
          <w:sz w:val="24"/>
        </w:rPr>
        <w:t xml:space="preserve"> </w:t>
      </w:r>
      <w:r>
        <w:rPr>
          <w:color w:val="231F20"/>
          <w:sz w:val="24"/>
        </w:rPr>
        <w:t>“Match.”</w:t>
      </w:r>
      <w:r>
        <w:rPr>
          <w:color w:val="231F20"/>
          <w:spacing w:val="-22"/>
          <w:sz w:val="24"/>
        </w:rPr>
        <w:t xml:space="preserve"> </w:t>
      </w:r>
      <w:r>
        <w:rPr>
          <w:color w:val="231F20"/>
          <w:sz w:val="24"/>
        </w:rPr>
        <w:t>Another</w:t>
      </w:r>
      <w:r>
        <w:rPr>
          <w:color w:val="231F20"/>
          <w:spacing w:val="-11"/>
          <w:sz w:val="24"/>
        </w:rPr>
        <w:t xml:space="preserve"> </w:t>
      </w:r>
      <w:r>
        <w:rPr>
          <w:color w:val="231F20"/>
          <w:sz w:val="24"/>
        </w:rPr>
        <w:t>option</w:t>
      </w:r>
      <w:r>
        <w:rPr>
          <w:color w:val="231F20"/>
          <w:spacing w:val="-11"/>
          <w:sz w:val="24"/>
        </w:rPr>
        <w:t xml:space="preserve"> </w:t>
      </w:r>
      <w:r>
        <w:rPr>
          <w:color w:val="231F20"/>
          <w:sz w:val="24"/>
        </w:rPr>
        <w:t>is</w:t>
      </w:r>
      <w:r>
        <w:rPr>
          <w:color w:val="231F20"/>
          <w:spacing w:val="-11"/>
          <w:sz w:val="24"/>
        </w:rPr>
        <w:t xml:space="preserve"> </w:t>
      </w:r>
      <w:r>
        <w:rPr>
          <w:color w:val="231F20"/>
          <w:sz w:val="24"/>
        </w:rPr>
        <w:t>to</w:t>
      </w:r>
      <w:r>
        <w:rPr>
          <w:color w:val="231F20"/>
          <w:spacing w:val="-11"/>
          <w:sz w:val="24"/>
        </w:rPr>
        <w:t xml:space="preserve"> </w:t>
      </w:r>
      <w:r>
        <w:rPr>
          <w:color w:val="231F20"/>
          <w:sz w:val="24"/>
        </w:rPr>
        <w:t>make</w:t>
      </w:r>
      <w:r>
        <w:rPr>
          <w:color w:val="231F20"/>
          <w:spacing w:val="-11"/>
          <w:sz w:val="24"/>
        </w:rPr>
        <w:t xml:space="preserve"> </w:t>
      </w:r>
      <w:r>
        <w:rPr>
          <w:color w:val="231F20"/>
          <w:sz w:val="24"/>
        </w:rPr>
        <w:t>enough</w:t>
      </w:r>
      <w:r>
        <w:rPr>
          <w:color w:val="231F20"/>
          <w:spacing w:val="-11"/>
          <w:sz w:val="24"/>
        </w:rPr>
        <w:t xml:space="preserve"> </w:t>
      </w:r>
      <w:r>
        <w:rPr>
          <w:color w:val="231F20"/>
          <w:sz w:val="24"/>
        </w:rPr>
        <w:t>cards</w:t>
      </w:r>
      <w:r>
        <w:rPr>
          <w:color w:val="231F20"/>
          <w:spacing w:val="-11"/>
          <w:sz w:val="24"/>
        </w:rPr>
        <w:t xml:space="preserve"> </w:t>
      </w:r>
      <w:r>
        <w:rPr>
          <w:color w:val="231F20"/>
          <w:sz w:val="24"/>
        </w:rPr>
        <w:t>so</w:t>
      </w:r>
      <w:r>
        <w:rPr>
          <w:color w:val="231F20"/>
          <w:spacing w:val="-12"/>
          <w:sz w:val="24"/>
        </w:rPr>
        <w:t xml:space="preserve"> </w:t>
      </w:r>
      <w:r>
        <w:rPr>
          <w:color w:val="231F20"/>
          <w:sz w:val="24"/>
        </w:rPr>
        <w:t>that</w:t>
      </w:r>
      <w:r>
        <w:rPr>
          <w:color w:val="231F20"/>
          <w:spacing w:val="-11"/>
          <w:sz w:val="24"/>
        </w:rPr>
        <w:t xml:space="preserve"> </w:t>
      </w:r>
      <w:r>
        <w:rPr>
          <w:color w:val="231F20"/>
          <w:sz w:val="24"/>
        </w:rPr>
        <w:t>all</w:t>
      </w:r>
      <w:r>
        <w:rPr>
          <w:color w:val="231F20"/>
          <w:spacing w:val="-11"/>
          <w:sz w:val="24"/>
        </w:rPr>
        <w:t xml:space="preserve"> </w:t>
      </w:r>
      <w:r>
        <w:rPr>
          <w:color w:val="231F20"/>
          <w:sz w:val="24"/>
        </w:rPr>
        <w:t>students</w:t>
      </w:r>
      <w:r>
        <w:rPr>
          <w:color w:val="231F20"/>
          <w:spacing w:val="-11"/>
          <w:sz w:val="24"/>
        </w:rPr>
        <w:t xml:space="preserve"> </w:t>
      </w:r>
      <w:r>
        <w:rPr>
          <w:color w:val="231F20"/>
          <w:sz w:val="24"/>
        </w:rPr>
        <w:t>have</w:t>
      </w:r>
      <w:r>
        <w:rPr>
          <w:color w:val="231F20"/>
          <w:spacing w:val="-11"/>
          <w:sz w:val="24"/>
        </w:rPr>
        <w:t xml:space="preserve"> </w:t>
      </w:r>
      <w:r>
        <w:rPr>
          <w:color w:val="231F20"/>
          <w:sz w:val="24"/>
        </w:rPr>
        <w:t>a</w:t>
      </w:r>
      <w:r>
        <w:rPr>
          <w:color w:val="231F20"/>
          <w:spacing w:val="-11"/>
          <w:sz w:val="24"/>
        </w:rPr>
        <w:t xml:space="preserve"> </w:t>
      </w:r>
      <w:r>
        <w:rPr>
          <w:color w:val="231F20"/>
          <w:sz w:val="24"/>
        </w:rPr>
        <w:t>card</w:t>
      </w:r>
      <w:r>
        <w:rPr>
          <w:color w:val="231F20"/>
          <w:spacing w:val="-11"/>
          <w:sz w:val="24"/>
        </w:rPr>
        <w:t xml:space="preserve"> </w:t>
      </w:r>
      <w:r>
        <w:rPr>
          <w:color w:val="231F20"/>
          <w:sz w:val="24"/>
        </w:rPr>
        <w:t>(result</w:t>
      </w:r>
      <w:r w:rsidR="006949AE">
        <w:rPr>
          <w:color w:val="231F20"/>
          <w:sz w:val="24"/>
        </w:rPr>
        <w:softHyphen/>
      </w:r>
      <w:r>
        <w:rPr>
          <w:color w:val="231F20"/>
          <w:sz w:val="24"/>
        </w:rPr>
        <w:t>ing in an odd number of cards). Whoever is the last person to find a match, after “Match” is called, is out. Each round one student should be out until there is one student</w:t>
      </w:r>
      <w:r>
        <w:rPr>
          <w:color w:val="231F20"/>
          <w:spacing w:val="-18"/>
          <w:sz w:val="24"/>
        </w:rPr>
        <w:t xml:space="preserve"> </w:t>
      </w:r>
      <w:r>
        <w:rPr>
          <w:color w:val="231F20"/>
          <w:sz w:val="24"/>
        </w:rPr>
        <w:t>left.</w:t>
      </w:r>
    </w:p>
    <w:p w:rsidR="00990BE1" w:rsidRDefault="00331CD0">
      <w:pPr>
        <w:pStyle w:val="Heading6"/>
        <w:spacing w:before="149"/>
      </w:pPr>
      <w:r>
        <w:rPr>
          <w:color w:val="231F20"/>
        </w:rPr>
        <w:t>Part Two: Making Wire Sculptures</w:t>
      </w:r>
    </w:p>
    <w:p w:rsidR="00990BE1" w:rsidRDefault="00331CD0">
      <w:pPr>
        <w:pStyle w:val="ListParagraph"/>
        <w:numPr>
          <w:ilvl w:val="0"/>
          <w:numId w:val="39"/>
        </w:numPr>
        <w:tabs>
          <w:tab w:val="left" w:pos="1440"/>
        </w:tabs>
        <w:spacing w:before="156" w:line="249" w:lineRule="auto"/>
        <w:ind w:right="1078"/>
        <w:rPr>
          <w:sz w:val="24"/>
        </w:rPr>
      </w:pPr>
      <w:r>
        <w:rPr>
          <w:color w:val="231F20"/>
          <w:sz w:val="24"/>
        </w:rPr>
        <w:t xml:space="preserve">Review the form and function of the present progressive tense with students. </w:t>
      </w:r>
      <w:r w:rsidR="00340052">
        <w:rPr>
          <w:color w:val="231F20"/>
          <w:sz w:val="24"/>
        </w:rPr>
        <w:t xml:space="preserve">Hold up a picture and have students say what is happening (e.g., </w:t>
      </w:r>
      <w:r w:rsidR="00340052">
        <w:rPr>
          <w:i/>
          <w:color w:val="231F20"/>
          <w:sz w:val="24"/>
        </w:rPr>
        <w:t>She is</w:t>
      </w:r>
      <w:r w:rsidR="00340052">
        <w:rPr>
          <w:i/>
          <w:color w:val="231F20"/>
          <w:spacing w:val="-11"/>
          <w:sz w:val="24"/>
        </w:rPr>
        <w:t xml:space="preserve"> </w:t>
      </w:r>
      <w:r w:rsidR="00340052">
        <w:rPr>
          <w:i/>
          <w:color w:val="231F20"/>
          <w:sz w:val="24"/>
        </w:rPr>
        <w:t>dancing</w:t>
      </w:r>
      <w:r w:rsidR="00340052">
        <w:rPr>
          <w:color w:val="231F20"/>
          <w:sz w:val="24"/>
        </w:rPr>
        <w:t>).</w:t>
      </w:r>
    </w:p>
    <w:p w:rsidR="00990BE1" w:rsidRDefault="00990BE1">
      <w:pPr>
        <w:pStyle w:val="BodyText"/>
        <w:spacing w:before="4"/>
        <w:rPr>
          <w:sz w:val="17"/>
        </w:rPr>
      </w:pPr>
    </w:p>
    <w:tbl>
      <w:tblPr>
        <w:tblW w:w="0" w:type="auto"/>
        <w:tblInd w:w="1460" w:type="dxa"/>
        <w:tblLayout w:type="fixed"/>
        <w:tblCellMar>
          <w:left w:w="0" w:type="dxa"/>
          <w:right w:w="0" w:type="dxa"/>
        </w:tblCellMar>
        <w:tblLook w:val="01E0" w:firstRow="1" w:lastRow="1" w:firstColumn="1" w:lastColumn="1" w:noHBand="0" w:noVBand="0"/>
      </w:tblPr>
      <w:tblGrid>
        <w:gridCol w:w="4477"/>
        <w:gridCol w:w="4162"/>
      </w:tblGrid>
      <w:tr w:rsidR="00990BE1">
        <w:trPr>
          <w:trHeight w:val="470"/>
        </w:trPr>
        <w:tc>
          <w:tcPr>
            <w:tcW w:w="8639" w:type="dxa"/>
            <w:gridSpan w:val="2"/>
            <w:shd w:val="clear" w:color="auto" w:fill="DA202B"/>
          </w:tcPr>
          <w:p w:rsidR="00990BE1" w:rsidRDefault="00331CD0">
            <w:pPr>
              <w:pStyle w:val="TableParagraph"/>
              <w:spacing w:before="74"/>
              <w:ind w:left="2718" w:right="2597"/>
              <w:jc w:val="center"/>
              <w:rPr>
                <w:b/>
                <w:sz w:val="28"/>
              </w:rPr>
            </w:pPr>
            <w:r>
              <w:rPr>
                <w:b/>
                <w:color w:val="FFFFFF"/>
                <w:sz w:val="28"/>
              </w:rPr>
              <w:t>The Present Progressive</w:t>
            </w:r>
          </w:p>
        </w:tc>
      </w:tr>
      <w:tr w:rsidR="00990BE1">
        <w:trPr>
          <w:trHeight w:val="1520"/>
        </w:trPr>
        <w:tc>
          <w:tcPr>
            <w:tcW w:w="8639" w:type="dxa"/>
            <w:gridSpan w:val="2"/>
            <w:tcBorders>
              <w:left w:val="single" w:sz="8" w:space="0" w:color="DA202B"/>
              <w:right w:val="single" w:sz="8" w:space="0" w:color="DA202B"/>
            </w:tcBorders>
            <w:shd w:val="clear" w:color="auto" w:fill="F5D0C2"/>
          </w:tcPr>
          <w:p w:rsidR="00990BE1" w:rsidRDefault="00331CD0">
            <w:pPr>
              <w:pStyle w:val="TableParagraph"/>
              <w:spacing w:before="140"/>
              <w:ind w:left="720"/>
              <w:rPr>
                <w:i/>
                <w:sz w:val="24"/>
              </w:rPr>
            </w:pPr>
            <w:r>
              <w:rPr>
                <w:color w:val="231F20"/>
                <w:sz w:val="24"/>
              </w:rPr>
              <w:t xml:space="preserve">This tense is used to show actions or events which are </w:t>
            </w:r>
            <w:r>
              <w:rPr>
                <w:i/>
                <w:color w:val="231F20"/>
                <w:sz w:val="24"/>
              </w:rPr>
              <w:t>in progress</w:t>
            </w:r>
          </w:p>
          <w:p w:rsidR="00990BE1" w:rsidRDefault="00331CD0">
            <w:pPr>
              <w:pStyle w:val="TableParagraph"/>
              <w:spacing w:before="12"/>
              <w:ind w:left="720"/>
              <w:rPr>
                <w:sz w:val="24"/>
              </w:rPr>
            </w:pPr>
            <w:r>
              <w:rPr>
                <w:color w:val="231F20"/>
                <w:sz w:val="24"/>
              </w:rPr>
              <w:t>and are NOT finished.</w:t>
            </w:r>
          </w:p>
          <w:p w:rsidR="00990BE1" w:rsidRDefault="00331CD0">
            <w:pPr>
              <w:pStyle w:val="TableParagraph"/>
              <w:spacing w:before="102" w:line="249" w:lineRule="auto"/>
              <w:ind w:left="720" w:right="1129"/>
              <w:rPr>
                <w:sz w:val="24"/>
              </w:rPr>
            </w:pPr>
            <w:r>
              <w:rPr>
                <w:color w:val="231F20"/>
                <w:sz w:val="24"/>
              </w:rPr>
              <w:t>Do NOT use the present progressive with non-action verbs (e.g., I am liking).</w:t>
            </w:r>
          </w:p>
        </w:tc>
      </w:tr>
      <w:tr w:rsidR="00990BE1">
        <w:trPr>
          <w:trHeight w:val="1610"/>
        </w:trPr>
        <w:tc>
          <w:tcPr>
            <w:tcW w:w="4477" w:type="dxa"/>
            <w:tcBorders>
              <w:left w:val="single" w:sz="8" w:space="0" w:color="DA202B"/>
              <w:bottom w:val="single" w:sz="8" w:space="0" w:color="DA202B"/>
            </w:tcBorders>
          </w:tcPr>
          <w:p w:rsidR="00990BE1" w:rsidRDefault="00331CD0">
            <w:pPr>
              <w:pStyle w:val="TableParagraph"/>
              <w:spacing w:before="39"/>
              <w:ind w:left="720"/>
              <w:rPr>
                <w:sz w:val="24"/>
              </w:rPr>
            </w:pPr>
            <w:r>
              <w:rPr>
                <w:color w:val="231F20"/>
                <w:sz w:val="24"/>
              </w:rPr>
              <w:t xml:space="preserve">BE + </w:t>
            </w:r>
            <w:r>
              <w:rPr>
                <w:color w:val="231F20"/>
                <w:sz w:val="24"/>
                <w:u w:val="single" w:color="231F20"/>
              </w:rPr>
              <w:t>Base form of action verb</w:t>
            </w:r>
          </w:p>
          <w:p w:rsidR="00990BE1" w:rsidRDefault="00331CD0">
            <w:pPr>
              <w:pStyle w:val="TableParagraph"/>
              <w:spacing w:before="12"/>
              <w:ind w:left="720"/>
              <w:rPr>
                <w:i/>
                <w:sz w:val="24"/>
              </w:rPr>
            </w:pPr>
            <w:r>
              <w:rPr>
                <w:color w:val="231F20"/>
                <w:sz w:val="24"/>
              </w:rPr>
              <w:t xml:space="preserve">+ </w:t>
            </w:r>
            <w:r>
              <w:rPr>
                <w:i/>
                <w:color w:val="231F20"/>
                <w:sz w:val="24"/>
              </w:rPr>
              <w:t>-ing</w:t>
            </w:r>
          </w:p>
        </w:tc>
        <w:tc>
          <w:tcPr>
            <w:tcW w:w="4162" w:type="dxa"/>
            <w:tcBorders>
              <w:bottom w:val="single" w:sz="8" w:space="0" w:color="DA202B"/>
              <w:right w:val="single" w:sz="8" w:space="0" w:color="DA202B"/>
            </w:tcBorders>
          </w:tcPr>
          <w:p w:rsidR="00990BE1" w:rsidRDefault="00331CD0">
            <w:pPr>
              <w:pStyle w:val="TableParagraph"/>
              <w:spacing w:before="39" w:line="249" w:lineRule="auto"/>
              <w:ind w:left="572" w:right="1119"/>
              <w:rPr>
                <w:sz w:val="24"/>
              </w:rPr>
            </w:pPr>
            <w:r>
              <w:rPr>
                <w:color w:val="231F20"/>
                <w:sz w:val="24"/>
              </w:rPr>
              <w:t xml:space="preserve">I am </w:t>
            </w:r>
            <w:r>
              <w:rPr>
                <w:color w:val="231F20"/>
                <w:sz w:val="24"/>
                <w:u w:val="single" w:color="231F20"/>
              </w:rPr>
              <w:t>listen</w:t>
            </w:r>
            <w:r>
              <w:rPr>
                <w:color w:val="231F20"/>
                <w:sz w:val="24"/>
              </w:rPr>
              <w:t xml:space="preserve">ing to music. We are </w:t>
            </w:r>
            <w:r>
              <w:rPr>
                <w:color w:val="231F20"/>
                <w:sz w:val="24"/>
                <w:u w:val="single" w:color="231F20"/>
              </w:rPr>
              <w:t>eat</w:t>
            </w:r>
            <w:r>
              <w:rPr>
                <w:color w:val="231F20"/>
                <w:sz w:val="24"/>
              </w:rPr>
              <w:t>ing.</w:t>
            </w:r>
          </w:p>
          <w:p w:rsidR="00990BE1" w:rsidRDefault="00331CD0">
            <w:pPr>
              <w:pStyle w:val="TableParagraph"/>
              <w:spacing w:before="2"/>
              <w:ind w:left="572"/>
              <w:rPr>
                <w:sz w:val="24"/>
              </w:rPr>
            </w:pPr>
            <w:r>
              <w:rPr>
                <w:color w:val="231F20"/>
                <w:sz w:val="24"/>
              </w:rPr>
              <w:t xml:space="preserve">She is </w:t>
            </w:r>
            <w:r>
              <w:rPr>
                <w:color w:val="231F20"/>
                <w:sz w:val="24"/>
                <w:u w:val="single" w:color="231F20"/>
              </w:rPr>
              <w:t>study</w:t>
            </w:r>
            <w:r>
              <w:rPr>
                <w:color w:val="231F20"/>
                <w:sz w:val="24"/>
              </w:rPr>
              <w:t>ing.</w:t>
            </w:r>
          </w:p>
          <w:p w:rsidR="00990BE1" w:rsidRDefault="00331CD0">
            <w:pPr>
              <w:pStyle w:val="TableParagraph"/>
              <w:spacing w:before="12" w:line="249" w:lineRule="auto"/>
              <w:ind w:left="572" w:right="1291"/>
              <w:rPr>
                <w:sz w:val="24"/>
              </w:rPr>
            </w:pPr>
            <w:r>
              <w:rPr>
                <w:color w:val="231F20"/>
                <w:sz w:val="24"/>
              </w:rPr>
              <w:t xml:space="preserve">The baby is </w:t>
            </w:r>
            <w:r>
              <w:rPr>
                <w:color w:val="231F20"/>
                <w:sz w:val="24"/>
                <w:u w:val="single" w:color="231F20"/>
              </w:rPr>
              <w:t>sleep</w:t>
            </w:r>
            <w:r>
              <w:rPr>
                <w:color w:val="231F20"/>
                <w:sz w:val="24"/>
              </w:rPr>
              <w:t xml:space="preserve">ing. They are </w:t>
            </w:r>
            <w:r>
              <w:rPr>
                <w:color w:val="231F20"/>
                <w:sz w:val="24"/>
                <w:u w:val="single" w:color="231F20"/>
              </w:rPr>
              <w:t>paint</w:t>
            </w:r>
            <w:r>
              <w:rPr>
                <w:color w:val="231F20"/>
                <w:sz w:val="24"/>
              </w:rPr>
              <w:t>ing.</w:t>
            </w:r>
          </w:p>
        </w:tc>
      </w:tr>
    </w:tbl>
    <w:p w:rsidR="00990BE1" w:rsidRDefault="00331CD0">
      <w:pPr>
        <w:pStyle w:val="ListParagraph"/>
        <w:numPr>
          <w:ilvl w:val="0"/>
          <w:numId w:val="39"/>
        </w:numPr>
        <w:tabs>
          <w:tab w:val="left" w:pos="1440"/>
        </w:tabs>
        <w:spacing w:before="215" w:line="249" w:lineRule="auto"/>
        <w:ind w:right="1078"/>
        <w:rPr>
          <w:sz w:val="24"/>
        </w:rPr>
      </w:pPr>
      <w:r>
        <w:rPr>
          <w:color w:val="231F20"/>
          <w:sz w:val="24"/>
        </w:rPr>
        <w:t xml:space="preserve">Put students into four groups. Give each group a set of pictures with a common theme, for example, sports, outdoors, eating, or school activities. Ask groups to create a sentence for each picture using the present progressive tense (e.g., </w:t>
      </w:r>
      <w:r>
        <w:rPr>
          <w:i/>
          <w:color w:val="231F20"/>
          <w:sz w:val="24"/>
        </w:rPr>
        <w:t>She is</w:t>
      </w:r>
      <w:r>
        <w:rPr>
          <w:i/>
          <w:color w:val="231F20"/>
          <w:spacing w:val="-14"/>
          <w:sz w:val="24"/>
        </w:rPr>
        <w:t xml:space="preserve"> </w:t>
      </w:r>
      <w:r>
        <w:rPr>
          <w:i/>
          <w:color w:val="231F20"/>
          <w:sz w:val="24"/>
        </w:rPr>
        <w:t>dancing</w:t>
      </w:r>
      <w:r>
        <w:rPr>
          <w:color w:val="231F20"/>
          <w:sz w:val="24"/>
        </w:rPr>
        <w:t>).</w:t>
      </w:r>
    </w:p>
    <w:p w:rsidR="00990BE1" w:rsidRDefault="00331CD0">
      <w:pPr>
        <w:pStyle w:val="ListParagraph"/>
        <w:numPr>
          <w:ilvl w:val="0"/>
          <w:numId w:val="39"/>
        </w:numPr>
        <w:tabs>
          <w:tab w:val="left" w:pos="1440"/>
        </w:tabs>
        <w:spacing w:before="3" w:line="249" w:lineRule="auto"/>
        <w:ind w:right="1077"/>
        <w:rPr>
          <w:sz w:val="24"/>
        </w:rPr>
      </w:pPr>
      <w:r>
        <w:rPr>
          <w:color w:val="231F20"/>
          <w:sz w:val="24"/>
        </w:rPr>
        <w:t>Once groups have had enough time to write their sentences, have each group share their sentences with the class. Make a list on the board of all the</w:t>
      </w:r>
      <w:r>
        <w:rPr>
          <w:color w:val="231F20"/>
          <w:spacing w:val="-11"/>
          <w:sz w:val="24"/>
        </w:rPr>
        <w:t xml:space="preserve"> </w:t>
      </w:r>
      <w:r>
        <w:rPr>
          <w:color w:val="231F20"/>
          <w:sz w:val="24"/>
        </w:rPr>
        <w:t>sentences.</w:t>
      </w:r>
    </w:p>
    <w:p w:rsidR="00990BE1" w:rsidRDefault="00331CD0">
      <w:pPr>
        <w:pStyle w:val="ListParagraph"/>
        <w:numPr>
          <w:ilvl w:val="0"/>
          <w:numId w:val="39"/>
        </w:numPr>
        <w:tabs>
          <w:tab w:val="left" w:pos="1440"/>
        </w:tabs>
        <w:spacing w:line="249" w:lineRule="auto"/>
        <w:ind w:right="1077"/>
        <w:rPr>
          <w:sz w:val="24"/>
        </w:rPr>
      </w:pPr>
      <w:r>
        <w:rPr>
          <w:color w:val="231F20"/>
          <w:sz w:val="24"/>
        </w:rPr>
        <w:t xml:space="preserve">Review the list as a class. </w:t>
      </w:r>
      <w:r>
        <w:rPr>
          <w:color w:val="231F20"/>
          <w:spacing w:val="-14"/>
          <w:sz w:val="24"/>
        </w:rPr>
        <w:t xml:space="preserve">To </w:t>
      </w:r>
      <w:r>
        <w:rPr>
          <w:color w:val="231F20"/>
          <w:sz w:val="24"/>
        </w:rPr>
        <w:t>reinforce the vocabulary, ask student volunteers to act out the verbs for the whole</w:t>
      </w:r>
      <w:r>
        <w:rPr>
          <w:color w:val="231F20"/>
          <w:spacing w:val="-2"/>
          <w:sz w:val="24"/>
        </w:rPr>
        <w:t xml:space="preserve"> </w:t>
      </w:r>
      <w:r>
        <w:rPr>
          <w:color w:val="231F20"/>
          <w:sz w:val="24"/>
        </w:rPr>
        <w:t>class.</w:t>
      </w:r>
    </w:p>
    <w:p w:rsidR="00990BE1" w:rsidRDefault="00331CD0">
      <w:pPr>
        <w:pStyle w:val="ListParagraph"/>
        <w:numPr>
          <w:ilvl w:val="0"/>
          <w:numId w:val="39"/>
        </w:numPr>
        <w:tabs>
          <w:tab w:val="left" w:pos="1440"/>
        </w:tabs>
        <w:spacing w:before="1"/>
        <w:rPr>
          <w:sz w:val="24"/>
        </w:rPr>
      </w:pPr>
      <w:r>
        <w:rPr>
          <w:color w:val="231F20"/>
          <w:sz w:val="24"/>
        </w:rPr>
        <w:t>Assign students to</w:t>
      </w:r>
      <w:r>
        <w:rPr>
          <w:color w:val="231F20"/>
          <w:spacing w:val="-1"/>
          <w:sz w:val="24"/>
        </w:rPr>
        <w:t xml:space="preserve"> </w:t>
      </w:r>
      <w:r>
        <w:rPr>
          <w:color w:val="231F20"/>
          <w:sz w:val="24"/>
        </w:rPr>
        <w:t>pairs.</w:t>
      </w:r>
    </w:p>
    <w:p w:rsidR="00990BE1" w:rsidRDefault="00331CD0">
      <w:pPr>
        <w:pStyle w:val="ListParagraph"/>
        <w:numPr>
          <w:ilvl w:val="0"/>
          <w:numId w:val="39"/>
        </w:numPr>
        <w:tabs>
          <w:tab w:val="left" w:pos="1440"/>
        </w:tabs>
        <w:spacing w:before="12"/>
        <w:rPr>
          <w:sz w:val="24"/>
        </w:rPr>
      </w:pPr>
      <w:r>
        <w:rPr>
          <w:color w:val="231F20"/>
          <w:spacing w:val="-8"/>
          <w:sz w:val="24"/>
        </w:rPr>
        <w:t>Tell</w:t>
      </w:r>
      <w:r>
        <w:rPr>
          <w:color w:val="231F20"/>
          <w:spacing w:val="-15"/>
          <w:sz w:val="24"/>
        </w:rPr>
        <w:t xml:space="preserve"> </w:t>
      </w:r>
      <w:r>
        <w:rPr>
          <w:color w:val="231F20"/>
          <w:sz w:val="24"/>
        </w:rPr>
        <w:t>students</w:t>
      </w:r>
      <w:r>
        <w:rPr>
          <w:color w:val="231F20"/>
          <w:spacing w:val="-15"/>
          <w:sz w:val="24"/>
        </w:rPr>
        <w:t xml:space="preserve"> </w:t>
      </w:r>
      <w:r>
        <w:rPr>
          <w:color w:val="231F20"/>
          <w:sz w:val="24"/>
        </w:rPr>
        <w:t>to</w:t>
      </w:r>
      <w:r>
        <w:rPr>
          <w:color w:val="231F20"/>
          <w:spacing w:val="-14"/>
          <w:sz w:val="24"/>
        </w:rPr>
        <w:t xml:space="preserve"> </w:t>
      </w:r>
      <w:r>
        <w:rPr>
          <w:color w:val="231F20"/>
          <w:sz w:val="24"/>
        </w:rPr>
        <w:t>each</w:t>
      </w:r>
      <w:r>
        <w:rPr>
          <w:color w:val="231F20"/>
          <w:spacing w:val="-15"/>
          <w:sz w:val="24"/>
        </w:rPr>
        <w:t xml:space="preserve"> </w:t>
      </w:r>
      <w:r>
        <w:rPr>
          <w:color w:val="231F20"/>
          <w:sz w:val="24"/>
        </w:rPr>
        <w:t>choose</w:t>
      </w:r>
      <w:r>
        <w:rPr>
          <w:color w:val="231F20"/>
          <w:spacing w:val="-14"/>
          <w:sz w:val="24"/>
        </w:rPr>
        <w:t xml:space="preserve"> </w:t>
      </w:r>
      <w:r>
        <w:rPr>
          <w:color w:val="231F20"/>
          <w:sz w:val="24"/>
        </w:rPr>
        <w:t>one</w:t>
      </w:r>
      <w:r>
        <w:rPr>
          <w:color w:val="231F20"/>
          <w:spacing w:val="-15"/>
          <w:sz w:val="24"/>
        </w:rPr>
        <w:t xml:space="preserve"> </w:t>
      </w:r>
      <w:r>
        <w:rPr>
          <w:color w:val="231F20"/>
          <w:sz w:val="24"/>
        </w:rPr>
        <w:t>verb</w:t>
      </w:r>
      <w:r>
        <w:rPr>
          <w:color w:val="231F20"/>
          <w:spacing w:val="-14"/>
          <w:sz w:val="24"/>
        </w:rPr>
        <w:t xml:space="preserve"> </w:t>
      </w:r>
      <w:r>
        <w:rPr>
          <w:color w:val="231F20"/>
          <w:sz w:val="24"/>
        </w:rPr>
        <w:t>from</w:t>
      </w:r>
      <w:r>
        <w:rPr>
          <w:color w:val="231F20"/>
          <w:spacing w:val="-15"/>
          <w:sz w:val="24"/>
        </w:rPr>
        <w:t xml:space="preserve"> </w:t>
      </w:r>
      <w:r>
        <w:rPr>
          <w:color w:val="231F20"/>
          <w:sz w:val="24"/>
        </w:rPr>
        <w:t>the</w:t>
      </w:r>
      <w:r>
        <w:rPr>
          <w:color w:val="231F20"/>
          <w:spacing w:val="-14"/>
          <w:sz w:val="24"/>
        </w:rPr>
        <w:t xml:space="preserve"> </w:t>
      </w:r>
      <w:r>
        <w:rPr>
          <w:color w:val="231F20"/>
          <w:sz w:val="24"/>
        </w:rPr>
        <w:t>class-generated</w:t>
      </w:r>
      <w:r>
        <w:rPr>
          <w:color w:val="231F20"/>
          <w:spacing w:val="-15"/>
          <w:sz w:val="24"/>
        </w:rPr>
        <w:t xml:space="preserve"> </w:t>
      </w:r>
      <w:r>
        <w:rPr>
          <w:color w:val="231F20"/>
          <w:sz w:val="24"/>
        </w:rPr>
        <w:t>list</w:t>
      </w:r>
      <w:r>
        <w:rPr>
          <w:color w:val="231F20"/>
          <w:spacing w:val="-14"/>
          <w:sz w:val="24"/>
        </w:rPr>
        <w:t xml:space="preserve"> </w:t>
      </w:r>
      <w:r>
        <w:rPr>
          <w:color w:val="231F20"/>
          <w:sz w:val="24"/>
        </w:rPr>
        <w:t>to</w:t>
      </w:r>
      <w:r>
        <w:rPr>
          <w:color w:val="231F20"/>
          <w:spacing w:val="-15"/>
          <w:sz w:val="24"/>
        </w:rPr>
        <w:t xml:space="preserve"> </w:t>
      </w:r>
      <w:r>
        <w:rPr>
          <w:color w:val="231F20"/>
          <w:sz w:val="24"/>
        </w:rPr>
        <w:t>create</w:t>
      </w:r>
      <w:r>
        <w:rPr>
          <w:color w:val="231F20"/>
          <w:spacing w:val="-14"/>
          <w:sz w:val="24"/>
        </w:rPr>
        <w:t xml:space="preserve"> </w:t>
      </w:r>
      <w:r>
        <w:rPr>
          <w:color w:val="231F20"/>
          <w:sz w:val="24"/>
        </w:rPr>
        <w:t>a</w:t>
      </w:r>
      <w:r>
        <w:rPr>
          <w:color w:val="231F20"/>
          <w:spacing w:val="-15"/>
          <w:sz w:val="24"/>
        </w:rPr>
        <w:t xml:space="preserve"> </w:t>
      </w:r>
      <w:r>
        <w:rPr>
          <w:color w:val="231F20"/>
          <w:sz w:val="24"/>
        </w:rPr>
        <w:t>wire</w:t>
      </w:r>
      <w:r>
        <w:rPr>
          <w:color w:val="231F20"/>
          <w:spacing w:val="-14"/>
          <w:sz w:val="24"/>
        </w:rPr>
        <w:t xml:space="preserve"> </w:t>
      </w:r>
      <w:r>
        <w:rPr>
          <w:color w:val="231F20"/>
          <w:sz w:val="24"/>
        </w:rPr>
        <w:t>sculpture.</w:t>
      </w:r>
    </w:p>
    <w:p w:rsidR="00990BE1" w:rsidRDefault="00331CD0">
      <w:pPr>
        <w:pStyle w:val="ListParagraph"/>
        <w:numPr>
          <w:ilvl w:val="0"/>
          <w:numId w:val="39"/>
        </w:numPr>
        <w:tabs>
          <w:tab w:val="left" w:pos="1440"/>
        </w:tabs>
        <w:spacing w:before="13" w:line="249" w:lineRule="auto"/>
        <w:ind w:right="1078"/>
        <w:rPr>
          <w:sz w:val="24"/>
        </w:rPr>
      </w:pPr>
      <w:r>
        <w:rPr>
          <w:color w:val="231F20"/>
          <w:sz w:val="24"/>
        </w:rPr>
        <w:t>Demonstrate to students how to bend the wire or pipe cleaners to make the main part of</w:t>
      </w:r>
      <w:r>
        <w:rPr>
          <w:color w:val="231F20"/>
          <w:spacing w:val="-43"/>
          <w:sz w:val="24"/>
        </w:rPr>
        <w:t xml:space="preserve"> </w:t>
      </w:r>
      <w:r>
        <w:rPr>
          <w:color w:val="231F20"/>
          <w:sz w:val="24"/>
        </w:rPr>
        <w:t xml:space="preserve">the </w:t>
      </w:r>
      <w:r>
        <w:rPr>
          <w:color w:val="231F20"/>
          <w:spacing w:val="-5"/>
          <w:sz w:val="24"/>
        </w:rPr>
        <w:t>body,</w:t>
      </w:r>
      <w:r>
        <w:rPr>
          <w:color w:val="231F20"/>
          <w:spacing w:val="-13"/>
          <w:sz w:val="24"/>
        </w:rPr>
        <w:t xml:space="preserve"> </w:t>
      </w:r>
      <w:r>
        <w:rPr>
          <w:color w:val="231F20"/>
          <w:sz w:val="24"/>
        </w:rPr>
        <w:t>the</w:t>
      </w:r>
      <w:r>
        <w:rPr>
          <w:color w:val="231F20"/>
          <w:spacing w:val="-13"/>
          <w:sz w:val="24"/>
        </w:rPr>
        <w:t xml:space="preserve"> </w:t>
      </w:r>
      <w:r>
        <w:rPr>
          <w:color w:val="231F20"/>
          <w:sz w:val="24"/>
        </w:rPr>
        <w:t>torso,</w:t>
      </w:r>
      <w:r>
        <w:rPr>
          <w:color w:val="231F20"/>
          <w:spacing w:val="-12"/>
          <w:sz w:val="24"/>
        </w:rPr>
        <w:t xml:space="preserve"> </w:t>
      </w:r>
      <w:r>
        <w:rPr>
          <w:color w:val="231F20"/>
          <w:sz w:val="24"/>
        </w:rPr>
        <w:t>and</w:t>
      </w:r>
      <w:r>
        <w:rPr>
          <w:color w:val="231F20"/>
          <w:spacing w:val="-13"/>
          <w:sz w:val="24"/>
        </w:rPr>
        <w:t xml:space="preserve"> </w:t>
      </w:r>
      <w:r>
        <w:rPr>
          <w:color w:val="231F20"/>
          <w:sz w:val="24"/>
        </w:rPr>
        <w:t>then</w:t>
      </w:r>
      <w:r>
        <w:rPr>
          <w:color w:val="231F20"/>
          <w:spacing w:val="-12"/>
          <w:sz w:val="24"/>
        </w:rPr>
        <w:t xml:space="preserve"> </w:t>
      </w:r>
      <w:r>
        <w:rPr>
          <w:color w:val="231F20"/>
          <w:sz w:val="24"/>
        </w:rPr>
        <w:t>to</w:t>
      </w:r>
      <w:r>
        <w:rPr>
          <w:color w:val="231F20"/>
          <w:spacing w:val="-13"/>
          <w:sz w:val="24"/>
        </w:rPr>
        <w:t xml:space="preserve"> </w:t>
      </w:r>
      <w:r>
        <w:rPr>
          <w:color w:val="231F20"/>
          <w:sz w:val="24"/>
        </w:rPr>
        <w:t>create</w:t>
      </w:r>
      <w:r>
        <w:rPr>
          <w:color w:val="231F20"/>
          <w:spacing w:val="-12"/>
          <w:sz w:val="24"/>
        </w:rPr>
        <w:t xml:space="preserve"> </w:t>
      </w:r>
      <w:r>
        <w:rPr>
          <w:color w:val="231F20"/>
          <w:sz w:val="24"/>
        </w:rPr>
        <w:t>the</w:t>
      </w:r>
      <w:r>
        <w:rPr>
          <w:color w:val="231F20"/>
          <w:spacing w:val="-13"/>
          <w:sz w:val="24"/>
        </w:rPr>
        <w:t xml:space="preserve"> </w:t>
      </w:r>
      <w:r>
        <w:rPr>
          <w:color w:val="231F20"/>
          <w:sz w:val="24"/>
        </w:rPr>
        <w:t>head,</w:t>
      </w:r>
      <w:r>
        <w:rPr>
          <w:color w:val="231F20"/>
          <w:spacing w:val="-13"/>
          <w:sz w:val="24"/>
        </w:rPr>
        <w:t xml:space="preserve"> </w:t>
      </w:r>
      <w:r>
        <w:rPr>
          <w:color w:val="231F20"/>
          <w:sz w:val="24"/>
        </w:rPr>
        <w:t>arms,</w:t>
      </w:r>
      <w:r>
        <w:rPr>
          <w:color w:val="231F20"/>
          <w:spacing w:val="-12"/>
          <w:sz w:val="24"/>
        </w:rPr>
        <w:t xml:space="preserve"> </w:t>
      </w:r>
      <w:r>
        <w:rPr>
          <w:color w:val="231F20"/>
          <w:sz w:val="24"/>
        </w:rPr>
        <w:t>and</w:t>
      </w:r>
      <w:r>
        <w:rPr>
          <w:color w:val="231F20"/>
          <w:spacing w:val="-13"/>
          <w:sz w:val="24"/>
        </w:rPr>
        <w:t xml:space="preserve"> </w:t>
      </w:r>
      <w:r>
        <w:rPr>
          <w:color w:val="231F20"/>
          <w:sz w:val="24"/>
        </w:rPr>
        <w:t>legs.</w:t>
      </w:r>
      <w:r>
        <w:rPr>
          <w:color w:val="231F20"/>
          <w:spacing w:val="-12"/>
          <w:sz w:val="24"/>
        </w:rPr>
        <w:t xml:space="preserve"> </w:t>
      </w:r>
      <w:r>
        <w:rPr>
          <w:color w:val="231F20"/>
          <w:sz w:val="24"/>
        </w:rPr>
        <w:t>Details,</w:t>
      </w:r>
      <w:r>
        <w:rPr>
          <w:color w:val="231F20"/>
          <w:spacing w:val="-13"/>
          <w:sz w:val="24"/>
        </w:rPr>
        <w:t xml:space="preserve"> </w:t>
      </w:r>
      <w:r>
        <w:rPr>
          <w:color w:val="231F20"/>
          <w:sz w:val="24"/>
        </w:rPr>
        <w:t>such</w:t>
      </w:r>
      <w:r>
        <w:rPr>
          <w:color w:val="231F20"/>
          <w:spacing w:val="-12"/>
          <w:sz w:val="24"/>
        </w:rPr>
        <w:t xml:space="preserve"> </w:t>
      </w:r>
      <w:r>
        <w:rPr>
          <w:color w:val="231F20"/>
          <w:sz w:val="24"/>
        </w:rPr>
        <w:t>as</w:t>
      </w:r>
      <w:r>
        <w:rPr>
          <w:color w:val="231F20"/>
          <w:spacing w:val="-13"/>
          <w:sz w:val="24"/>
        </w:rPr>
        <w:t xml:space="preserve"> </w:t>
      </w:r>
      <w:r>
        <w:rPr>
          <w:color w:val="231F20"/>
          <w:sz w:val="24"/>
        </w:rPr>
        <w:t>feet</w:t>
      </w:r>
      <w:r>
        <w:rPr>
          <w:color w:val="231F20"/>
          <w:spacing w:val="-13"/>
          <w:sz w:val="24"/>
        </w:rPr>
        <w:t xml:space="preserve"> </w:t>
      </w:r>
      <w:r>
        <w:rPr>
          <w:color w:val="231F20"/>
          <w:sz w:val="24"/>
        </w:rPr>
        <w:t>and</w:t>
      </w:r>
      <w:r>
        <w:rPr>
          <w:color w:val="231F20"/>
          <w:spacing w:val="-12"/>
          <w:sz w:val="24"/>
        </w:rPr>
        <w:t xml:space="preserve"> </w:t>
      </w:r>
      <w:r>
        <w:rPr>
          <w:color w:val="231F20"/>
          <w:sz w:val="24"/>
        </w:rPr>
        <w:t>hands, should be constructed last. (If needed, review parts of the body with</w:t>
      </w:r>
      <w:r>
        <w:rPr>
          <w:color w:val="231F20"/>
          <w:spacing w:val="-15"/>
          <w:sz w:val="24"/>
        </w:rPr>
        <w:t xml:space="preserve"> </w:t>
      </w:r>
      <w:r>
        <w:rPr>
          <w:color w:val="231F20"/>
          <w:sz w:val="24"/>
        </w:rPr>
        <w:t>students.)</w:t>
      </w:r>
    </w:p>
    <w:p w:rsidR="00990BE1" w:rsidRDefault="00990BE1">
      <w:pPr>
        <w:spacing w:line="249" w:lineRule="auto"/>
        <w:jc w:val="both"/>
        <w:rPr>
          <w:sz w:val="24"/>
        </w:rPr>
        <w:sectPr w:rsidR="00990BE1">
          <w:headerReference w:type="even" r:id="rId356"/>
          <w:pgSz w:w="12240" w:h="15840"/>
          <w:pgMar w:top="900" w:right="0" w:bottom="960" w:left="0" w:header="0" w:footer="764" w:gutter="0"/>
          <w:cols w:space="720"/>
        </w:sectPr>
      </w:pPr>
    </w:p>
    <w:p w:rsidR="00990BE1" w:rsidRDefault="00331CD0" w:rsidP="001552A2">
      <w:pPr>
        <w:pStyle w:val="ListParagraph"/>
        <w:numPr>
          <w:ilvl w:val="0"/>
          <w:numId w:val="39"/>
        </w:numPr>
        <w:tabs>
          <w:tab w:val="left" w:pos="1800"/>
        </w:tabs>
        <w:spacing w:before="63"/>
        <w:ind w:left="1797" w:right="714" w:hanging="357"/>
        <w:rPr>
          <w:i/>
          <w:sz w:val="24"/>
        </w:rPr>
      </w:pPr>
      <w:r>
        <w:rPr>
          <w:color w:val="231F20"/>
          <w:sz w:val="24"/>
        </w:rPr>
        <w:t>Show</w:t>
      </w:r>
      <w:r>
        <w:rPr>
          <w:color w:val="231F20"/>
          <w:spacing w:val="-12"/>
          <w:sz w:val="24"/>
        </w:rPr>
        <w:t xml:space="preserve"> </w:t>
      </w:r>
      <w:r>
        <w:rPr>
          <w:color w:val="231F20"/>
          <w:sz w:val="24"/>
        </w:rPr>
        <w:t>students</w:t>
      </w:r>
      <w:r>
        <w:rPr>
          <w:color w:val="231F20"/>
          <w:spacing w:val="-12"/>
          <w:sz w:val="24"/>
        </w:rPr>
        <w:t xml:space="preserve"> </w:t>
      </w:r>
      <w:r>
        <w:rPr>
          <w:color w:val="231F20"/>
          <w:sz w:val="24"/>
        </w:rPr>
        <w:t>the</w:t>
      </w:r>
      <w:r>
        <w:rPr>
          <w:color w:val="231F20"/>
          <w:spacing w:val="-12"/>
          <w:sz w:val="24"/>
        </w:rPr>
        <w:t xml:space="preserve"> </w:t>
      </w:r>
      <w:r>
        <w:rPr>
          <w:color w:val="231F20"/>
          <w:sz w:val="24"/>
        </w:rPr>
        <w:t>pipe</w:t>
      </w:r>
      <w:r>
        <w:rPr>
          <w:color w:val="231F20"/>
          <w:spacing w:val="-12"/>
          <w:sz w:val="24"/>
        </w:rPr>
        <w:t xml:space="preserve"> </w:t>
      </w:r>
      <w:r>
        <w:rPr>
          <w:color w:val="231F20"/>
          <w:sz w:val="24"/>
        </w:rPr>
        <w:t>cleaner</w:t>
      </w:r>
      <w:r>
        <w:rPr>
          <w:color w:val="231F20"/>
          <w:spacing w:val="-12"/>
          <w:sz w:val="24"/>
        </w:rPr>
        <w:t xml:space="preserve"> </w:t>
      </w:r>
      <w:r>
        <w:rPr>
          <w:color w:val="231F20"/>
          <w:sz w:val="24"/>
        </w:rPr>
        <w:t>sculpture</w:t>
      </w:r>
      <w:r>
        <w:rPr>
          <w:color w:val="231F20"/>
          <w:spacing w:val="-12"/>
          <w:sz w:val="24"/>
        </w:rPr>
        <w:t xml:space="preserve"> </w:t>
      </w:r>
      <w:r>
        <w:rPr>
          <w:color w:val="231F20"/>
          <w:sz w:val="24"/>
        </w:rPr>
        <w:t>examples</w:t>
      </w:r>
      <w:r>
        <w:rPr>
          <w:color w:val="231F20"/>
          <w:spacing w:val="-12"/>
          <w:sz w:val="24"/>
        </w:rPr>
        <w:t xml:space="preserve"> </w:t>
      </w:r>
      <w:r>
        <w:rPr>
          <w:color w:val="231F20"/>
          <w:sz w:val="24"/>
        </w:rPr>
        <w:t>included</w:t>
      </w:r>
      <w:r>
        <w:rPr>
          <w:color w:val="231F20"/>
          <w:spacing w:val="-12"/>
          <w:sz w:val="24"/>
        </w:rPr>
        <w:t xml:space="preserve"> </w:t>
      </w:r>
      <w:r>
        <w:rPr>
          <w:color w:val="231F20"/>
          <w:sz w:val="24"/>
        </w:rPr>
        <w:t>in</w:t>
      </w:r>
      <w:r>
        <w:rPr>
          <w:color w:val="231F20"/>
          <w:spacing w:val="-12"/>
          <w:sz w:val="24"/>
        </w:rPr>
        <w:t xml:space="preserve"> </w:t>
      </w:r>
      <w:r>
        <w:rPr>
          <w:color w:val="231F20"/>
          <w:sz w:val="24"/>
        </w:rPr>
        <w:t>the</w:t>
      </w:r>
      <w:r>
        <w:rPr>
          <w:color w:val="231F20"/>
          <w:spacing w:val="-12"/>
          <w:sz w:val="24"/>
        </w:rPr>
        <w:t xml:space="preserve"> </w:t>
      </w:r>
      <w:r>
        <w:rPr>
          <w:i/>
          <w:color w:val="231F20"/>
          <w:sz w:val="24"/>
        </w:rPr>
        <w:t>Examples</w:t>
      </w:r>
      <w:r>
        <w:rPr>
          <w:i/>
          <w:color w:val="231F20"/>
          <w:spacing w:val="-11"/>
          <w:sz w:val="24"/>
        </w:rPr>
        <w:t xml:space="preserve"> </w:t>
      </w:r>
      <w:r>
        <w:rPr>
          <w:i/>
          <w:color w:val="231F20"/>
          <w:sz w:val="24"/>
        </w:rPr>
        <w:t>of</w:t>
      </w:r>
      <w:r>
        <w:rPr>
          <w:i/>
          <w:color w:val="231F20"/>
          <w:spacing w:val="-12"/>
          <w:sz w:val="24"/>
        </w:rPr>
        <w:t xml:space="preserve"> </w:t>
      </w:r>
      <w:r>
        <w:rPr>
          <w:i/>
          <w:color w:val="231F20"/>
          <w:sz w:val="24"/>
        </w:rPr>
        <w:t>Wire</w:t>
      </w:r>
      <w:r>
        <w:rPr>
          <w:i/>
          <w:color w:val="231F20"/>
          <w:spacing w:val="-12"/>
          <w:sz w:val="24"/>
        </w:rPr>
        <w:t xml:space="preserve"> </w:t>
      </w:r>
      <w:r>
        <w:rPr>
          <w:i/>
          <w:color w:val="231F20"/>
          <w:sz w:val="24"/>
        </w:rPr>
        <w:t>People</w:t>
      </w:r>
    </w:p>
    <w:p w:rsidR="00990BE1" w:rsidRDefault="00331CD0">
      <w:pPr>
        <w:pStyle w:val="BodyText"/>
        <w:spacing w:before="12"/>
        <w:ind w:left="1800"/>
        <w:jc w:val="both"/>
      </w:pPr>
      <w:r>
        <w:rPr>
          <w:color w:val="231F20"/>
        </w:rPr>
        <w:t>section at the end of this lesson.</w:t>
      </w:r>
    </w:p>
    <w:p w:rsidR="00990BE1" w:rsidRDefault="00331CD0">
      <w:pPr>
        <w:pStyle w:val="ListParagraph"/>
        <w:numPr>
          <w:ilvl w:val="0"/>
          <w:numId w:val="39"/>
        </w:numPr>
        <w:tabs>
          <w:tab w:val="left" w:pos="1800"/>
        </w:tabs>
        <w:spacing w:before="12" w:line="249" w:lineRule="auto"/>
        <w:ind w:left="1800" w:right="717"/>
        <w:rPr>
          <w:sz w:val="24"/>
        </w:rPr>
      </w:pPr>
      <w:r>
        <w:rPr>
          <w:color w:val="231F20"/>
          <w:sz w:val="24"/>
        </w:rPr>
        <w:t>Pass out wire or pipe cleaners to students. Give students time to experiment with using this media.</w:t>
      </w:r>
    </w:p>
    <w:p w:rsidR="00990BE1" w:rsidRDefault="00331CD0">
      <w:pPr>
        <w:pStyle w:val="ListParagraph"/>
        <w:numPr>
          <w:ilvl w:val="0"/>
          <w:numId w:val="39"/>
        </w:numPr>
        <w:tabs>
          <w:tab w:val="left" w:pos="1800"/>
        </w:tabs>
        <w:spacing w:line="249" w:lineRule="auto"/>
        <w:ind w:left="1800" w:right="718"/>
        <w:rPr>
          <w:sz w:val="24"/>
        </w:rPr>
      </w:pPr>
      <w:r>
        <w:rPr>
          <w:color w:val="231F20"/>
          <w:sz w:val="24"/>
        </w:rPr>
        <w:t>Students</w:t>
      </w:r>
      <w:r>
        <w:rPr>
          <w:color w:val="231F20"/>
          <w:spacing w:val="-16"/>
          <w:sz w:val="24"/>
        </w:rPr>
        <w:t xml:space="preserve"> </w:t>
      </w:r>
      <w:r>
        <w:rPr>
          <w:color w:val="231F20"/>
          <w:sz w:val="24"/>
        </w:rPr>
        <w:t>can</w:t>
      </w:r>
      <w:r>
        <w:rPr>
          <w:color w:val="231F20"/>
          <w:spacing w:val="-15"/>
          <w:sz w:val="24"/>
        </w:rPr>
        <w:t xml:space="preserve"> </w:t>
      </w:r>
      <w:r>
        <w:rPr>
          <w:color w:val="231F20"/>
          <w:sz w:val="24"/>
        </w:rPr>
        <w:t>then</w:t>
      </w:r>
      <w:r>
        <w:rPr>
          <w:color w:val="231F20"/>
          <w:spacing w:val="-15"/>
          <w:sz w:val="24"/>
        </w:rPr>
        <w:t xml:space="preserve"> </w:t>
      </w:r>
      <w:r>
        <w:rPr>
          <w:color w:val="231F20"/>
          <w:sz w:val="24"/>
        </w:rPr>
        <w:t>focus</w:t>
      </w:r>
      <w:r>
        <w:rPr>
          <w:color w:val="231F20"/>
          <w:spacing w:val="-15"/>
          <w:sz w:val="24"/>
        </w:rPr>
        <w:t xml:space="preserve"> </w:t>
      </w:r>
      <w:r>
        <w:rPr>
          <w:color w:val="231F20"/>
          <w:sz w:val="24"/>
        </w:rPr>
        <w:t>on</w:t>
      </w:r>
      <w:r>
        <w:rPr>
          <w:color w:val="231F20"/>
          <w:spacing w:val="-16"/>
          <w:sz w:val="24"/>
        </w:rPr>
        <w:t xml:space="preserve"> </w:t>
      </w:r>
      <w:r>
        <w:rPr>
          <w:color w:val="231F20"/>
          <w:sz w:val="24"/>
        </w:rPr>
        <w:t>bending</w:t>
      </w:r>
      <w:r>
        <w:rPr>
          <w:color w:val="231F20"/>
          <w:spacing w:val="-15"/>
          <w:sz w:val="24"/>
        </w:rPr>
        <w:t xml:space="preserve"> </w:t>
      </w:r>
      <w:r>
        <w:rPr>
          <w:color w:val="231F20"/>
          <w:sz w:val="24"/>
        </w:rPr>
        <w:t>the</w:t>
      </w:r>
      <w:r>
        <w:rPr>
          <w:color w:val="231F20"/>
          <w:spacing w:val="-15"/>
          <w:sz w:val="24"/>
        </w:rPr>
        <w:t xml:space="preserve"> </w:t>
      </w:r>
      <w:r>
        <w:rPr>
          <w:color w:val="231F20"/>
          <w:sz w:val="24"/>
        </w:rPr>
        <w:t>wire</w:t>
      </w:r>
      <w:r>
        <w:rPr>
          <w:color w:val="231F20"/>
          <w:spacing w:val="-15"/>
          <w:sz w:val="24"/>
        </w:rPr>
        <w:t xml:space="preserve"> </w:t>
      </w:r>
      <w:r>
        <w:rPr>
          <w:color w:val="231F20"/>
          <w:sz w:val="24"/>
        </w:rPr>
        <w:t>or</w:t>
      </w:r>
      <w:r>
        <w:rPr>
          <w:color w:val="231F20"/>
          <w:spacing w:val="-16"/>
          <w:sz w:val="24"/>
        </w:rPr>
        <w:t xml:space="preserve"> </w:t>
      </w:r>
      <w:r>
        <w:rPr>
          <w:color w:val="231F20"/>
          <w:sz w:val="24"/>
        </w:rPr>
        <w:t>pipe</w:t>
      </w:r>
      <w:r>
        <w:rPr>
          <w:color w:val="231F20"/>
          <w:spacing w:val="-15"/>
          <w:sz w:val="24"/>
        </w:rPr>
        <w:t xml:space="preserve"> </w:t>
      </w:r>
      <w:r>
        <w:rPr>
          <w:color w:val="231F20"/>
          <w:sz w:val="24"/>
        </w:rPr>
        <w:t>cleaners</w:t>
      </w:r>
      <w:r>
        <w:rPr>
          <w:color w:val="231F20"/>
          <w:spacing w:val="-15"/>
          <w:sz w:val="24"/>
        </w:rPr>
        <w:t xml:space="preserve"> </w:t>
      </w:r>
      <w:r>
        <w:rPr>
          <w:color w:val="231F20"/>
          <w:sz w:val="24"/>
        </w:rPr>
        <w:t>to</w:t>
      </w:r>
      <w:r>
        <w:rPr>
          <w:color w:val="231F20"/>
          <w:spacing w:val="-15"/>
          <w:sz w:val="24"/>
        </w:rPr>
        <w:t xml:space="preserve"> </w:t>
      </w:r>
      <w:r>
        <w:rPr>
          <w:color w:val="231F20"/>
          <w:sz w:val="24"/>
        </w:rPr>
        <w:t>demonstrate</w:t>
      </w:r>
      <w:r>
        <w:rPr>
          <w:color w:val="231F20"/>
          <w:spacing w:val="-15"/>
          <w:sz w:val="24"/>
        </w:rPr>
        <w:t xml:space="preserve"> </w:t>
      </w:r>
      <w:r>
        <w:rPr>
          <w:color w:val="231F20"/>
          <w:sz w:val="24"/>
        </w:rPr>
        <w:t>an</w:t>
      </w:r>
      <w:r>
        <w:rPr>
          <w:color w:val="231F20"/>
          <w:spacing w:val="-16"/>
          <w:sz w:val="24"/>
        </w:rPr>
        <w:t xml:space="preserve"> </w:t>
      </w:r>
      <w:r>
        <w:rPr>
          <w:color w:val="231F20"/>
          <w:sz w:val="24"/>
        </w:rPr>
        <w:t>action.</w:t>
      </w:r>
      <w:r>
        <w:rPr>
          <w:color w:val="231F20"/>
          <w:spacing w:val="-15"/>
          <w:sz w:val="24"/>
        </w:rPr>
        <w:t xml:space="preserve"> </w:t>
      </w:r>
      <w:r>
        <w:rPr>
          <w:color w:val="231F20"/>
          <w:sz w:val="24"/>
        </w:rPr>
        <w:t>Have students model their partner’s action to see what the arms, legs, or body looks like while performing that</w:t>
      </w:r>
      <w:r>
        <w:rPr>
          <w:color w:val="231F20"/>
          <w:spacing w:val="-2"/>
          <w:sz w:val="24"/>
        </w:rPr>
        <w:t xml:space="preserve"> </w:t>
      </w:r>
      <w:r>
        <w:rPr>
          <w:color w:val="231F20"/>
          <w:sz w:val="24"/>
        </w:rPr>
        <w:t>action.</w:t>
      </w:r>
    </w:p>
    <w:p w:rsidR="00990BE1" w:rsidRDefault="00331CD0">
      <w:pPr>
        <w:pStyle w:val="ListParagraph"/>
        <w:numPr>
          <w:ilvl w:val="0"/>
          <w:numId w:val="39"/>
        </w:numPr>
        <w:tabs>
          <w:tab w:val="left" w:pos="1800"/>
        </w:tabs>
        <w:spacing w:before="3" w:line="249" w:lineRule="auto"/>
        <w:ind w:left="1800" w:right="718"/>
        <w:rPr>
          <w:sz w:val="24"/>
        </w:rPr>
      </w:pPr>
      <w:r>
        <w:rPr>
          <w:color w:val="231F20"/>
          <w:sz w:val="24"/>
        </w:rPr>
        <w:t>After pairs have finished making their wire sculptures, put students into new groups of four and pass out more pipe cleaners to each</w:t>
      </w:r>
      <w:r>
        <w:rPr>
          <w:color w:val="231F20"/>
          <w:spacing w:val="-7"/>
          <w:sz w:val="24"/>
        </w:rPr>
        <w:t xml:space="preserve"> </w:t>
      </w:r>
      <w:r>
        <w:rPr>
          <w:color w:val="231F20"/>
          <w:sz w:val="24"/>
        </w:rPr>
        <w:t>group.</w:t>
      </w:r>
    </w:p>
    <w:p w:rsidR="00990BE1" w:rsidRDefault="00331CD0">
      <w:pPr>
        <w:pStyle w:val="ListParagraph"/>
        <w:numPr>
          <w:ilvl w:val="0"/>
          <w:numId w:val="39"/>
        </w:numPr>
        <w:tabs>
          <w:tab w:val="left" w:pos="1800"/>
        </w:tabs>
        <w:spacing w:line="249" w:lineRule="auto"/>
        <w:ind w:left="1800" w:right="718"/>
        <w:rPr>
          <w:sz w:val="24"/>
        </w:rPr>
      </w:pPr>
      <w:r>
        <w:rPr>
          <w:color w:val="231F20"/>
          <w:sz w:val="24"/>
        </w:rPr>
        <w:t>Each student will give instructions about how to make his or her wire sculpture to the other three students in the group without letting the group members see his or her wire sculpture. The other group members should follow the directions to re-create the wire</w:t>
      </w:r>
      <w:r>
        <w:rPr>
          <w:color w:val="231F20"/>
          <w:spacing w:val="-15"/>
          <w:sz w:val="24"/>
        </w:rPr>
        <w:t xml:space="preserve"> </w:t>
      </w:r>
      <w:r>
        <w:rPr>
          <w:color w:val="231F20"/>
          <w:sz w:val="24"/>
        </w:rPr>
        <w:t>sculpture.</w:t>
      </w:r>
    </w:p>
    <w:p w:rsidR="00990BE1" w:rsidRDefault="00331CD0">
      <w:pPr>
        <w:pStyle w:val="ListParagraph"/>
        <w:numPr>
          <w:ilvl w:val="0"/>
          <w:numId w:val="39"/>
        </w:numPr>
        <w:tabs>
          <w:tab w:val="left" w:pos="1800"/>
        </w:tabs>
        <w:spacing w:line="249" w:lineRule="auto"/>
        <w:ind w:left="1800" w:right="719"/>
        <w:rPr>
          <w:sz w:val="24"/>
        </w:rPr>
      </w:pPr>
      <w:r>
        <w:rPr>
          <w:color w:val="231F20"/>
          <w:sz w:val="24"/>
        </w:rPr>
        <w:t xml:space="preserve">Repeat Step </w:t>
      </w:r>
      <w:r>
        <w:rPr>
          <w:color w:val="231F20"/>
          <w:spacing w:val="-3"/>
          <w:sz w:val="24"/>
        </w:rPr>
        <w:t xml:space="preserve">Twelve </w:t>
      </w:r>
      <w:r>
        <w:rPr>
          <w:color w:val="231F20"/>
          <w:sz w:val="24"/>
        </w:rPr>
        <w:t>until all students in each group have the opportunity to instruct their group members in the creation of a wire sculpture and to create three new wire</w:t>
      </w:r>
      <w:r>
        <w:rPr>
          <w:color w:val="231F20"/>
          <w:spacing w:val="-22"/>
          <w:sz w:val="24"/>
        </w:rPr>
        <w:t xml:space="preserve"> </w:t>
      </w:r>
      <w:r>
        <w:rPr>
          <w:color w:val="231F20"/>
          <w:sz w:val="24"/>
        </w:rPr>
        <w:t>sculptures.</w:t>
      </w:r>
    </w:p>
    <w:p w:rsidR="00990BE1" w:rsidRDefault="00331CD0">
      <w:pPr>
        <w:pStyle w:val="ListParagraph"/>
        <w:numPr>
          <w:ilvl w:val="0"/>
          <w:numId w:val="39"/>
        </w:numPr>
        <w:tabs>
          <w:tab w:val="left" w:pos="1800"/>
        </w:tabs>
        <w:spacing w:line="249" w:lineRule="auto"/>
        <w:ind w:left="1800" w:right="718"/>
        <w:rPr>
          <w:sz w:val="24"/>
        </w:rPr>
      </w:pPr>
      <w:r>
        <w:rPr>
          <w:color w:val="231F20"/>
          <w:sz w:val="24"/>
        </w:rPr>
        <w:t>After each student has given instructions on how to create his or her wire sculpture, all students should share what their original sculpture looks</w:t>
      </w:r>
      <w:r>
        <w:rPr>
          <w:color w:val="231F20"/>
          <w:spacing w:val="-7"/>
          <w:sz w:val="24"/>
        </w:rPr>
        <w:t xml:space="preserve"> </w:t>
      </w:r>
      <w:r>
        <w:rPr>
          <w:color w:val="231F20"/>
          <w:sz w:val="24"/>
        </w:rPr>
        <w:t>like.</w:t>
      </w:r>
    </w:p>
    <w:p w:rsidR="00990BE1" w:rsidRDefault="00331CD0">
      <w:pPr>
        <w:pStyle w:val="ListParagraph"/>
        <w:numPr>
          <w:ilvl w:val="0"/>
          <w:numId w:val="39"/>
        </w:numPr>
        <w:tabs>
          <w:tab w:val="left" w:pos="1800"/>
        </w:tabs>
        <w:ind w:left="1800"/>
        <w:rPr>
          <w:sz w:val="24"/>
        </w:rPr>
      </w:pPr>
      <w:r>
        <w:rPr>
          <w:color w:val="231F20"/>
          <w:sz w:val="24"/>
        </w:rPr>
        <w:t>Students</w:t>
      </w:r>
      <w:r>
        <w:rPr>
          <w:color w:val="231F20"/>
          <w:spacing w:val="-6"/>
          <w:sz w:val="24"/>
        </w:rPr>
        <w:t xml:space="preserve"> </w:t>
      </w:r>
      <w:r>
        <w:rPr>
          <w:color w:val="231F20"/>
          <w:sz w:val="24"/>
        </w:rPr>
        <w:t>can</w:t>
      </w:r>
      <w:r>
        <w:rPr>
          <w:color w:val="231F20"/>
          <w:spacing w:val="-6"/>
          <w:sz w:val="24"/>
        </w:rPr>
        <w:t xml:space="preserve"> </w:t>
      </w:r>
      <w:r>
        <w:rPr>
          <w:color w:val="231F20"/>
          <w:sz w:val="24"/>
        </w:rPr>
        <w:t>compare</w:t>
      </w:r>
      <w:r>
        <w:rPr>
          <w:color w:val="231F20"/>
          <w:spacing w:val="-6"/>
          <w:sz w:val="24"/>
        </w:rPr>
        <w:t xml:space="preserve"> </w:t>
      </w:r>
      <w:r>
        <w:rPr>
          <w:color w:val="231F20"/>
          <w:sz w:val="24"/>
        </w:rPr>
        <w:t>the</w:t>
      </w:r>
      <w:r>
        <w:rPr>
          <w:color w:val="231F20"/>
          <w:spacing w:val="-6"/>
          <w:sz w:val="24"/>
        </w:rPr>
        <w:t xml:space="preserve"> </w:t>
      </w:r>
      <w:r>
        <w:rPr>
          <w:color w:val="231F20"/>
          <w:sz w:val="24"/>
        </w:rPr>
        <w:t>original</w:t>
      </w:r>
      <w:r>
        <w:rPr>
          <w:color w:val="231F20"/>
          <w:spacing w:val="-5"/>
          <w:sz w:val="24"/>
        </w:rPr>
        <w:t xml:space="preserve"> </w:t>
      </w:r>
      <w:r>
        <w:rPr>
          <w:color w:val="231F20"/>
          <w:sz w:val="24"/>
        </w:rPr>
        <w:t>and</w:t>
      </w:r>
      <w:r>
        <w:rPr>
          <w:color w:val="231F20"/>
          <w:spacing w:val="-6"/>
          <w:sz w:val="24"/>
        </w:rPr>
        <w:t xml:space="preserve"> </w:t>
      </w:r>
      <w:r>
        <w:rPr>
          <w:color w:val="231F20"/>
          <w:sz w:val="24"/>
        </w:rPr>
        <w:t>their</w:t>
      </w:r>
      <w:r>
        <w:rPr>
          <w:color w:val="231F20"/>
          <w:spacing w:val="-6"/>
          <w:sz w:val="24"/>
        </w:rPr>
        <w:t xml:space="preserve"> </w:t>
      </w:r>
      <w:r>
        <w:rPr>
          <w:color w:val="231F20"/>
          <w:sz w:val="24"/>
        </w:rPr>
        <w:t>sculptures</w:t>
      </w:r>
      <w:r>
        <w:rPr>
          <w:color w:val="231F20"/>
          <w:spacing w:val="-6"/>
          <w:sz w:val="24"/>
        </w:rPr>
        <w:t xml:space="preserve"> </w:t>
      </w:r>
      <w:r>
        <w:rPr>
          <w:color w:val="231F20"/>
          <w:sz w:val="24"/>
        </w:rPr>
        <w:t>and</w:t>
      </w:r>
      <w:r>
        <w:rPr>
          <w:color w:val="231F20"/>
          <w:spacing w:val="-6"/>
          <w:sz w:val="24"/>
        </w:rPr>
        <w:t xml:space="preserve"> </w:t>
      </w:r>
      <w:r>
        <w:rPr>
          <w:color w:val="231F20"/>
          <w:sz w:val="24"/>
        </w:rPr>
        <w:t>write</w:t>
      </w:r>
      <w:r>
        <w:rPr>
          <w:color w:val="231F20"/>
          <w:spacing w:val="-6"/>
          <w:sz w:val="24"/>
        </w:rPr>
        <w:t xml:space="preserve"> </w:t>
      </w:r>
      <w:r>
        <w:rPr>
          <w:color w:val="231F20"/>
          <w:sz w:val="24"/>
        </w:rPr>
        <w:t>down</w:t>
      </w:r>
      <w:r>
        <w:rPr>
          <w:color w:val="231F20"/>
          <w:spacing w:val="-6"/>
          <w:sz w:val="24"/>
        </w:rPr>
        <w:t xml:space="preserve"> </w:t>
      </w:r>
      <w:r>
        <w:rPr>
          <w:color w:val="231F20"/>
          <w:sz w:val="24"/>
        </w:rPr>
        <w:t>the</w:t>
      </w:r>
      <w:r>
        <w:rPr>
          <w:color w:val="231F20"/>
          <w:spacing w:val="-6"/>
          <w:sz w:val="24"/>
        </w:rPr>
        <w:t xml:space="preserve"> </w:t>
      </w:r>
      <w:r>
        <w:rPr>
          <w:color w:val="231F20"/>
          <w:sz w:val="24"/>
        </w:rPr>
        <w:t>main</w:t>
      </w:r>
      <w:r>
        <w:rPr>
          <w:color w:val="231F20"/>
          <w:spacing w:val="-6"/>
          <w:sz w:val="24"/>
        </w:rPr>
        <w:t xml:space="preserve"> </w:t>
      </w:r>
      <w:r>
        <w:rPr>
          <w:color w:val="231F20"/>
          <w:sz w:val="24"/>
        </w:rPr>
        <w:t>differences.</w:t>
      </w:r>
    </w:p>
    <w:p w:rsidR="00990BE1" w:rsidRDefault="00331CD0">
      <w:pPr>
        <w:pStyle w:val="ListParagraph"/>
        <w:numPr>
          <w:ilvl w:val="0"/>
          <w:numId w:val="39"/>
        </w:numPr>
        <w:tabs>
          <w:tab w:val="left" w:pos="1800"/>
        </w:tabs>
        <w:spacing w:before="12" w:line="249" w:lineRule="auto"/>
        <w:ind w:left="1800" w:right="715"/>
        <w:rPr>
          <w:sz w:val="24"/>
        </w:rPr>
      </w:pPr>
      <w:r>
        <w:rPr>
          <w:color w:val="231F20"/>
          <w:sz w:val="24"/>
        </w:rPr>
        <w:t>Groups</w:t>
      </w:r>
      <w:r>
        <w:rPr>
          <w:color w:val="231F20"/>
          <w:spacing w:val="-8"/>
          <w:sz w:val="24"/>
        </w:rPr>
        <w:t xml:space="preserve"> </w:t>
      </w:r>
      <w:r>
        <w:rPr>
          <w:color w:val="231F20"/>
          <w:sz w:val="24"/>
        </w:rPr>
        <w:t>should</w:t>
      </w:r>
      <w:r>
        <w:rPr>
          <w:color w:val="231F20"/>
          <w:spacing w:val="-7"/>
          <w:sz w:val="24"/>
        </w:rPr>
        <w:t xml:space="preserve"> </w:t>
      </w:r>
      <w:r>
        <w:rPr>
          <w:color w:val="231F20"/>
          <w:sz w:val="24"/>
        </w:rPr>
        <w:t>then</w:t>
      </w:r>
      <w:r>
        <w:rPr>
          <w:color w:val="231F20"/>
          <w:spacing w:val="-7"/>
          <w:sz w:val="24"/>
        </w:rPr>
        <w:t xml:space="preserve"> </w:t>
      </w:r>
      <w:r>
        <w:rPr>
          <w:color w:val="231F20"/>
          <w:sz w:val="24"/>
        </w:rPr>
        <w:t>choose</w:t>
      </w:r>
      <w:r>
        <w:rPr>
          <w:color w:val="231F20"/>
          <w:spacing w:val="-8"/>
          <w:sz w:val="24"/>
        </w:rPr>
        <w:t xml:space="preserve"> </w:t>
      </w:r>
      <w:r>
        <w:rPr>
          <w:color w:val="231F20"/>
          <w:sz w:val="24"/>
        </w:rPr>
        <w:t>one</w:t>
      </w:r>
      <w:r>
        <w:rPr>
          <w:color w:val="231F20"/>
          <w:spacing w:val="-7"/>
          <w:sz w:val="24"/>
        </w:rPr>
        <w:t xml:space="preserve"> </w:t>
      </w:r>
      <w:r>
        <w:rPr>
          <w:color w:val="231F20"/>
          <w:sz w:val="24"/>
        </w:rPr>
        <w:t>of</w:t>
      </w:r>
      <w:r>
        <w:rPr>
          <w:color w:val="231F20"/>
          <w:spacing w:val="-8"/>
          <w:sz w:val="24"/>
        </w:rPr>
        <w:t xml:space="preserve"> </w:t>
      </w:r>
      <w:r>
        <w:rPr>
          <w:color w:val="231F20"/>
          <w:sz w:val="24"/>
        </w:rPr>
        <w:t>the</w:t>
      </w:r>
      <w:r>
        <w:rPr>
          <w:color w:val="231F20"/>
          <w:spacing w:val="-7"/>
          <w:sz w:val="24"/>
        </w:rPr>
        <w:t xml:space="preserve"> </w:t>
      </w:r>
      <w:r>
        <w:rPr>
          <w:color w:val="231F20"/>
          <w:sz w:val="24"/>
        </w:rPr>
        <w:t>sculptures</w:t>
      </w:r>
      <w:r>
        <w:rPr>
          <w:color w:val="231F20"/>
          <w:spacing w:val="-8"/>
          <w:sz w:val="24"/>
        </w:rPr>
        <w:t xml:space="preserve"> </w:t>
      </w:r>
      <w:r>
        <w:rPr>
          <w:color w:val="231F20"/>
          <w:sz w:val="24"/>
        </w:rPr>
        <w:t>made</w:t>
      </w:r>
      <w:r>
        <w:rPr>
          <w:color w:val="231F20"/>
          <w:spacing w:val="-7"/>
          <w:sz w:val="24"/>
        </w:rPr>
        <w:t xml:space="preserve"> </w:t>
      </w:r>
      <w:r>
        <w:rPr>
          <w:color w:val="231F20"/>
          <w:sz w:val="24"/>
        </w:rPr>
        <w:t>by</w:t>
      </w:r>
      <w:r>
        <w:rPr>
          <w:color w:val="231F20"/>
          <w:spacing w:val="-8"/>
          <w:sz w:val="24"/>
        </w:rPr>
        <w:t xml:space="preserve"> </w:t>
      </w:r>
      <w:r>
        <w:rPr>
          <w:color w:val="231F20"/>
          <w:sz w:val="24"/>
        </w:rPr>
        <w:t>their</w:t>
      </w:r>
      <w:r>
        <w:rPr>
          <w:color w:val="231F20"/>
          <w:spacing w:val="-8"/>
          <w:sz w:val="24"/>
        </w:rPr>
        <w:t xml:space="preserve"> </w:t>
      </w:r>
      <w:r>
        <w:rPr>
          <w:color w:val="231F20"/>
          <w:sz w:val="24"/>
        </w:rPr>
        <w:t>group</w:t>
      </w:r>
      <w:r>
        <w:rPr>
          <w:color w:val="231F20"/>
          <w:spacing w:val="-7"/>
          <w:sz w:val="24"/>
        </w:rPr>
        <w:t xml:space="preserve"> </w:t>
      </w:r>
      <w:r>
        <w:rPr>
          <w:color w:val="231F20"/>
          <w:sz w:val="24"/>
        </w:rPr>
        <w:t>that</w:t>
      </w:r>
      <w:r>
        <w:rPr>
          <w:color w:val="231F20"/>
          <w:spacing w:val="-8"/>
          <w:sz w:val="24"/>
        </w:rPr>
        <w:t xml:space="preserve"> </w:t>
      </w:r>
      <w:r>
        <w:rPr>
          <w:color w:val="231F20"/>
          <w:sz w:val="24"/>
        </w:rPr>
        <w:t>they</w:t>
      </w:r>
      <w:r>
        <w:rPr>
          <w:color w:val="231F20"/>
          <w:spacing w:val="-7"/>
          <w:sz w:val="24"/>
        </w:rPr>
        <w:t xml:space="preserve"> </w:t>
      </w:r>
      <w:r>
        <w:rPr>
          <w:color w:val="231F20"/>
          <w:sz w:val="24"/>
        </w:rPr>
        <w:t>think</w:t>
      </w:r>
      <w:r>
        <w:rPr>
          <w:color w:val="231F20"/>
          <w:spacing w:val="-8"/>
          <w:sz w:val="24"/>
        </w:rPr>
        <w:t xml:space="preserve"> </w:t>
      </w:r>
      <w:r>
        <w:rPr>
          <w:color w:val="231F20"/>
          <w:sz w:val="24"/>
        </w:rPr>
        <w:t>is</w:t>
      </w:r>
      <w:r>
        <w:rPr>
          <w:color w:val="231F20"/>
          <w:spacing w:val="-7"/>
          <w:sz w:val="24"/>
        </w:rPr>
        <w:t xml:space="preserve"> </w:t>
      </w:r>
      <w:r>
        <w:rPr>
          <w:color w:val="231F20"/>
          <w:sz w:val="24"/>
        </w:rPr>
        <w:t>most interesting. The student who made this sculpture should then show it to the class and have other members of the class guess what the sculpture is</w:t>
      </w:r>
      <w:r>
        <w:rPr>
          <w:color w:val="231F20"/>
          <w:spacing w:val="-9"/>
          <w:sz w:val="24"/>
        </w:rPr>
        <w:t xml:space="preserve"> </w:t>
      </w:r>
      <w:r>
        <w:rPr>
          <w:color w:val="231F20"/>
          <w:sz w:val="24"/>
        </w:rPr>
        <w:t>doing.</w:t>
      </w:r>
    </w:p>
    <w:p w:rsidR="00990BE1" w:rsidRDefault="00331CD0">
      <w:pPr>
        <w:pStyle w:val="ListParagraph"/>
        <w:numPr>
          <w:ilvl w:val="0"/>
          <w:numId w:val="39"/>
        </w:numPr>
        <w:tabs>
          <w:tab w:val="left" w:pos="1800"/>
        </w:tabs>
        <w:spacing w:before="3" w:line="249" w:lineRule="auto"/>
        <w:ind w:left="1800" w:right="718"/>
        <w:rPr>
          <w:sz w:val="24"/>
        </w:rPr>
      </w:pPr>
      <w:r>
        <w:rPr>
          <w:color w:val="231F20"/>
          <w:sz w:val="24"/>
        </w:rPr>
        <w:t>The</w:t>
      </w:r>
      <w:r>
        <w:rPr>
          <w:color w:val="231F20"/>
          <w:spacing w:val="-4"/>
          <w:sz w:val="24"/>
        </w:rPr>
        <w:t xml:space="preserve"> </w:t>
      </w:r>
      <w:r>
        <w:rPr>
          <w:color w:val="231F20"/>
          <w:sz w:val="24"/>
        </w:rPr>
        <w:t>class</w:t>
      </w:r>
      <w:r>
        <w:rPr>
          <w:color w:val="231F20"/>
          <w:spacing w:val="-3"/>
          <w:sz w:val="24"/>
        </w:rPr>
        <w:t xml:space="preserve"> </w:t>
      </w:r>
      <w:r>
        <w:rPr>
          <w:color w:val="231F20"/>
          <w:sz w:val="24"/>
        </w:rPr>
        <w:t>can</w:t>
      </w:r>
      <w:r>
        <w:rPr>
          <w:color w:val="231F20"/>
          <w:spacing w:val="-4"/>
          <w:sz w:val="24"/>
        </w:rPr>
        <w:t xml:space="preserve"> </w:t>
      </w:r>
      <w:r>
        <w:rPr>
          <w:color w:val="231F20"/>
          <w:sz w:val="24"/>
        </w:rPr>
        <w:t>then</w:t>
      </w:r>
      <w:r>
        <w:rPr>
          <w:color w:val="231F20"/>
          <w:spacing w:val="-3"/>
          <w:sz w:val="24"/>
        </w:rPr>
        <w:t xml:space="preserve"> </w:t>
      </w:r>
      <w:r>
        <w:rPr>
          <w:color w:val="231F20"/>
          <w:sz w:val="24"/>
        </w:rPr>
        <w:t>vote</w:t>
      </w:r>
      <w:r>
        <w:rPr>
          <w:color w:val="231F20"/>
          <w:spacing w:val="-4"/>
          <w:sz w:val="24"/>
        </w:rPr>
        <w:t xml:space="preserve"> </w:t>
      </w:r>
      <w:r>
        <w:rPr>
          <w:color w:val="231F20"/>
          <w:sz w:val="24"/>
        </w:rPr>
        <w:t>on</w:t>
      </w:r>
      <w:r>
        <w:rPr>
          <w:color w:val="231F20"/>
          <w:spacing w:val="-3"/>
          <w:sz w:val="24"/>
        </w:rPr>
        <w:t xml:space="preserve"> </w:t>
      </w:r>
      <w:r>
        <w:rPr>
          <w:color w:val="231F20"/>
          <w:sz w:val="24"/>
        </w:rPr>
        <w:t>which</w:t>
      </w:r>
      <w:r>
        <w:rPr>
          <w:color w:val="231F20"/>
          <w:spacing w:val="-4"/>
          <w:sz w:val="24"/>
        </w:rPr>
        <w:t xml:space="preserve"> </w:t>
      </w:r>
      <w:r>
        <w:rPr>
          <w:color w:val="231F20"/>
          <w:sz w:val="24"/>
        </w:rPr>
        <w:t>of</w:t>
      </w:r>
      <w:r>
        <w:rPr>
          <w:color w:val="231F20"/>
          <w:spacing w:val="-3"/>
          <w:sz w:val="24"/>
        </w:rPr>
        <w:t xml:space="preserve"> </w:t>
      </w:r>
      <w:r>
        <w:rPr>
          <w:color w:val="231F20"/>
          <w:sz w:val="24"/>
        </w:rPr>
        <w:t>the</w:t>
      </w:r>
      <w:r>
        <w:rPr>
          <w:color w:val="231F20"/>
          <w:spacing w:val="-3"/>
          <w:sz w:val="24"/>
        </w:rPr>
        <w:t xml:space="preserve"> </w:t>
      </w:r>
      <w:r>
        <w:rPr>
          <w:color w:val="231F20"/>
          <w:sz w:val="24"/>
        </w:rPr>
        <w:t>sculptures</w:t>
      </w:r>
      <w:r>
        <w:rPr>
          <w:color w:val="231F20"/>
          <w:spacing w:val="-4"/>
          <w:sz w:val="24"/>
        </w:rPr>
        <w:t xml:space="preserve"> </w:t>
      </w:r>
      <w:r>
        <w:rPr>
          <w:color w:val="231F20"/>
          <w:sz w:val="24"/>
        </w:rPr>
        <w:t>presented</w:t>
      </w:r>
      <w:r>
        <w:rPr>
          <w:color w:val="231F20"/>
          <w:spacing w:val="-3"/>
          <w:sz w:val="24"/>
        </w:rPr>
        <w:t xml:space="preserve"> </w:t>
      </w:r>
      <w:r>
        <w:rPr>
          <w:color w:val="231F20"/>
          <w:sz w:val="24"/>
        </w:rPr>
        <w:t>by</w:t>
      </w:r>
      <w:r>
        <w:rPr>
          <w:color w:val="231F20"/>
          <w:spacing w:val="-4"/>
          <w:sz w:val="24"/>
        </w:rPr>
        <w:t xml:space="preserve"> </w:t>
      </w:r>
      <w:r>
        <w:rPr>
          <w:color w:val="231F20"/>
          <w:sz w:val="24"/>
        </w:rPr>
        <w:t>the</w:t>
      </w:r>
      <w:r>
        <w:rPr>
          <w:color w:val="231F20"/>
          <w:spacing w:val="-3"/>
          <w:sz w:val="24"/>
        </w:rPr>
        <w:t xml:space="preserve"> </w:t>
      </w:r>
      <w:r>
        <w:rPr>
          <w:color w:val="231F20"/>
          <w:sz w:val="24"/>
        </w:rPr>
        <w:t>group</w:t>
      </w:r>
      <w:r>
        <w:rPr>
          <w:color w:val="231F20"/>
          <w:spacing w:val="-4"/>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most</w:t>
      </w:r>
      <w:r>
        <w:rPr>
          <w:color w:val="231F20"/>
          <w:spacing w:val="-4"/>
          <w:sz w:val="24"/>
        </w:rPr>
        <w:t xml:space="preserve"> </w:t>
      </w:r>
      <w:r>
        <w:rPr>
          <w:color w:val="231F20"/>
          <w:sz w:val="24"/>
        </w:rPr>
        <w:t>interesting.</w:t>
      </w:r>
    </w:p>
    <w:p w:rsidR="00990BE1" w:rsidRDefault="00331CD0">
      <w:pPr>
        <w:pStyle w:val="Heading6"/>
        <w:spacing w:before="146"/>
        <w:ind w:left="1080"/>
      </w:pPr>
      <w:r>
        <w:rPr>
          <w:color w:val="231F20"/>
        </w:rPr>
        <w:t>Part Three: Practicing Present Progressive with Charades</w:t>
      </w:r>
    </w:p>
    <w:p w:rsidR="00990BE1" w:rsidRDefault="00331CD0">
      <w:pPr>
        <w:pStyle w:val="ListParagraph"/>
        <w:numPr>
          <w:ilvl w:val="0"/>
          <w:numId w:val="38"/>
        </w:numPr>
        <w:tabs>
          <w:tab w:val="left" w:pos="1800"/>
        </w:tabs>
        <w:spacing w:before="156" w:line="249" w:lineRule="auto"/>
        <w:ind w:right="718"/>
        <w:rPr>
          <w:sz w:val="24"/>
        </w:rPr>
      </w:pPr>
      <w:r>
        <w:rPr>
          <w:color w:val="231F20"/>
          <w:sz w:val="24"/>
        </w:rPr>
        <w:t>When students have completed their action sculptures, have students play present</w:t>
      </w:r>
      <w:r>
        <w:rPr>
          <w:color w:val="231F20"/>
          <w:spacing w:val="-36"/>
          <w:sz w:val="24"/>
        </w:rPr>
        <w:t xml:space="preserve"> </w:t>
      </w:r>
      <w:r>
        <w:rPr>
          <w:color w:val="231F20"/>
          <w:sz w:val="24"/>
        </w:rPr>
        <w:t>pro</w:t>
      </w:r>
      <w:r w:rsidR="00E8553D">
        <w:rPr>
          <w:color w:val="231F20"/>
          <w:sz w:val="24"/>
        </w:rPr>
        <w:softHyphen/>
      </w:r>
      <w:r>
        <w:rPr>
          <w:color w:val="231F20"/>
          <w:sz w:val="24"/>
        </w:rPr>
        <w:t>gressive</w:t>
      </w:r>
      <w:r>
        <w:rPr>
          <w:color w:val="231F20"/>
          <w:spacing w:val="-12"/>
          <w:sz w:val="24"/>
        </w:rPr>
        <w:t xml:space="preserve"> </w:t>
      </w:r>
      <w:r>
        <w:rPr>
          <w:color w:val="231F20"/>
          <w:sz w:val="24"/>
        </w:rPr>
        <w:t>charades.</w:t>
      </w:r>
      <w:r>
        <w:rPr>
          <w:color w:val="231F20"/>
          <w:spacing w:val="-16"/>
          <w:sz w:val="24"/>
        </w:rPr>
        <w:t xml:space="preserve"> </w:t>
      </w:r>
      <w:r>
        <w:rPr>
          <w:color w:val="231F20"/>
          <w:sz w:val="24"/>
        </w:rPr>
        <w:t>This</w:t>
      </w:r>
      <w:r>
        <w:rPr>
          <w:color w:val="231F20"/>
          <w:spacing w:val="-11"/>
          <w:sz w:val="24"/>
        </w:rPr>
        <w:t xml:space="preserve"> </w:t>
      </w:r>
      <w:r>
        <w:rPr>
          <w:color w:val="231F20"/>
          <w:sz w:val="24"/>
        </w:rPr>
        <w:t>activity</w:t>
      </w:r>
      <w:r>
        <w:rPr>
          <w:color w:val="231F20"/>
          <w:spacing w:val="-12"/>
          <w:sz w:val="24"/>
        </w:rPr>
        <w:t xml:space="preserve"> </w:t>
      </w:r>
      <w:r>
        <w:rPr>
          <w:color w:val="231F20"/>
          <w:sz w:val="24"/>
        </w:rPr>
        <w:t>can</w:t>
      </w:r>
      <w:r>
        <w:rPr>
          <w:color w:val="231F20"/>
          <w:spacing w:val="-11"/>
          <w:sz w:val="24"/>
        </w:rPr>
        <w:t xml:space="preserve"> </w:t>
      </w:r>
      <w:r>
        <w:rPr>
          <w:color w:val="231F20"/>
          <w:sz w:val="24"/>
        </w:rPr>
        <w:t>be</w:t>
      </w:r>
      <w:r>
        <w:rPr>
          <w:color w:val="231F20"/>
          <w:spacing w:val="-12"/>
          <w:sz w:val="24"/>
        </w:rPr>
        <w:t xml:space="preserve"> </w:t>
      </w:r>
      <w:r>
        <w:rPr>
          <w:color w:val="231F20"/>
          <w:sz w:val="24"/>
        </w:rPr>
        <w:t>done</w:t>
      </w:r>
      <w:r>
        <w:rPr>
          <w:color w:val="231F20"/>
          <w:spacing w:val="-12"/>
          <w:sz w:val="24"/>
        </w:rPr>
        <w:t xml:space="preserve"> </w:t>
      </w:r>
      <w:r>
        <w:rPr>
          <w:color w:val="231F20"/>
          <w:sz w:val="24"/>
        </w:rPr>
        <w:t>in</w:t>
      </w:r>
      <w:r>
        <w:rPr>
          <w:color w:val="231F20"/>
          <w:spacing w:val="-11"/>
          <w:sz w:val="24"/>
        </w:rPr>
        <w:t xml:space="preserve"> </w:t>
      </w:r>
      <w:r>
        <w:rPr>
          <w:color w:val="231F20"/>
          <w:sz w:val="24"/>
        </w:rPr>
        <w:t>groups</w:t>
      </w:r>
      <w:r>
        <w:rPr>
          <w:color w:val="231F20"/>
          <w:spacing w:val="-12"/>
          <w:sz w:val="24"/>
        </w:rPr>
        <w:t xml:space="preserve"> </w:t>
      </w:r>
      <w:r>
        <w:rPr>
          <w:color w:val="231F20"/>
          <w:sz w:val="24"/>
        </w:rPr>
        <w:t>or</w:t>
      </w:r>
      <w:r>
        <w:rPr>
          <w:color w:val="231F20"/>
          <w:spacing w:val="-11"/>
          <w:sz w:val="24"/>
        </w:rPr>
        <w:t xml:space="preserve"> </w:t>
      </w:r>
      <w:r>
        <w:rPr>
          <w:color w:val="231F20"/>
          <w:sz w:val="24"/>
        </w:rPr>
        <w:t>as</w:t>
      </w:r>
      <w:r>
        <w:rPr>
          <w:color w:val="231F20"/>
          <w:spacing w:val="-12"/>
          <w:sz w:val="24"/>
        </w:rPr>
        <w:t xml:space="preserve"> </w:t>
      </w:r>
      <w:r>
        <w:rPr>
          <w:color w:val="231F20"/>
          <w:sz w:val="24"/>
        </w:rPr>
        <w:t>a</w:t>
      </w:r>
      <w:r>
        <w:rPr>
          <w:color w:val="231F20"/>
          <w:spacing w:val="-11"/>
          <w:sz w:val="24"/>
        </w:rPr>
        <w:t xml:space="preserve"> </w:t>
      </w:r>
      <w:r>
        <w:rPr>
          <w:color w:val="231F20"/>
          <w:sz w:val="24"/>
        </w:rPr>
        <w:t>class,</w:t>
      </w:r>
      <w:r>
        <w:rPr>
          <w:color w:val="231F20"/>
          <w:spacing w:val="-12"/>
          <w:sz w:val="24"/>
        </w:rPr>
        <w:t xml:space="preserve"> </w:t>
      </w:r>
      <w:r>
        <w:rPr>
          <w:color w:val="231F20"/>
          <w:sz w:val="24"/>
        </w:rPr>
        <w:t>depending</w:t>
      </w:r>
      <w:r>
        <w:rPr>
          <w:color w:val="231F20"/>
          <w:spacing w:val="-12"/>
          <w:sz w:val="24"/>
        </w:rPr>
        <w:t xml:space="preserve"> </w:t>
      </w:r>
      <w:r>
        <w:rPr>
          <w:color w:val="231F20"/>
          <w:sz w:val="24"/>
        </w:rPr>
        <w:t>on</w:t>
      </w:r>
      <w:r>
        <w:rPr>
          <w:color w:val="231F20"/>
          <w:spacing w:val="-11"/>
          <w:sz w:val="24"/>
        </w:rPr>
        <w:t xml:space="preserve"> </w:t>
      </w:r>
      <w:r>
        <w:rPr>
          <w:color w:val="231F20"/>
          <w:sz w:val="24"/>
        </w:rPr>
        <w:t>the</w:t>
      </w:r>
      <w:r>
        <w:rPr>
          <w:color w:val="231F20"/>
          <w:spacing w:val="-12"/>
          <w:sz w:val="24"/>
        </w:rPr>
        <w:t xml:space="preserve"> </w:t>
      </w:r>
      <w:r>
        <w:rPr>
          <w:color w:val="231F20"/>
          <w:sz w:val="24"/>
        </w:rPr>
        <w:t>class</w:t>
      </w:r>
      <w:r>
        <w:rPr>
          <w:color w:val="231F20"/>
          <w:spacing w:val="-11"/>
          <w:sz w:val="24"/>
        </w:rPr>
        <w:t xml:space="preserve"> </w:t>
      </w:r>
      <w:r>
        <w:rPr>
          <w:color w:val="231F20"/>
          <w:sz w:val="24"/>
        </w:rPr>
        <w:t>size.</w:t>
      </w:r>
    </w:p>
    <w:p w:rsidR="00990BE1" w:rsidRDefault="00331CD0">
      <w:pPr>
        <w:pStyle w:val="ListParagraph"/>
        <w:numPr>
          <w:ilvl w:val="0"/>
          <w:numId w:val="38"/>
        </w:numPr>
        <w:tabs>
          <w:tab w:val="left" w:pos="1800"/>
        </w:tabs>
        <w:spacing w:line="249" w:lineRule="auto"/>
        <w:ind w:right="718"/>
        <w:rPr>
          <w:sz w:val="24"/>
        </w:rPr>
      </w:pPr>
      <w:r>
        <w:rPr>
          <w:color w:val="231F20"/>
          <w:spacing w:val="-14"/>
          <w:sz w:val="24"/>
        </w:rPr>
        <w:t xml:space="preserve">To  </w:t>
      </w:r>
      <w:r>
        <w:rPr>
          <w:color w:val="231F20"/>
          <w:sz w:val="24"/>
        </w:rPr>
        <w:t xml:space="preserve">play charades, write the actions depicted in the students’ sculptures on strips of </w:t>
      </w:r>
      <w:r>
        <w:rPr>
          <w:color w:val="231F20"/>
          <w:spacing w:val="-3"/>
          <w:sz w:val="24"/>
        </w:rPr>
        <w:t xml:space="preserve">paper.  </w:t>
      </w:r>
      <w:r>
        <w:rPr>
          <w:color w:val="231F20"/>
          <w:sz w:val="24"/>
        </w:rPr>
        <w:t>If your class is small, you may want to add some additional action prompts to give students more</w:t>
      </w:r>
      <w:r>
        <w:rPr>
          <w:color w:val="231F20"/>
          <w:spacing w:val="-9"/>
          <w:sz w:val="24"/>
        </w:rPr>
        <w:t xml:space="preserve"> </w:t>
      </w:r>
      <w:r>
        <w:rPr>
          <w:color w:val="231F20"/>
          <w:sz w:val="24"/>
        </w:rPr>
        <w:t>options.</w:t>
      </w:r>
      <w:r>
        <w:rPr>
          <w:color w:val="231F20"/>
          <w:spacing w:val="-10"/>
          <w:sz w:val="24"/>
        </w:rPr>
        <w:t xml:space="preserve"> </w:t>
      </w:r>
      <w:r>
        <w:rPr>
          <w:color w:val="231F20"/>
          <w:sz w:val="24"/>
        </w:rPr>
        <w:t>Prompts</w:t>
      </w:r>
      <w:r>
        <w:rPr>
          <w:color w:val="231F20"/>
          <w:spacing w:val="-9"/>
          <w:sz w:val="24"/>
        </w:rPr>
        <w:t xml:space="preserve"> </w:t>
      </w:r>
      <w:r>
        <w:rPr>
          <w:color w:val="231F20"/>
          <w:sz w:val="24"/>
        </w:rPr>
        <w:t>may</w:t>
      </w:r>
      <w:r>
        <w:rPr>
          <w:color w:val="231F20"/>
          <w:spacing w:val="-9"/>
          <w:sz w:val="24"/>
        </w:rPr>
        <w:t xml:space="preserve"> </w:t>
      </w:r>
      <w:r>
        <w:rPr>
          <w:color w:val="231F20"/>
          <w:sz w:val="24"/>
        </w:rPr>
        <w:t>include</w:t>
      </w:r>
      <w:r>
        <w:rPr>
          <w:color w:val="231F20"/>
          <w:spacing w:val="-8"/>
          <w:sz w:val="24"/>
        </w:rPr>
        <w:t xml:space="preserve"> </w:t>
      </w:r>
      <w:r>
        <w:rPr>
          <w:i/>
          <w:color w:val="231F20"/>
          <w:sz w:val="24"/>
        </w:rPr>
        <w:t>laughing</w:t>
      </w:r>
      <w:r>
        <w:rPr>
          <w:i/>
          <w:color w:val="231F20"/>
          <w:spacing w:val="-8"/>
          <w:sz w:val="24"/>
        </w:rPr>
        <w:t xml:space="preserve"> </w:t>
      </w:r>
      <w:r>
        <w:rPr>
          <w:i/>
          <w:color w:val="231F20"/>
          <w:sz w:val="24"/>
        </w:rPr>
        <w:t>at</w:t>
      </w:r>
      <w:r>
        <w:rPr>
          <w:i/>
          <w:color w:val="231F20"/>
          <w:spacing w:val="-9"/>
          <w:sz w:val="24"/>
        </w:rPr>
        <w:t xml:space="preserve"> </w:t>
      </w:r>
      <w:r>
        <w:rPr>
          <w:i/>
          <w:color w:val="231F20"/>
          <w:sz w:val="24"/>
        </w:rPr>
        <w:t>a</w:t>
      </w:r>
      <w:r>
        <w:rPr>
          <w:i/>
          <w:color w:val="231F20"/>
          <w:spacing w:val="-9"/>
          <w:sz w:val="24"/>
        </w:rPr>
        <w:t xml:space="preserve"> </w:t>
      </w:r>
      <w:r>
        <w:rPr>
          <w:i/>
          <w:color w:val="231F20"/>
          <w:sz w:val="24"/>
        </w:rPr>
        <w:t>joke,</w:t>
      </w:r>
      <w:r>
        <w:rPr>
          <w:i/>
          <w:color w:val="231F20"/>
          <w:spacing w:val="-9"/>
          <w:sz w:val="24"/>
        </w:rPr>
        <w:t xml:space="preserve"> </w:t>
      </w:r>
      <w:r>
        <w:rPr>
          <w:i/>
          <w:color w:val="231F20"/>
          <w:sz w:val="24"/>
        </w:rPr>
        <w:t>eating</w:t>
      </w:r>
      <w:r>
        <w:rPr>
          <w:i/>
          <w:color w:val="231F20"/>
          <w:spacing w:val="-9"/>
          <w:sz w:val="24"/>
        </w:rPr>
        <w:t xml:space="preserve"> </w:t>
      </w:r>
      <w:r>
        <w:rPr>
          <w:i/>
          <w:color w:val="231F20"/>
          <w:sz w:val="24"/>
        </w:rPr>
        <w:t>a</w:t>
      </w:r>
      <w:r>
        <w:rPr>
          <w:i/>
          <w:color w:val="231F20"/>
          <w:spacing w:val="-9"/>
          <w:sz w:val="24"/>
        </w:rPr>
        <w:t xml:space="preserve"> </w:t>
      </w:r>
      <w:r>
        <w:rPr>
          <w:i/>
          <w:color w:val="231F20"/>
          <w:sz w:val="24"/>
        </w:rPr>
        <w:t>sandwich,</w:t>
      </w:r>
      <w:r>
        <w:rPr>
          <w:i/>
          <w:color w:val="231F20"/>
          <w:spacing w:val="-8"/>
          <w:sz w:val="24"/>
        </w:rPr>
        <w:t xml:space="preserve"> </w:t>
      </w:r>
      <w:r>
        <w:rPr>
          <w:i/>
          <w:color w:val="231F20"/>
          <w:sz w:val="24"/>
        </w:rPr>
        <w:t>painting</w:t>
      </w:r>
      <w:r>
        <w:rPr>
          <w:i/>
          <w:color w:val="231F20"/>
          <w:spacing w:val="-9"/>
          <w:sz w:val="24"/>
        </w:rPr>
        <w:t xml:space="preserve"> </w:t>
      </w:r>
      <w:r>
        <w:rPr>
          <w:i/>
          <w:color w:val="231F20"/>
          <w:sz w:val="24"/>
        </w:rPr>
        <w:t>a</w:t>
      </w:r>
      <w:r>
        <w:rPr>
          <w:i/>
          <w:color w:val="231F20"/>
          <w:spacing w:val="-9"/>
          <w:sz w:val="24"/>
        </w:rPr>
        <w:t xml:space="preserve"> </w:t>
      </w:r>
      <w:r>
        <w:rPr>
          <w:i/>
          <w:color w:val="231F20"/>
          <w:sz w:val="24"/>
        </w:rPr>
        <w:t xml:space="preserve">picture, conducting an orchestra, drinking tea, playing the piano, </w:t>
      </w:r>
      <w:r>
        <w:rPr>
          <w:color w:val="231F20"/>
          <w:sz w:val="24"/>
        </w:rPr>
        <w:t xml:space="preserve">or </w:t>
      </w:r>
      <w:r>
        <w:rPr>
          <w:i/>
          <w:color w:val="231F20"/>
          <w:sz w:val="24"/>
        </w:rPr>
        <w:t>swatting a</w:t>
      </w:r>
      <w:r>
        <w:rPr>
          <w:i/>
          <w:color w:val="231F20"/>
          <w:spacing w:val="-12"/>
          <w:sz w:val="24"/>
        </w:rPr>
        <w:t xml:space="preserve"> </w:t>
      </w:r>
      <w:r>
        <w:rPr>
          <w:i/>
          <w:color w:val="231F20"/>
          <w:sz w:val="24"/>
        </w:rPr>
        <w:t>fly</w:t>
      </w:r>
      <w:r>
        <w:rPr>
          <w:color w:val="231F20"/>
          <w:sz w:val="24"/>
        </w:rPr>
        <w:t>.</w:t>
      </w:r>
    </w:p>
    <w:p w:rsidR="00990BE1" w:rsidRDefault="00331CD0">
      <w:pPr>
        <w:pStyle w:val="ListParagraph"/>
        <w:numPr>
          <w:ilvl w:val="0"/>
          <w:numId w:val="38"/>
        </w:numPr>
        <w:tabs>
          <w:tab w:val="left" w:pos="1800"/>
        </w:tabs>
        <w:spacing w:before="4"/>
        <w:rPr>
          <w:sz w:val="24"/>
        </w:rPr>
      </w:pPr>
      <w:r>
        <w:rPr>
          <w:color w:val="231F20"/>
          <w:sz w:val="24"/>
        </w:rPr>
        <w:t>Have one student pick a prompt. The student must act out the</w:t>
      </w:r>
      <w:r>
        <w:rPr>
          <w:color w:val="231F20"/>
          <w:spacing w:val="-17"/>
          <w:sz w:val="24"/>
        </w:rPr>
        <w:t xml:space="preserve"> </w:t>
      </w:r>
      <w:r>
        <w:rPr>
          <w:color w:val="231F20"/>
          <w:sz w:val="24"/>
        </w:rPr>
        <w:t>prompt.</w:t>
      </w:r>
    </w:p>
    <w:p w:rsidR="00990BE1" w:rsidRDefault="00331CD0">
      <w:pPr>
        <w:pStyle w:val="ListParagraph"/>
        <w:numPr>
          <w:ilvl w:val="0"/>
          <w:numId w:val="38"/>
        </w:numPr>
        <w:tabs>
          <w:tab w:val="left" w:pos="1800"/>
        </w:tabs>
        <w:spacing w:before="12" w:line="249" w:lineRule="auto"/>
        <w:ind w:right="717"/>
        <w:rPr>
          <w:sz w:val="24"/>
        </w:rPr>
      </w:pPr>
      <w:r>
        <w:rPr>
          <w:color w:val="231F20"/>
          <w:sz w:val="24"/>
        </w:rPr>
        <w:t xml:space="preserve">The student’s group members take turns guessing the action in the allotted amount of time. </w:t>
      </w:r>
      <w:r>
        <w:rPr>
          <w:color w:val="231F20"/>
          <w:spacing w:val="-6"/>
          <w:sz w:val="24"/>
        </w:rPr>
        <w:t xml:space="preserve">(You </w:t>
      </w:r>
      <w:r>
        <w:rPr>
          <w:color w:val="231F20"/>
          <w:sz w:val="24"/>
        </w:rPr>
        <w:t>could start with two minutes.) If the group guesses the action correctly in the time limit, they</w:t>
      </w:r>
      <w:r>
        <w:rPr>
          <w:color w:val="231F20"/>
          <w:spacing w:val="-16"/>
          <w:sz w:val="24"/>
        </w:rPr>
        <w:t xml:space="preserve"> </w:t>
      </w:r>
      <w:r>
        <w:rPr>
          <w:color w:val="231F20"/>
          <w:sz w:val="24"/>
        </w:rPr>
        <w:t>get</w:t>
      </w:r>
      <w:r>
        <w:rPr>
          <w:color w:val="231F20"/>
          <w:spacing w:val="-15"/>
          <w:sz w:val="24"/>
        </w:rPr>
        <w:t xml:space="preserve"> </w:t>
      </w:r>
      <w:r>
        <w:rPr>
          <w:color w:val="231F20"/>
          <w:sz w:val="24"/>
        </w:rPr>
        <w:t>a</w:t>
      </w:r>
      <w:r>
        <w:rPr>
          <w:color w:val="231F20"/>
          <w:spacing w:val="-15"/>
          <w:sz w:val="24"/>
        </w:rPr>
        <w:t xml:space="preserve"> </w:t>
      </w:r>
      <w:r>
        <w:rPr>
          <w:color w:val="231F20"/>
          <w:sz w:val="24"/>
        </w:rPr>
        <w:t>point.</w:t>
      </w:r>
      <w:r>
        <w:rPr>
          <w:color w:val="231F20"/>
          <w:spacing w:val="-15"/>
          <w:sz w:val="24"/>
        </w:rPr>
        <w:t xml:space="preserve"> </w:t>
      </w:r>
      <w:r>
        <w:rPr>
          <w:color w:val="231F20"/>
          <w:sz w:val="24"/>
        </w:rPr>
        <w:t>If</w:t>
      </w:r>
      <w:r>
        <w:rPr>
          <w:color w:val="231F20"/>
          <w:spacing w:val="-16"/>
          <w:sz w:val="24"/>
        </w:rPr>
        <w:t xml:space="preserve"> </w:t>
      </w:r>
      <w:r>
        <w:rPr>
          <w:color w:val="231F20"/>
          <w:sz w:val="24"/>
        </w:rPr>
        <w:t>the</w:t>
      </w:r>
      <w:r>
        <w:rPr>
          <w:color w:val="231F20"/>
          <w:spacing w:val="-15"/>
          <w:sz w:val="24"/>
        </w:rPr>
        <w:t xml:space="preserve"> </w:t>
      </w:r>
      <w:r>
        <w:rPr>
          <w:color w:val="231F20"/>
          <w:sz w:val="24"/>
        </w:rPr>
        <w:t>group</w:t>
      </w:r>
      <w:r>
        <w:rPr>
          <w:color w:val="231F20"/>
          <w:spacing w:val="-15"/>
          <w:sz w:val="24"/>
        </w:rPr>
        <w:t xml:space="preserve"> </w:t>
      </w:r>
      <w:r>
        <w:rPr>
          <w:color w:val="231F20"/>
          <w:sz w:val="24"/>
        </w:rPr>
        <w:t>does</w:t>
      </w:r>
      <w:r>
        <w:rPr>
          <w:color w:val="231F20"/>
          <w:spacing w:val="-16"/>
          <w:sz w:val="24"/>
        </w:rPr>
        <w:t xml:space="preserve"> </w:t>
      </w:r>
      <w:r>
        <w:rPr>
          <w:color w:val="231F20"/>
          <w:sz w:val="24"/>
        </w:rPr>
        <w:t>not</w:t>
      </w:r>
      <w:r>
        <w:rPr>
          <w:color w:val="231F20"/>
          <w:spacing w:val="-15"/>
          <w:sz w:val="24"/>
        </w:rPr>
        <w:t xml:space="preserve"> </w:t>
      </w:r>
      <w:r>
        <w:rPr>
          <w:color w:val="231F20"/>
          <w:sz w:val="24"/>
        </w:rPr>
        <w:t>guess</w:t>
      </w:r>
      <w:r>
        <w:rPr>
          <w:color w:val="231F20"/>
          <w:spacing w:val="-15"/>
          <w:sz w:val="24"/>
        </w:rPr>
        <w:t xml:space="preserve"> </w:t>
      </w:r>
      <w:r>
        <w:rPr>
          <w:color w:val="231F20"/>
          <w:sz w:val="24"/>
        </w:rPr>
        <w:t>the</w:t>
      </w:r>
      <w:r>
        <w:rPr>
          <w:color w:val="231F20"/>
          <w:spacing w:val="-15"/>
          <w:sz w:val="24"/>
        </w:rPr>
        <w:t xml:space="preserve"> </w:t>
      </w:r>
      <w:r>
        <w:rPr>
          <w:color w:val="231F20"/>
          <w:sz w:val="24"/>
        </w:rPr>
        <w:t>action</w:t>
      </w:r>
      <w:r>
        <w:rPr>
          <w:color w:val="231F20"/>
          <w:spacing w:val="-16"/>
          <w:sz w:val="24"/>
        </w:rPr>
        <w:t xml:space="preserve"> </w:t>
      </w:r>
      <w:r>
        <w:rPr>
          <w:color w:val="231F20"/>
          <w:sz w:val="24"/>
        </w:rPr>
        <w:t>correctly,</w:t>
      </w:r>
      <w:r>
        <w:rPr>
          <w:color w:val="231F20"/>
          <w:spacing w:val="-15"/>
          <w:sz w:val="24"/>
        </w:rPr>
        <w:t xml:space="preserve"> </w:t>
      </w:r>
      <w:r>
        <w:rPr>
          <w:color w:val="231F20"/>
          <w:sz w:val="24"/>
        </w:rPr>
        <w:t>the</w:t>
      </w:r>
      <w:r>
        <w:rPr>
          <w:color w:val="231F20"/>
          <w:spacing w:val="-15"/>
          <w:sz w:val="24"/>
        </w:rPr>
        <w:t xml:space="preserve"> </w:t>
      </w:r>
      <w:r>
        <w:rPr>
          <w:color w:val="231F20"/>
          <w:sz w:val="24"/>
        </w:rPr>
        <w:t>other</w:t>
      </w:r>
      <w:r>
        <w:rPr>
          <w:color w:val="231F20"/>
          <w:spacing w:val="-15"/>
          <w:sz w:val="24"/>
        </w:rPr>
        <w:t xml:space="preserve"> </w:t>
      </w:r>
      <w:r>
        <w:rPr>
          <w:color w:val="231F20"/>
          <w:sz w:val="24"/>
        </w:rPr>
        <w:t>groups</w:t>
      </w:r>
      <w:r>
        <w:rPr>
          <w:color w:val="231F20"/>
          <w:spacing w:val="-16"/>
          <w:sz w:val="24"/>
        </w:rPr>
        <w:t xml:space="preserve"> </w:t>
      </w:r>
      <w:r>
        <w:rPr>
          <w:color w:val="231F20"/>
          <w:sz w:val="24"/>
        </w:rPr>
        <w:t>may</w:t>
      </w:r>
      <w:r>
        <w:rPr>
          <w:color w:val="231F20"/>
          <w:spacing w:val="-15"/>
          <w:sz w:val="24"/>
        </w:rPr>
        <w:t xml:space="preserve"> </w:t>
      </w:r>
      <w:r>
        <w:rPr>
          <w:color w:val="231F20"/>
          <w:sz w:val="24"/>
        </w:rPr>
        <w:t>guess. The first group to correctly guess the action gets a</w:t>
      </w:r>
      <w:r>
        <w:rPr>
          <w:color w:val="231F20"/>
          <w:spacing w:val="-9"/>
          <w:sz w:val="24"/>
        </w:rPr>
        <w:t xml:space="preserve"> </w:t>
      </w:r>
      <w:r>
        <w:rPr>
          <w:color w:val="231F20"/>
          <w:sz w:val="24"/>
        </w:rPr>
        <w:t>point.</w:t>
      </w:r>
    </w:p>
    <w:p w:rsidR="00990BE1" w:rsidRDefault="00331CD0">
      <w:pPr>
        <w:pStyle w:val="ListParagraph"/>
        <w:numPr>
          <w:ilvl w:val="0"/>
          <w:numId w:val="38"/>
        </w:numPr>
        <w:tabs>
          <w:tab w:val="left" w:pos="1800"/>
        </w:tabs>
        <w:spacing w:before="4" w:line="249" w:lineRule="auto"/>
        <w:ind w:right="720"/>
        <w:rPr>
          <w:sz w:val="24"/>
        </w:rPr>
      </w:pPr>
      <w:r>
        <w:rPr>
          <w:color w:val="231F20"/>
          <w:sz w:val="24"/>
        </w:rPr>
        <w:t>Repeat Step Four with other groups until all prompts have been used. The group with the most points</w:t>
      </w:r>
      <w:r>
        <w:rPr>
          <w:color w:val="231F20"/>
          <w:spacing w:val="-2"/>
          <w:sz w:val="24"/>
        </w:rPr>
        <w:t xml:space="preserve"> </w:t>
      </w:r>
      <w:r>
        <w:rPr>
          <w:color w:val="231F20"/>
          <w:sz w:val="24"/>
        </w:rPr>
        <w:t>wins.</w:t>
      </w:r>
    </w:p>
    <w:p w:rsidR="00990BE1" w:rsidRDefault="00331CD0">
      <w:pPr>
        <w:pStyle w:val="Heading6"/>
        <w:spacing w:before="146"/>
        <w:ind w:left="1080"/>
      </w:pPr>
      <w:r>
        <w:rPr>
          <w:color w:val="231F20"/>
        </w:rPr>
        <w:t>Part Four: Exit Ticket Closing Activity</w:t>
      </w:r>
    </w:p>
    <w:p w:rsidR="00990BE1" w:rsidRDefault="00331CD0">
      <w:pPr>
        <w:pStyle w:val="BodyText"/>
        <w:spacing w:before="156" w:line="249" w:lineRule="auto"/>
        <w:ind w:left="1800" w:right="717" w:hanging="360"/>
        <w:jc w:val="both"/>
      </w:pPr>
      <w:r>
        <w:rPr>
          <w:color w:val="231F20"/>
        </w:rPr>
        <w:t>1. Have students line up before leaving class. Say a present progressive verb to each student. The</w:t>
      </w:r>
      <w:r>
        <w:rPr>
          <w:color w:val="231F20"/>
          <w:spacing w:val="-9"/>
        </w:rPr>
        <w:t xml:space="preserve"> </w:t>
      </w:r>
      <w:r>
        <w:rPr>
          <w:color w:val="231F20"/>
        </w:rPr>
        <w:t>student</w:t>
      </w:r>
      <w:r>
        <w:rPr>
          <w:color w:val="231F20"/>
          <w:spacing w:val="-8"/>
        </w:rPr>
        <w:t xml:space="preserve"> </w:t>
      </w:r>
      <w:r>
        <w:rPr>
          <w:color w:val="231F20"/>
        </w:rPr>
        <w:t>then</w:t>
      </w:r>
      <w:r>
        <w:rPr>
          <w:color w:val="231F20"/>
          <w:spacing w:val="-9"/>
        </w:rPr>
        <w:t xml:space="preserve"> </w:t>
      </w:r>
      <w:r>
        <w:rPr>
          <w:color w:val="231F20"/>
        </w:rPr>
        <w:t>has</w:t>
      </w:r>
      <w:r>
        <w:rPr>
          <w:color w:val="231F20"/>
          <w:spacing w:val="-8"/>
        </w:rPr>
        <w:t xml:space="preserve"> </w:t>
      </w:r>
      <w:r>
        <w:rPr>
          <w:color w:val="231F20"/>
        </w:rPr>
        <w:t>to</w:t>
      </w:r>
      <w:r>
        <w:rPr>
          <w:color w:val="231F20"/>
          <w:spacing w:val="-8"/>
        </w:rPr>
        <w:t xml:space="preserve"> </w:t>
      </w:r>
      <w:r>
        <w:rPr>
          <w:color w:val="231F20"/>
        </w:rPr>
        <w:t>quickly</w:t>
      </w:r>
      <w:r>
        <w:rPr>
          <w:color w:val="231F20"/>
          <w:spacing w:val="-9"/>
        </w:rPr>
        <w:t xml:space="preserve"> </w:t>
      </w:r>
      <w:r>
        <w:rPr>
          <w:color w:val="231F20"/>
        </w:rPr>
        <w:t>demonstrate</w:t>
      </w:r>
      <w:r>
        <w:rPr>
          <w:color w:val="231F20"/>
          <w:spacing w:val="-8"/>
        </w:rPr>
        <w:t xml:space="preserve"> </w:t>
      </w:r>
      <w:r>
        <w:rPr>
          <w:color w:val="231F20"/>
        </w:rPr>
        <w:t>or</w:t>
      </w:r>
      <w:r>
        <w:rPr>
          <w:color w:val="231F20"/>
          <w:spacing w:val="-8"/>
        </w:rPr>
        <w:t xml:space="preserve"> </w:t>
      </w:r>
      <w:r>
        <w:rPr>
          <w:color w:val="231F20"/>
        </w:rPr>
        <w:t>act</w:t>
      </w:r>
      <w:r>
        <w:rPr>
          <w:color w:val="231F20"/>
          <w:spacing w:val="-9"/>
        </w:rPr>
        <w:t xml:space="preserve"> </w:t>
      </w:r>
      <w:r>
        <w:rPr>
          <w:color w:val="231F20"/>
        </w:rPr>
        <w:t>out</w:t>
      </w:r>
      <w:r>
        <w:rPr>
          <w:color w:val="231F20"/>
          <w:spacing w:val="-8"/>
        </w:rPr>
        <w:t xml:space="preserve"> </w:t>
      </w:r>
      <w:r>
        <w:rPr>
          <w:color w:val="231F20"/>
        </w:rPr>
        <w:t>the</w:t>
      </w:r>
      <w:r>
        <w:rPr>
          <w:color w:val="231F20"/>
          <w:spacing w:val="-8"/>
        </w:rPr>
        <w:t xml:space="preserve"> </w:t>
      </w:r>
      <w:r>
        <w:rPr>
          <w:color w:val="231F20"/>
        </w:rPr>
        <w:t>verb</w:t>
      </w:r>
      <w:r>
        <w:rPr>
          <w:color w:val="231F20"/>
          <w:spacing w:val="-9"/>
        </w:rPr>
        <w:t xml:space="preserve"> </w:t>
      </w:r>
      <w:r>
        <w:rPr>
          <w:color w:val="231F20"/>
        </w:rPr>
        <w:t>to</w:t>
      </w:r>
      <w:r>
        <w:rPr>
          <w:color w:val="231F20"/>
          <w:spacing w:val="-8"/>
        </w:rPr>
        <w:t xml:space="preserve"> </w:t>
      </w:r>
      <w:r>
        <w:rPr>
          <w:color w:val="231F20"/>
        </w:rPr>
        <w:t>show</w:t>
      </w:r>
      <w:r>
        <w:rPr>
          <w:color w:val="231F20"/>
          <w:spacing w:val="-8"/>
        </w:rPr>
        <w:t xml:space="preserve"> </w:t>
      </w:r>
      <w:r>
        <w:rPr>
          <w:color w:val="231F20"/>
        </w:rPr>
        <w:t>he</w:t>
      </w:r>
      <w:r>
        <w:rPr>
          <w:color w:val="231F20"/>
          <w:spacing w:val="-9"/>
        </w:rPr>
        <w:t xml:space="preserve"> </w:t>
      </w:r>
      <w:r>
        <w:rPr>
          <w:color w:val="231F20"/>
        </w:rPr>
        <w:t>or</w:t>
      </w:r>
      <w:r>
        <w:rPr>
          <w:color w:val="231F20"/>
          <w:spacing w:val="-8"/>
        </w:rPr>
        <w:t xml:space="preserve"> </w:t>
      </w:r>
      <w:r>
        <w:rPr>
          <w:color w:val="231F20"/>
        </w:rPr>
        <w:t>she</w:t>
      </w:r>
      <w:r>
        <w:rPr>
          <w:color w:val="231F20"/>
          <w:spacing w:val="-8"/>
        </w:rPr>
        <w:t xml:space="preserve"> </w:t>
      </w:r>
      <w:r>
        <w:rPr>
          <w:color w:val="231F20"/>
        </w:rPr>
        <w:t>knows</w:t>
      </w:r>
      <w:r>
        <w:rPr>
          <w:color w:val="231F20"/>
          <w:spacing w:val="-9"/>
        </w:rPr>
        <w:t xml:space="preserve"> </w:t>
      </w:r>
      <w:r>
        <w:rPr>
          <w:color w:val="231F20"/>
        </w:rPr>
        <w:t>the meaning.</w:t>
      </w:r>
      <w:r>
        <w:rPr>
          <w:color w:val="231F20"/>
          <w:spacing w:val="-12"/>
        </w:rPr>
        <w:t xml:space="preserve"> </w:t>
      </w:r>
      <w:r>
        <w:rPr>
          <w:color w:val="231F20"/>
          <w:spacing w:val="-8"/>
        </w:rPr>
        <w:t>Tell</w:t>
      </w:r>
      <w:r>
        <w:rPr>
          <w:color w:val="231F20"/>
          <w:spacing w:val="-7"/>
        </w:rPr>
        <w:t xml:space="preserve"> </w:t>
      </w:r>
      <w:r>
        <w:rPr>
          <w:color w:val="231F20"/>
        </w:rPr>
        <w:t>students</w:t>
      </w:r>
      <w:r>
        <w:rPr>
          <w:color w:val="231F20"/>
          <w:spacing w:val="-6"/>
        </w:rPr>
        <w:t xml:space="preserve"> </w:t>
      </w:r>
      <w:r>
        <w:rPr>
          <w:color w:val="231F20"/>
        </w:rPr>
        <w:t>they</w:t>
      </w:r>
      <w:r>
        <w:rPr>
          <w:color w:val="231F20"/>
          <w:spacing w:val="-7"/>
        </w:rPr>
        <w:t xml:space="preserve"> </w:t>
      </w:r>
      <w:r>
        <w:rPr>
          <w:color w:val="231F20"/>
        </w:rPr>
        <w:t>can</w:t>
      </w:r>
      <w:r>
        <w:rPr>
          <w:color w:val="231F20"/>
          <w:spacing w:val="-6"/>
        </w:rPr>
        <w:t xml:space="preserve"> </w:t>
      </w:r>
      <w:r>
        <w:rPr>
          <w:color w:val="231F20"/>
        </w:rPr>
        <w:t>say</w:t>
      </w:r>
      <w:r>
        <w:rPr>
          <w:color w:val="231F20"/>
          <w:spacing w:val="-7"/>
        </w:rPr>
        <w:t xml:space="preserve"> </w:t>
      </w:r>
      <w:r>
        <w:rPr>
          <w:color w:val="231F20"/>
        </w:rPr>
        <w:t>“pass”</w:t>
      </w:r>
      <w:r>
        <w:rPr>
          <w:color w:val="231F20"/>
          <w:spacing w:val="-6"/>
        </w:rPr>
        <w:t xml:space="preserve"> </w:t>
      </w:r>
      <w:r>
        <w:rPr>
          <w:color w:val="231F20"/>
        </w:rPr>
        <w:t>once,</w:t>
      </w:r>
      <w:r>
        <w:rPr>
          <w:color w:val="231F20"/>
          <w:spacing w:val="-7"/>
        </w:rPr>
        <w:t xml:space="preserve"> </w:t>
      </w:r>
      <w:r>
        <w:rPr>
          <w:color w:val="231F20"/>
        </w:rPr>
        <w:t>if</w:t>
      </w:r>
      <w:r>
        <w:rPr>
          <w:color w:val="231F20"/>
          <w:spacing w:val="-7"/>
        </w:rPr>
        <w:t xml:space="preserve"> </w:t>
      </w:r>
      <w:r>
        <w:rPr>
          <w:color w:val="231F20"/>
        </w:rPr>
        <w:t>you</w:t>
      </w:r>
      <w:r>
        <w:rPr>
          <w:color w:val="231F20"/>
          <w:spacing w:val="-7"/>
        </w:rPr>
        <w:t xml:space="preserve"> </w:t>
      </w:r>
      <w:r>
        <w:rPr>
          <w:color w:val="231F20"/>
        </w:rPr>
        <w:t>give</w:t>
      </w:r>
      <w:r>
        <w:rPr>
          <w:color w:val="231F20"/>
          <w:spacing w:val="-6"/>
        </w:rPr>
        <w:t xml:space="preserve"> </w:t>
      </w:r>
      <w:r>
        <w:rPr>
          <w:color w:val="231F20"/>
        </w:rPr>
        <w:t>them</w:t>
      </w:r>
      <w:r>
        <w:rPr>
          <w:color w:val="231F20"/>
          <w:spacing w:val="-7"/>
        </w:rPr>
        <w:t xml:space="preserve"> </w:t>
      </w:r>
      <w:r>
        <w:rPr>
          <w:color w:val="231F20"/>
        </w:rPr>
        <w:t>a</w:t>
      </w:r>
      <w:r>
        <w:rPr>
          <w:color w:val="231F20"/>
          <w:spacing w:val="-7"/>
        </w:rPr>
        <w:t xml:space="preserve"> </w:t>
      </w:r>
      <w:r>
        <w:rPr>
          <w:color w:val="231F20"/>
        </w:rPr>
        <w:t>verb</w:t>
      </w:r>
      <w:r>
        <w:rPr>
          <w:color w:val="231F20"/>
          <w:spacing w:val="-6"/>
        </w:rPr>
        <w:t xml:space="preserve"> </w:t>
      </w:r>
      <w:r>
        <w:rPr>
          <w:color w:val="231F20"/>
        </w:rPr>
        <w:t>they</w:t>
      </w:r>
      <w:r>
        <w:rPr>
          <w:color w:val="231F20"/>
          <w:spacing w:val="-7"/>
        </w:rPr>
        <w:t xml:space="preserve"> </w:t>
      </w:r>
      <w:r>
        <w:rPr>
          <w:color w:val="231F20"/>
        </w:rPr>
        <w:t>do</w:t>
      </w:r>
      <w:r>
        <w:rPr>
          <w:color w:val="231F20"/>
          <w:spacing w:val="-6"/>
        </w:rPr>
        <w:t xml:space="preserve"> </w:t>
      </w:r>
      <w:r>
        <w:rPr>
          <w:color w:val="231F20"/>
        </w:rPr>
        <w:t>not</w:t>
      </w:r>
      <w:r>
        <w:rPr>
          <w:color w:val="231F20"/>
          <w:spacing w:val="-8"/>
        </w:rPr>
        <w:t xml:space="preserve"> </w:t>
      </w:r>
      <w:r>
        <w:rPr>
          <w:color w:val="231F20"/>
        </w:rPr>
        <w:t>know</w:t>
      </w:r>
      <w:r>
        <w:rPr>
          <w:color w:val="231F20"/>
          <w:spacing w:val="-6"/>
        </w:rPr>
        <w:t xml:space="preserve"> </w:t>
      </w:r>
      <w:r>
        <w:rPr>
          <w:color w:val="231F20"/>
        </w:rPr>
        <w:t>or they don’t want to act out the</w:t>
      </w:r>
      <w:r>
        <w:rPr>
          <w:color w:val="231F20"/>
          <w:spacing w:val="-5"/>
        </w:rPr>
        <w:t xml:space="preserve"> </w:t>
      </w:r>
      <w:r>
        <w:rPr>
          <w:color w:val="231F20"/>
        </w:rPr>
        <w:t>verb.</w:t>
      </w:r>
    </w:p>
    <w:p w:rsidR="00990BE1" w:rsidRDefault="00990BE1">
      <w:pPr>
        <w:spacing w:line="249" w:lineRule="auto"/>
        <w:jc w:val="both"/>
        <w:sectPr w:rsidR="00990BE1">
          <w:headerReference w:type="default" r:id="rId357"/>
          <w:footerReference w:type="even" r:id="rId358"/>
          <w:footerReference w:type="default" r:id="rId359"/>
          <w:pgSz w:w="12240" w:h="15840"/>
          <w:pgMar w:top="900" w:right="0" w:bottom="960" w:left="0" w:header="0" w:footer="764" w:gutter="0"/>
          <w:pgNumType w:start="99"/>
          <w:cols w:space="720"/>
        </w:sectPr>
      </w:pPr>
    </w:p>
    <w:p w:rsidR="00990BE1" w:rsidRDefault="00331CD0">
      <w:pPr>
        <w:pStyle w:val="Heading6"/>
        <w:spacing w:before="63"/>
      </w:pPr>
      <w:r>
        <w:rPr>
          <w:color w:val="231F20"/>
        </w:rPr>
        <w:t>Extension Activities:</w:t>
      </w:r>
    </w:p>
    <w:p w:rsidR="00990BE1" w:rsidRDefault="00331CD0">
      <w:pPr>
        <w:spacing w:before="156"/>
        <w:ind w:left="720"/>
        <w:rPr>
          <w:b/>
          <w:sz w:val="24"/>
        </w:rPr>
      </w:pPr>
      <w:r>
        <w:rPr>
          <w:rFonts w:ascii="Arial-BoldItalicMT"/>
          <w:b/>
          <w:i/>
          <w:color w:val="231F20"/>
          <w:sz w:val="24"/>
        </w:rPr>
        <w:t xml:space="preserve">Guess that Sketch </w:t>
      </w:r>
      <w:r>
        <w:rPr>
          <w:b/>
          <w:color w:val="231F20"/>
          <w:sz w:val="24"/>
        </w:rPr>
        <w:t>Game Using Present Progressive</w:t>
      </w:r>
    </w:p>
    <w:p w:rsidR="00990BE1" w:rsidRDefault="00331CD0">
      <w:pPr>
        <w:pStyle w:val="BodyText"/>
        <w:spacing w:before="156" w:line="249" w:lineRule="auto"/>
        <w:ind w:left="720" w:right="1069"/>
        <w:jc w:val="both"/>
      </w:pPr>
      <w:r>
        <w:rPr>
          <w:color w:val="231F20"/>
        </w:rPr>
        <w:t xml:space="preserve">After students have completed their wire sculptures, write the actions depicted in the students’ sculptures on strips of </w:t>
      </w:r>
      <w:r>
        <w:rPr>
          <w:color w:val="231F20"/>
          <w:spacing w:val="-3"/>
        </w:rPr>
        <w:t xml:space="preserve">paper. </w:t>
      </w:r>
      <w:r>
        <w:rPr>
          <w:color w:val="231F20"/>
        </w:rPr>
        <w:t xml:space="preserve">If your class is small, you may want to add some additional action prompts to give students more options or to incorporate new vocabulary. Paper and pencils, pens, or markers should be provided for students to </w:t>
      </w:r>
      <w:r>
        <w:rPr>
          <w:color w:val="231F20"/>
          <w:spacing w:val="-4"/>
        </w:rPr>
        <w:t xml:space="preserve">draw. </w:t>
      </w:r>
      <w:r>
        <w:rPr>
          <w:color w:val="231F20"/>
        </w:rPr>
        <w:t xml:space="preserve">One by one, students take turns choosing a strip of paper and then drawing the action. This drawing should only be a quick sketch to give the other students a general idea. After the drawing is finished, the rest of the group guesses what action is being depicted. Students must give guesses in a complete sentence: </w:t>
      </w:r>
      <w:r>
        <w:rPr>
          <w:i/>
          <w:color w:val="231F20"/>
        </w:rPr>
        <w:t>She is dancing</w:t>
      </w:r>
      <w:r>
        <w:rPr>
          <w:color w:val="231F20"/>
        </w:rPr>
        <w:t xml:space="preserve">. This game can also be played competitively: Divide the class into two teams. Students from each team take turns drawing the action for their team. If the team whose student is drawing is unable to pro- vide the correct </w:t>
      </w:r>
      <w:r>
        <w:rPr>
          <w:color w:val="231F20"/>
          <w:spacing w:val="-3"/>
        </w:rPr>
        <w:t xml:space="preserve">answer, </w:t>
      </w:r>
      <w:r>
        <w:rPr>
          <w:color w:val="231F20"/>
        </w:rPr>
        <w:t>the other team gets a chance to guess. Give one point for each correct answer</w:t>
      </w:r>
      <w:r>
        <w:rPr>
          <w:color w:val="231F20"/>
          <w:spacing w:val="-7"/>
        </w:rPr>
        <w:t xml:space="preserve"> </w:t>
      </w:r>
      <w:r>
        <w:rPr>
          <w:color w:val="231F20"/>
        </w:rPr>
        <w:t>and</w:t>
      </w:r>
      <w:r>
        <w:rPr>
          <w:color w:val="231F20"/>
          <w:spacing w:val="-8"/>
        </w:rPr>
        <w:t xml:space="preserve"> </w:t>
      </w:r>
      <w:r>
        <w:rPr>
          <w:color w:val="231F20"/>
        </w:rPr>
        <w:t>keep</w:t>
      </w:r>
      <w:r>
        <w:rPr>
          <w:color w:val="231F20"/>
          <w:spacing w:val="-7"/>
        </w:rPr>
        <w:t xml:space="preserve"> </w:t>
      </w:r>
      <w:r>
        <w:rPr>
          <w:color w:val="231F20"/>
        </w:rPr>
        <w:t>track</w:t>
      </w:r>
      <w:r>
        <w:rPr>
          <w:color w:val="231F20"/>
          <w:spacing w:val="-6"/>
        </w:rPr>
        <w:t xml:space="preserve"> </w:t>
      </w:r>
      <w:r>
        <w:rPr>
          <w:color w:val="231F20"/>
        </w:rPr>
        <w:t>of</w:t>
      </w:r>
      <w:r>
        <w:rPr>
          <w:color w:val="231F20"/>
          <w:spacing w:val="-8"/>
        </w:rPr>
        <w:t xml:space="preserve"> </w:t>
      </w:r>
      <w:r>
        <w:rPr>
          <w:color w:val="231F20"/>
        </w:rPr>
        <w:t>these</w:t>
      </w:r>
      <w:r>
        <w:rPr>
          <w:color w:val="231F20"/>
          <w:spacing w:val="-7"/>
        </w:rPr>
        <w:t xml:space="preserve"> </w:t>
      </w:r>
      <w:r>
        <w:rPr>
          <w:color w:val="231F20"/>
        </w:rPr>
        <w:t>points.</w:t>
      </w:r>
      <w:r>
        <w:rPr>
          <w:color w:val="231F20"/>
          <w:spacing w:val="-7"/>
        </w:rPr>
        <w:t xml:space="preserve"> </w:t>
      </w:r>
      <w:r>
        <w:rPr>
          <w:color w:val="231F20"/>
        </w:rPr>
        <w:t>When</w:t>
      </w:r>
      <w:r>
        <w:rPr>
          <w:color w:val="231F20"/>
          <w:spacing w:val="-7"/>
        </w:rPr>
        <w:t xml:space="preserve"> </w:t>
      </w:r>
      <w:r>
        <w:rPr>
          <w:color w:val="231F20"/>
        </w:rPr>
        <w:t>all</w:t>
      </w:r>
      <w:r>
        <w:rPr>
          <w:color w:val="231F20"/>
          <w:spacing w:val="-8"/>
        </w:rPr>
        <w:t xml:space="preserve"> </w:t>
      </w:r>
      <w:r>
        <w:rPr>
          <w:color w:val="231F20"/>
        </w:rPr>
        <w:t>the</w:t>
      </w:r>
      <w:r>
        <w:rPr>
          <w:color w:val="231F20"/>
          <w:spacing w:val="-6"/>
        </w:rPr>
        <w:t xml:space="preserve"> </w:t>
      </w:r>
      <w:r>
        <w:rPr>
          <w:color w:val="231F20"/>
        </w:rPr>
        <w:t>sentence</w:t>
      </w:r>
      <w:r>
        <w:rPr>
          <w:color w:val="231F20"/>
          <w:spacing w:val="-7"/>
        </w:rPr>
        <w:t xml:space="preserve"> </w:t>
      </w:r>
      <w:r>
        <w:rPr>
          <w:color w:val="231F20"/>
        </w:rPr>
        <w:t>strips</w:t>
      </w:r>
      <w:r>
        <w:rPr>
          <w:color w:val="231F20"/>
          <w:spacing w:val="-8"/>
        </w:rPr>
        <w:t xml:space="preserve"> </w:t>
      </w:r>
      <w:r>
        <w:rPr>
          <w:color w:val="231F20"/>
        </w:rPr>
        <w:t>have</w:t>
      </w:r>
      <w:r>
        <w:rPr>
          <w:color w:val="231F20"/>
          <w:spacing w:val="-7"/>
        </w:rPr>
        <w:t xml:space="preserve"> </w:t>
      </w:r>
      <w:r>
        <w:rPr>
          <w:color w:val="231F20"/>
        </w:rPr>
        <w:t>been</w:t>
      </w:r>
      <w:r>
        <w:rPr>
          <w:color w:val="231F20"/>
          <w:spacing w:val="-7"/>
        </w:rPr>
        <w:t xml:space="preserve"> </w:t>
      </w:r>
      <w:r>
        <w:rPr>
          <w:color w:val="231F20"/>
        </w:rPr>
        <w:t>used,</w:t>
      </w:r>
      <w:r>
        <w:rPr>
          <w:color w:val="231F20"/>
          <w:spacing w:val="-8"/>
        </w:rPr>
        <w:t xml:space="preserve"> </w:t>
      </w:r>
      <w:r>
        <w:rPr>
          <w:color w:val="231F20"/>
        </w:rPr>
        <w:t>the</w:t>
      </w:r>
      <w:r>
        <w:rPr>
          <w:color w:val="231F20"/>
          <w:spacing w:val="-6"/>
        </w:rPr>
        <w:t xml:space="preserve"> </w:t>
      </w:r>
      <w:r>
        <w:rPr>
          <w:color w:val="231F20"/>
        </w:rPr>
        <w:t>team</w:t>
      </w:r>
      <w:r>
        <w:rPr>
          <w:color w:val="231F20"/>
          <w:spacing w:val="-7"/>
        </w:rPr>
        <w:t xml:space="preserve"> </w:t>
      </w:r>
      <w:r>
        <w:rPr>
          <w:color w:val="231F20"/>
        </w:rPr>
        <w:t>with the most points</w:t>
      </w:r>
      <w:r>
        <w:rPr>
          <w:color w:val="231F20"/>
          <w:spacing w:val="-2"/>
        </w:rPr>
        <w:t xml:space="preserve"> </w:t>
      </w:r>
      <w:r>
        <w:rPr>
          <w:color w:val="231F20"/>
        </w:rPr>
        <w:t>wins.</w:t>
      </w:r>
    </w:p>
    <w:p w:rsidR="00990BE1" w:rsidRDefault="00990BE1">
      <w:pPr>
        <w:pStyle w:val="BodyText"/>
        <w:rPr>
          <w:sz w:val="26"/>
        </w:rPr>
      </w:pPr>
    </w:p>
    <w:p w:rsidR="00990BE1" w:rsidRDefault="00331CD0">
      <w:pPr>
        <w:pStyle w:val="Heading6"/>
        <w:spacing w:before="0"/>
      </w:pPr>
      <w:r>
        <w:rPr>
          <w:color w:val="231F20"/>
        </w:rPr>
        <w:t>Creating a Group Story</w:t>
      </w:r>
    </w:p>
    <w:p w:rsidR="00990BE1" w:rsidRDefault="00331CD0">
      <w:pPr>
        <w:pStyle w:val="BodyText"/>
        <w:spacing w:before="156" w:line="249" w:lineRule="auto"/>
        <w:ind w:left="720" w:right="1077"/>
        <w:jc w:val="both"/>
      </w:pPr>
      <w:r>
        <w:rPr>
          <w:color w:val="231F20"/>
        </w:rPr>
        <w:t xml:space="preserve">Have the students use pipe cleaners to create any shape, animal, or other object that they want. Put them in groups of five or six and have them try to guess what each other’s creations are. Have groups try to put all of the creations together to create one scene and develop some way to connect the objects into a </w:t>
      </w:r>
      <w:r>
        <w:rPr>
          <w:color w:val="231F20"/>
          <w:spacing w:val="-3"/>
        </w:rPr>
        <w:t xml:space="preserve">story. </w:t>
      </w:r>
      <w:r>
        <w:rPr>
          <w:color w:val="231F20"/>
        </w:rPr>
        <w:t>One student can begin by saying a sentence about his or her object. The</w:t>
      </w:r>
      <w:r>
        <w:rPr>
          <w:color w:val="231F20"/>
          <w:spacing w:val="-7"/>
        </w:rPr>
        <w:t xml:space="preserve"> </w:t>
      </w:r>
      <w:r>
        <w:rPr>
          <w:color w:val="231F20"/>
        </w:rPr>
        <w:t>next</w:t>
      </w:r>
      <w:r>
        <w:rPr>
          <w:color w:val="231F20"/>
          <w:spacing w:val="-6"/>
        </w:rPr>
        <w:t xml:space="preserve"> </w:t>
      </w:r>
      <w:r>
        <w:rPr>
          <w:color w:val="231F20"/>
        </w:rPr>
        <w:t>student</w:t>
      </w:r>
      <w:r>
        <w:rPr>
          <w:color w:val="231F20"/>
          <w:spacing w:val="-6"/>
        </w:rPr>
        <w:t xml:space="preserve"> </w:t>
      </w:r>
      <w:r>
        <w:rPr>
          <w:color w:val="231F20"/>
        </w:rPr>
        <w:t>can</w:t>
      </w:r>
      <w:r>
        <w:rPr>
          <w:color w:val="231F20"/>
          <w:spacing w:val="-6"/>
        </w:rPr>
        <w:t xml:space="preserve"> </w:t>
      </w:r>
      <w:r>
        <w:rPr>
          <w:color w:val="231F20"/>
        </w:rPr>
        <w:t>connect</w:t>
      </w:r>
      <w:r>
        <w:rPr>
          <w:color w:val="231F20"/>
          <w:spacing w:val="-6"/>
        </w:rPr>
        <w:t xml:space="preserve"> </w:t>
      </w:r>
      <w:r>
        <w:rPr>
          <w:color w:val="231F20"/>
        </w:rPr>
        <w:t>his</w:t>
      </w:r>
      <w:r>
        <w:rPr>
          <w:color w:val="231F20"/>
          <w:spacing w:val="-6"/>
        </w:rPr>
        <w:t xml:space="preserve"> </w:t>
      </w:r>
      <w:r>
        <w:rPr>
          <w:color w:val="231F20"/>
        </w:rPr>
        <w:t>or</w:t>
      </w:r>
      <w:r>
        <w:rPr>
          <w:color w:val="231F20"/>
          <w:spacing w:val="-6"/>
        </w:rPr>
        <w:t xml:space="preserve"> </w:t>
      </w:r>
      <w:r>
        <w:rPr>
          <w:color w:val="231F20"/>
        </w:rPr>
        <w:t>her</w:t>
      </w:r>
      <w:r>
        <w:rPr>
          <w:color w:val="231F20"/>
          <w:spacing w:val="-6"/>
        </w:rPr>
        <w:t xml:space="preserve"> </w:t>
      </w:r>
      <w:r>
        <w:rPr>
          <w:color w:val="231F20"/>
        </w:rPr>
        <w:t>object</w:t>
      </w:r>
      <w:r>
        <w:rPr>
          <w:color w:val="231F20"/>
          <w:spacing w:val="-6"/>
        </w:rPr>
        <w:t xml:space="preserve"> </w:t>
      </w:r>
      <w:r>
        <w:rPr>
          <w:color w:val="231F20"/>
        </w:rPr>
        <w:t>to</w:t>
      </w:r>
      <w:r>
        <w:rPr>
          <w:color w:val="231F20"/>
          <w:spacing w:val="-6"/>
        </w:rPr>
        <w:t xml:space="preserve"> </w:t>
      </w:r>
      <w:r>
        <w:rPr>
          <w:color w:val="231F20"/>
        </w:rPr>
        <w:t>the</w:t>
      </w:r>
      <w:r>
        <w:rPr>
          <w:color w:val="231F20"/>
          <w:spacing w:val="-6"/>
        </w:rPr>
        <w:t xml:space="preserve"> </w:t>
      </w:r>
      <w:r>
        <w:rPr>
          <w:color w:val="231F20"/>
        </w:rPr>
        <w:t>previous</w:t>
      </w:r>
      <w:r>
        <w:rPr>
          <w:color w:val="231F20"/>
          <w:spacing w:val="-6"/>
        </w:rPr>
        <w:t xml:space="preserve"> </w:t>
      </w:r>
      <w:r>
        <w:rPr>
          <w:color w:val="231F20"/>
        </w:rPr>
        <w:t>student’s</w:t>
      </w:r>
      <w:r>
        <w:rPr>
          <w:color w:val="231F20"/>
          <w:spacing w:val="-6"/>
        </w:rPr>
        <w:t xml:space="preserve"> </w:t>
      </w:r>
      <w:r>
        <w:rPr>
          <w:color w:val="231F20"/>
        </w:rPr>
        <w:t>idea.</w:t>
      </w:r>
      <w:r>
        <w:rPr>
          <w:color w:val="231F20"/>
          <w:spacing w:val="-6"/>
        </w:rPr>
        <w:t xml:space="preserve"> </w:t>
      </w:r>
      <w:r>
        <w:rPr>
          <w:color w:val="231F20"/>
        </w:rPr>
        <w:t>For</w:t>
      </w:r>
      <w:r>
        <w:rPr>
          <w:color w:val="231F20"/>
          <w:spacing w:val="-6"/>
        </w:rPr>
        <w:t xml:space="preserve"> </w:t>
      </w:r>
      <w:r>
        <w:rPr>
          <w:color w:val="231F20"/>
        </w:rPr>
        <w:t>example,</w:t>
      </w:r>
      <w:r>
        <w:rPr>
          <w:color w:val="231F20"/>
          <w:spacing w:val="-6"/>
        </w:rPr>
        <w:t xml:space="preserve"> </w:t>
      </w:r>
      <w:r>
        <w:rPr>
          <w:color w:val="231F20"/>
        </w:rPr>
        <w:t>the</w:t>
      </w:r>
      <w:r>
        <w:rPr>
          <w:color w:val="231F20"/>
          <w:spacing w:val="-6"/>
        </w:rPr>
        <w:t xml:space="preserve"> </w:t>
      </w:r>
      <w:r>
        <w:rPr>
          <w:color w:val="231F20"/>
        </w:rPr>
        <w:t xml:space="preserve">first student could </w:t>
      </w:r>
      <w:r>
        <w:rPr>
          <w:color w:val="231F20"/>
          <w:spacing w:val="-5"/>
        </w:rPr>
        <w:t xml:space="preserve">say, </w:t>
      </w:r>
      <w:r>
        <w:rPr>
          <w:color w:val="231F20"/>
        </w:rPr>
        <w:t xml:space="preserve">“This is my dog.” The second student could </w:t>
      </w:r>
      <w:r>
        <w:rPr>
          <w:color w:val="231F20"/>
          <w:spacing w:val="-5"/>
        </w:rPr>
        <w:t xml:space="preserve">say, “Your </w:t>
      </w:r>
      <w:r>
        <w:rPr>
          <w:color w:val="231F20"/>
        </w:rPr>
        <w:t xml:space="preserve">dog bit my </w:t>
      </w:r>
      <w:r>
        <w:rPr>
          <w:color w:val="231F20"/>
          <w:spacing w:val="-3"/>
        </w:rPr>
        <w:t xml:space="preserve">star.” </w:t>
      </w:r>
      <w:r>
        <w:rPr>
          <w:color w:val="231F20"/>
        </w:rPr>
        <w:t xml:space="preserve">Put two groups together and have them tell each other their stories. Optional: Reassign groups and have students repeat the </w:t>
      </w:r>
      <w:r>
        <w:rPr>
          <w:color w:val="231F20"/>
          <w:spacing w:val="-3"/>
        </w:rPr>
        <w:t>activity.</w:t>
      </w:r>
    </w:p>
    <w:p w:rsidR="00990BE1" w:rsidRDefault="00990BE1">
      <w:pPr>
        <w:pStyle w:val="BodyText"/>
        <w:spacing w:before="9"/>
        <w:rPr>
          <w:sz w:val="25"/>
        </w:rPr>
      </w:pPr>
    </w:p>
    <w:p w:rsidR="00990BE1" w:rsidRDefault="00331CD0">
      <w:pPr>
        <w:pStyle w:val="Heading6"/>
        <w:spacing w:before="0"/>
      </w:pPr>
      <w:r>
        <w:rPr>
          <w:color w:val="231F20"/>
        </w:rPr>
        <w:t>K-W-L-S</w:t>
      </w:r>
    </w:p>
    <w:p w:rsidR="00990BE1" w:rsidRDefault="00331CD0">
      <w:pPr>
        <w:pStyle w:val="BodyText"/>
        <w:spacing w:before="156" w:line="249" w:lineRule="auto"/>
        <w:ind w:left="720" w:right="1077"/>
        <w:jc w:val="both"/>
      </w:pPr>
      <w:r>
        <w:rPr>
          <w:color w:val="231F20"/>
        </w:rPr>
        <w:t>Have students write four categories on a piece of paper: K-Know, W-Want to know, L-Learned, S- Still want to know (or unsure of). Students should write present progressive verbs under each of these four categories. The K-W-L-S activity is a good way for students to reflect on their learning and also a good assessment tool for you to see which present progressive verbs students are still struggling with.</w:t>
      </w:r>
    </w:p>
    <w:p w:rsidR="00990BE1" w:rsidRDefault="00990BE1">
      <w:pPr>
        <w:pStyle w:val="BodyText"/>
        <w:spacing w:before="5"/>
        <w:rPr>
          <w:sz w:val="25"/>
        </w:rPr>
      </w:pPr>
    </w:p>
    <w:p w:rsidR="00990BE1" w:rsidRDefault="00331CD0">
      <w:pPr>
        <w:pStyle w:val="Heading6"/>
        <w:spacing w:before="0"/>
      </w:pPr>
      <w:r>
        <w:rPr>
          <w:color w:val="231F20"/>
        </w:rPr>
        <w:t>Additional Resource:</w:t>
      </w:r>
    </w:p>
    <w:p w:rsidR="00990BE1" w:rsidRDefault="00331CD0">
      <w:pPr>
        <w:pStyle w:val="BodyText"/>
        <w:spacing w:before="156" w:line="249" w:lineRule="auto"/>
        <w:ind w:left="720" w:right="1014"/>
      </w:pPr>
      <w:r>
        <w:rPr>
          <w:color w:val="231F20"/>
        </w:rPr>
        <w:t>For</w:t>
      </w:r>
      <w:r>
        <w:rPr>
          <w:color w:val="231F20"/>
          <w:spacing w:val="-8"/>
        </w:rPr>
        <w:t xml:space="preserve"> </w:t>
      </w:r>
      <w:r>
        <w:rPr>
          <w:color w:val="231F20"/>
        </w:rPr>
        <w:t>more</w:t>
      </w:r>
      <w:r>
        <w:rPr>
          <w:color w:val="231F20"/>
          <w:spacing w:val="-7"/>
        </w:rPr>
        <w:t xml:space="preserve"> </w:t>
      </w:r>
      <w:r>
        <w:rPr>
          <w:color w:val="231F20"/>
        </w:rPr>
        <w:t>mature</w:t>
      </w:r>
      <w:r>
        <w:rPr>
          <w:color w:val="231F20"/>
          <w:spacing w:val="-7"/>
        </w:rPr>
        <w:t xml:space="preserve"> </w:t>
      </w:r>
      <w:r>
        <w:rPr>
          <w:color w:val="231F20"/>
        </w:rPr>
        <w:t>learners,</w:t>
      </w:r>
      <w:r>
        <w:rPr>
          <w:color w:val="231F20"/>
          <w:spacing w:val="-8"/>
        </w:rPr>
        <w:t xml:space="preserve"> </w:t>
      </w:r>
      <w:r>
        <w:rPr>
          <w:color w:val="231F20"/>
        </w:rPr>
        <w:t>there</w:t>
      </w:r>
      <w:r>
        <w:rPr>
          <w:color w:val="231F20"/>
          <w:spacing w:val="-7"/>
        </w:rPr>
        <w:t xml:space="preserve"> </w:t>
      </w:r>
      <w:r>
        <w:rPr>
          <w:color w:val="231F20"/>
        </w:rPr>
        <w:t>are</w:t>
      </w:r>
      <w:r>
        <w:rPr>
          <w:color w:val="231F20"/>
          <w:spacing w:val="-7"/>
        </w:rPr>
        <w:t xml:space="preserve"> </w:t>
      </w:r>
      <w:r>
        <w:rPr>
          <w:color w:val="231F20"/>
        </w:rPr>
        <w:t>many</w:t>
      </w:r>
      <w:r>
        <w:rPr>
          <w:color w:val="231F20"/>
          <w:spacing w:val="-8"/>
        </w:rPr>
        <w:t xml:space="preserve"> </w:t>
      </w:r>
      <w:r>
        <w:rPr>
          <w:color w:val="231F20"/>
        </w:rPr>
        <w:t>ideas</w:t>
      </w:r>
      <w:r>
        <w:rPr>
          <w:color w:val="231F20"/>
          <w:spacing w:val="-7"/>
        </w:rPr>
        <w:t xml:space="preserve"> </w:t>
      </w:r>
      <w:r>
        <w:rPr>
          <w:color w:val="231F20"/>
        </w:rPr>
        <w:t>for</w:t>
      </w:r>
      <w:r>
        <w:rPr>
          <w:color w:val="231F20"/>
          <w:spacing w:val="-7"/>
        </w:rPr>
        <w:t xml:space="preserve"> </w:t>
      </w:r>
      <w:r>
        <w:rPr>
          <w:color w:val="231F20"/>
        </w:rPr>
        <w:t>creating</w:t>
      </w:r>
      <w:r>
        <w:rPr>
          <w:color w:val="231F20"/>
          <w:spacing w:val="-7"/>
        </w:rPr>
        <w:t xml:space="preserve"> </w:t>
      </w:r>
      <w:r>
        <w:rPr>
          <w:color w:val="231F20"/>
        </w:rPr>
        <w:t>more</w:t>
      </w:r>
      <w:r>
        <w:rPr>
          <w:color w:val="231F20"/>
          <w:spacing w:val="-8"/>
        </w:rPr>
        <w:t xml:space="preserve"> </w:t>
      </w:r>
      <w:r>
        <w:rPr>
          <w:color w:val="231F20"/>
        </w:rPr>
        <w:t>complicated</w:t>
      </w:r>
      <w:r>
        <w:rPr>
          <w:color w:val="231F20"/>
          <w:spacing w:val="-7"/>
        </w:rPr>
        <w:t xml:space="preserve"> </w:t>
      </w:r>
      <w:r>
        <w:rPr>
          <w:color w:val="231F20"/>
        </w:rPr>
        <w:t>wire</w:t>
      </w:r>
      <w:r>
        <w:rPr>
          <w:color w:val="231F20"/>
          <w:spacing w:val="-7"/>
        </w:rPr>
        <w:t xml:space="preserve"> </w:t>
      </w:r>
      <w:r>
        <w:rPr>
          <w:color w:val="231F20"/>
        </w:rPr>
        <w:t>figures.</w:t>
      </w:r>
      <w:r>
        <w:rPr>
          <w:color w:val="231F20"/>
          <w:spacing w:val="-8"/>
        </w:rPr>
        <w:t xml:space="preserve"> </w:t>
      </w:r>
      <w:r>
        <w:rPr>
          <w:color w:val="231F20"/>
        </w:rPr>
        <w:t>Here</w:t>
      </w:r>
      <w:r>
        <w:rPr>
          <w:color w:val="231F20"/>
          <w:spacing w:val="-7"/>
        </w:rPr>
        <w:t xml:space="preserve"> </w:t>
      </w:r>
      <w:r>
        <w:rPr>
          <w:color w:val="231F20"/>
        </w:rPr>
        <w:t>is a</w:t>
      </w:r>
      <w:r>
        <w:rPr>
          <w:color w:val="231F20"/>
          <w:spacing w:val="-11"/>
        </w:rPr>
        <w:t xml:space="preserve"> </w:t>
      </w:r>
      <w:r>
        <w:rPr>
          <w:color w:val="231F20"/>
        </w:rPr>
        <w:t>good</w:t>
      </w:r>
      <w:r>
        <w:rPr>
          <w:color w:val="231F20"/>
          <w:spacing w:val="-11"/>
        </w:rPr>
        <w:t xml:space="preserve"> </w:t>
      </w:r>
      <w:r>
        <w:rPr>
          <w:color w:val="231F20"/>
        </w:rPr>
        <w:t>website</w:t>
      </w:r>
      <w:r>
        <w:rPr>
          <w:color w:val="231F20"/>
          <w:spacing w:val="-11"/>
        </w:rPr>
        <w:t xml:space="preserve"> </w:t>
      </w:r>
      <w:r>
        <w:rPr>
          <w:color w:val="231F20"/>
        </w:rPr>
        <w:t>that</w:t>
      </w:r>
      <w:r>
        <w:rPr>
          <w:color w:val="231F20"/>
          <w:spacing w:val="-11"/>
        </w:rPr>
        <w:t xml:space="preserve"> </w:t>
      </w:r>
      <w:r>
        <w:rPr>
          <w:color w:val="231F20"/>
        </w:rPr>
        <w:t>provides</w:t>
      </w:r>
      <w:r>
        <w:rPr>
          <w:color w:val="231F20"/>
          <w:spacing w:val="-11"/>
        </w:rPr>
        <w:t xml:space="preserve"> </w:t>
      </w:r>
      <w:r>
        <w:rPr>
          <w:color w:val="231F20"/>
        </w:rPr>
        <w:t>a</w:t>
      </w:r>
      <w:r>
        <w:rPr>
          <w:color w:val="231F20"/>
          <w:spacing w:val="-11"/>
        </w:rPr>
        <w:t xml:space="preserve"> </w:t>
      </w:r>
      <w:r>
        <w:rPr>
          <w:color w:val="231F20"/>
        </w:rPr>
        <w:t>description</w:t>
      </w:r>
      <w:r>
        <w:rPr>
          <w:color w:val="231F20"/>
          <w:spacing w:val="-11"/>
        </w:rPr>
        <w:t xml:space="preserve"> </w:t>
      </w:r>
      <w:r>
        <w:rPr>
          <w:color w:val="231F20"/>
        </w:rPr>
        <w:t>of</w:t>
      </w:r>
      <w:r>
        <w:rPr>
          <w:color w:val="231F20"/>
          <w:spacing w:val="-11"/>
        </w:rPr>
        <w:t xml:space="preserve"> </w:t>
      </w:r>
      <w:r>
        <w:rPr>
          <w:color w:val="231F20"/>
        </w:rPr>
        <w:t>how</w:t>
      </w:r>
      <w:r>
        <w:rPr>
          <w:color w:val="231F20"/>
          <w:spacing w:val="-11"/>
        </w:rPr>
        <w:t xml:space="preserve"> </w:t>
      </w:r>
      <w:r>
        <w:rPr>
          <w:color w:val="231F20"/>
        </w:rPr>
        <w:t>to</w:t>
      </w:r>
      <w:r>
        <w:rPr>
          <w:color w:val="231F20"/>
          <w:spacing w:val="-11"/>
        </w:rPr>
        <w:t xml:space="preserve"> </w:t>
      </w:r>
      <w:r>
        <w:rPr>
          <w:color w:val="231F20"/>
        </w:rPr>
        <w:t>make</w:t>
      </w:r>
      <w:r>
        <w:rPr>
          <w:color w:val="231F20"/>
          <w:spacing w:val="-11"/>
        </w:rPr>
        <w:t xml:space="preserve"> </w:t>
      </w:r>
      <w:r>
        <w:rPr>
          <w:color w:val="231F20"/>
        </w:rPr>
        <w:t>more</w:t>
      </w:r>
      <w:r>
        <w:rPr>
          <w:color w:val="231F20"/>
          <w:spacing w:val="-10"/>
        </w:rPr>
        <w:t xml:space="preserve"> </w:t>
      </w:r>
      <w:r>
        <w:rPr>
          <w:color w:val="231F20"/>
        </w:rPr>
        <w:t>complex</w:t>
      </w:r>
      <w:r>
        <w:rPr>
          <w:color w:val="231F20"/>
          <w:spacing w:val="-11"/>
        </w:rPr>
        <w:t xml:space="preserve"> </w:t>
      </w:r>
      <w:r>
        <w:rPr>
          <w:color w:val="231F20"/>
        </w:rPr>
        <w:t>wire</w:t>
      </w:r>
      <w:r>
        <w:rPr>
          <w:color w:val="231F20"/>
          <w:spacing w:val="-11"/>
        </w:rPr>
        <w:t xml:space="preserve"> </w:t>
      </w:r>
      <w:r>
        <w:rPr>
          <w:color w:val="231F20"/>
        </w:rPr>
        <w:t>figures.</w:t>
      </w:r>
      <w:r>
        <w:rPr>
          <w:color w:val="231F20"/>
          <w:spacing w:val="-11"/>
        </w:rPr>
        <w:t xml:space="preserve"> </w:t>
      </w:r>
      <w:r>
        <w:rPr>
          <w:color w:val="231F20"/>
        </w:rPr>
        <w:t>Students</w:t>
      </w:r>
      <w:r>
        <w:rPr>
          <w:color w:val="231F20"/>
          <w:spacing w:val="-11"/>
        </w:rPr>
        <w:t xml:space="preserve"> </w:t>
      </w:r>
      <w:r>
        <w:rPr>
          <w:color w:val="231F20"/>
        </w:rPr>
        <w:t xml:space="preserve">can work in small groups to create more sophisticated wire figures. </w:t>
      </w:r>
      <w:hyperlink r:id="rId360">
        <w:r>
          <w:rPr>
            <w:color w:val="25408F"/>
          </w:rPr>
          <w:t>http://www.bartelart.com/arted/wiresculpture.htm</w:t>
        </w:r>
      </w:hyperlink>
    </w:p>
    <w:p w:rsidR="00990BE1" w:rsidRDefault="00990BE1">
      <w:pPr>
        <w:spacing w:line="249" w:lineRule="auto"/>
        <w:sectPr w:rsidR="00990BE1">
          <w:headerReference w:type="even" r:id="rId361"/>
          <w:pgSz w:w="12240" w:h="15840"/>
          <w:pgMar w:top="900" w:right="0" w:bottom="960" w:left="0" w:header="0" w:footer="764" w:gutter="0"/>
          <w:cols w:space="720"/>
        </w:sectPr>
      </w:pPr>
    </w:p>
    <w:p w:rsidR="00990BE1" w:rsidRDefault="00331CD0">
      <w:pPr>
        <w:pStyle w:val="Heading2"/>
        <w:tabs>
          <w:tab w:val="left" w:pos="3497"/>
          <w:tab w:val="left" w:pos="11519"/>
        </w:tabs>
        <w:ind w:left="1080"/>
        <w:jc w:val="both"/>
      </w:pPr>
      <w:r>
        <w:rPr>
          <w:color w:val="FFFFFF"/>
          <w:shd w:val="clear" w:color="auto" w:fill="DA202B"/>
        </w:rPr>
        <w:t xml:space="preserve"> </w:t>
      </w:r>
      <w:r>
        <w:rPr>
          <w:color w:val="FFFFFF"/>
          <w:shd w:val="clear" w:color="auto" w:fill="DA202B"/>
        </w:rPr>
        <w:tab/>
      </w:r>
      <w:r>
        <w:rPr>
          <w:color w:val="FFFFFF"/>
          <w:spacing w:val="-6"/>
          <w:shd w:val="clear" w:color="auto" w:fill="DA202B"/>
        </w:rPr>
        <w:t xml:space="preserve">ACTION CARDS </w:t>
      </w:r>
      <w:r>
        <w:rPr>
          <w:color w:val="FFFFFF"/>
          <w:spacing w:val="-14"/>
          <w:shd w:val="clear" w:color="auto" w:fill="DA202B"/>
        </w:rPr>
        <w:t>PART</w:t>
      </w:r>
      <w:r>
        <w:rPr>
          <w:color w:val="FFFFFF"/>
          <w:spacing w:val="-24"/>
          <w:shd w:val="clear" w:color="auto" w:fill="DA202B"/>
        </w:rPr>
        <w:t xml:space="preserve"> </w:t>
      </w:r>
      <w:r>
        <w:rPr>
          <w:color w:val="FFFFFF"/>
          <w:spacing w:val="-5"/>
          <w:shd w:val="clear" w:color="auto" w:fill="DA202B"/>
        </w:rPr>
        <w:t>ONE</w:t>
      </w:r>
      <w:r>
        <w:rPr>
          <w:color w:val="FFFFFF"/>
          <w:spacing w:val="-5"/>
          <w:shd w:val="clear" w:color="auto" w:fill="DA202B"/>
        </w:rPr>
        <w:tab/>
      </w:r>
    </w:p>
    <w:p w:rsidR="00990BE1" w:rsidRDefault="00990BE1">
      <w:pPr>
        <w:pStyle w:val="BodyText"/>
        <w:rPr>
          <w:b/>
          <w:sz w:val="48"/>
        </w:rPr>
      </w:pPr>
    </w:p>
    <w:p w:rsidR="00990BE1" w:rsidRDefault="00331CD0">
      <w:pPr>
        <w:pStyle w:val="BodyText"/>
        <w:spacing w:before="282" w:line="249" w:lineRule="auto"/>
        <w:ind w:left="1080" w:right="718"/>
        <w:jc w:val="both"/>
        <w:rPr>
          <w:i/>
        </w:rPr>
      </w:pPr>
      <w:r>
        <w:rPr>
          <w:b/>
          <w:color w:val="231F20"/>
          <w:spacing w:val="-4"/>
        </w:rPr>
        <w:t xml:space="preserve">Teacher </w:t>
      </w:r>
      <w:r>
        <w:rPr>
          <w:b/>
          <w:color w:val="231F20"/>
        </w:rPr>
        <w:t xml:space="preserve">Directions: </w:t>
      </w:r>
      <w:r>
        <w:rPr>
          <w:color w:val="231F20"/>
        </w:rPr>
        <w:t>These images are for Part One. Cut out these photos and paste each photo on</w:t>
      </w:r>
      <w:r>
        <w:rPr>
          <w:color w:val="231F20"/>
          <w:spacing w:val="-14"/>
        </w:rPr>
        <w:t xml:space="preserve"> </w:t>
      </w:r>
      <w:r>
        <w:rPr>
          <w:color w:val="231F20"/>
        </w:rPr>
        <w:t>a</w:t>
      </w:r>
      <w:r>
        <w:rPr>
          <w:color w:val="231F20"/>
          <w:spacing w:val="-13"/>
        </w:rPr>
        <w:t xml:space="preserve"> </w:t>
      </w:r>
      <w:r>
        <w:rPr>
          <w:color w:val="231F20"/>
        </w:rPr>
        <w:t>note</w:t>
      </w:r>
      <w:r>
        <w:rPr>
          <w:color w:val="231F20"/>
          <w:spacing w:val="-13"/>
        </w:rPr>
        <w:t xml:space="preserve"> </w:t>
      </w:r>
      <w:r>
        <w:rPr>
          <w:color w:val="231F20"/>
        </w:rPr>
        <w:t>card.</w:t>
      </w:r>
      <w:r>
        <w:rPr>
          <w:color w:val="231F20"/>
          <w:spacing w:val="-13"/>
        </w:rPr>
        <w:t xml:space="preserve"> </w:t>
      </w:r>
      <w:r>
        <w:rPr>
          <w:color w:val="231F20"/>
        </w:rPr>
        <w:t>On</w:t>
      </w:r>
      <w:r>
        <w:rPr>
          <w:color w:val="231F20"/>
          <w:spacing w:val="-13"/>
        </w:rPr>
        <w:t xml:space="preserve"> </w:t>
      </w:r>
      <w:r>
        <w:rPr>
          <w:color w:val="231F20"/>
        </w:rPr>
        <w:t>a</w:t>
      </w:r>
      <w:r>
        <w:rPr>
          <w:color w:val="231F20"/>
          <w:spacing w:val="-13"/>
        </w:rPr>
        <w:t xml:space="preserve"> </w:t>
      </w:r>
      <w:r>
        <w:rPr>
          <w:color w:val="231F20"/>
        </w:rPr>
        <w:t>separate</w:t>
      </w:r>
      <w:r>
        <w:rPr>
          <w:color w:val="231F20"/>
          <w:spacing w:val="-13"/>
        </w:rPr>
        <w:t xml:space="preserve"> </w:t>
      </w:r>
      <w:r>
        <w:rPr>
          <w:color w:val="231F20"/>
        </w:rPr>
        <w:t>note</w:t>
      </w:r>
      <w:r>
        <w:rPr>
          <w:color w:val="231F20"/>
          <w:spacing w:val="-13"/>
        </w:rPr>
        <w:t xml:space="preserve"> </w:t>
      </w:r>
      <w:r>
        <w:rPr>
          <w:color w:val="231F20"/>
        </w:rPr>
        <w:t>card,</w:t>
      </w:r>
      <w:r>
        <w:rPr>
          <w:color w:val="231F20"/>
          <w:spacing w:val="-14"/>
        </w:rPr>
        <w:t xml:space="preserve"> </w:t>
      </w:r>
      <w:r>
        <w:rPr>
          <w:color w:val="231F20"/>
        </w:rPr>
        <w:t>write</w:t>
      </w:r>
      <w:r>
        <w:rPr>
          <w:color w:val="231F20"/>
          <w:spacing w:val="-13"/>
        </w:rPr>
        <w:t xml:space="preserve"> </w:t>
      </w:r>
      <w:r>
        <w:rPr>
          <w:color w:val="231F20"/>
        </w:rPr>
        <w:t>the</w:t>
      </w:r>
      <w:r>
        <w:rPr>
          <w:color w:val="231F20"/>
          <w:spacing w:val="-13"/>
        </w:rPr>
        <w:t xml:space="preserve"> </w:t>
      </w:r>
      <w:r>
        <w:rPr>
          <w:color w:val="231F20"/>
        </w:rPr>
        <w:t>action</w:t>
      </w:r>
      <w:r>
        <w:rPr>
          <w:color w:val="231F20"/>
          <w:spacing w:val="-13"/>
        </w:rPr>
        <w:t xml:space="preserve"> </w:t>
      </w:r>
      <w:r>
        <w:rPr>
          <w:color w:val="231F20"/>
        </w:rPr>
        <w:t>that</w:t>
      </w:r>
      <w:r>
        <w:rPr>
          <w:color w:val="231F20"/>
          <w:spacing w:val="-13"/>
        </w:rPr>
        <w:t xml:space="preserve"> </w:t>
      </w:r>
      <w:r>
        <w:rPr>
          <w:color w:val="231F20"/>
        </w:rPr>
        <w:t>is</w:t>
      </w:r>
      <w:r>
        <w:rPr>
          <w:color w:val="231F20"/>
          <w:spacing w:val="-13"/>
        </w:rPr>
        <w:t xml:space="preserve"> </w:t>
      </w:r>
      <w:r>
        <w:rPr>
          <w:color w:val="231F20"/>
        </w:rPr>
        <w:t>occurring</w:t>
      </w:r>
      <w:r>
        <w:rPr>
          <w:color w:val="231F20"/>
          <w:spacing w:val="-13"/>
        </w:rPr>
        <w:t xml:space="preserve"> </w:t>
      </w:r>
      <w:r>
        <w:rPr>
          <w:color w:val="231F20"/>
        </w:rPr>
        <w:t>using</w:t>
      </w:r>
      <w:r>
        <w:rPr>
          <w:color w:val="231F20"/>
          <w:spacing w:val="-13"/>
        </w:rPr>
        <w:t xml:space="preserve"> </w:t>
      </w:r>
      <w:r>
        <w:rPr>
          <w:color w:val="231F20"/>
        </w:rPr>
        <w:t>the</w:t>
      </w:r>
      <w:r>
        <w:rPr>
          <w:color w:val="231F20"/>
          <w:spacing w:val="-14"/>
        </w:rPr>
        <w:t xml:space="preserve"> </w:t>
      </w:r>
      <w:r>
        <w:rPr>
          <w:color w:val="231F20"/>
        </w:rPr>
        <w:t>present</w:t>
      </w:r>
      <w:r>
        <w:rPr>
          <w:color w:val="231F20"/>
          <w:spacing w:val="-13"/>
        </w:rPr>
        <w:t xml:space="preserve"> </w:t>
      </w:r>
      <w:r>
        <w:rPr>
          <w:color w:val="231F20"/>
        </w:rPr>
        <w:t xml:space="preserve">progressive. For example: </w:t>
      </w:r>
      <w:r>
        <w:rPr>
          <w:i/>
          <w:color w:val="231F20"/>
        </w:rPr>
        <w:t>She is listening to</w:t>
      </w:r>
      <w:r>
        <w:rPr>
          <w:i/>
          <w:color w:val="231F20"/>
          <w:spacing w:val="-4"/>
        </w:rPr>
        <w:t xml:space="preserve"> </w:t>
      </w:r>
      <w:r>
        <w:rPr>
          <w:i/>
          <w:color w:val="231F20"/>
        </w:rPr>
        <w:t>music.</w:t>
      </w:r>
    </w:p>
    <w:p w:rsidR="00990BE1" w:rsidRDefault="00990BE1" w:rsidP="00382CF0">
      <w:pPr>
        <w:pStyle w:val="BodyText"/>
        <w:spacing w:before="9"/>
        <w:ind w:left="1077" w:right="720"/>
        <w:rPr>
          <w:i/>
          <w:sz w:val="28"/>
        </w:rPr>
      </w:pPr>
    </w:p>
    <w:p w:rsidR="00382CF0" w:rsidRDefault="00347788" w:rsidP="006A17CC">
      <w:pPr>
        <w:jc w:val="center"/>
        <w:rPr>
          <w:rFonts w:ascii="Times New Roman"/>
        </w:rPr>
      </w:pPr>
      <w:r>
        <w:rPr>
          <w:rFonts w:ascii="Times New Roman"/>
          <w:noProof/>
          <w:lang w:bidi="ar-SA"/>
        </w:rPr>
        <w:drawing>
          <wp:inline distT="0" distB="0" distL="0" distR="0">
            <wp:extent cx="3022600" cy="3314700"/>
            <wp:effectExtent l="0" t="0" r="0" b="0"/>
            <wp:docPr id="3254" name="Picture 3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4" name="101a.png"/>
                    <pic:cNvPicPr/>
                  </pic:nvPicPr>
                  <pic:blipFill>
                    <a:blip r:embed="rId362">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r>
        <w:rPr>
          <w:rFonts w:ascii="Times New Roman"/>
          <w:noProof/>
          <w:lang w:bidi="ar-SA"/>
        </w:rPr>
        <w:drawing>
          <wp:inline distT="0" distB="0" distL="0" distR="0">
            <wp:extent cx="3022600" cy="3314700"/>
            <wp:effectExtent l="0" t="0" r="0" b="0"/>
            <wp:docPr id="3255" name="Picture 3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5" name="101b.png"/>
                    <pic:cNvPicPr/>
                  </pic:nvPicPr>
                  <pic:blipFill>
                    <a:blip r:embed="rId363">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p>
    <w:p w:rsidR="00347788" w:rsidRDefault="00382CF0" w:rsidP="006A17CC">
      <w:pPr>
        <w:jc w:val="center"/>
        <w:rPr>
          <w:rFonts w:ascii="Times New Roman"/>
        </w:rPr>
        <w:sectPr w:rsidR="00347788">
          <w:headerReference w:type="default" r:id="rId364"/>
          <w:footerReference w:type="even" r:id="rId365"/>
          <w:footerReference w:type="default" r:id="rId366"/>
          <w:pgSz w:w="12240" w:h="15840"/>
          <w:pgMar w:top="1000" w:right="0" w:bottom="960" w:left="0" w:header="0" w:footer="764" w:gutter="0"/>
          <w:pgNumType w:start="101"/>
          <w:cols w:space="720"/>
        </w:sectPr>
      </w:pPr>
      <w:r>
        <w:rPr>
          <w:rFonts w:ascii="Times New Roman"/>
          <w:noProof/>
          <w:lang w:bidi="ar-SA"/>
        </w:rPr>
        <w:drawing>
          <wp:inline distT="0" distB="0" distL="0" distR="0">
            <wp:extent cx="3022600" cy="3314700"/>
            <wp:effectExtent l="0" t="0" r="0" b="0"/>
            <wp:docPr id="3979" name="Picture 3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9" name="101c.png"/>
                    <pic:cNvPicPr/>
                  </pic:nvPicPr>
                  <pic:blipFill>
                    <a:blip r:embed="rId367">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r w:rsidR="00347788">
        <w:rPr>
          <w:rFonts w:ascii="Times New Roman"/>
          <w:noProof/>
          <w:lang w:bidi="ar-SA"/>
        </w:rPr>
        <w:drawing>
          <wp:inline distT="0" distB="0" distL="0" distR="0">
            <wp:extent cx="3022600" cy="3314700"/>
            <wp:effectExtent l="0" t="0" r="0" b="0"/>
            <wp:docPr id="3258" name="Picture 3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8" name="101d.png"/>
                    <pic:cNvPicPr/>
                  </pic:nvPicPr>
                  <pic:blipFill>
                    <a:blip r:embed="rId368">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p>
    <w:p w:rsidR="00990BE1" w:rsidRDefault="00331CD0">
      <w:pPr>
        <w:pStyle w:val="Heading2"/>
        <w:tabs>
          <w:tab w:val="left" w:pos="3137"/>
          <w:tab w:val="left" w:pos="11159"/>
        </w:tabs>
      </w:pPr>
      <w:r>
        <w:rPr>
          <w:color w:val="FFFFFF"/>
          <w:shd w:val="clear" w:color="auto" w:fill="DA202B"/>
        </w:rPr>
        <w:t xml:space="preserve"> </w:t>
      </w:r>
      <w:r>
        <w:rPr>
          <w:color w:val="FFFFFF"/>
          <w:shd w:val="clear" w:color="auto" w:fill="DA202B"/>
        </w:rPr>
        <w:tab/>
      </w:r>
      <w:r>
        <w:rPr>
          <w:color w:val="FFFFFF"/>
          <w:spacing w:val="-6"/>
          <w:shd w:val="clear" w:color="auto" w:fill="DA202B"/>
        </w:rPr>
        <w:t xml:space="preserve">ACTION CARDS </w:t>
      </w:r>
      <w:r>
        <w:rPr>
          <w:color w:val="FFFFFF"/>
          <w:spacing w:val="-14"/>
          <w:shd w:val="clear" w:color="auto" w:fill="DA202B"/>
        </w:rPr>
        <w:t>PART</w:t>
      </w:r>
      <w:r>
        <w:rPr>
          <w:color w:val="FFFFFF"/>
          <w:spacing w:val="-24"/>
          <w:shd w:val="clear" w:color="auto" w:fill="DA202B"/>
        </w:rPr>
        <w:t xml:space="preserve"> </w:t>
      </w:r>
      <w:r>
        <w:rPr>
          <w:color w:val="FFFFFF"/>
          <w:spacing w:val="-5"/>
          <w:shd w:val="clear" w:color="auto" w:fill="DA202B"/>
        </w:rPr>
        <w:t>ONE</w:t>
      </w:r>
      <w:r>
        <w:rPr>
          <w:color w:val="FFFFFF"/>
          <w:spacing w:val="-5"/>
          <w:shd w:val="clear" w:color="auto" w:fill="DA202B"/>
        </w:rPr>
        <w:tab/>
      </w:r>
    </w:p>
    <w:p w:rsidR="00087956" w:rsidRDefault="00087956" w:rsidP="00087956">
      <w:pPr>
        <w:pStyle w:val="BodyText"/>
        <w:rPr>
          <w:b/>
          <w:sz w:val="48"/>
        </w:rPr>
      </w:pPr>
    </w:p>
    <w:p w:rsidR="00990BE1" w:rsidRDefault="00087956" w:rsidP="006A17CC">
      <w:pPr>
        <w:pStyle w:val="BodyText"/>
        <w:jc w:val="center"/>
        <w:rPr>
          <w:b/>
          <w:sz w:val="20"/>
        </w:rPr>
      </w:pPr>
      <w:r>
        <w:rPr>
          <w:b/>
          <w:noProof/>
          <w:sz w:val="20"/>
          <w:lang w:bidi="ar-SA"/>
        </w:rPr>
        <w:drawing>
          <wp:inline distT="0" distB="0" distL="0" distR="0">
            <wp:extent cx="3022600" cy="3314700"/>
            <wp:effectExtent l="0" t="0" r="0" b="0"/>
            <wp:docPr id="3980" name="Picture 3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 name="102a.png"/>
                    <pic:cNvPicPr/>
                  </pic:nvPicPr>
                  <pic:blipFill>
                    <a:blip r:embed="rId369">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r>
        <w:rPr>
          <w:b/>
          <w:noProof/>
          <w:sz w:val="20"/>
          <w:lang w:bidi="ar-SA"/>
        </w:rPr>
        <w:drawing>
          <wp:inline distT="0" distB="0" distL="0" distR="0">
            <wp:extent cx="3022600" cy="3314700"/>
            <wp:effectExtent l="0" t="0" r="0" b="0"/>
            <wp:docPr id="3981" name="Picture 3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1" name="102b.png"/>
                    <pic:cNvPicPr/>
                  </pic:nvPicPr>
                  <pic:blipFill>
                    <a:blip r:embed="rId370">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p>
    <w:p w:rsidR="00990BE1" w:rsidRDefault="00087956" w:rsidP="006A17CC">
      <w:pPr>
        <w:pStyle w:val="BodyText"/>
        <w:jc w:val="center"/>
        <w:rPr>
          <w:rFonts w:ascii="Times New Roman"/>
          <w:sz w:val="30"/>
        </w:rPr>
        <w:sectPr w:rsidR="00990BE1">
          <w:headerReference w:type="even" r:id="rId371"/>
          <w:pgSz w:w="12240" w:h="15840"/>
          <w:pgMar w:top="1000" w:right="0" w:bottom="960" w:left="0" w:header="0" w:footer="764" w:gutter="0"/>
          <w:cols w:space="720"/>
        </w:sectPr>
      </w:pPr>
      <w:r>
        <w:rPr>
          <w:b/>
          <w:noProof/>
          <w:sz w:val="27"/>
          <w:lang w:bidi="ar-SA"/>
        </w:rPr>
        <w:drawing>
          <wp:inline distT="0" distB="0" distL="0" distR="0">
            <wp:extent cx="3022600" cy="3314700"/>
            <wp:effectExtent l="0" t="0" r="0" b="0"/>
            <wp:docPr id="3983" name="Picture 3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3" name="102c.png"/>
                    <pic:cNvPicPr/>
                  </pic:nvPicPr>
                  <pic:blipFill>
                    <a:blip r:embed="rId372">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r>
        <w:rPr>
          <w:rFonts w:ascii="Times New Roman"/>
          <w:noProof/>
          <w:sz w:val="30"/>
          <w:lang w:bidi="ar-SA"/>
        </w:rPr>
        <w:drawing>
          <wp:inline distT="0" distB="0" distL="0" distR="0">
            <wp:extent cx="3022600" cy="3314700"/>
            <wp:effectExtent l="0" t="0" r="0" b="0"/>
            <wp:docPr id="3984" name="Picture 3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4" name="102d.png"/>
                    <pic:cNvPicPr/>
                  </pic:nvPicPr>
                  <pic:blipFill>
                    <a:blip r:embed="rId373">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p>
    <w:p w:rsidR="00990BE1" w:rsidRDefault="00331CD0">
      <w:pPr>
        <w:tabs>
          <w:tab w:val="left" w:pos="3461"/>
          <w:tab w:val="left" w:pos="11519"/>
        </w:tabs>
        <w:spacing w:before="63"/>
        <w:ind w:left="1080"/>
        <w:jc w:val="both"/>
        <w:rPr>
          <w:b/>
          <w:sz w:val="44"/>
        </w:rPr>
      </w:pPr>
      <w:r>
        <w:rPr>
          <w:b/>
          <w:color w:val="FFFFFF"/>
          <w:sz w:val="44"/>
          <w:shd w:val="clear" w:color="auto" w:fill="DA202B"/>
        </w:rPr>
        <w:t xml:space="preserve"> </w:t>
      </w:r>
      <w:r>
        <w:rPr>
          <w:b/>
          <w:color w:val="FFFFFF"/>
          <w:sz w:val="44"/>
          <w:shd w:val="clear" w:color="auto" w:fill="DA202B"/>
        </w:rPr>
        <w:tab/>
      </w:r>
      <w:r>
        <w:rPr>
          <w:b/>
          <w:color w:val="FFFFFF"/>
          <w:spacing w:val="-6"/>
          <w:sz w:val="44"/>
          <w:shd w:val="clear" w:color="auto" w:fill="DA202B"/>
        </w:rPr>
        <w:t xml:space="preserve">ACTION CARDS </w:t>
      </w:r>
      <w:r>
        <w:rPr>
          <w:b/>
          <w:color w:val="FFFFFF"/>
          <w:spacing w:val="-14"/>
          <w:sz w:val="44"/>
          <w:shd w:val="clear" w:color="auto" w:fill="DA202B"/>
        </w:rPr>
        <w:t>PART</w:t>
      </w:r>
      <w:r>
        <w:rPr>
          <w:b/>
          <w:color w:val="FFFFFF"/>
          <w:spacing w:val="-24"/>
          <w:sz w:val="44"/>
          <w:shd w:val="clear" w:color="auto" w:fill="DA202B"/>
        </w:rPr>
        <w:t xml:space="preserve"> </w:t>
      </w:r>
      <w:r>
        <w:rPr>
          <w:b/>
          <w:color w:val="FFFFFF"/>
          <w:spacing w:val="-5"/>
          <w:sz w:val="44"/>
          <w:shd w:val="clear" w:color="auto" w:fill="DA202B"/>
        </w:rPr>
        <w:t>TWO</w:t>
      </w:r>
      <w:r>
        <w:rPr>
          <w:b/>
          <w:color w:val="FFFFFF"/>
          <w:spacing w:val="-5"/>
          <w:sz w:val="44"/>
          <w:shd w:val="clear" w:color="auto" w:fill="DA202B"/>
        </w:rPr>
        <w:tab/>
      </w:r>
    </w:p>
    <w:p w:rsidR="00990BE1" w:rsidRDefault="00990BE1">
      <w:pPr>
        <w:pStyle w:val="BodyText"/>
        <w:rPr>
          <w:b/>
          <w:sz w:val="48"/>
        </w:rPr>
      </w:pPr>
    </w:p>
    <w:p w:rsidR="00990BE1" w:rsidRDefault="00331CD0">
      <w:pPr>
        <w:pStyle w:val="BodyText"/>
        <w:spacing w:before="282" w:line="249" w:lineRule="auto"/>
        <w:ind w:left="1080" w:right="717"/>
        <w:jc w:val="both"/>
      </w:pPr>
      <w:r>
        <w:rPr>
          <w:b/>
          <w:color w:val="231F20"/>
        </w:rPr>
        <w:t xml:space="preserve">Teacher Directions: </w:t>
      </w:r>
      <w:r>
        <w:rPr>
          <w:color w:val="231F20"/>
        </w:rPr>
        <w:t>Keeping these photos in their respective categories, cut out the images and give each group a set of pictures. Students are to create a sentence using the present progressive for each image and then present their images and sentences to the class.</w:t>
      </w:r>
    </w:p>
    <w:p w:rsidR="001079A9" w:rsidRDefault="00331CD0" w:rsidP="006A17CC">
      <w:pPr>
        <w:pStyle w:val="Heading3"/>
        <w:spacing w:before="80" w:after="120"/>
        <w:ind w:left="0"/>
        <w:rPr>
          <w:rFonts w:ascii="Arial"/>
          <w:color w:val="231F20"/>
        </w:rPr>
      </w:pPr>
      <w:r>
        <w:rPr>
          <w:rFonts w:ascii="Arial"/>
          <w:color w:val="231F20"/>
        </w:rPr>
        <w:t>SPORTS</w:t>
      </w:r>
    </w:p>
    <w:p w:rsidR="001079A9" w:rsidRDefault="001079A9" w:rsidP="006A17CC">
      <w:pPr>
        <w:pStyle w:val="Heading3"/>
        <w:spacing w:before="34"/>
        <w:ind w:left="0"/>
      </w:pPr>
      <w:r>
        <w:rPr>
          <w:noProof/>
          <w:lang w:bidi="ar-SA"/>
        </w:rPr>
        <w:drawing>
          <wp:inline distT="0" distB="0" distL="0" distR="0">
            <wp:extent cx="3022600" cy="3314700"/>
            <wp:effectExtent l="0" t="0" r="0" b="0"/>
            <wp:docPr id="3985" name="Picture 3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5" name="103a.png"/>
                    <pic:cNvPicPr/>
                  </pic:nvPicPr>
                  <pic:blipFill>
                    <a:blip r:embed="rId374">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r>
        <w:rPr>
          <w:noProof/>
          <w:lang w:bidi="ar-SA"/>
        </w:rPr>
        <w:drawing>
          <wp:inline distT="0" distB="0" distL="0" distR="0">
            <wp:extent cx="3022600" cy="3314700"/>
            <wp:effectExtent l="0" t="0" r="0" b="0"/>
            <wp:docPr id="3986" name="Picture 3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 name="103b.png"/>
                    <pic:cNvPicPr/>
                  </pic:nvPicPr>
                  <pic:blipFill>
                    <a:blip r:embed="rId375">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p>
    <w:p w:rsidR="001079A9" w:rsidRDefault="001079A9" w:rsidP="006A17CC">
      <w:pPr>
        <w:tabs>
          <w:tab w:val="left" w:pos="2077"/>
        </w:tabs>
        <w:jc w:val="center"/>
        <w:rPr>
          <w:rFonts w:ascii="Times New Roman"/>
        </w:rPr>
      </w:pPr>
      <w:r>
        <w:rPr>
          <w:rFonts w:ascii="Times New Roman"/>
          <w:noProof/>
          <w:lang w:bidi="ar-SA"/>
        </w:rPr>
        <w:drawing>
          <wp:inline distT="0" distB="0" distL="0" distR="0">
            <wp:extent cx="3022600" cy="3314700"/>
            <wp:effectExtent l="0" t="0" r="0" b="0"/>
            <wp:docPr id="3987" name="Picture 3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7" name="103c.png"/>
                    <pic:cNvPicPr/>
                  </pic:nvPicPr>
                  <pic:blipFill>
                    <a:blip r:embed="rId376">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r>
        <w:rPr>
          <w:rFonts w:ascii="Times New Roman"/>
          <w:noProof/>
          <w:lang w:bidi="ar-SA"/>
        </w:rPr>
        <w:drawing>
          <wp:inline distT="0" distB="0" distL="0" distR="0">
            <wp:extent cx="3022600" cy="3314700"/>
            <wp:effectExtent l="0" t="0" r="0" b="0"/>
            <wp:docPr id="3988" name="Picture 3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8" name="103d.png"/>
                    <pic:cNvPicPr/>
                  </pic:nvPicPr>
                  <pic:blipFill>
                    <a:blip r:embed="rId377">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p>
    <w:p w:rsidR="00990BE1" w:rsidRPr="001079A9" w:rsidRDefault="001079A9" w:rsidP="001079A9">
      <w:pPr>
        <w:tabs>
          <w:tab w:val="left" w:pos="2077"/>
        </w:tabs>
        <w:rPr>
          <w:rFonts w:ascii="Times New Roman"/>
        </w:rPr>
        <w:sectPr w:rsidR="00990BE1" w:rsidRPr="001079A9">
          <w:headerReference w:type="default" r:id="rId378"/>
          <w:footerReference w:type="even" r:id="rId379"/>
          <w:footerReference w:type="default" r:id="rId380"/>
          <w:pgSz w:w="12240" w:h="15840"/>
          <w:pgMar w:top="1000" w:right="0" w:bottom="960" w:left="0" w:header="0" w:footer="764" w:gutter="0"/>
          <w:pgNumType w:start="103"/>
          <w:cols w:space="720"/>
        </w:sectPr>
      </w:pPr>
      <w:r>
        <w:rPr>
          <w:rFonts w:ascii="Times New Roman"/>
        </w:rPr>
        <w:tab/>
      </w:r>
    </w:p>
    <w:p w:rsidR="00990BE1" w:rsidRDefault="00331CD0">
      <w:pPr>
        <w:tabs>
          <w:tab w:val="left" w:pos="3101"/>
          <w:tab w:val="left" w:pos="11159"/>
        </w:tabs>
        <w:spacing w:before="63"/>
        <w:ind w:left="720"/>
        <w:rPr>
          <w:b/>
          <w:sz w:val="44"/>
        </w:rPr>
      </w:pPr>
      <w:r>
        <w:rPr>
          <w:b/>
          <w:color w:val="FFFFFF"/>
          <w:sz w:val="44"/>
          <w:shd w:val="clear" w:color="auto" w:fill="DA202B"/>
        </w:rPr>
        <w:t xml:space="preserve"> </w:t>
      </w:r>
      <w:r>
        <w:rPr>
          <w:b/>
          <w:color w:val="FFFFFF"/>
          <w:sz w:val="44"/>
          <w:shd w:val="clear" w:color="auto" w:fill="DA202B"/>
        </w:rPr>
        <w:tab/>
      </w:r>
      <w:r>
        <w:rPr>
          <w:b/>
          <w:color w:val="FFFFFF"/>
          <w:spacing w:val="-6"/>
          <w:sz w:val="44"/>
          <w:shd w:val="clear" w:color="auto" w:fill="DA202B"/>
        </w:rPr>
        <w:t xml:space="preserve">ACTION CARDS </w:t>
      </w:r>
      <w:r>
        <w:rPr>
          <w:b/>
          <w:color w:val="FFFFFF"/>
          <w:spacing w:val="-14"/>
          <w:sz w:val="44"/>
          <w:shd w:val="clear" w:color="auto" w:fill="DA202B"/>
        </w:rPr>
        <w:t>PART</w:t>
      </w:r>
      <w:r>
        <w:rPr>
          <w:b/>
          <w:color w:val="FFFFFF"/>
          <w:spacing w:val="-24"/>
          <w:sz w:val="44"/>
          <w:shd w:val="clear" w:color="auto" w:fill="DA202B"/>
        </w:rPr>
        <w:t xml:space="preserve"> </w:t>
      </w:r>
      <w:r>
        <w:rPr>
          <w:b/>
          <w:color w:val="FFFFFF"/>
          <w:spacing w:val="-5"/>
          <w:sz w:val="44"/>
          <w:shd w:val="clear" w:color="auto" w:fill="DA202B"/>
        </w:rPr>
        <w:t>TWO</w:t>
      </w:r>
      <w:r>
        <w:rPr>
          <w:b/>
          <w:color w:val="FFFFFF"/>
          <w:spacing w:val="-5"/>
          <w:sz w:val="44"/>
          <w:shd w:val="clear" w:color="auto" w:fill="DA202B"/>
        </w:rPr>
        <w:tab/>
      </w:r>
    </w:p>
    <w:p w:rsidR="00311F5D" w:rsidRDefault="00311F5D" w:rsidP="00311F5D">
      <w:pPr>
        <w:pStyle w:val="BodyText"/>
        <w:rPr>
          <w:b/>
          <w:sz w:val="48"/>
        </w:rPr>
      </w:pPr>
    </w:p>
    <w:p w:rsidR="00990BE1" w:rsidRDefault="00F95036" w:rsidP="006A17CC">
      <w:pPr>
        <w:pStyle w:val="BodyText"/>
        <w:spacing w:before="7"/>
        <w:jc w:val="center"/>
        <w:rPr>
          <w:b/>
          <w:sz w:val="23"/>
        </w:rPr>
      </w:pPr>
      <w:r>
        <w:rPr>
          <w:b/>
          <w:noProof/>
          <w:sz w:val="23"/>
          <w:lang w:bidi="ar-SA"/>
        </w:rPr>
        <w:drawing>
          <wp:inline distT="0" distB="0" distL="0" distR="0">
            <wp:extent cx="3009900" cy="3302000"/>
            <wp:effectExtent l="0" t="0" r="0" b="0"/>
            <wp:docPr id="3989" name="Picture 3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 name="104a.png"/>
                    <pic:cNvPicPr/>
                  </pic:nvPicPr>
                  <pic:blipFill>
                    <a:blip r:embed="rId381">
                      <a:extLst>
                        <a:ext uri="{28A0092B-C50C-407E-A947-70E740481C1C}">
                          <a14:useLocalDpi xmlns:a14="http://schemas.microsoft.com/office/drawing/2010/main" val="0"/>
                        </a:ext>
                      </a:extLst>
                    </a:blip>
                    <a:stretch>
                      <a:fillRect/>
                    </a:stretch>
                  </pic:blipFill>
                  <pic:spPr>
                    <a:xfrm>
                      <a:off x="0" y="0"/>
                      <a:ext cx="3009900" cy="3302000"/>
                    </a:xfrm>
                    <a:prstGeom prst="rect">
                      <a:avLst/>
                    </a:prstGeom>
                  </pic:spPr>
                </pic:pic>
              </a:graphicData>
            </a:graphic>
          </wp:inline>
        </w:drawing>
      </w:r>
      <w:r>
        <w:rPr>
          <w:b/>
          <w:noProof/>
          <w:sz w:val="23"/>
          <w:lang w:bidi="ar-SA"/>
        </w:rPr>
        <w:drawing>
          <wp:inline distT="0" distB="0" distL="0" distR="0">
            <wp:extent cx="3022600" cy="3314700"/>
            <wp:effectExtent l="0" t="0" r="0" b="0"/>
            <wp:docPr id="3990" name="Picture 3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0" name="104b.png"/>
                    <pic:cNvPicPr/>
                  </pic:nvPicPr>
                  <pic:blipFill>
                    <a:blip r:embed="rId382">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p>
    <w:p w:rsidR="00990BE1" w:rsidRDefault="00331CD0" w:rsidP="006A17CC">
      <w:pPr>
        <w:spacing w:before="240" w:after="120"/>
        <w:jc w:val="center"/>
        <w:rPr>
          <w:b/>
          <w:sz w:val="44"/>
        </w:rPr>
      </w:pPr>
      <w:r>
        <w:rPr>
          <w:b/>
          <w:color w:val="231F20"/>
          <w:sz w:val="44"/>
        </w:rPr>
        <w:t>FOOD</w:t>
      </w:r>
    </w:p>
    <w:p w:rsidR="00990BE1" w:rsidRDefault="00F95036" w:rsidP="00101A38">
      <w:pPr>
        <w:pStyle w:val="BodyText"/>
        <w:jc w:val="center"/>
        <w:rPr>
          <w:sz w:val="20"/>
        </w:rPr>
        <w:sectPr w:rsidR="00990BE1">
          <w:headerReference w:type="even" r:id="rId383"/>
          <w:pgSz w:w="12240" w:h="15840"/>
          <w:pgMar w:top="1000" w:right="0" w:bottom="960" w:left="0" w:header="0" w:footer="764" w:gutter="0"/>
          <w:cols w:space="720"/>
        </w:sectPr>
      </w:pPr>
      <w:r>
        <w:rPr>
          <w:noProof/>
          <w:sz w:val="20"/>
          <w:lang w:bidi="ar-SA"/>
        </w:rPr>
        <w:drawing>
          <wp:inline distT="0" distB="0" distL="0" distR="0">
            <wp:extent cx="3022600" cy="3314700"/>
            <wp:effectExtent l="0" t="0" r="0" b="0"/>
            <wp:docPr id="3991" name="Picture 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 name="104c.png"/>
                    <pic:cNvPicPr/>
                  </pic:nvPicPr>
                  <pic:blipFill>
                    <a:blip r:embed="rId384">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r>
        <w:rPr>
          <w:noProof/>
          <w:sz w:val="20"/>
          <w:lang w:bidi="ar-SA"/>
        </w:rPr>
        <w:drawing>
          <wp:inline distT="0" distB="0" distL="0" distR="0">
            <wp:extent cx="3022600" cy="3314700"/>
            <wp:effectExtent l="0" t="0" r="0" b="0"/>
            <wp:docPr id="3992" name="Picture 3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2" name="104d.png"/>
                    <pic:cNvPicPr/>
                  </pic:nvPicPr>
                  <pic:blipFill>
                    <a:blip r:embed="rId385">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p>
    <w:p w:rsidR="00990BE1" w:rsidRDefault="00331CD0">
      <w:pPr>
        <w:tabs>
          <w:tab w:val="left" w:pos="3461"/>
          <w:tab w:val="left" w:pos="11519"/>
        </w:tabs>
        <w:spacing w:before="63"/>
        <w:ind w:left="1080"/>
        <w:rPr>
          <w:b/>
          <w:sz w:val="44"/>
        </w:rPr>
      </w:pPr>
      <w:r>
        <w:rPr>
          <w:b/>
          <w:color w:val="FFFFFF"/>
          <w:sz w:val="44"/>
          <w:shd w:val="clear" w:color="auto" w:fill="DA202B"/>
        </w:rPr>
        <w:t xml:space="preserve"> </w:t>
      </w:r>
      <w:r>
        <w:rPr>
          <w:b/>
          <w:color w:val="FFFFFF"/>
          <w:sz w:val="44"/>
          <w:shd w:val="clear" w:color="auto" w:fill="DA202B"/>
        </w:rPr>
        <w:tab/>
      </w:r>
      <w:r>
        <w:rPr>
          <w:b/>
          <w:color w:val="FFFFFF"/>
          <w:spacing w:val="-6"/>
          <w:sz w:val="44"/>
          <w:shd w:val="clear" w:color="auto" w:fill="DA202B"/>
        </w:rPr>
        <w:t xml:space="preserve">ACTION CARDS </w:t>
      </w:r>
      <w:r>
        <w:rPr>
          <w:b/>
          <w:color w:val="FFFFFF"/>
          <w:spacing w:val="-14"/>
          <w:sz w:val="44"/>
          <w:shd w:val="clear" w:color="auto" w:fill="DA202B"/>
        </w:rPr>
        <w:t>PART</w:t>
      </w:r>
      <w:r>
        <w:rPr>
          <w:b/>
          <w:color w:val="FFFFFF"/>
          <w:spacing w:val="-24"/>
          <w:sz w:val="44"/>
          <w:shd w:val="clear" w:color="auto" w:fill="DA202B"/>
        </w:rPr>
        <w:t xml:space="preserve"> </w:t>
      </w:r>
      <w:r>
        <w:rPr>
          <w:b/>
          <w:color w:val="FFFFFF"/>
          <w:spacing w:val="-5"/>
          <w:sz w:val="44"/>
          <w:shd w:val="clear" w:color="auto" w:fill="DA202B"/>
        </w:rPr>
        <w:t>TWO</w:t>
      </w:r>
      <w:r>
        <w:rPr>
          <w:b/>
          <w:color w:val="FFFFFF"/>
          <w:spacing w:val="-5"/>
          <w:sz w:val="44"/>
          <w:shd w:val="clear" w:color="auto" w:fill="DA202B"/>
        </w:rPr>
        <w:tab/>
      </w:r>
    </w:p>
    <w:p w:rsidR="00311F5D" w:rsidRDefault="00311F5D" w:rsidP="00311F5D">
      <w:pPr>
        <w:pStyle w:val="BodyText"/>
        <w:rPr>
          <w:b/>
          <w:sz w:val="48"/>
        </w:rPr>
      </w:pPr>
    </w:p>
    <w:p w:rsidR="00990BE1" w:rsidRDefault="00311F5D" w:rsidP="00311F5D">
      <w:pPr>
        <w:jc w:val="center"/>
        <w:rPr>
          <w:rFonts w:ascii="Times New Roman"/>
        </w:rPr>
      </w:pPr>
      <w:r>
        <w:rPr>
          <w:rFonts w:ascii="Times New Roman"/>
          <w:noProof/>
          <w:lang w:bidi="ar-SA"/>
        </w:rPr>
        <w:drawing>
          <wp:inline distT="0" distB="0" distL="0" distR="0">
            <wp:extent cx="3022600" cy="3314700"/>
            <wp:effectExtent l="0" t="0" r="0" b="0"/>
            <wp:docPr id="3993" name="Picture 3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 name="105a.png"/>
                    <pic:cNvPicPr/>
                  </pic:nvPicPr>
                  <pic:blipFill>
                    <a:blip r:embed="rId386">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r>
        <w:rPr>
          <w:rFonts w:ascii="Times New Roman"/>
          <w:noProof/>
          <w:lang w:bidi="ar-SA"/>
        </w:rPr>
        <w:drawing>
          <wp:inline distT="0" distB="0" distL="0" distR="0">
            <wp:extent cx="3022600" cy="3314700"/>
            <wp:effectExtent l="0" t="0" r="0" b="0"/>
            <wp:docPr id="3994" name="Picture 3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4" name="105b.png"/>
                    <pic:cNvPicPr/>
                  </pic:nvPicPr>
                  <pic:blipFill>
                    <a:blip r:embed="rId387">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p>
    <w:p w:rsidR="00311F5D" w:rsidRDefault="00311F5D" w:rsidP="00311F5D">
      <w:pPr>
        <w:jc w:val="center"/>
        <w:rPr>
          <w:rFonts w:ascii="Times New Roman"/>
        </w:rPr>
        <w:sectPr w:rsidR="00311F5D">
          <w:headerReference w:type="default" r:id="rId388"/>
          <w:footerReference w:type="even" r:id="rId389"/>
          <w:footerReference w:type="default" r:id="rId390"/>
          <w:pgSz w:w="12240" w:h="15840"/>
          <w:pgMar w:top="1000" w:right="0" w:bottom="960" w:left="0" w:header="0" w:footer="764" w:gutter="0"/>
          <w:pgNumType w:start="105"/>
          <w:cols w:space="720"/>
        </w:sectPr>
      </w:pPr>
      <w:r>
        <w:rPr>
          <w:rFonts w:ascii="Times New Roman"/>
          <w:noProof/>
          <w:lang w:bidi="ar-SA"/>
        </w:rPr>
        <w:drawing>
          <wp:inline distT="0" distB="0" distL="0" distR="0">
            <wp:extent cx="3022600" cy="3314700"/>
            <wp:effectExtent l="0" t="0" r="0" b="0"/>
            <wp:docPr id="3995" name="Picture 3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 name="105c.png"/>
                    <pic:cNvPicPr/>
                  </pic:nvPicPr>
                  <pic:blipFill>
                    <a:blip r:embed="rId391">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r>
        <w:rPr>
          <w:rFonts w:ascii="Times New Roman"/>
          <w:noProof/>
          <w:lang w:bidi="ar-SA"/>
        </w:rPr>
        <w:drawing>
          <wp:inline distT="0" distB="0" distL="0" distR="0">
            <wp:extent cx="3022600" cy="3314700"/>
            <wp:effectExtent l="0" t="0" r="0" b="0"/>
            <wp:docPr id="3996" name="Picture 3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 name="105d.png"/>
                    <pic:cNvPicPr/>
                  </pic:nvPicPr>
                  <pic:blipFill>
                    <a:blip r:embed="rId392">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p>
    <w:p w:rsidR="002E19FD" w:rsidRDefault="00331CD0" w:rsidP="002E19FD">
      <w:pPr>
        <w:tabs>
          <w:tab w:val="left" w:pos="3101"/>
          <w:tab w:val="left" w:pos="11159"/>
        </w:tabs>
        <w:spacing w:before="63"/>
        <w:ind w:left="5001" w:right="1077" w:hanging="4281"/>
        <w:rPr>
          <w:b/>
          <w:color w:val="FFFFFF"/>
          <w:sz w:val="44"/>
          <w:shd w:val="clear" w:color="auto" w:fill="FFFFFF"/>
        </w:rPr>
      </w:pPr>
      <w:r>
        <w:rPr>
          <w:b/>
          <w:color w:val="FFFFFF"/>
          <w:sz w:val="44"/>
          <w:shd w:val="clear" w:color="auto" w:fill="DA202B"/>
        </w:rPr>
        <w:t xml:space="preserve"> </w:t>
      </w:r>
      <w:r>
        <w:rPr>
          <w:b/>
          <w:color w:val="FFFFFF"/>
          <w:sz w:val="44"/>
          <w:shd w:val="clear" w:color="auto" w:fill="DA202B"/>
        </w:rPr>
        <w:tab/>
      </w:r>
      <w:r>
        <w:rPr>
          <w:b/>
          <w:color w:val="FFFFFF"/>
          <w:spacing w:val="-6"/>
          <w:sz w:val="44"/>
          <w:shd w:val="clear" w:color="auto" w:fill="DA202B"/>
        </w:rPr>
        <w:t>ACTION CARDS</w:t>
      </w:r>
      <w:r>
        <w:rPr>
          <w:b/>
          <w:color w:val="FFFFFF"/>
          <w:spacing w:val="-18"/>
          <w:sz w:val="44"/>
          <w:shd w:val="clear" w:color="auto" w:fill="DA202B"/>
        </w:rPr>
        <w:t xml:space="preserve"> </w:t>
      </w:r>
      <w:r>
        <w:rPr>
          <w:b/>
          <w:color w:val="FFFFFF"/>
          <w:spacing w:val="-14"/>
          <w:sz w:val="44"/>
          <w:shd w:val="clear" w:color="auto" w:fill="DA202B"/>
        </w:rPr>
        <w:t>PART</w:t>
      </w:r>
      <w:r>
        <w:rPr>
          <w:b/>
          <w:color w:val="FFFFFF"/>
          <w:spacing w:val="-12"/>
          <w:sz w:val="44"/>
          <w:shd w:val="clear" w:color="auto" w:fill="DA202B"/>
        </w:rPr>
        <w:t xml:space="preserve"> </w:t>
      </w:r>
      <w:r>
        <w:rPr>
          <w:b/>
          <w:color w:val="FFFFFF"/>
          <w:spacing w:val="-5"/>
          <w:sz w:val="44"/>
          <w:shd w:val="clear" w:color="auto" w:fill="DA202B"/>
        </w:rPr>
        <w:t>TWO</w:t>
      </w:r>
      <w:r>
        <w:rPr>
          <w:b/>
          <w:color w:val="FFFFFF"/>
          <w:sz w:val="44"/>
          <w:shd w:val="clear" w:color="auto" w:fill="DA202B"/>
        </w:rPr>
        <w:tab/>
      </w:r>
    </w:p>
    <w:p w:rsidR="00990BE1" w:rsidRDefault="00331CD0" w:rsidP="002E19FD">
      <w:pPr>
        <w:tabs>
          <w:tab w:val="left" w:pos="3101"/>
          <w:tab w:val="left" w:pos="11159"/>
        </w:tabs>
        <w:spacing w:before="480" w:after="240"/>
        <w:ind w:left="4281" w:hanging="4281"/>
        <w:jc w:val="center"/>
        <w:rPr>
          <w:b/>
          <w:sz w:val="44"/>
        </w:rPr>
      </w:pPr>
      <w:r>
        <w:rPr>
          <w:b/>
          <w:color w:val="231F20"/>
          <w:sz w:val="44"/>
          <w:shd w:val="clear" w:color="auto" w:fill="FFFFFF"/>
        </w:rPr>
        <w:t>SCHOOL</w:t>
      </w:r>
    </w:p>
    <w:p w:rsidR="00990BE1" w:rsidRDefault="002E19FD" w:rsidP="002E19FD">
      <w:pPr>
        <w:pStyle w:val="BodyText"/>
        <w:jc w:val="center"/>
        <w:rPr>
          <w:b/>
          <w:sz w:val="20"/>
        </w:rPr>
      </w:pPr>
      <w:r>
        <w:rPr>
          <w:b/>
          <w:noProof/>
          <w:sz w:val="20"/>
          <w:lang w:bidi="ar-SA"/>
        </w:rPr>
        <w:drawing>
          <wp:inline distT="0" distB="0" distL="0" distR="0">
            <wp:extent cx="3022600" cy="3314700"/>
            <wp:effectExtent l="0" t="0" r="0" b="0"/>
            <wp:docPr id="3997" name="Picture 3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7" name="106a.png"/>
                    <pic:cNvPicPr/>
                  </pic:nvPicPr>
                  <pic:blipFill>
                    <a:blip r:embed="rId393">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r>
        <w:rPr>
          <w:b/>
          <w:noProof/>
          <w:sz w:val="20"/>
          <w:lang w:bidi="ar-SA"/>
        </w:rPr>
        <w:drawing>
          <wp:inline distT="0" distB="0" distL="0" distR="0">
            <wp:extent cx="3022600" cy="3314700"/>
            <wp:effectExtent l="0" t="0" r="0" b="0"/>
            <wp:docPr id="3998" name="Picture 3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8" name="106b.png"/>
                    <pic:cNvPicPr/>
                  </pic:nvPicPr>
                  <pic:blipFill>
                    <a:blip r:embed="rId394">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p>
    <w:p w:rsidR="002E19FD" w:rsidRDefault="002E19FD" w:rsidP="002E19FD">
      <w:pPr>
        <w:pStyle w:val="BodyText"/>
        <w:jc w:val="center"/>
        <w:rPr>
          <w:b/>
          <w:sz w:val="20"/>
        </w:rPr>
      </w:pPr>
      <w:r>
        <w:rPr>
          <w:b/>
          <w:noProof/>
          <w:sz w:val="20"/>
          <w:lang w:bidi="ar-SA"/>
        </w:rPr>
        <w:drawing>
          <wp:inline distT="0" distB="0" distL="0" distR="0">
            <wp:extent cx="3022600" cy="3314700"/>
            <wp:effectExtent l="0" t="0" r="0" b="0"/>
            <wp:docPr id="3999" name="Picture 3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9" name="106c.png"/>
                    <pic:cNvPicPr/>
                  </pic:nvPicPr>
                  <pic:blipFill>
                    <a:blip r:embed="rId395">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r>
        <w:rPr>
          <w:b/>
          <w:noProof/>
          <w:sz w:val="20"/>
          <w:lang w:bidi="ar-SA"/>
        </w:rPr>
        <w:drawing>
          <wp:inline distT="0" distB="0" distL="0" distR="0">
            <wp:extent cx="3022600" cy="3314700"/>
            <wp:effectExtent l="0" t="0" r="0" b="0"/>
            <wp:docPr id="4000" name="Picture 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 name="106d.png"/>
                    <pic:cNvPicPr/>
                  </pic:nvPicPr>
                  <pic:blipFill>
                    <a:blip r:embed="rId396">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rPr>
          <w:sz w:val="29"/>
        </w:rPr>
        <w:sectPr w:rsidR="00990BE1">
          <w:headerReference w:type="even" r:id="rId397"/>
          <w:pgSz w:w="12240" w:h="15840"/>
          <w:pgMar w:top="1000" w:right="0" w:bottom="960" w:left="0" w:header="0" w:footer="764" w:gutter="0"/>
          <w:cols w:space="720"/>
        </w:sectPr>
      </w:pPr>
    </w:p>
    <w:p w:rsidR="00990BE1" w:rsidRDefault="00331CD0">
      <w:pPr>
        <w:tabs>
          <w:tab w:val="left" w:pos="3461"/>
          <w:tab w:val="left" w:pos="11519"/>
        </w:tabs>
        <w:spacing w:before="63"/>
        <w:ind w:left="1080"/>
        <w:rPr>
          <w:b/>
          <w:sz w:val="44"/>
        </w:rPr>
      </w:pPr>
      <w:r>
        <w:rPr>
          <w:b/>
          <w:color w:val="FFFFFF"/>
          <w:sz w:val="44"/>
          <w:shd w:val="clear" w:color="auto" w:fill="DA202B"/>
        </w:rPr>
        <w:t xml:space="preserve"> </w:t>
      </w:r>
      <w:r>
        <w:rPr>
          <w:b/>
          <w:color w:val="FFFFFF"/>
          <w:sz w:val="44"/>
          <w:shd w:val="clear" w:color="auto" w:fill="DA202B"/>
        </w:rPr>
        <w:tab/>
      </w:r>
      <w:r>
        <w:rPr>
          <w:b/>
          <w:color w:val="FFFFFF"/>
          <w:spacing w:val="-6"/>
          <w:sz w:val="44"/>
          <w:shd w:val="clear" w:color="auto" w:fill="DA202B"/>
        </w:rPr>
        <w:t xml:space="preserve">ACTION CARDS </w:t>
      </w:r>
      <w:r>
        <w:rPr>
          <w:b/>
          <w:color w:val="FFFFFF"/>
          <w:spacing w:val="-14"/>
          <w:sz w:val="44"/>
          <w:shd w:val="clear" w:color="auto" w:fill="DA202B"/>
        </w:rPr>
        <w:t>PART</w:t>
      </w:r>
      <w:r>
        <w:rPr>
          <w:b/>
          <w:color w:val="FFFFFF"/>
          <w:spacing w:val="-24"/>
          <w:sz w:val="44"/>
          <w:shd w:val="clear" w:color="auto" w:fill="DA202B"/>
        </w:rPr>
        <w:t xml:space="preserve"> </w:t>
      </w:r>
      <w:r>
        <w:rPr>
          <w:b/>
          <w:color w:val="FFFFFF"/>
          <w:spacing w:val="-5"/>
          <w:sz w:val="44"/>
          <w:shd w:val="clear" w:color="auto" w:fill="DA202B"/>
        </w:rPr>
        <w:t>TWO</w:t>
      </w:r>
      <w:r>
        <w:rPr>
          <w:b/>
          <w:color w:val="FFFFFF"/>
          <w:spacing w:val="-5"/>
          <w:sz w:val="44"/>
          <w:shd w:val="clear" w:color="auto" w:fill="DA202B"/>
        </w:rPr>
        <w:tab/>
      </w:r>
    </w:p>
    <w:p w:rsidR="003A41DB" w:rsidRDefault="003A41DB" w:rsidP="003A41DB">
      <w:pPr>
        <w:pStyle w:val="BodyText"/>
        <w:jc w:val="center"/>
        <w:rPr>
          <w:b/>
          <w:sz w:val="48"/>
        </w:rPr>
      </w:pPr>
    </w:p>
    <w:p w:rsidR="00990BE1" w:rsidRDefault="003A41DB" w:rsidP="003A41DB">
      <w:pPr>
        <w:pStyle w:val="BodyText"/>
        <w:jc w:val="center"/>
        <w:rPr>
          <w:b/>
          <w:sz w:val="27"/>
        </w:rPr>
      </w:pPr>
      <w:r>
        <w:rPr>
          <w:b/>
          <w:noProof/>
          <w:sz w:val="27"/>
          <w:lang w:bidi="ar-SA"/>
        </w:rPr>
        <w:drawing>
          <wp:inline distT="0" distB="0" distL="0" distR="0">
            <wp:extent cx="3022600" cy="3314700"/>
            <wp:effectExtent l="0" t="0" r="0" b="0"/>
            <wp:docPr id="4001" name="Picture 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1" name="107a.png"/>
                    <pic:cNvPicPr/>
                  </pic:nvPicPr>
                  <pic:blipFill>
                    <a:blip r:embed="rId398">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r>
        <w:rPr>
          <w:b/>
          <w:noProof/>
          <w:sz w:val="27"/>
          <w:lang w:bidi="ar-SA"/>
        </w:rPr>
        <w:drawing>
          <wp:inline distT="0" distB="0" distL="0" distR="0">
            <wp:extent cx="3022600" cy="3314700"/>
            <wp:effectExtent l="0" t="0" r="0" b="0"/>
            <wp:docPr id="4002" name="Picture 4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2" name="107b.png"/>
                    <pic:cNvPicPr/>
                  </pic:nvPicPr>
                  <pic:blipFill>
                    <a:blip r:embed="rId399">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p>
    <w:p w:rsidR="00990BE1" w:rsidRDefault="00331CD0" w:rsidP="003A41DB">
      <w:pPr>
        <w:spacing w:before="240" w:after="120"/>
        <w:jc w:val="center"/>
        <w:rPr>
          <w:b/>
          <w:sz w:val="44"/>
        </w:rPr>
      </w:pPr>
      <w:r>
        <w:rPr>
          <w:b/>
          <w:color w:val="231F20"/>
          <w:sz w:val="44"/>
        </w:rPr>
        <w:t>OUTDOORS</w:t>
      </w:r>
    </w:p>
    <w:p w:rsidR="003A41DB" w:rsidRDefault="003A41DB" w:rsidP="003A41DB">
      <w:pPr>
        <w:jc w:val="center"/>
        <w:rPr>
          <w:sz w:val="44"/>
        </w:rPr>
        <w:sectPr w:rsidR="003A41DB">
          <w:headerReference w:type="default" r:id="rId400"/>
          <w:footerReference w:type="even" r:id="rId401"/>
          <w:footerReference w:type="default" r:id="rId402"/>
          <w:pgSz w:w="12240" w:h="15840"/>
          <w:pgMar w:top="1000" w:right="0" w:bottom="960" w:left="0" w:header="0" w:footer="764" w:gutter="0"/>
          <w:pgNumType w:start="107"/>
          <w:cols w:space="720"/>
        </w:sectPr>
      </w:pPr>
      <w:r>
        <w:rPr>
          <w:noProof/>
          <w:sz w:val="44"/>
          <w:lang w:bidi="ar-SA"/>
        </w:rPr>
        <w:drawing>
          <wp:inline distT="0" distB="0" distL="0" distR="0">
            <wp:extent cx="3022600" cy="3314700"/>
            <wp:effectExtent l="0" t="0" r="0" b="0"/>
            <wp:docPr id="4003" name="Picture 4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3" name="107c.png"/>
                    <pic:cNvPicPr/>
                  </pic:nvPicPr>
                  <pic:blipFill>
                    <a:blip r:embed="rId403">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r>
        <w:rPr>
          <w:noProof/>
          <w:sz w:val="44"/>
          <w:lang w:bidi="ar-SA"/>
        </w:rPr>
        <w:drawing>
          <wp:inline distT="0" distB="0" distL="0" distR="0">
            <wp:extent cx="3022600" cy="3314700"/>
            <wp:effectExtent l="0" t="0" r="0" b="0"/>
            <wp:docPr id="4004" name="Picture 4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4" name="107d.png"/>
                    <pic:cNvPicPr/>
                  </pic:nvPicPr>
                  <pic:blipFill>
                    <a:blip r:embed="rId404">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p>
    <w:p w:rsidR="00990BE1" w:rsidRDefault="00331CD0">
      <w:pPr>
        <w:tabs>
          <w:tab w:val="left" w:pos="3101"/>
          <w:tab w:val="left" w:pos="11159"/>
        </w:tabs>
        <w:spacing w:before="63"/>
        <w:ind w:left="720"/>
        <w:rPr>
          <w:b/>
          <w:sz w:val="44"/>
        </w:rPr>
      </w:pPr>
      <w:r>
        <w:rPr>
          <w:b/>
          <w:color w:val="FFFFFF"/>
          <w:sz w:val="44"/>
          <w:shd w:val="clear" w:color="auto" w:fill="DA202B"/>
        </w:rPr>
        <w:t xml:space="preserve"> </w:t>
      </w:r>
      <w:r>
        <w:rPr>
          <w:b/>
          <w:color w:val="FFFFFF"/>
          <w:sz w:val="44"/>
          <w:shd w:val="clear" w:color="auto" w:fill="DA202B"/>
        </w:rPr>
        <w:tab/>
      </w:r>
      <w:r>
        <w:rPr>
          <w:b/>
          <w:color w:val="FFFFFF"/>
          <w:spacing w:val="-6"/>
          <w:sz w:val="44"/>
          <w:shd w:val="clear" w:color="auto" w:fill="DA202B"/>
        </w:rPr>
        <w:t xml:space="preserve">ACTION CARDS </w:t>
      </w:r>
      <w:r>
        <w:rPr>
          <w:b/>
          <w:color w:val="FFFFFF"/>
          <w:spacing w:val="-14"/>
          <w:sz w:val="44"/>
          <w:shd w:val="clear" w:color="auto" w:fill="DA202B"/>
        </w:rPr>
        <w:t>PART</w:t>
      </w:r>
      <w:r>
        <w:rPr>
          <w:b/>
          <w:color w:val="FFFFFF"/>
          <w:spacing w:val="-24"/>
          <w:sz w:val="44"/>
          <w:shd w:val="clear" w:color="auto" w:fill="DA202B"/>
        </w:rPr>
        <w:t xml:space="preserve"> </w:t>
      </w:r>
      <w:r>
        <w:rPr>
          <w:b/>
          <w:color w:val="FFFFFF"/>
          <w:spacing w:val="-5"/>
          <w:sz w:val="44"/>
          <w:shd w:val="clear" w:color="auto" w:fill="DA202B"/>
        </w:rPr>
        <w:t>TWO</w:t>
      </w:r>
      <w:r>
        <w:rPr>
          <w:b/>
          <w:color w:val="FFFFFF"/>
          <w:spacing w:val="-5"/>
          <w:sz w:val="44"/>
          <w:shd w:val="clear" w:color="auto" w:fill="DA202B"/>
        </w:rPr>
        <w:tab/>
      </w: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7"/>
        </w:rPr>
      </w:pPr>
    </w:p>
    <w:p w:rsidR="00990BE1" w:rsidRDefault="00EF0F91" w:rsidP="00481639">
      <w:pPr>
        <w:jc w:val="center"/>
        <w:rPr>
          <w:rFonts w:ascii="Times New Roman"/>
          <w:sz w:val="30"/>
        </w:rPr>
      </w:pPr>
      <w:r>
        <w:rPr>
          <w:rFonts w:ascii="Times New Roman"/>
          <w:noProof/>
          <w:sz w:val="30"/>
          <w:lang w:bidi="ar-SA"/>
        </w:rPr>
        <w:drawing>
          <wp:inline distT="0" distB="0" distL="0" distR="0">
            <wp:extent cx="3022600" cy="3314700"/>
            <wp:effectExtent l="0" t="0" r="0" b="0"/>
            <wp:docPr id="4005" name="Picture 4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5" name="108a.png"/>
                    <pic:cNvPicPr/>
                  </pic:nvPicPr>
                  <pic:blipFill>
                    <a:blip r:embed="rId405">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r>
        <w:rPr>
          <w:rFonts w:ascii="Times New Roman"/>
          <w:noProof/>
          <w:sz w:val="30"/>
          <w:lang w:bidi="ar-SA"/>
        </w:rPr>
        <w:drawing>
          <wp:inline distT="0" distB="0" distL="0" distR="0">
            <wp:extent cx="3022600" cy="3314700"/>
            <wp:effectExtent l="0" t="0" r="0" b="0"/>
            <wp:docPr id="4007" name="Picture 4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7" name="108b.png"/>
                    <pic:cNvPicPr/>
                  </pic:nvPicPr>
                  <pic:blipFill>
                    <a:blip r:embed="rId406">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p>
    <w:p w:rsidR="00EF0F91" w:rsidRDefault="00EF0F91" w:rsidP="00481639">
      <w:pPr>
        <w:jc w:val="center"/>
        <w:rPr>
          <w:rFonts w:ascii="Times New Roman"/>
          <w:sz w:val="30"/>
        </w:rPr>
        <w:sectPr w:rsidR="00EF0F91">
          <w:headerReference w:type="even" r:id="rId407"/>
          <w:pgSz w:w="12240" w:h="15840"/>
          <w:pgMar w:top="1000" w:right="0" w:bottom="960" w:left="0" w:header="0" w:footer="764" w:gutter="0"/>
          <w:cols w:space="720"/>
        </w:sectPr>
      </w:pPr>
      <w:r>
        <w:rPr>
          <w:rFonts w:ascii="Times New Roman"/>
          <w:noProof/>
          <w:sz w:val="30"/>
          <w:lang w:bidi="ar-SA"/>
        </w:rPr>
        <w:drawing>
          <wp:inline distT="0" distB="0" distL="0" distR="0">
            <wp:extent cx="3022600" cy="3314700"/>
            <wp:effectExtent l="0" t="0" r="0" b="0"/>
            <wp:docPr id="4008" name="Picture 4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8" name="108c.png"/>
                    <pic:cNvPicPr/>
                  </pic:nvPicPr>
                  <pic:blipFill>
                    <a:blip r:embed="rId408">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r>
        <w:rPr>
          <w:rFonts w:ascii="Times New Roman"/>
          <w:noProof/>
          <w:sz w:val="30"/>
          <w:lang w:bidi="ar-SA"/>
        </w:rPr>
        <w:drawing>
          <wp:inline distT="0" distB="0" distL="0" distR="0">
            <wp:extent cx="3022600" cy="3314700"/>
            <wp:effectExtent l="0" t="0" r="0" b="0"/>
            <wp:docPr id="4009" name="Picture 4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9" name="108d.png"/>
                    <pic:cNvPicPr/>
                  </pic:nvPicPr>
                  <pic:blipFill>
                    <a:blip r:embed="rId409">
                      <a:extLst>
                        <a:ext uri="{28A0092B-C50C-407E-A947-70E740481C1C}">
                          <a14:useLocalDpi xmlns:a14="http://schemas.microsoft.com/office/drawing/2010/main" val="0"/>
                        </a:ext>
                      </a:extLst>
                    </a:blip>
                    <a:stretch>
                      <a:fillRect/>
                    </a:stretch>
                  </pic:blipFill>
                  <pic:spPr>
                    <a:xfrm>
                      <a:off x="0" y="0"/>
                      <a:ext cx="3022600" cy="3314700"/>
                    </a:xfrm>
                    <a:prstGeom prst="rect">
                      <a:avLst/>
                    </a:prstGeom>
                  </pic:spPr>
                </pic:pic>
              </a:graphicData>
            </a:graphic>
          </wp:inline>
        </w:drawing>
      </w:r>
    </w:p>
    <w:p w:rsidR="00990BE1" w:rsidRDefault="00331CD0">
      <w:pPr>
        <w:tabs>
          <w:tab w:val="left" w:pos="3206"/>
          <w:tab w:val="left" w:pos="11519"/>
        </w:tabs>
        <w:spacing w:before="63"/>
        <w:ind w:left="1080"/>
        <w:rPr>
          <w:b/>
          <w:sz w:val="44"/>
        </w:rPr>
      </w:pPr>
      <w:r>
        <w:rPr>
          <w:b/>
          <w:color w:val="FFFFFF"/>
          <w:sz w:val="44"/>
          <w:shd w:val="clear" w:color="auto" w:fill="DA202B"/>
        </w:rPr>
        <w:t xml:space="preserve"> </w:t>
      </w:r>
      <w:r>
        <w:rPr>
          <w:b/>
          <w:color w:val="FFFFFF"/>
          <w:sz w:val="44"/>
          <w:shd w:val="clear" w:color="auto" w:fill="DA202B"/>
        </w:rPr>
        <w:tab/>
      </w:r>
      <w:r>
        <w:rPr>
          <w:b/>
          <w:color w:val="FFFFFF"/>
          <w:spacing w:val="-7"/>
          <w:sz w:val="44"/>
          <w:shd w:val="clear" w:color="auto" w:fill="DA202B"/>
        </w:rPr>
        <w:t xml:space="preserve">EXAMPLES </w:t>
      </w:r>
      <w:r>
        <w:rPr>
          <w:b/>
          <w:color w:val="FFFFFF"/>
          <w:spacing w:val="-4"/>
          <w:sz w:val="44"/>
          <w:shd w:val="clear" w:color="auto" w:fill="DA202B"/>
        </w:rPr>
        <w:t xml:space="preserve">OF </w:t>
      </w:r>
      <w:r>
        <w:rPr>
          <w:b/>
          <w:color w:val="FFFFFF"/>
          <w:spacing w:val="-6"/>
          <w:sz w:val="44"/>
          <w:shd w:val="clear" w:color="auto" w:fill="DA202B"/>
        </w:rPr>
        <w:t>WIRE</w:t>
      </w:r>
      <w:r>
        <w:rPr>
          <w:b/>
          <w:color w:val="FFFFFF"/>
          <w:spacing w:val="-17"/>
          <w:sz w:val="44"/>
          <w:shd w:val="clear" w:color="auto" w:fill="DA202B"/>
        </w:rPr>
        <w:t xml:space="preserve"> </w:t>
      </w:r>
      <w:r>
        <w:rPr>
          <w:b/>
          <w:color w:val="FFFFFF"/>
          <w:spacing w:val="-6"/>
          <w:sz w:val="44"/>
          <w:shd w:val="clear" w:color="auto" w:fill="DA202B"/>
        </w:rPr>
        <w:t>PEOPLE</w:t>
      </w:r>
      <w:r>
        <w:rPr>
          <w:b/>
          <w:color w:val="FFFFFF"/>
          <w:spacing w:val="-6"/>
          <w:sz w:val="44"/>
          <w:shd w:val="clear" w:color="auto" w:fill="DA202B"/>
        </w:rPr>
        <w:tab/>
      </w: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331CD0">
      <w:pPr>
        <w:pStyle w:val="BodyText"/>
        <w:spacing w:before="8"/>
        <w:rPr>
          <w:b/>
          <w:sz w:val="15"/>
        </w:rPr>
      </w:pPr>
      <w:r>
        <w:rPr>
          <w:noProof/>
          <w:lang w:bidi="ar-SA"/>
        </w:rPr>
        <w:drawing>
          <wp:anchor distT="0" distB="0" distL="0" distR="0" simplePos="0" relativeHeight="218" behindDoc="0" locked="0" layoutInCell="1" allowOverlap="1">
            <wp:simplePos x="0" y="0"/>
            <wp:positionH relativeFrom="page">
              <wp:posOffset>685800</wp:posOffset>
            </wp:positionH>
            <wp:positionV relativeFrom="paragraph">
              <wp:posOffset>139776</wp:posOffset>
            </wp:positionV>
            <wp:extent cx="6575396" cy="3847337"/>
            <wp:effectExtent l="0" t="0" r="0" b="0"/>
            <wp:wrapTopAndBottom/>
            <wp:docPr id="225" name="image172.jpeg" descr="Four different sculptures of people formed using yellow, red, blue, black, and white pipe clea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172.jpeg"/>
                    <pic:cNvPicPr/>
                  </pic:nvPicPr>
                  <pic:blipFill>
                    <a:blip r:embed="rId410" cstate="print"/>
                    <a:stretch>
                      <a:fillRect/>
                    </a:stretch>
                  </pic:blipFill>
                  <pic:spPr>
                    <a:xfrm>
                      <a:off x="0" y="0"/>
                      <a:ext cx="6575396" cy="3847337"/>
                    </a:xfrm>
                    <a:prstGeom prst="rect">
                      <a:avLst/>
                    </a:prstGeom>
                  </pic:spPr>
                </pic:pic>
              </a:graphicData>
            </a:graphic>
          </wp:anchor>
        </w:drawing>
      </w:r>
    </w:p>
    <w:p w:rsidR="00990BE1" w:rsidRDefault="00990BE1">
      <w:pPr>
        <w:rPr>
          <w:sz w:val="15"/>
        </w:rPr>
        <w:sectPr w:rsidR="00990BE1">
          <w:headerReference w:type="default" r:id="rId411"/>
          <w:footerReference w:type="even" r:id="rId412"/>
          <w:footerReference w:type="default" r:id="rId413"/>
          <w:pgSz w:w="12240" w:h="15840"/>
          <w:pgMar w:top="1000" w:right="0" w:bottom="960" w:left="0" w:header="0" w:footer="764" w:gutter="0"/>
          <w:pgNumType w:start="109"/>
          <w:cols w:space="720"/>
        </w:sectPr>
      </w:pPr>
    </w:p>
    <w:p w:rsidR="00990BE1" w:rsidRDefault="00331CD0">
      <w:pPr>
        <w:spacing w:before="76"/>
        <w:ind w:left="2656" w:right="119"/>
        <w:jc w:val="center"/>
        <w:rPr>
          <w:rFonts w:ascii="Arial Narrow"/>
          <w:sz w:val="36"/>
        </w:rPr>
      </w:pPr>
      <w:r>
        <w:rPr>
          <w:noProof/>
          <w:lang w:bidi="ar-SA"/>
        </w:rPr>
        <w:drawing>
          <wp:anchor distT="0" distB="0" distL="0" distR="0" simplePos="0" relativeHeight="251882496" behindDoc="0" locked="0" layoutInCell="1" allowOverlap="1">
            <wp:simplePos x="0" y="0"/>
            <wp:positionH relativeFrom="page">
              <wp:posOffset>5321808</wp:posOffset>
            </wp:positionH>
            <wp:positionV relativeFrom="paragraph">
              <wp:posOffset>76120</wp:posOffset>
            </wp:positionV>
            <wp:extent cx="1764791" cy="1780793"/>
            <wp:effectExtent l="0" t="0" r="0" b="0"/>
            <wp:wrapNone/>
            <wp:docPr id="227" name="image173.jpeg" descr="A blue toy robot with a square head, coil-spring antenna, and gauges painted on the top part of its bod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173.jpeg"/>
                    <pic:cNvPicPr/>
                  </pic:nvPicPr>
                  <pic:blipFill>
                    <a:blip r:embed="rId414" cstate="print"/>
                    <a:stretch>
                      <a:fillRect/>
                    </a:stretch>
                  </pic:blipFill>
                  <pic:spPr>
                    <a:xfrm>
                      <a:off x="0" y="0"/>
                      <a:ext cx="1764791" cy="1780793"/>
                    </a:xfrm>
                    <a:prstGeom prst="rect">
                      <a:avLst/>
                    </a:prstGeom>
                  </pic:spPr>
                </pic:pic>
              </a:graphicData>
            </a:graphic>
          </wp:anchor>
        </w:drawing>
      </w:r>
      <w:r>
        <w:rPr>
          <w:rFonts w:ascii="Arial Narrow"/>
          <w:color w:val="231F20"/>
          <w:sz w:val="36"/>
        </w:rPr>
        <w:t>LESSON</w:t>
      </w:r>
      <w:r>
        <w:rPr>
          <w:rFonts w:ascii="Arial Narrow"/>
          <w:color w:val="231F20"/>
          <w:spacing w:val="-6"/>
          <w:sz w:val="36"/>
        </w:rPr>
        <w:t xml:space="preserve"> </w:t>
      </w:r>
      <w:r>
        <w:rPr>
          <w:rFonts w:ascii="Arial Narrow"/>
          <w:color w:val="231F20"/>
          <w:sz w:val="36"/>
        </w:rPr>
        <w:t>5</w:t>
      </w:r>
    </w:p>
    <w:p w:rsidR="00990BE1" w:rsidRDefault="00990BE1">
      <w:pPr>
        <w:pStyle w:val="BodyText"/>
        <w:spacing w:before="5"/>
        <w:rPr>
          <w:rFonts w:ascii="Arial Narrow"/>
          <w:sz w:val="36"/>
        </w:rPr>
      </w:pPr>
    </w:p>
    <w:p w:rsidR="00990BE1" w:rsidRDefault="00331CD0">
      <w:pPr>
        <w:ind w:right="4127"/>
        <w:jc w:val="right"/>
        <w:rPr>
          <w:b/>
          <w:sz w:val="40"/>
        </w:rPr>
      </w:pPr>
      <w:r>
        <w:rPr>
          <w:b/>
          <w:color w:val="231F20"/>
          <w:sz w:val="40"/>
        </w:rPr>
        <w:t>IMAGINARY</w:t>
      </w:r>
      <w:r>
        <w:rPr>
          <w:b/>
          <w:color w:val="231F20"/>
          <w:spacing w:val="-33"/>
          <w:sz w:val="40"/>
        </w:rPr>
        <w:t xml:space="preserve"> </w:t>
      </w:r>
      <w:r>
        <w:rPr>
          <w:b/>
          <w:color w:val="231F20"/>
          <w:sz w:val="40"/>
        </w:rPr>
        <w:t>CHARACTERS</w:t>
      </w:r>
    </w:p>
    <w:p w:rsidR="00990BE1" w:rsidRDefault="00331CD0">
      <w:pPr>
        <w:spacing w:before="116"/>
        <w:ind w:right="4127"/>
        <w:jc w:val="right"/>
        <w:rPr>
          <w:b/>
          <w:sz w:val="40"/>
        </w:rPr>
      </w:pPr>
      <w:r>
        <w:rPr>
          <w:b/>
          <w:color w:val="231F20"/>
          <w:spacing w:val="-8"/>
          <w:sz w:val="40"/>
        </w:rPr>
        <w:t>PART</w:t>
      </w:r>
      <w:r>
        <w:rPr>
          <w:b/>
          <w:color w:val="231F20"/>
          <w:spacing w:val="-1"/>
          <w:sz w:val="40"/>
        </w:rPr>
        <w:t xml:space="preserve"> </w:t>
      </w:r>
      <w:r>
        <w:rPr>
          <w:b/>
          <w:color w:val="231F20"/>
          <w:sz w:val="40"/>
        </w:rPr>
        <w:t>B</w:t>
      </w:r>
    </w:p>
    <w:p w:rsidR="00990BE1" w:rsidRDefault="00331CD0">
      <w:pPr>
        <w:spacing w:before="155"/>
        <w:ind w:left="2656" w:right="326"/>
        <w:jc w:val="center"/>
        <w:rPr>
          <w:rFonts w:ascii="Times New Roman"/>
          <w:b/>
          <w:sz w:val="36"/>
        </w:rPr>
      </w:pPr>
      <w:r>
        <w:rPr>
          <w:rFonts w:ascii="Times New Roman"/>
          <w:b/>
          <w:color w:val="231F20"/>
          <w:sz w:val="36"/>
        </w:rPr>
        <w:t>Robot</w:t>
      </w:r>
      <w:r>
        <w:rPr>
          <w:rFonts w:ascii="Times New Roman"/>
          <w:b/>
          <w:color w:val="231F20"/>
          <w:spacing w:val="-5"/>
          <w:sz w:val="36"/>
        </w:rPr>
        <w:t xml:space="preserve"> </w:t>
      </w:r>
      <w:r>
        <w:rPr>
          <w:rFonts w:ascii="Times New Roman"/>
          <w:b/>
          <w:color w:val="231F20"/>
          <w:sz w:val="36"/>
        </w:rPr>
        <w:t>Fun</w:t>
      </w:r>
    </w:p>
    <w:p w:rsidR="00990BE1" w:rsidRDefault="00331CD0">
      <w:pPr>
        <w:pStyle w:val="BodyText"/>
        <w:spacing w:before="133"/>
        <w:ind w:left="889" w:right="1336"/>
        <w:jc w:val="center"/>
        <w:rPr>
          <w:rFonts w:ascii="Arial Narrow"/>
        </w:rPr>
      </w:pPr>
      <w:r>
        <w:rPr>
          <w:rFonts w:ascii="Arial Narrow"/>
          <w:color w:val="231F20"/>
        </w:rPr>
        <w:t>Storytelling using simple past and past</w:t>
      </w:r>
      <w:r>
        <w:rPr>
          <w:rFonts w:ascii="Arial Narrow"/>
          <w:color w:val="231F20"/>
          <w:spacing w:val="-33"/>
        </w:rPr>
        <w:t xml:space="preserve"> </w:t>
      </w:r>
      <w:r>
        <w:rPr>
          <w:rFonts w:ascii="Arial Narrow"/>
          <w:color w:val="231F20"/>
        </w:rPr>
        <w:t>progressive</w:t>
      </w:r>
    </w:p>
    <w:p w:rsidR="00990BE1" w:rsidRDefault="00990BE1">
      <w:pPr>
        <w:pStyle w:val="BodyText"/>
        <w:rPr>
          <w:rFonts w:ascii="Arial Narrow"/>
          <w:sz w:val="20"/>
        </w:rPr>
      </w:pPr>
    </w:p>
    <w:p w:rsidR="00990BE1" w:rsidRDefault="00990BE1">
      <w:pPr>
        <w:pStyle w:val="BodyText"/>
        <w:spacing w:before="9"/>
        <w:rPr>
          <w:rFonts w:ascii="Arial Narrow"/>
          <w:sz w:val="23"/>
        </w:rPr>
      </w:pPr>
    </w:p>
    <w:p w:rsidR="00990BE1" w:rsidRDefault="009E6681">
      <w:pPr>
        <w:pStyle w:val="BodyText"/>
        <w:spacing w:before="93" w:line="249" w:lineRule="auto"/>
        <w:ind w:left="990" w:right="1478"/>
      </w:pPr>
      <w:r>
        <w:pict>
          <v:rect id="_x0000_s1120" alt="" style="position:absolute;left:0;text-align:left;margin-left:36pt;margin-top:-11.1pt;width:522pt;height:314.1pt;z-index:-261147648;mso-wrap-edited:f;mso-width-percent:0;mso-height-percent:0;mso-position-horizontal-relative:page;mso-width-percent:0;mso-height-percent:0" fillcolor="#f5d0c2" stroked="f">
            <w10:wrap anchorx="page"/>
          </v:rect>
        </w:pict>
      </w:r>
      <w:r w:rsidR="00331CD0">
        <w:rPr>
          <w:b/>
          <w:color w:val="231F20"/>
        </w:rPr>
        <w:t xml:space="preserve">Objective: </w:t>
      </w:r>
      <w:r w:rsidR="00331CD0">
        <w:rPr>
          <w:color w:val="231F20"/>
        </w:rPr>
        <w:t>Students will create a robot using recycled materials and use this to write a story using personality characteristics, simple past tense, and past progressive.</w:t>
      </w:r>
    </w:p>
    <w:p w:rsidR="00990BE1" w:rsidRDefault="00331CD0">
      <w:pPr>
        <w:spacing w:before="146"/>
        <w:ind w:left="990"/>
        <w:rPr>
          <w:sz w:val="24"/>
        </w:rPr>
      </w:pPr>
      <w:r>
        <w:rPr>
          <w:b/>
          <w:color w:val="231F20"/>
          <w:sz w:val="24"/>
        </w:rPr>
        <w:t xml:space="preserve">Level: </w:t>
      </w:r>
      <w:r>
        <w:rPr>
          <w:color w:val="231F20"/>
          <w:sz w:val="24"/>
        </w:rPr>
        <w:t>Intermediate to Advanced</w:t>
      </w:r>
    </w:p>
    <w:p w:rsidR="00990BE1" w:rsidRDefault="00331CD0">
      <w:pPr>
        <w:pStyle w:val="BodyText"/>
        <w:spacing w:before="156" w:line="249" w:lineRule="auto"/>
        <w:ind w:left="990" w:right="1552"/>
      </w:pPr>
      <w:r>
        <w:rPr>
          <w:b/>
          <w:color w:val="231F20"/>
        </w:rPr>
        <w:t xml:space="preserve">Materials: </w:t>
      </w:r>
      <w:r>
        <w:rPr>
          <w:color w:val="231F20"/>
        </w:rPr>
        <w:t>Glue and recycled cardboard for the base and various recycled items. Materials</w:t>
      </w:r>
      <w:r>
        <w:rPr>
          <w:color w:val="231F20"/>
          <w:spacing w:val="-4"/>
        </w:rPr>
        <w:t xml:space="preserve"> </w:t>
      </w:r>
      <w:r>
        <w:rPr>
          <w:color w:val="231F20"/>
        </w:rPr>
        <w:t>can</w:t>
      </w:r>
      <w:r>
        <w:rPr>
          <w:color w:val="231F20"/>
          <w:spacing w:val="-3"/>
        </w:rPr>
        <w:t xml:space="preserve"> </w:t>
      </w:r>
      <w:r>
        <w:rPr>
          <w:color w:val="231F20"/>
        </w:rPr>
        <w:t>include,</w:t>
      </w:r>
      <w:r>
        <w:rPr>
          <w:color w:val="231F20"/>
          <w:spacing w:val="-4"/>
        </w:rPr>
        <w:t xml:space="preserve"> </w:t>
      </w:r>
      <w:r>
        <w:rPr>
          <w:color w:val="231F20"/>
        </w:rPr>
        <w:t>but</w:t>
      </w:r>
      <w:r>
        <w:rPr>
          <w:color w:val="231F20"/>
          <w:spacing w:val="-4"/>
        </w:rPr>
        <w:t xml:space="preserve"> </w:t>
      </w:r>
      <w:r>
        <w:rPr>
          <w:color w:val="231F20"/>
        </w:rPr>
        <w:t>are</w:t>
      </w:r>
      <w:r>
        <w:rPr>
          <w:color w:val="231F20"/>
          <w:spacing w:val="-4"/>
        </w:rPr>
        <w:t xml:space="preserve"> </w:t>
      </w:r>
      <w:r>
        <w:rPr>
          <w:color w:val="231F20"/>
        </w:rPr>
        <w:t>not</w:t>
      </w:r>
      <w:r>
        <w:rPr>
          <w:color w:val="231F20"/>
          <w:spacing w:val="-4"/>
        </w:rPr>
        <w:t xml:space="preserve"> </w:t>
      </w:r>
      <w:r>
        <w:rPr>
          <w:color w:val="231F20"/>
        </w:rPr>
        <w:t>limited</w:t>
      </w:r>
      <w:r>
        <w:rPr>
          <w:color w:val="231F20"/>
          <w:spacing w:val="-4"/>
        </w:rPr>
        <w:t xml:space="preserve"> </w:t>
      </w:r>
      <w:r>
        <w:rPr>
          <w:color w:val="231F20"/>
        </w:rPr>
        <w:t>to,</w:t>
      </w:r>
      <w:r>
        <w:rPr>
          <w:color w:val="231F20"/>
          <w:spacing w:val="-3"/>
        </w:rPr>
        <w:t xml:space="preserve"> </w:t>
      </w:r>
      <w:r>
        <w:rPr>
          <w:color w:val="231F20"/>
        </w:rPr>
        <w:t>old</w:t>
      </w:r>
      <w:r>
        <w:rPr>
          <w:color w:val="231F20"/>
          <w:spacing w:val="-4"/>
        </w:rPr>
        <w:t xml:space="preserve"> </w:t>
      </w:r>
      <w:r>
        <w:rPr>
          <w:color w:val="231F20"/>
        </w:rPr>
        <w:t>CDs,</w:t>
      </w:r>
      <w:r>
        <w:rPr>
          <w:color w:val="231F20"/>
          <w:spacing w:val="-4"/>
        </w:rPr>
        <w:t xml:space="preserve"> </w:t>
      </w:r>
      <w:r>
        <w:rPr>
          <w:color w:val="231F20"/>
        </w:rPr>
        <w:t>wires,</w:t>
      </w:r>
      <w:r>
        <w:rPr>
          <w:color w:val="231F20"/>
          <w:spacing w:val="-4"/>
        </w:rPr>
        <w:t xml:space="preserve"> </w:t>
      </w:r>
      <w:r>
        <w:rPr>
          <w:color w:val="231F20"/>
        </w:rPr>
        <w:t>recycled</w:t>
      </w:r>
      <w:r>
        <w:rPr>
          <w:color w:val="231F20"/>
          <w:spacing w:val="-3"/>
        </w:rPr>
        <w:t xml:space="preserve"> </w:t>
      </w:r>
      <w:r>
        <w:rPr>
          <w:color w:val="231F20"/>
        </w:rPr>
        <w:t>computer</w:t>
      </w:r>
      <w:r>
        <w:rPr>
          <w:color w:val="231F20"/>
          <w:spacing w:val="-3"/>
        </w:rPr>
        <w:t xml:space="preserve"> </w:t>
      </w:r>
      <w:r>
        <w:rPr>
          <w:color w:val="231F20"/>
        </w:rPr>
        <w:t>or</w:t>
      </w:r>
      <w:r>
        <w:rPr>
          <w:color w:val="231F20"/>
          <w:spacing w:val="-4"/>
        </w:rPr>
        <w:t xml:space="preserve"> </w:t>
      </w:r>
      <w:r>
        <w:rPr>
          <w:color w:val="231F20"/>
        </w:rPr>
        <w:t>electronic</w:t>
      </w:r>
      <w:r>
        <w:rPr>
          <w:color w:val="231F20"/>
          <w:spacing w:val="-4"/>
        </w:rPr>
        <w:t xml:space="preserve"> </w:t>
      </w:r>
      <w:r>
        <w:rPr>
          <w:color w:val="231F20"/>
        </w:rPr>
        <w:t>parts, nails, screws, washers, bolts, buttons, plastic bottles, and</w:t>
      </w:r>
      <w:r>
        <w:rPr>
          <w:color w:val="231F20"/>
          <w:spacing w:val="-13"/>
        </w:rPr>
        <w:t xml:space="preserve"> </w:t>
      </w:r>
      <w:r>
        <w:rPr>
          <w:color w:val="231F20"/>
        </w:rPr>
        <w:t>coins.</w:t>
      </w:r>
    </w:p>
    <w:p w:rsidR="00990BE1" w:rsidRDefault="00331CD0">
      <w:pPr>
        <w:pStyle w:val="BodyText"/>
        <w:spacing w:before="147" w:line="249" w:lineRule="auto"/>
        <w:ind w:left="990" w:right="1360"/>
      </w:pPr>
      <w:r>
        <w:rPr>
          <w:b/>
          <w:color w:val="231F20"/>
          <w:spacing w:val="-6"/>
        </w:rPr>
        <w:t xml:space="preserve">Teacher </w:t>
      </w:r>
      <w:r>
        <w:rPr>
          <w:b/>
          <w:color w:val="231F20"/>
          <w:spacing w:val="-3"/>
        </w:rPr>
        <w:t xml:space="preserve">Preparation: </w:t>
      </w:r>
      <w:r>
        <w:rPr>
          <w:color w:val="231F20"/>
        </w:rPr>
        <w:t xml:space="preserve">1. </w:t>
      </w:r>
      <w:r>
        <w:rPr>
          <w:color w:val="231F20"/>
          <w:spacing w:val="-3"/>
        </w:rPr>
        <w:t xml:space="preserve">Gather materials </w:t>
      </w:r>
      <w:r>
        <w:rPr>
          <w:color w:val="231F20"/>
        </w:rPr>
        <w:t xml:space="preserve">to be </w:t>
      </w:r>
      <w:r>
        <w:rPr>
          <w:color w:val="231F20"/>
          <w:spacing w:val="-3"/>
        </w:rPr>
        <w:t xml:space="preserve">used </w:t>
      </w:r>
      <w:r>
        <w:rPr>
          <w:color w:val="231F20"/>
        </w:rPr>
        <w:t xml:space="preserve">for the </w:t>
      </w:r>
      <w:r>
        <w:rPr>
          <w:color w:val="231F20"/>
          <w:spacing w:val="-5"/>
        </w:rPr>
        <w:t xml:space="preserve">activity. </w:t>
      </w:r>
      <w:r>
        <w:rPr>
          <w:color w:val="231F20"/>
        </w:rPr>
        <w:t xml:space="preserve">If </w:t>
      </w:r>
      <w:r>
        <w:rPr>
          <w:color w:val="231F20"/>
          <w:spacing w:val="-5"/>
        </w:rPr>
        <w:t xml:space="preserve">necessary, </w:t>
      </w:r>
      <w:r>
        <w:rPr>
          <w:color w:val="231F20"/>
        </w:rPr>
        <w:t xml:space="preserve">ask </w:t>
      </w:r>
      <w:r>
        <w:rPr>
          <w:color w:val="231F20"/>
          <w:spacing w:val="-3"/>
        </w:rPr>
        <w:t xml:space="preserve">students </w:t>
      </w:r>
      <w:r>
        <w:rPr>
          <w:color w:val="231F20"/>
        </w:rPr>
        <w:t xml:space="preserve">or </w:t>
      </w:r>
      <w:r>
        <w:rPr>
          <w:color w:val="231F20"/>
          <w:spacing w:val="-3"/>
        </w:rPr>
        <w:t xml:space="preserve">other teachers </w:t>
      </w:r>
      <w:r>
        <w:rPr>
          <w:color w:val="231F20"/>
        </w:rPr>
        <w:t xml:space="preserve">to </w:t>
      </w:r>
      <w:r>
        <w:rPr>
          <w:color w:val="231F20"/>
          <w:spacing w:val="-3"/>
        </w:rPr>
        <w:t xml:space="preserve">bring </w:t>
      </w:r>
      <w:r>
        <w:rPr>
          <w:color w:val="231F20"/>
        </w:rPr>
        <w:t xml:space="preserve">in </w:t>
      </w:r>
      <w:r>
        <w:rPr>
          <w:color w:val="231F20"/>
          <w:spacing w:val="-3"/>
        </w:rPr>
        <w:t xml:space="preserve">recycled materials from home. </w:t>
      </w:r>
      <w:r>
        <w:rPr>
          <w:color w:val="231F20"/>
        </w:rPr>
        <w:t xml:space="preserve">2. Cut </w:t>
      </w:r>
      <w:r>
        <w:rPr>
          <w:color w:val="231F20"/>
          <w:spacing w:val="-3"/>
        </w:rPr>
        <w:t xml:space="preserve">cardboard pieces into </w:t>
      </w:r>
      <w:r>
        <w:rPr>
          <w:color w:val="231F20"/>
        </w:rPr>
        <w:t>uni</w:t>
      </w:r>
      <w:r w:rsidR="00671F65">
        <w:rPr>
          <w:color w:val="231F20"/>
        </w:rPr>
        <w:softHyphen/>
      </w:r>
      <w:r>
        <w:rPr>
          <w:color w:val="231F20"/>
          <w:spacing w:val="-3"/>
        </w:rPr>
        <w:t xml:space="preserve">form sizes. Each student will need </w:t>
      </w:r>
      <w:r>
        <w:rPr>
          <w:color w:val="231F20"/>
        </w:rPr>
        <w:t xml:space="preserve">a </w:t>
      </w:r>
      <w:r>
        <w:rPr>
          <w:color w:val="231F20"/>
          <w:spacing w:val="-3"/>
        </w:rPr>
        <w:t xml:space="preserve">flat piece </w:t>
      </w:r>
      <w:r>
        <w:rPr>
          <w:color w:val="231F20"/>
        </w:rPr>
        <w:t xml:space="preserve">of </w:t>
      </w:r>
      <w:r>
        <w:rPr>
          <w:color w:val="231F20"/>
          <w:spacing w:val="-3"/>
        </w:rPr>
        <w:t xml:space="preserve">cardboard </w:t>
      </w:r>
      <w:r>
        <w:rPr>
          <w:color w:val="231F20"/>
        </w:rPr>
        <w:t xml:space="preserve">to use as the </w:t>
      </w:r>
      <w:r>
        <w:rPr>
          <w:color w:val="231F20"/>
          <w:spacing w:val="-3"/>
        </w:rPr>
        <w:t xml:space="preserve">base </w:t>
      </w:r>
      <w:r>
        <w:rPr>
          <w:color w:val="231F20"/>
        </w:rPr>
        <w:t xml:space="preserve">for </w:t>
      </w:r>
      <w:r>
        <w:rPr>
          <w:color w:val="231F20"/>
          <w:spacing w:val="-3"/>
        </w:rPr>
        <w:t>their recy</w:t>
      </w:r>
      <w:r w:rsidR="00671F65">
        <w:rPr>
          <w:color w:val="231F20"/>
          <w:spacing w:val="-3"/>
        </w:rPr>
        <w:softHyphen/>
      </w:r>
      <w:r>
        <w:rPr>
          <w:color w:val="231F20"/>
          <w:spacing w:val="-3"/>
        </w:rPr>
        <w:t xml:space="preserve">cled robot </w:t>
      </w:r>
      <w:r>
        <w:rPr>
          <w:color w:val="231F20"/>
        </w:rPr>
        <w:t xml:space="preserve">(if </w:t>
      </w:r>
      <w:r>
        <w:rPr>
          <w:color w:val="231F20"/>
          <w:spacing w:val="-3"/>
        </w:rPr>
        <w:t xml:space="preserve">students </w:t>
      </w:r>
      <w:r>
        <w:rPr>
          <w:color w:val="231F20"/>
        </w:rPr>
        <w:t xml:space="preserve">are </w:t>
      </w:r>
      <w:r>
        <w:rPr>
          <w:color w:val="231F20"/>
          <w:spacing w:val="-3"/>
        </w:rPr>
        <w:t xml:space="preserve">creating three-dimensional robots). </w:t>
      </w:r>
      <w:r>
        <w:rPr>
          <w:color w:val="231F20"/>
        </w:rPr>
        <w:t xml:space="preserve">3. </w:t>
      </w:r>
      <w:r>
        <w:rPr>
          <w:color w:val="231F20"/>
          <w:spacing w:val="-3"/>
        </w:rPr>
        <w:t xml:space="preserve">Duplicate </w:t>
      </w:r>
      <w:r>
        <w:rPr>
          <w:color w:val="231F20"/>
        </w:rPr>
        <w:t xml:space="preserve">the </w:t>
      </w:r>
      <w:r>
        <w:rPr>
          <w:color w:val="231F20"/>
          <w:spacing w:val="-3"/>
        </w:rPr>
        <w:t xml:space="preserve">blank character cards included </w:t>
      </w:r>
      <w:r>
        <w:rPr>
          <w:color w:val="231F20"/>
        </w:rPr>
        <w:t xml:space="preserve">in the </w:t>
      </w:r>
      <w:r>
        <w:rPr>
          <w:i/>
          <w:color w:val="231F20"/>
          <w:spacing w:val="-3"/>
        </w:rPr>
        <w:t xml:space="preserve">Reproducible Worksheets </w:t>
      </w:r>
      <w:r>
        <w:rPr>
          <w:color w:val="231F20"/>
          <w:spacing w:val="-3"/>
        </w:rPr>
        <w:t xml:space="preserve">section </w:t>
      </w:r>
      <w:r>
        <w:rPr>
          <w:color w:val="231F20"/>
        </w:rPr>
        <w:t xml:space="preserve">of </w:t>
      </w:r>
      <w:r>
        <w:rPr>
          <w:color w:val="231F20"/>
          <w:spacing w:val="-3"/>
        </w:rPr>
        <w:t xml:space="preserve">this </w:t>
      </w:r>
      <w:r>
        <w:rPr>
          <w:color w:val="231F20"/>
          <w:spacing w:val="-5"/>
        </w:rPr>
        <w:t xml:space="preserve">activity, </w:t>
      </w:r>
      <w:r>
        <w:rPr>
          <w:color w:val="231F20"/>
        </w:rPr>
        <w:t xml:space="preserve">or </w:t>
      </w:r>
      <w:r>
        <w:rPr>
          <w:color w:val="231F20"/>
          <w:spacing w:val="-3"/>
        </w:rPr>
        <w:t xml:space="preserve">create your own. One card </w:t>
      </w:r>
      <w:r>
        <w:rPr>
          <w:color w:val="231F20"/>
        </w:rPr>
        <w:t xml:space="preserve">is </w:t>
      </w:r>
      <w:r>
        <w:rPr>
          <w:color w:val="231F20"/>
          <w:spacing w:val="-3"/>
        </w:rPr>
        <w:t xml:space="preserve">needed </w:t>
      </w:r>
      <w:r>
        <w:rPr>
          <w:color w:val="231F20"/>
        </w:rPr>
        <w:t xml:space="preserve">for </w:t>
      </w:r>
      <w:r>
        <w:rPr>
          <w:color w:val="231F20"/>
          <w:spacing w:val="-3"/>
        </w:rPr>
        <w:t xml:space="preserve">every student. </w:t>
      </w:r>
      <w:r>
        <w:rPr>
          <w:color w:val="231F20"/>
        </w:rPr>
        <w:t xml:space="preserve">4. </w:t>
      </w:r>
      <w:r>
        <w:rPr>
          <w:color w:val="231F20"/>
          <w:spacing w:val="-3"/>
        </w:rPr>
        <w:t xml:space="preserve">Duplicate </w:t>
      </w:r>
      <w:r>
        <w:rPr>
          <w:color w:val="231F20"/>
        </w:rPr>
        <w:t xml:space="preserve">or </w:t>
      </w:r>
      <w:r>
        <w:rPr>
          <w:color w:val="231F20"/>
          <w:spacing w:val="-3"/>
        </w:rPr>
        <w:t xml:space="preserve">create your </w:t>
      </w:r>
      <w:r>
        <w:rPr>
          <w:color w:val="231F20"/>
        </w:rPr>
        <w:t xml:space="preserve">own </w:t>
      </w:r>
      <w:r>
        <w:rPr>
          <w:color w:val="231F20"/>
          <w:spacing w:val="-3"/>
        </w:rPr>
        <w:t xml:space="preserve">place/time cards </w:t>
      </w:r>
      <w:r>
        <w:rPr>
          <w:color w:val="231F20"/>
        </w:rPr>
        <w:t xml:space="preserve">and </w:t>
      </w:r>
      <w:r>
        <w:rPr>
          <w:color w:val="231F20"/>
          <w:spacing w:val="-3"/>
        </w:rPr>
        <w:t xml:space="preserve">event cards. </w:t>
      </w:r>
      <w:r>
        <w:rPr>
          <w:color w:val="231F20"/>
        </w:rPr>
        <w:t xml:space="preserve">5. </w:t>
      </w:r>
      <w:r>
        <w:rPr>
          <w:color w:val="231F20"/>
          <w:spacing w:val="-3"/>
        </w:rPr>
        <w:t xml:space="preserve">Create </w:t>
      </w:r>
      <w:r>
        <w:rPr>
          <w:color w:val="231F20"/>
        </w:rPr>
        <w:t xml:space="preserve">a </w:t>
      </w:r>
      <w:r>
        <w:rPr>
          <w:color w:val="231F20"/>
          <w:spacing w:val="-3"/>
        </w:rPr>
        <w:t xml:space="preserve">model based </w:t>
      </w:r>
      <w:r>
        <w:rPr>
          <w:color w:val="231F20"/>
        </w:rPr>
        <w:t xml:space="preserve">on the art </w:t>
      </w:r>
      <w:r>
        <w:rPr>
          <w:color w:val="231F20"/>
          <w:spacing w:val="-3"/>
        </w:rPr>
        <w:t xml:space="preserve">instructions below </w:t>
      </w:r>
      <w:r>
        <w:rPr>
          <w:color w:val="231F20"/>
        </w:rPr>
        <w:t xml:space="preserve">to </w:t>
      </w:r>
      <w:r>
        <w:rPr>
          <w:color w:val="231F20"/>
          <w:spacing w:val="-3"/>
        </w:rPr>
        <w:t>show students.</w:t>
      </w:r>
    </w:p>
    <w:p w:rsidR="00990BE1" w:rsidRDefault="00331CD0">
      <w:pPr>
        <w:pStyle w:val="BodyText"/>
        <w:spacing w:before="151" w:line="249" w:lineRule="auto"/>
        <w:ind w:left="990" w:right="1686"/>
      </w:pPr>
      <w:r>
        <w:rPr>
          <w:b/>
          <w:color w:val="231F20"/>
        </w:rPr>
        <w:t xml:space="preserve">Art Options: </w:t>
      </w:r>
      <w:r>
        <w:rPr>
          <w:color w:val="231F20"/>
        </w:rPr>
        <w:t xml:space="preserve">If recycled electronic or construction materials are not available, this activity can be completed as a drawing, painting, or collage </w:t>
      </w:r>
      <w:r>
        <w:rPr>
          <w:color w:val="231F20"/>
          <w:spacing w:val="-3"/>
        </w:rPr>
        <w:t xml:space="preserve">activity. </w:t>
      </w:r>
      <w:r>
        <w:rPr>
          <w:color w:val="231F20"/>
        </w:rPr>
        <w:t>Students can use the</w:t>
      </w:r>
      <w:r>
        <w:rPr>
          <w:color w:val="231F20"/>
          <w:spacing w:val="-23"/>
        </w:rPr>
        <w:t xml:space="preserve"> </w:t>
      </w:r>
      <w:r>
        <w:rPr>
          <w:color w:val="231F20"/>
        </w:rPr>
        <w:t>robot</w:t>
      </w:r>
    </w:p>
    <w:p w:rsidR="00990BE1" w:rsidRDefault="00331CD0">
      <w:pPr>
        <w:pStyle w:val="BodyText"/>
        <w:spacing w:before="2" w:line="249" w:lineRule="auto"/>
        <w:ind w:left="990" w:right="1377"/>
      </w:pPr>
      <w:r>
        <w:rPr>
          <w:color w:val="231F20"/>
        </w:rPr>
        <w:t xml:space="preserve">pictures at the end of this lesson as inspiration to design, </w:t>
      </w:r>
      <w:r>
        <w:rPr>
          <w:color w:val="231F20"/>
          <w:spacing w:val="-3"/>
        </w:rPr>
        <w:t xml:space="preserve">draw, </w:t>
      </w:r>
      <w:r>
        <w:rPr>
          <w:color w:val="231F20"/>
        </w:rPr>
        <w:t>or paint an imaginary robot, or if collage materials are available, students can cut out various objects and arrange them</w:t>
      </w:r>
      <w:r>
        <w:rPr>
          <w:color w:val="231F20"/>
          <w:spacing w:val="-36"/>
        </w:rPr>
        <w:t xml:space="preserve"> </w:t>
      </w:r>
      <w:r>
        <w:rPr>
          <w:color w:val="231F20"/>
        </w:rPr>
        <w:t>to create a robot</w:t>
      </w:r>
      <w:r>
        <w:rPr>
          <w:color w:val="231F20"/>
          <w:spacing w:val="-1"/>
        </w:rPr>
        <w:t xml:space="preserve"> </w:t>
      </w:r>
      <w:r>
        <w:rPr>
          <w:color w:val="231F20"/>
        </w:rPr>
        <w:t>collage.</w:t>
      </w:r>
    </w:p>
    <w:p w:rsidR="00990BE1" w:rsidRDefault="00990BE1">
      <w:pPr>
        <w:pStyle w:val="BodyText"/>
        <w:rPr>
          <w:sz w:val="26"/>
        </w:rPr>
      </w:pPr>
    </w:p>
    <w:p w:rsidR="00990BE1" w:rsidRDefault="00990BE1">
      <w:pPr>
        <w:pStyle w:val="BodyText"/>
        <w:spacing w:before="3"/>
      </w:pPr>
    </w:p>
    <w:p w:rsidR="00990BE1" w:rsidRDefault="00331CD0">
      <w:pPr>
        <w:pStyle w:val="Heading6"/>
        <w:spacing w:before="1"/>
      </w:pPr>
      <w:r>
        <w:rPr>
          <w:color w:val="231F20"/>
        </w:rPr>
        <w:t>INSTRUCTIONS</w:t>
      </w:r>
    </w:p>
    <w:p w:rsidR="00990BE1" w:rsidRDefault="00331CD0">
      <w:pPr>
        <w:spacing w:before="156"/>
        <w:ind w:left="720"/>
        <w:rPr>
          <w:b/>
          <w:sz w:val="24"/>
        </w:rPr>
      </w:pPr>
      <w:r>
        <w:rPr>
          <w:b/>
          <w:color w:val="231F20"/>
          <w:sz w:val="24"/>
        </w:rPr>
        <w:t>Part One: What Would a Robot Do? Acting Warm-Up Activity</w:t>
      </w:r>
    </w:p>
    <w:p w:rsidR="00990BE1" w:rsidRDefault="00331CD0">
      <w:pPr>
        <w:pStyle w:val="ListParagraph"/>
        <w:numPr>
          <w:ilvl w:val="0"/>
          <w:numId w:val="37"/>
        </w:numPr>
        <w:tabs>
          <w:tab w:val="left" w:pos="1440"/>
        </w:tabs>
        <w:spacing w:before="156" w:line="249" w:lineRule="auto"/>
        <w:ind w:right="1078"/>
        <w:jc w:val="left"/>
        <w:rPr>
          <w:sz w:val="24"/>
        </w:rPr>
      </w:pPr>
      <w:r>
        <w:rPr>
          <w:color w:val="231F20"/>
          <w:sz w:val="24"/>
        </w:rPr>
        <w:t xml:space="preserve">Introduce or review the word </w:t>
      </w:r>
      <w:r>
        <w:rPr>
          <w:i/>
          <w:color w:val="231F20"/>
          <w:sz w:val="24"/>
        </w:rPr>
        <w:t xml:space="preserve">robot </w:t>
      </w:r>
      <w:r>
        <w:rPr>
          <w:color w:val="231F20"/>
          <w:sz w:val="24"/>
        </w:rPr>
        <w:t>with students. Ask students if they have ever read any books or have ever seen any movies about robots. Questions to ask might</w:t>
      </w:r>
      <w:r>
        <w:rPr>
          <w:color w:val="231F20"/>
          <w:spacing w:val="-20"/>
          <w:sz w:val="24"/>
        </w:rPr>
        <w:t xml:space="preserve"> </w:t>
      </w:r>
      <w:r>
        <w:rPr>
          <w:color w:val="231F20"/>
          <w:sz w:val="24"/>
        </w:rPr>
        <w:t>include:</w:t>
      </w:r>
    </w:p>
    <w:p w:rsidR="00990BE1" w:rsidRDefault="00331CD0">
      <w:pPr>
        <w:spacing w:before="146" w:line="249" w:lineRule="auto"/>
        <w:ind w:left="2160" w:right="6911"/>
        <w:rPr>
          <w:i/>
          <w:sz w:val="24"/>
        </w:rPr>
      </w:pPr>
      <w:r>
        <w:rPr>
          <w:i/>
          <w:color w:val="231F20"/>
          <w:sz w:val="24"/>
        </w:rPr>
        <w:t>What did the robots look like? How did the robot act?</w:t>
      </w:r>
    </w:p>
    <w:p w:rsidR="00990BE1" w:rsidRDefault="00331CD0">
      <w:pPr>
        <w:spacing w:before="2"/>
        <w:ind w:left="2160"/>
        <w:rPr>
          <w:i/>
          <w:sz w:val="24"/>
        </w:rPr>
      </w:pPr>
      <w:r>
        <w:rPr>
          <w:i/>
          <w:color w:val="231F20"/>
          <w:sz w:val="24"/>
        </w:rPr>
        <w:t>Could the robot talk?</w:t>
      </w:r>
    </w:p>
    <w:p w:rsidR="00990BE1" w:rsidRDefault="00331CD0">
      <w:pPr>
        <w:spacing w:before="12"/>
        <w:ind w:left="2160"/>
        <w:rPr>
          <w:i/>
          <w:sz w:val="24"/>
        </w:rPr>
      </w:pPr>
      <w:r>
        <w:rPr>
          <w:i/>
          <w:color w:val="231F20"/>
          <w:sz w:val="24"/>
        </w:rPr>
        <w:t>What did the robot do in the book or movie?</w:t>
      </w:r>
    </w:p>
    <w:p w:rsidR="00990BE1" w:rsidRDefault="00331CD0">
      <w:pPr>
        <w:pStyle w:val="BodyText"/>
        <w:spacing w:before="156" w:line="249" w:lineRule="auto"/>
        <w:ind w:left="1440" w:right="1014"/>
      </w:pPr>
      <w:r>
        <w:rPr>
          <w:color w:val="231F20"/>
        </w:rPr>
        <w:t>If</w:t>
      </w:r>
      <w:r>
        <w:rPr>
          <w:color w:val="231F20"/>
          <w:spacing w:val="-10"/>
        </w:rPr>
        <w:t xml:space="preserve"> </w:t>
      </w:r>
      <w:r>
        <w:rPr>
          <w:color w:val="231F20"/>
        </w:rPr>
        <w:t>needed,</w:t>
      </w:r>
      <w:r>
        <w:rPr>
          <w:color w:val="231F20"/>
          <w:spacing w:val="-9"/>
        </w:rPr>
        <w:t xml:space="preserve"> </w:t>
      </w:r>
      <w:r>
        <w:rPr>
          <w:color w:val="231F20"/>
        </w:rPr>
        <w:t>explain</w:t>
      </w:r>
      <w:r>
        <w:rPr>
          <w:color w:val="231F20"/>
          <w:spacing w:val="-9"/>
        </w:rPr>
        <w:t xml:space="preserve"> </w:t>
      </w:r>
      <w:r>
        <w:rPr>
          <w:color w:val="231F20"/>
        </w:rPr>
        <w:t>to</w:t>
      </w:r>
      <w:r>
        <w:rPr>
          <w:color w:val="231F20"/>
          <w:spacing w:val="-9"/>
        </w:rPr>
        <w:t xml:space="preserve"> </w:t>
      </w:r>
      <w:r>
        <w:rPr>
          <w:color w:val="231F20"/>
        </w:rPr>
        <w:t>students</w:t>
      </w:r>
      <w:r>
        <w:rPr>
          <w:color w:val="231F20"/>
          <w:spacing w:val="-9"/>
        </w:rPr>
        <w:t xml:space="preserve"> </w:t>
      </w:r>
      <w:r>
        <w:rPr>
          <w:color w:val="231F20"/>
        </w:rPr>
        <w:t>that</w:t>
      </w:r>
      <w:r>
        <w:rPr>
          <w:color w:val="231F20"/>
          <w:spacing w:val="-9"/>
        </w:rPr>
        <w:t xml:space="preserve"> </w:t>
      </w:r>
      <w:r>
        <w:rPr>
          <w:color w:val="231F20"/>
        </w:rPr>
        <w:t>a</w:t>
      </w:r>
      <w:r>
        <w:rPr>
          <w:color w:val="231F20"/>
          <w:spacing w:val="-9"/>
        </w:rPr>
        <w:t xml:space="preserve"> </w:t>
      </w:r>
      <w:r>
        <w:rPr>
          <w:i/>
          <w:color w:val="231F20"/>
        </w:rPr>
        <w:t>robot</w:t>
      </w:r>
      <w:r>
        <w:rPr>
          <w:i/>
          <w:color w:val="231F20"/>
          <w:spacing w:val="-10"/>
        </w:rPr>
        <w:t xml:space="preserve"> </w:t>
      </w:r>
      <w:r>
        <w:rPr>
          <w:color w:val="231F20"/>
        </w:rPr>
        <w:t>is</w:t>
      </w:r>
      <w:r>
        <w:rPr>
          <w:color w:val="231F20"/>
          <w:spacing w:val="-9"/>
        </w:rPr>
        <w:t xml:space="preserve"> </w:t>
      </w:r>
      <w:r>
        <w:rPr>
          <w:color w:val="231F20"/>
        </w:rPr>
        <w:t>a</w:t>
      </w:r>
      <w:r>
        <w:rPr>
          <w:color w:val="231F20"/>
          <w:spacing w:val="-9"/>
        </w:rPr>
        <w:t xml:space="preserve"> </w:t>
      </w:r>
      <w:r>
        <w:rPr>
          <w:color w:val="231F20"/>
        </w:rPr>
        <w:t>machine</w:t>
      </w:r>
      <w:r>
        <w:rPr>
          <w:color w:val="231F20"/>
          <w:spacing w:val="-9"/>
        </w:rPr>
        <w:t xml:space="preserve"> </w:t>
      </w:r>
      <w:r>
        <w:rPr>
          <w:color w:val="231F20"/>
        </w:rPr>
        <w:t>or</w:t>
      </w:r>
      <w:r>
        <w:rPr>
          <w:color w:val="231F20"/>
          <w:spacing w:val="-9"/>
        </w:rPr>
        <w:t xml:space="preserve"> </w:t>
      </w:r>
      <w:r>
        <w:rPr>
          <w:color w:val="231F20"/>
        </w:rPr>
        <w:t>device</w:t>
      </w:r>
      <w:r>
        <w:rPr>
          <w:color w:val="231F20"/>
          <w:spacing w:val="-9"/>
        </w:rPr>
        <w:t xml:space="preserve"> </w:t>
      </w:r>
      <w:r>
        <w:rPr>
          <w:color w:val="231F20"/>
        </w:rPr>
        <w:t>that</w:t>
      </w:r>
      <w:r>
        <w:rPr>
          <w:color w:val="231F20"/>
          <w:spacing w:val="-9"/>
        </w:rPr>
        <w:t xml:space="preserve"> </w:t>
      </w:r>
      <w:r>
        <w:rPr>
          <w:color w:val="231F20"/>
        </w:rPr>
        <w:t>operates</w:t>
      </w:r>
      <w:r>
        <w:rPr>
          <w:color w:val="231F20"/>
          <w:spacing w:val="-10"/>
        </w:rPr>
        <w:t xml:space="preserve"> </w:t>
      </w:r>
      <w:r>
        <w:rPr>
          <w:color w:val="231F20"/>
        </w:rPr>
        <w:t>and</w:t>
      </w:r>
      <w:r>
        <w:rPr>
          <w:color w:val="231F20"/>
          <w:spacing w:val="-9"/>
        </w:rPr>
        <w:t xml:space="preserve"> </w:t>
      </w:r>
      <w:r>
        <w:rPr>
          <w:color w:val="231F20"/>
        </w:rPr>
        <w:t>performs various functions either automatically or by remote</w:t>
      </w:r>
      <w:r>
        <w:rPr>
          <w:color w:val="231F20"/>
          <w:spacing w:val="-7"/>
        </w:rPr>
        <w:t xml:space="preserve"> </w:t>
      </w:r>
      <w:r>
        <w:rPr>
          <w:color w:val="231F20"/>
        </w:rPr>
        <w:t>control.</w:t>
      </w:r>
    </w:p>
    <w:p w:rsidR="00990BE1" w:rsidRDefault="00331CD0">
      <w:pPr>
        <w:pStyle w:val="ListParagraph"/>
        <w:numPr>
          <w:ilvl w:val="0"/>
          <w:numId w:val="37"/>
        </w:numPr>
        <w:tabs>
          <w:tab w:val="left" w:pos="1440"/>
        </w:tabs>
        <w:jc w:val="left"/>
        <w:rPr>
          <w:sz w:val="24"/>
        </w:rPr>
      </w:pPr>
      <w:r>
        <w:rPr>
          <w:color w:val="231F20"/>
          <w:sz w:val="24"/>
        </w:rPr>
        <w:t>Show students the robot images included at the end of this</w:t>
      </w:r>
      <w:r>
        <w:rPr>
          <w:color w:val="231F20"/>
          <w:spacing w:val="-9"/>
          <w:sz w:val="24"/>
        </w:rPr>
        <w:t xml:space="preserve"> </w:t>
      </w:r>
      <w:r>
        <w:rPr>
          <w:color w:val="231F20"/>
          <w:sz w:val="24"/>
        </w:rPr>
        <w:t>lesson.</w:t>
      </w:r>
    </w:p>
    <w:p w:rsidR="00990BE1" w:rsidRDefault="00990BE1">
      <w:pPr>
        <w:rPr>
          <w:sz w:val="24"/>
        </w:rPr>
        <w:sectPr w:rsidR="00990BE1">
          <w:headerReference w:type="even" r:id="rId415"/>
          <w:pgSz w:w="12240" w:h="15840"/>
          <w:pgMar w:top="780" w:right="0" w:bottom="960" w:left="0" w:header="0" w:footer="764" w:gutter="0"/>
          <w:cols w:space="720"/>
        </w:sectPr>
      </w:pPr>
    </w:p>
    <w:p w:rsidR="00990BE1" w:rsidRDefault="00331CD0">
      <w:pPr>
        <w:pStyle w:val="ListParagraph"/>
        <w:numPr>
          <w:ilvl w:val="0"/>
          <w:numId w:val="37"/>
        </w:numPr>
        <w:tabs>
          <w:tab w:val="left" w:pos="1800"/>
        </w:tabs>
        <w:spacing w:before="63" w:line="249" w:lineRule="auto"/>
        <w:ind w:left="1800" w:right="719"/>
        <w:jc w:val="both"/>
        <w:rPr>
          <w:sz w:val="24"/>
        </w:rPr>
      </w:pPr>
      <w:r>
        <w:rPr>
          <w:color w:val="231F20"/>
          <w:sz w:val="24"/>
        </w:rPr>
        <w:t xml:space="preserve">Break students up into small groups. Write robot prompts on strips of </w:t>
      </w:r>
      <w:r>
        <w:rPr>
          <w:color w:val="231F20"/>
          <w:spacing w:val="-3"/>
          <w:sz w:val="24"/>
        </w:rPr>
        <w:t xml:space="preserve">paper. </w:t>
      </w:r>
      <w:r>
        <w:rPr>
          <w:color w:val="231F20"/>
          <w:sz w:val="24"/>
        </w:rPr>
        <w:t>Prompts may include a robot playing soccer, dancing, cooking, or playing</w:t>
      </w:r>
      <w:r>
        <w:rPr>
          <w:color w:val="231F20"/>
          <w:spacing w:val="-14"/>
          <w:sz w:val="24"/>
        </w:rPr>
        <w:t xml:space="preserve"> </w:t>
      </w:r>
      <w:r>
        <w:rPr>
          <w:color w:val="231F20"/>
          <w:sz w:val="24"/>
        </w:rPr>
        <w:t>tennis.</w:t>
      </w:r>
    </w:p>
    <w:p w:rsidR="00990BE1" w:rsidRDefault="00331CD0">
      <w:pPr>
        <w:pStyle w:val="ListParagraph"/>
        <w:numPr>
          <w:ilvl w:val="0"/>
          <w:numId w:val="37"/>
        </w:numPr>
        <w:tabs>
          <w:tab w:val="left" w:pos="1800"/>
        </w:tabs>
        <w:spacing w:line="249" w:lineRule="auto"/>
        <w:ind w:left="1800" w:right="718"/>
        <w:jc w:val="both"/>
        <w:rPr>
          <w:sz w:val="24"/>
        </w:rPr>
      </w:pPr>
      <w:r>
        <w:rPr>
          <w:color w:val="231F20"/>
          <w:sz w:val="24"/>
        </w:rPr>
        <w:t>Have each group pick a prompt.</w:t>
      </w:r>
      <w:r>
        <w:rPr>
          <w:color w:val="231F20"/>
          <w:spacing w:val="-49"/>
          <w:sz w:val="24"/>
        </w:rPr>
        <w:t xml:space="preserve"> </w:t>
      </w:r>
      <w:r>
        <w:rPr>
          <w:color w:val="231F20"/>
          <w:spacing w:val="-8"/>
          <w:sz w:val="24"/>
        </w:rPr>
        <w:t xml:space="preserve">Tell </w:t>
      </w:r>
      <w:r>
        <w:rPr>
          <w:color w:val="231F20"/>
          <w:sz w:val="24"/>
        </w:rPr>
        <w:t>groups to act out the situation listed on the prompt. Remind them that robots generally move in a stiff or mechanical</w:t>
      </w:r>
      <w:r>
        <w:rPr>
          <w:color w:val="231F20"/>
          <w:spacing w:val="-11"/>
          <w:sz w:val="24"/>
        </w:rPr>
        <w:t xml:space="preserve"> </w:t>
      </w:r>
      <w:r>
        <w:rPr>
          <w:color w:val="231F20"/>
          <w:sz w:val="24"/>
        </w:rPr>
        <w:t>manner.</w:t>
      </w:r>
    </w:p>
    <w:p w:rsidR="00990BE1" w:rsidRDefault="00331CD0">
      <w:pPr>
        <w:pStyle w:val="ListParagraph"/>
        <w:numPr>
          <w:ilvl w:val="0"/>
          <w:numId w:val="37"/>
        </w:numPr>
        <w:tabs>
          <w:tab w:val="left" w:pos="1800"/>
        </w:tabs>
        <w:spacing w:line="249" w:lineRule="auto"/>
        <w:ind w:left="1800" w:right="717"/>
        <w:jc w:val="both"/>
        <w:rPr>
          <w:sz w:val="24"/>
        </w:rPr>
      </w:pPr>
      <w:r>
        <w:rPr>
          <w:color w:val="231F20"/>
          <w:sz w:val="24"/>
        </w:rPr>
        <w:t>After a few minutes, have groups act out their prompts in front of the class. The class has</w:t>
      </w:r>
      <w:r>
        <w:rPr>
          <w:color w:val="231F20"/>
          <w:spacing w:val="-36"/>
          <w:sz w:val="24"/>
        </w:rPr>
        <w:t xml:space="preserve"> </w:t>
      </w:r>
      <w:r>
        <w:rPr>
          <w:color w:val="231F20"/>
          <w:sz w:val="24"/>
        </w:rPr>
        <w:t>to guess what action is being</w:t>
      </w:r>
      <w:r>
        <w:rPr>
          <w:color w:val="231F20"/>
          <w:spacing w:val="-7"/>
          <w:sz w:val="24"/>
        </w:rPr>
        <w:t xml:space="preserve"> </w:t>
      </w:r>
      <w:r>
        <w:rPr>
          <w:color w:val="231F20"/>
          <w:sz w:val="24"/>
        </w:rPr>
        <w:t>depicted.</w:t>
      </w:r>
    </w:p>
    <w:p w:rsidR="00990BE1" w:rsidRDefault="00331CD0">
      <w:pPr>
        <w:pStyle w:val="ListParagraph"/>
        <w:numPr>
          <w:ilvl w:val="0"/>
          <w:numId w:val="37"/>
        </w:numPr>
        <w:tabs>
          <w:tab w:val="left" w:pos="1800"/>
        </w:tabs>
        <w:spacing w:before="1" w:line="249" w:lineRule="auto"/>
        <w:ind w:left="1800" w:right="719"/>
        <w:jc w:val="both"/>
        <w:rPr>
          <w:sz w:val="24"/>
        </w:rPr>
      </w:pPr>
      <w:r>
        <w:rPr>
          <w:color w:val="231F20"/>
          <w:sz w:val="24"/>
        </w:rPr>
        <w:t>If time permits, have groups pick new prompts and act them out again. Alternatively, have each group write a prompt. Groups can then switch prompts with another group and act out the situation.</w:t>
      </w:r>
    </w:p>
    <w:p w:rsidR="00990BE1" w:rsidRDefault="00331CD0">
      <w:pPr>
        <w:pStyle w:val="Heading6"/>
        <w:spacing w:before="147"/>
        <w:ind w:left="1080"/>
      </w:pPr>
      <w:r>
        <w:rPr>
          <w:color w:val="231F20"/>
        </w:rPr>
        <w:t xml:space="preserve">Part </w:t>
      </w:r>
      <w:r>
        <w:rPr>
          <w:color w:val="231F20"/>
          <w:spacing w:val="-5"/>
        </w:rPr>
        <w:t xml:space="preserve">Two: </w:t>
      </w:r>
      <w:r>
        <w:rPr>
          <w:color w:val="231F20"/>
        </w:rPr>
        <w:t>Constructing the Recycled</w:t>
      </w:r>
      <w:r>
        <w:rPr>
          <w:color w:val="231F20"/>
          <w:spacing w:val="-18"/>
        </w:rPr>
        <w:t xml:space="preserve"> </w:t>
      </w:r>
      <w:r>
        <w:rPr>
          <w:color w:val="231F20"/>
        </w:rPr>
        <w:t>Robot</w:t>
      </w:r>
    </w:p>
    <w:p w:rsidR="00990BE1" w:rsidRDefault="00331CD0">
      <w:pPr>
        <w:pStyle w:val="ListParagraph"/>
        <w:numPr>
          <w:ilvl w:val="0"/>
          <w:numId w:val="36"/>
        </w:numPr>
        <w:tabs>
          <w:tab w:val="left" w:pos="1800"/>
        </w:tabs>
        <w:spacing w:before="156" w:line="249" w:lineRule="auto"/>
        <w:ind w:right="719"/>
        <w:rPr>
          <w:sz w:val="24"/>
        </w:rPr>
      </w:pPr>
      <w:r>
        <w:rPr>
          <w:color w:val="231F20"/>
          <w:sz w:val="24"/>
        </w:rPr>
        <w:t>After</w:t>
      </w:r>
      <w:r>
        <w:rPr>
          <w:color w:val="231F20"/>
          <w:spacing w:val="-6"/>
          <w:sz w:val="24"/>
        </w:rPr>
        <w:t xml:space="preserve"> </w:t>
      </w:r>
      <w:r>
        <w:rPr>
          <w:color w:val="231F20"/>
          <w:sz w:val="24"/>
        </w:rPr>
        <w:t>seeing</w:t>
      </w:r>
      <w:r>
        <w:rPr>
          <w:color w:val="231F20"/>
          <w:spacing w:val="-5"/>
          <w:sz w:val="24"/>
        </w:rPr>
        <w:t xml:space="preserve"> </w:t>
      </w:r>
      <w:r>
        <w:rPr>
          <w:color w:val="231F20"/>
          <w:sz w:val="24"/>
        </w:rPr>
        <w:t>robot</w:t>
      </w:r>
      <w:r>
        <w:rPr>
          <w:color w:val="231F20"/>
          <w:spacing w:val="-5"/>
          <w:sz w:val="24"/>
        </w:rPr>
        <w:t xml:space="preserve"> </w:t>
      </w:r>
      <w:r>
        <w:rPr>
          <w:color w:val="231F20"/>
          <w:sz w:val="24"/>
        </w:rPr>
        <w:t>images</w:t>
      </w:r>
      <w:r>
        <w:rPr>
          <w:color w:val="231F20"/>
          <w:spacing w:val="-5"/>
          <w:sz w:val="24"/>
        </w:rPr>
        <w:t xml:space="preserve"> </w:t>
      </w:r>
      <w:r>
        <w:rPr>
          <w:color w:val="231F20"/>
          <w:sz w:val="24"/>
        </w:rPr>
        <w:t>and</w:t>
      </w:r>
      <w:r>
        <w:rPr>
          <w:color w:val="231F20"/>
          <w:spacing w:val="-5"/>
          <w:sz w:val="24"/>
        </w:rPr>
        <w:t xml:space="preserve"> </w:t>
      </w:r>
      <w:r>
        <w:rPr>
          <w:color w:val="231F20"/>
          <w:sz w:val="24"/>
        </w:rPr>
        <w:t>acting</w:t>
      </w:r>
      <w:r>
        <w:rPr>
          <w:color w:val="231F20"/>
          <w:spacing w:val="-5"/>
          <w:sz w:val="24"/>
        </w:rPr>
        <w:t xml:space="preserve"> </w:t>
      </w:r>
      <w:r>
        <w:rPr>
          <w:color w:val="231F20"/>
          <w:sz w:val="24"/>
        </w:rPr>
        <w:t>like</w:t>
      </w:r>
      <w:r>
        <w:rPr>
          <w:color w:val="231F20"/>
          <w:spacing w:val="-5"/>
          <w:sz w:val="24"/>
        </w:rPr>
        <w:t xml:space="preserve"> </w:t>
      </w:r>
      <w:r>
        <w:rPr>
          <w:color w:val="231F20"/>
          <w:sz w:val="24"/>
        </w:rPr>
        <w:t>a</w:t>
      </w:r>
      <w:r>
        <w:rPr>
          <w:color w:val="231F20"/>
          <w:spacing w:val="-5"/>
          <w:sz w:val="24"/>
        </w:rPr>
        <w:t xml:space="preserve"> </w:t>
      </w:r>
      <w:r>
        <w:rPr>
          <w:color w:val="231F20"/>
          <w:sz w:val="24"/>
        </w:rPr>
        <w:t>robot,</w:t>
      </w:r>
      <w:r>
        <w:rPr>
          <w:color w:val="231F20"/>
          <w:spacing w:val="-5"/>
          <w:sz w:val="24"/>
        </w:rPr>
        <w:t xml:space="preserve"> </w:t>
      </w:r>
      <w:r>
        <w:rPr>
          <w:color w:val="231F20"/>
          <w:sz w:val="24"/>
        </w:rPr>
        <w:t>students</w:t>
      </w:r>
      <w:r>
        <w:rPr>
          <w:color w:val="231F20"/>
          <w:spacing w:val="-5"/>
          <w:sz w:val="24"/>
        </w:rPr>
        <w:t xml:space="preserve"> </w:t>
      </w:r>
      <w:r>
        <w:rPr>
          <w:color w:val="231F20"/>
          <w:sz w:val="24"/>
        </w:rPr>
        <w:t>will</w:t>
      </w:r>
      <w:r>
        <w:rPr>
          <w:color w:val="231F20"/>
          <w:spacing w:val="-5"/>
          <w:sz w:val="24"/>
        </w:rPr>
        <w:t xml:space="preserve"> </w:t>
      </w:r>
      <w:r>
        <w:rPr>
          <w:color w:val="231F20"/>
          <w:sz w:val="24"/>
        </w:rPr>
        <w:t>create</w:t>
      </w:r>
      <w:r>
        <w:rPr>
          <w:color w:val="231F20"/>
          <w:spacing w:val="-5"/>
          <w:sz w:val="24"/>
        </w:rPr>
        <w:t xml:space="preserve"> </w:t>
      </w:r>
      <w:r>
        <w:rPr>
          <w:color w:val="231F20"/>
          <w:sz w:val="24"/>
        </w:rPr>
        <w:t>their</w:t>
      </w:r>
      <w:r>
        <w:rPr>
          <w:color w:val="231F20"/>
          <w:spacing w:val="-5"/>
          <w:sz w:val="24"/>
        </w:rPr>
        <w:t xml:space="preserve"> </w:t>
      </w:r>
      <w:r>
        <w:rPr>
          <w:color w:val="231F20"/>
          <w:sz w:val="24"/>
        </w:rPr>
        <w:t>own</w:t>
      </w:r>
      <w:r>
        <w:rPr>
          <w:color w:val="231F20"/>
          <w:spacing w:val="-5"/>
          <w:sz w:val="24"/>
        </w:rPr>
        <w:t xml:space="preserve"> </w:t>
      </w:r>
      <w:r>
        <w:rPr>
          <w:color w:val="231F20"/>
          <w:sz w:val="24"/>
        </w:rPr>
        <w:t>robots</w:t>
      </w:r>
      <w:r>
        <w:rPr>
          <w:color w:val="231F20"/>
          <w:spacing w:val="-5"/>
          <w:sz w:val="24"/>
        </w:rPr>
        <w:t xml:space="preserve"> </w:t>
      </w:r>
      <w:r>
        <w:rPr>
          <w:color w:val="231F20"/>
          <w:sz w:val="24"/>
        </w:rPr>
        <w:t>using recycled</w:t>
      </w:r>
      <w:r>
        <w:rPr>
          <w:color w:val="231F20"/>
          <w:spacing w:val="-12"/>
          <w:sz w:val="24"/>
        </w:rPr>
        <w:t xml:space="preserve"> </w:t>
      </w:r>
      <w:r>
        <w:rPr>
          <w:color w:val="231F20"/>
          <w:sz w:val="24"/>
        </w:rPr>
        <w:t>materials.</w:t>
      </w:r>
      <w:r>
        <w:rPr>
          <w:color w:val="231F20"/>
          <w:spacing w:val="-11"/>
          <w:sz w:val="24"/>
        </w:rPr>
        <w:t xml:space="preserve"> </w:t>
      </w:r>
      <w:r>
        <w:rPr>
          <w:color w:val="231F20"/>
          <w:sz w:val="24"/>
        </w:rPr>
        <w:t>If</w:t>
      </w:r>
      <w:r>
        <w:rPr>
          <w:color w:val="231F20"/>
          <w:spacing w:val="-11"/>
          <w:sz w:val="24"/>
        </w:rPr>
        <w:t xml:space="preserve"> </w:t>
      </w:r>
      <w:r>
        <w:rPr>
          <w:color w:val="231F20"/>
          <w:sz w:val="24"/>
        </w:rPr>
        <w:t>a</w:t>
      </w:r>
      <w:r>
        <w:rPr>
          <w:color w:val="231F20"/>
          <w:spacing w:val="-12"/>
          <w:sz w:val="24"/>
        </w:rPr>
        <w:t xml:space="preserve"> </w:t>
      </w:r>
      <w:r>
        <w:rPr>
          <w:color w:val="231F20"/>
          <w:sz w:val="24"/>
        </w:rPr>
        <w:t>model</w:t>
      </w:r>
      <w:r>
        <w:rPr>
          <w:color w:val="231F20"/>
          <w:spacing w:val="-11"/>
          <w:sz w:val="24"/>
        </w:rPr>
        <w:t xml:space="preserve"> </w:t>
      </w:r>
      <w:r>
        <w:rPr>
          <w:color w:val="231F20"/>
          <w:sz w:val="24"/>
        </w:rPr>
        <w:t>robot</w:t>
      </w:r>
      <w:r>
        <w:rPr>
          <w:color w:val="231F20"/>
          <w:spacing w:val="-11"/>
          <w:sz w:val="24"/>
        </w:rPr>
        <w:t xml:space="preserve"> </w:t>
      </w:r>
      <w:r>
        <w:rPr>
          <w:color w:val="231F20"/>
          <w:sz w:val="24"/>
        </w:rPr>
        <w:t>has</w:t>
      </w:r>
      <w:r>
        <w:rPr>
          <w:color w:val="231F20"/>
          <w:spacing w:val="-11"/>
          <w:sz w:val="24"/>
        </w:rPr>
        <w:t xml:space="preserve"> </w:t>
      </w:r>
      <w:r>
        <w:rPr>
          <w:color w:val="231F20"/>
          <w:sz w:val="24"/>
        </w:rPr>
        <w:t>been</w:t>
      </w:r>
      <w:r>
        <w:rPr>
          <w:color w:val="231F20"/>
          <w:spacing w:val="-12"/>
          <w:sz w:val="24"/>
        </w:rPr>
        <w:t xml:space="preserve"> </w:t>
      </w:r>
      <w:r>
        <w:rPr>
          <w:color w:val="231F20"/>
          <w:sz w:val="24"/>
        </w:rPr>
        <w:t>made</w:t>
      </w:r>
      <w:r>
        <w:rPr>
          <w:color w:val="231F20"/>
          <w:spacing w:val="-11"/>
          <w:sz w:val="24"/>
        </w:rPr>
        <w:t xml:space="preserve"> </w:t>
      </w:r>
      <w:r>
        <w:rPr>
          <w:color w:val="231F20"/>
          <w:sz w:val="24"/>
        </w:rPr>
        <w:t>prior</w:t>
      </w:r>
      <w:r>
        <w:rPr>
          <w:color w:val="231F20"/>
          <w:spacing w:val="-11"/>
          <w:sz w:val="24"/>
        </w:rPr>
        <w:t xml:space="preserve"> </w:t>
      </w:r>
      <w:r>
        <w:rPr>
          <w:color w:val="231F20"/>
          <w:sz w:val="24"/>
        </w:rPr>
        <w:t>to</w:t>
      </w:r>
      <w:r>
        <w:rPr>
          <w:color w:val="231F20"/>
          <w:spacing w:val="-12"/>
          <w:sz w:val="24"/>
        </w:rPr>
        <w:t xml:space="preserve"> </w:t>
      </w:r>
      <w:r>
        <w:rPr>
          <w:color w:val="231F20"/>
          <w:sz w:val="24"/>
        </w:rPr>
        <w:t>teaching</w:t>
      </w:r>
      <w:r>
        <w:rPr>
          <w:color w:val="231F20"/>
          <w:spacing w:val="-11"/>
          <w:sz w:val="24"/>
        </w:rPr>
        <w:t xml:space="preserve"> </w:t>
      </w:r>
      <w:r>
        <w:rPr>
          <w:color w:val="231F20"/>
          <w:sz w:val="24"/>
        </w:rPr>
        <w:t>this</w:t>
      </w:r>
      <w:r>
        <w:rPr>
          <w:color w:val="231F20"/>
          <w:spacing w:val="-11"/>
          <w:sz w:val="24"/>
        </w:rPr>
        <w:t xml:space="preserve"> </w:t>
      </w:r>
      <w:r>
        <w:rPr>
          <w:color w:val="231F20"/>
          <w:sz w:val="24"/>
        </w:rPr>
        <w:t>lesson,</w:t>
      </w:r>
      <w:r>
        <w:rPr>
          <w:color w:val="231F20"/>
          <w:spacing w:val="-11"/>
          <w:sz w:val="24"/>
        </w:rPr>
        <w:t xml:space="preserve"> </w:t>
      </w:r>
      <w:r>
        <w:rPr>
          <w:color w:val="231F20"/>
          <w:sz w:val="24"/>
        </w:rPr>
        <w:t>show</w:t>
      </w:r>
      <w:r>
        <w:rPr>
          <w:color w:val="231F20"/>
          <w:spacing w:val="-12"/>
          <w:sz w:val="24"/>
        </w:rPr>
        <w:t xml:space="preserve"> </w:t>
      </w:r>
      <w:r>
        <w:rPr>
          <w:color w:val="231F20"/>
          <w:sz w:val="24"/>
        </w:rPr>
        <w:t>this</w:t>
      </w:r>
      <w:r>
        <w:rPr>
          <w:color w:val="231F20"/>
          <w:spacing w:val="-11"/>
          <w:sz w:val="24"/>
        </w:rPr>
        <w:t xml:space="preserve"> </w:t>
      </w:r>
      <w:r>
        <w:rPr>
          <w:color w:val="231F20"/>
          <w:sz w:val="24"/>
        </w:rPr>
        <w:t>to the</w:t>
      </w:r>
      <w:r>
        <w:rPr>
          <w:color w:val="231F20"/>
          <w:spacing w:val="-4"/>
          <w:sz w:val="24"/>
        </w:rPr>
        <w:t xml:space="preserve"> </w:t>
      </w:r>
      <w:r>
        <w:rPr>
          <w:color w:val="231F20"/>
          <w:sz w:val="24"/>
        </w:rPr>
        <w:t>students.</w:t>
      </w:r>
    </w:p>
    <w:p w:rsidR="00990BE1" w:rsidRDefault="00331CD0">
      <w:pPr>
        <w:pStyle w:val="ListParagraph"/>
        <w:numPr>
          <w:ilvl w:val="0"/>
          <w:numId w:val="36"/>
        </w:numPr>
        <w:tabs>
          <w:tab w:val="left" w:pos="1800"/>
        </w:tabs>
        <w:spacing w:before="3" w:line="249" w:lineRule="auto"/>
        <w:ind w:right="718"/>
        <w:rPr>
          <w:sz w:val="24"/>
        </w:rPr>
      </w:pPr>
      <w:r>
        <w:rPr>
          <w:color w:val="231F20"/>
          <w:sz w:val="24"/>
        </w:rPr>
        <w:t>Display</w:t>
      </w:r>
      <w:r>
        <w:rPr>
          <w:color w:val="231F20"/>
          <w:spacing w:val="-9"/>
          <w:sz w:val="24"/>
        </w:rPr>
        <w:t xml:space="preserve"> </w:t>
      </w:r>
      <w:r>
        <w:rPr>
          <w:color w:val="231F20"/>
          <w:sz w:val="24"/>
        </w:rPr>
        <w:t>materials</w:t>
      </w:r>
      <w:r>
        <w:rPr>
          <w:color w:val="231F20"/>
          <w:spacing w:val="-8"/>
          <w:sz w:val="24"/>
        </w:rPr>
        <w:t xml:space="preserve"> </w:t>
      </w:r>
      <w:r>
        <w:rPr>
          <w:color w:val="231F20"/>
          <w:sz w:val="24"/>
        </w:rPr>
        <w:t>for</w:t>
      </w:r>
      <w:r>
        <w:rPr>
          <w:color w:val="231F20"/>
          <w:spacing w:val="-9"/>
          <w:sz w:val="24"/>
        </w:rPr>
        <w:t xml:space="preserve"> </w:t>
      </w:r>
      <w:r>
        <w:rPr>
          <w:color w:val="231F20"/>
          <w:sz w:val="24"/>
        </w:rPr>
        <w:t>the</w:t>
      </w:r>
      <w:r>
        <w:rPr>
          <w:color w:val="231F20"/>
          <w:spacing w:val="-8"/>
          <w:sz w:val="24"/>
        </w:rPr>
        <w:t xml:space="preserve"> </w:t>
      </w:r>
      <w:r>
        <w:rPr>
          <w:color w:val="231F20"/>
          <w:sz w:val="24"/>
        </w:rPr>
        <w:t>project</w:t>
      </w:r>
      <w:r>
        <w:rPr>
          <w:color w:val="231F20"/>
          <w:spacing w:val="-8"/>
          <w:sz w:val="24"/>
        </w:rPr>
        <w:t xml:space="preserve"> </w:t>
      </w:r>
      <w:r>
        <w:rPr>
          <w:color w:val="231F20"/>
          <w:sz w:val="24"/>
        </w:rPr>
        <w:t>on</w:t>
      </w:r>
      <w:r>
        <w:rPr>
          <w:color w:val="231F20"/>
          <w:spacing w:val="-9"/>
          <w:sz w:val="24"/>
        </w:rPr>
        <w:t xml:space="preserve"> </w:t>
      </w:r>
      <w:r>
        <w:rPr>
          <w:color w:val="231F20"/>
          <w:sz w:val="24"/>
        </w:rPr>
        <w:t>a</w:t>
      </w:r>
      <w:r>
        <w:rPr>
          <w:color w:val="231F20"/>
          <w:spacing w:val="-8"/>
          <w:sz w:val="24"/>
        </w:rPr>
        <w:t xml:space="preserve"> </w:t>
      </w:r>
      <w:r>
        <w:rPr>
          <w:color w:val="231F20"/>
          <w:sz w:val="24"/>
        </w:rPr>
        <w:t>desk</w:t>
      </w:r>
      <w:r>
        <w:rPr>
          <w:color w:val="231F20"/>
          <w:spacing w:val="-8"/>
          <w:sz w:val="24"/>
        </w:rPr>
        <w:t xml:space="preserve"> </w:t>
      </w:r>
      <w:r>
        <w:rPr>
          <w:color w:val="231F20"/>
          <w:sz w:val="24"/>
        </w:rPr>
        <w:t>or</w:t>
      </w:r>
      <w:r>
        <w:rPr>
          <w:color w:val="231F20"/>
          <w:spacing w:val="-9"/>
          <w:sz w:val="24"/>
        </w:rPr>
        <w:t xml:space="preserve"> </w:t>
      </w:r>
      <w:r>
        <w:rPr>
          <w:color w:val="231F20"/>
          <w:sz w:val="24"/>
        </w:rPr>
        <w:t>table.</w:t>
      </w:r>
      <w:r>
        <w:rPr>
          <w:color w:val="231F20"/>
          <w:spacing w:val="-8"/>
          <w:sz w:val="24"/>
        </w:rPr>
        <w:t xml:space="preserve"> </w:t>
      </w:r>
      <w:r>
        <w:rPr>
          <w:color w:val="231F20"/>
          <w:sz w:val="24"/>
        </w:rPr>
        <w:t>Have</w:t>
      </w:r>
      <w:r>
        <w:rPr>
          <w:color w:val="231F20"/>
          <w:spacing w:val="-8"/>
          <w:sz w:val="24"/>
        </w:rPr>
        <w:t xml:space="preserve"> </w:t>
      </w:r>
      <w:r>
        <w:rPr>
          <w:color w:val="231F20"/>
          <w:sz w:val="24"/>
        </w:rPr>
        <w:t>students</w:t>
      </w:r>
      <w:r>
        <w:rPr>
          <w:color w:val="231F20"/>
          <w:spacing w:val="-9"/>
          <w:sz w:val="24"/>
        </w:rPr>
        <w:t xml:space="preserve"> </w:t>
      </w:r>
      <w:r>
        <w:rPr>
          <w:color w:val="231F20"/>
          <w:sz w:val="24"/>
        </w:rPr>
        <w:t>take</w:t>
      </w:r>
      <w:r>
        <w:rPr>
          <w:color w:val="231F20"/>
          <w:spacing w:val="-8"/>
          <w:sz w:val="24"/>
        </w:rPr>
        <w:t xml:space="preserve"> </w:t>
      </w:r>
      <w:r>
        <w:rPr>
          <w:color w:val="231F20"/>
          <w:sz w:val="24"/>
        </w:rPr>
        <w:t>turns</w:t>
      </w:r>
      <w:r>
        <w:rPr>
          <w:color w:val="231F20"/>
          <w:spacing w:val="-8"/>
          <w:sz w:val="24"/>
        </w:rPr>
        <w:t xml:space="preserve"> </w:t>
      </w:r>
      <w:r>
        <w:rPr>
          <w:color w:val="231F20"/>
          <w:sz w:val="24"/>
        </w:rPr>
        <w:t>selecting</w:t>
      </w:r>
      <w:r>
        <w:rPr>
          <w:color w:val="231F20"/>
          <w:spacing w:val="-9"/>
          <w:sz w:val="24"/>
        </w:rPr>
        <w:t xml:space="preserve"> </w:t>
      </w:r>
      <w:r>
        <w:rPr>
          <w:color w:val="231F20"/>
          <w:sz w:val="24"/>
        </w:rPr>
        <w:t>materials for their recycled robot.</w:t>
      </w:r>
    </w:p>
    <w:p w:rsidR="00990BE1" w:rsidRDefault="00331CD0">
      <w:pPr>
        <w:pStyle w:val="ListParagraph"/>
        <w:numPr>
          <w:ilvl w:val="0"/>
          <w:numId w:val="36"/>
        </w:numPr>
        <w:tabs>
          <w:tab w:val="left" w:pos="1800"/>
        </w:tabs>
        <w:spacing w:line="249" w:lineRule="auto"/>
        <w:ind w:right="718"/>
        <w:rPr>
          <w:sz w:val="24"/>
        </w:rPr>
      </w:pPr>
      <w:r>
        <w:rPr>
          <w:color w:val="231F20"/>
          <w:sz w:val="24"/>
        </w:rPr>
        <w:t xml:space="preserve">Demonstrate to students how materials can be arranged in various ways to make the </w:t>
      </w:r>
      <w:r>
        <w:rPr>
          <w:color w:val="231F20"/>
          <w:spacing w:val="-5"/>
          <w:sz w:val="24"/>
        </w:rPr>
        <w:t xml:space="preserve">body, </w:t>
      </w:r>
      <w:r>
        <w:rPr>
          <w:color w:val="231F20"/>
          <w:sz w:val="24"/>
        </w:rPr>
        <w:t>arms, legs, and head of a</w:t>
      </w:r>
      <w:r>
        <w:rPr>
          <w:color w:val="231F20"/>
          <w:spacing w:val="-7"/>
          <w:sz w:val="24"/>
        </w:rPr>
        <w:t xml:space="preserve"> </w:t>
      </w:r>
      <w:r>
        <w:rPr>
          <w:color w:val="231F20"/>
          <w:sz w:val="24"/>
        </w:rPr>
        <w:t>robot.</w:t>
      </w:r>
    </w:p>
    <w:p w:rsidR="00990BE1" w:rsidRDefault="00331CD0">
      <w:pPr>
        <w:pStyle w:val="ListParagraph"/>
        <w:numPr>
          <w:ilvl w:val="0"/>
          <w:numId w:val="36"/>
        </w:numPr>
        <w:tabs>
          <w:tab w:val="left" w:pos="1800"/>
        </w:tabs>
        <w:rPr>
          <w:sz w:val="24"/>
        </w:rPr>
      </w:pPr>
      <w:r>
        <w:rPr>
          <w:color w:val="231F20"/>
          <w:sz w:val="24"/>
        </w:rPr>
        <w:t xml:space="preserve">Students can use the robot images on page </w:t>
      </w:r>
      <w:r>
        <w:rPr>
          <w:color w:val="231F20"/>
          <w:spacing w:val="-7"/>
          <w:sz w:val="24"/>
        </w:rPr>
        <w:t xml:space="preserve">113 </w:t>
      </w:r>
      <w:r>
        <w:rPr>
          <w:color w:val="231F20"/>
          <w:sz w:val="24"/>
        </w:rPr>
        <w:t>for ideas and</w:t>
      </w:r>
      <w:r>
        <w:rPr>
          <w:color w:val="231F20"/>
          <w:spacing w:val="-7"/>
          <w:sz w:val="24"/>
        </w:rPr>
        <w:t xml:space="preserve"> </w:t>
      </w:r>
      <w:r>
        <w:rPr>
          <w:color w:val="231F20"/>
          <w:sz w:val="24"/>
        </w:rPr>
        <w:t>inspiration.</w:t>
      </w:r>
    </w:p>
    <w:p w:rsidR="00990BE1" w:rsidRDefault="00331CD0">
      <w:pPr>
        <w:pStyle w:val="ListParagraph"/>
        <w:numPr>
          <w:ilvl w:val="0"/>
          <w:numId w:val="36"/>
        </w:numPr>
        <w:tabs>
          <w:tab w:val="left" w:pos="1800"/>
        </w:tabs>
        <w:spacing w:before="12" w:line="249" w:lineRule="auto"/>
        <w:ind w:right="718"/>
        <w:rPr>
          <w:sz w:val="24"/>
        </w:rPr>
      </w:pPr>
      <w:r>
        <w:rPr>
          <w:color w:val="231F20"/>
          <w:sz w:val="24"/>
        </w:rPr>
        <w:t>Hand out a cardboard base to each student. Advise students to experiment with arranging their materials in different ways before they decide on a design they like best. Remind students that their robots should have a head, torso, arms, and legs. If needed, review parts of the body with</w:t>
      </w:r>
      <w:r>
        <w:rPr>
          <w:color w:val="231F20"/>
          <w:spacing w:val="-3"/>
          <w:sz w:val="24"/>
        </w:rPr>
        <w:t xml:space="preserve"> </w:t>
      </w:r>
      <w:r>
        <w:rPr>
          <w:color w:val="231F20"/>
          <w:sz w:val="24"/>
        </w:rPr>
        <w:t>students.</w:t>
      </w:r>
    </w:p>
    <w:p w:rsidR="00990BE1" w:rsidRDefault="00331CD0">
      <w:pPr>
        <w:pStyle w:val="ListParagraph"/>
        <w:numPr>
          <w:ilvl w:val="0"/>
          <w:numId w:val="36"/>
        </w:numPr>
        <w:tabs>
          <w:tab w:val="left" w:pos="1800"/>
        </w:tabs>
        <w:spacing w:before="4" w:line="249" w:lineRule="auto"/>
        <w:ind w:right="716"/>
        <w:rPr>
          <w:sz w:val="24"/>
        </w:rPr>
      </w:pPr>
      <w:r>
        <w:rPr>
          <w:color w:val="231F20"/>
          <w:sz w:val="24"/>
        </w:rPr>
        <w:t>Ask students to think about which smaller materials they can use for details such as facial features or</w:t>
      </w:r>
      <w:r>
        <w:rPr>
          <w:color w:val="231F20"/>
          <w:spacing w:val="-2"/>
          <w:sz w:val="24"/>
        </w:rPr>
        <w:t xml:space="preserve"> </w:t>
      </w:r>
      <w:r>
        <w:rPr>
          <w:color w:val="231F20"/>
          <w:sz w:val="24"/>
        </w:rPr>
        <w:t>accessories.</w:t>
      </w:r>
    </w:p>
    <w:p w:rsidR="00990BE1" w:rsidRDefault="00331CD0">
      <w:pPr>
        <w:pStyle w:val="ListParagraph"/>
        <w:numPr>
          <w:ilvl w:val="0"/>
          <w:numId w:val="36"/>
        </w:numPr>
        <w:tabs>
          <w:tab w:val="left" w:pos="1800"/>
        </w:tabs>
        <w:spacing w:line="249" w:lineRule="auto"/>
        <w:ind w:right="717"/>
        <w:rPr>
          <w:sz w:val="24"/>
        </w:rPr>
      </w:pPr>
      <w:r>
        <w:rPr>
          <w:color w:val="231F20"/>
          <w:sz w:val="24"/>
        </w:rPr>
        <w:t>When</w:t>
      </w:r>
      <w:r>
        <w:rPr>
          <w:color w:val="231F20"/>
          <w:spacing w:val="-9"/>
          <w:sz w:val="24"/>
        </w:rPr>
        <w:t xml:space="preserve"> </w:t>
      </w:r>
      <w:r>
        <w:rPr>
          <w:color w:val="231F20"/>
          <w:sz w:val="24"/>
        </w:rPr>
        <w:t>students</w:t>
      </w:r>
      <w:r>
        <w:rPr>
          <w:color w:val="231F20"/>
          <w:spacing w:val="-9"/>
          <w:sz w:val="24"/>
        </w:rPr>
        <w:t xml:space="preserve"> </w:t>
      </w:r>
      <w:r>
        <w:rPr>
          <w:color w:val="231F20"/>
          <w:sz w:val="24"/>
        </w:rPr>
        <w:t>decide</w:t>
      </w:r>
      <w:r>
        <w:rPr>
          <w:color w:val="231F20"/>
          <w:spacing w:val="-8"/>
          <w:sz w:val="24"/>
        </w:rPr>
        <w:t xml:space="preserve"> </w:t>
      </w:r>
      <w:r>
        <w:rPr>
          <w:color w:val="231F20"/>
          <w:sz w:val="24"/>
        </w:rPr>
        <w:t>on</w:t>
      </w:r>
      <w:r>
        <w:rPr>
          <w:color w:val="231F20"/>
          <w:spacing w:val="-10"/>
          <w:sz w:val="24"/>
        </w:rPr>
        <w:t xml:space="preserve"> </w:t>
      </w:r>
      <w:r>
        <w:rPr>
          <w:color w:val="231F20"/>
          <w:sz w:val="24"/>
        </w:rPr>
        <w:t>their</w:t>
      </w:r>
      <w:r>
        <w:rPr>
          <w:color w:val="231F20"/>
          <w:spacing w:val="-8"/>
          <w:sz w:val="24"/>
        </w:rPr>
        <w:t xml:space="preserve"> </w:t>
      </w:r>
      <w:r>
        <w:rPr>
          <w:color w:val="231F20"/>
          <w:sz w:val="24"/>
        </w:rPr>
        <w:t>robot</w:t>
      </w:r>
      <w:r>
        <w:rPr>
          <w:color w:val="231F20"/>
          <w:spacing w:val="-9"/>
          <w:sz w:val="24"/>
        </w:rPr>
        <w:t xml:space="preserve"> </w:t>
      </w:r>
      <w:r>
        <w:rPr>
          <w:color w:val="231F20"/>
          <w:sz w:val="24"/>
        </w:rPr>
        <w:t>design,</w:t>
      </w:r>
      <w:r>
        <w:rPr>
          <w:color w:val="231F20"/>
          <w:spacing w:val="-9"/>
          <w:sz w:val="24"/>
        </w:rPr>
        <w:t xml:space="preserve"> </w:t>
      </w:r>
      <w:r>
        <w:rPr>
          <w:color w:val="231F20"/>
          <w:sz w:val="24"/>
        </w:rPr>
        <w:t>they</w:t>
      </w:r>
      <w:r>
        <w:rPr>
          <w:color w:val="231F20"/>
          <w:spacing w:val="-8"/>
          <w:sz w:val="24"/>
        </w:rPr>
        <w:t xml:space="preserve"> </w:t>
      </w:r>
      <w:r>
        <w:rPr>
          <w:color w:val="231F20"/>
          <w:sz w:val="24"/>
        </w:rPr>
        <w:t>can</w:t>
      </w:r>
      <w:r>
        <w:rPr>
          <w:color w:val="231F20"/>
          <w:spacing w:val="-9"/>
          <w:sz w:val="24"/>
        </w:rPr>
        <w:t xml:space="preserve"> </w:t>
      </w:r>
      <w:r>
        <w:rPr>
          <w:color w:val="231F20"/>
          <w:sz w:val="24"/>
        </w:rPr>
        <w:t>begin</w:t>
      </w:r>
      <w:r>
        <w:rPr>
          <w:color w:val="231F20"/>
          <w:spacing w:val="-8"/>
          <w:sz w:val="24"/>
        </w:rPr>
        <w:t xml:space="preserve"> </w:t>
      </w:r>
      <w:r>
        <w:rPr>
          <w:color w:val="231F20"/>
          <w:sz w:val="24"/>
        </w:rPr>
        <w:t>gluing</w:t>
      </w:r>
      <w:r>
        <w:rPr>
          <w:color w:val="231F20"/>
          <w:spacing w:val="-9"/>
          <w:sz w:val="24"/>
        </w:rPr>
        <w:t xml:space="preserve"> </w:t>
      </w:r>
      <w:r>
        <w:rPr>
          <w:color w:val="231F20"/>
          <w:sz w:val="24"/>
        </w:rPr>
        <w:t>the</w:t>
      </w:r>
      <w:r>
        <w:rPr>
          <w:color w:val="231F20"/>
          <w:spacing w:val="-8"/>
          <w:sz w:val="24"/>
        </w:rPr>
        <w:t xml:space="preserve"> </w:t>
      </w:r>
      <w:r>
        <w:rPr>
          <w:color w:val="231F20"/>
          <w:sz w:val="24"/>
        </w:rPr>
        <w:t>parts</w:t>
      </w:r>
      <w:r>
        <w:rPr>
          <w:color w:val="231F20"/>
          <w:spacing w:val="-10"/>
          <w:sz w:val="24"/>
        </w:rPr>
        <w:t xml:space="preserve"> </w:t>
      </w:r>
      <w:r>
        <w:rPr>
          <w:color w:val="231F20"/>
          <w:sz w:val="24"/>
        </w:rPr>
        <w:t>of</w:t>
      </w:r>
      <w:r>
        <w:rPr>
          <w:color w:val="231F20"/>
          <w:spacing w:val="-10"/>
          <w:sz w:val="24"/>
        </w:rPr>
        <w:t xml:space="preserve"> </w:t>
      </w:r>
      <w:r>
        <w:rPr>
          <w:color w:val="231F20"/>
          <w:sz w:val="24"/>
        </w:rPr>
        <w:t>their</w:t>
      </w:r>
      <w:r>
        <w:rPr>
          <w:color w:val="231F20"/>
          <w:spacing w:val="-8"/>
          <w:sz w:val="24"/>
        </w:rPr>
        <w:t xml:space="preserve"> </w:t>
      </w:r>
      <w:r>
        <w:rPr>
          <w:color w:val="231F20"/>
          <w:sz w:val="24"/>
        </w:rPr>
        <w:t>robots</w:t>
      </w:r>
      <w:r>
        <w:rPr>
          <w:color w:val="231F20"/>
          <w:spacing w:val="-9"/>
          <w:sz w:val="24"/>
        </w:rPr>
        <w:t xml:space="preserve"> </w:t>
      </w:r>
      <w:r>
        <w:rPr>
          <w:color w:val="231F20"/>
          <w:sz w:val="24"/>
        </w:rPr>
        <w:t>to the cardboard base. (In some instances strong glue may be</w:t>
      </w:r>
      <w:r>
        <w:rPr>
          <w:color w:val="231F20"/>
          <w:spacing w:val="-8"/>
          <w:sz w:val="24"/>
        </w:rPr>
        <w:t xml:space="preserve"> </w:t>
      </w:r>
      <w:r>
        <w:rPr>
          <w:color w:val="231F20"/>
          <w:sz w:val="24"/>
        </w:rPr>
        <w:t>required.)</w:t>
      </w:r>
    </w:p>
    <w:p w:rsidR="00990BE1" w:rsidRDefault="00331CD0">
      <w:pPr>
        <w:pStyle w:val="ListParagraph"/>
        <w:numPr>
          <w:ilvl w:val="0"/>
          <w:numId w:val="36"/>
        </w:numPr>
        <w:tabs>
          <w:tab w:val="left" w:pos="1800"/>
        </w:tabs>
        <w:spacing w:line="249" w:lineRule="auto"/>
        <w:ind w:right="716"/>
        <w:rPr>
          <w:sz w:val="24"/>
        </w:rPr>
      </w:pPr>
      <w:r>
        <w:rPr>
          <w:color w:val="231F20"/>
          <w:sz w:val="24"/>
        </w:rPr>
        <w:t>If students are creating a three-dimensional robot with recycled plastic and cardboard, they can use tape or glue to connect the robot parts</w:t>
      </w:r>
      <w:r>
        <w:rPr>
          <w:color w:val="231F20"/>
          <w:spacing w:val="-8"/>
          <w:sz w:val="24"/>
        </w:rPr>
        <w:t xml:space="preserve"> </w:t>
      </w:r>
      <w:r>
        <w:rPr>
          <w:color w:val="231F20"/>
          <w:sz w:val="24"/>
        </w:rPr>
        <w:t>together.</w:t>
      </w:r>
    </w:p>
    <w:p w:rsidR="00990BE1" w:rsidRDefault="00331CD0">
      <w:pPr>
        <w:pStyle w:val="ListParagraph"/>
        <w:numPr>
          <w:ilvl w:val="0"/>
          <w:numId w:val="36"/>
        </w:numPr>
        <w:tabs>
          <w:tab w:val="left" w:pos="1800"/>
        </w:tabs>
        <w:rPr>
          <w:sz w:val="24"/>
        </w:rPr>
      </w:pPr>
      <w:r>
        <w:rPr>
          <w:color w:val="231F20"/>
          <w:sz w:val="24"/>
        </w:rPr>
        <w:t>Have students put their recycled robots someplace safe for the glue to</w:t>
      </w:r>
      <w:r>
        <w:rPr>
          <w:color w:val="231F20"/>
          <w:spacing w:val="-5"/>
          <w:sz w:val="24"/>
        </w:rPr>
        <w:t xml:space="preserve"> </w:t>
      </w:r>
      <w:r>
        <w:rPr>
          <w:color w:val="231F20"/>
          <w:spacing w:val="-6"/>
          <w:sz w:val="24"/>
        </w:rPr>
        <w:t>dry.</w:t>
      </w:r>
    </w:p>
    <w:p w:rsidR="00990BE1" w:rsidRDefault="00331CD0">
      <w:pPr>
        <w:pStyle w:val="Heading6"/>
        <w:ind w:left="1080"/>
      </w:pPr>
      <w:r>
        <w:rPr>
          <w:color w:val="231F20"/>
        </w:rPr>
        <w:t>Part Three: Storytelling with the Robots</w:t>
      </w:r>
    </w:p>
    <w:p w:rsidR="00990BE1" w:rsidRDefault="00331CD0">
      <w:pPr>
        <w:pStyle w:val="ListParagraph"/>
        <w:numPr>
          <w:ilvl w:val="0"/>
          <w:numId w:val="35"/>
        </w:numPr>
        <w:tabs>
          <w:tab w:val="left" w:pos="1800"/>
        </w:tabs>
        <w:spacing w:before="156" w:line="249" w:lineRule="auto"/>
        <w:ind w:right="717"/>
        <w:jc w:val="both"/>
        <w:rPr>
          <w:sz w:val="24"/>
        </w:rPr>
      </w:pPr>
      <w:r>
        <w:rPr>
          <w:color w:val="231F20"/>
          <w:sz w:val="24"/>
        </w:rPr>
        <w:t>Once students have completed their recycled robots, have students fill out a character card about their robot. (A character card worksheet is provided at the end of this lesson, or you may create other character cards for students to use.) The character card will be used with the place/time cards and event cards to develop the framework of a creative</w:t>
      </w:r>
      <w:r>
        <w:rPr>
          <w:color w:val="231F20"/>
          <w:spacing w:val="-16"/>
          <w:sz w:val="24"/>
        </w:rPr>
        <w:t xml:space="preserve"> </w:t>
      </w:r>
      <w:r>
        <w:rPr>
          <w:color w:val="231F20"/>
          <w:spacing w:val="-3"/>
          <w:sz w:val="24"/>
        </w:rPr>
        <w:t>story.</w:t>
      </w:r>
    </w:p>
    <w:p w:rsidR="00990BE1" w:rsidRDefault="00331CD0">
      <w:pPr>
        <w:pStyle w:val="ListParagraph"/>
        <w:numPr>
          <w:ilvl w:val="0"/>
          <w:numId w:val="35"/>
        </w:numPr>
        <w:tabs>
          <w:tab w:val="left" w:pos="1800"/>
        </w:tabs>
        <w:spacing w:before="4" w:line="249" w:lineRule="auto"/>
        <w:ind w:right="718"/>
        <w:jc w:val="both"/>
        <w:rPr>
          <w:sz w:val="24"/>
        </w:rPr>
      </w:pPr>
      <w:r>
        <w:rPr>
          <w:color w:val="231F20"/>
          <w:sz w:val="24"/>
        </w:rPr>
        <w:t>Ask students to brainstorm adjectives that describe personality traits and compile a list on the</w:t>
      </w:r>
      <w:r>
        <w:rPr>
          <w:color w:val="231F20"/>
          <w:spacing w:val="-5"/>
          <w:sz w:val="24"/>
        </w:rPr>
        <w:t xml:space="preserve"> </w:t>
      </w:r>
      <w:r>
        <w:rPr>
          <w:color w:val="231F20"/>
          <w:sz w:val="24"/>
        </w:rPr>
        <w:t>board.</w:t>
      </w:r>
      <w:r>
        <w:rPr>
          <w:color w:val="231F20"/>
          <w:spacing w:val="-8"/>
          <w:sz w:val="24"/>
        </w:rPr>
        <w:t xml:space="preserve"> </w:t>
      </w:r>
      <w:r>
        <w:rPr>
          <w:color w:val="231F20"/>
          <w:sz w:val="24"/>
        </w:rPr>
        <w:t>The</w:t>
      </w:r>
      <w:r>
        <w:rPr>
          <w:color w:val="231F20"/>
          <w:spacing w:val="-4"/>
          <w:sz w:val="24"/>
        </w:rPr>
        <w:t xml:space="preserve"> </w:t>
      </w:r>
      <w:r>
        <w:rPr>
          <w:color w:val="231F20"/>
          <w:sz w:val="24"/>
        </w:rPr>
        <w:t>list</w:t>
      </w:r>
      <w:r>
        <w:rPr>
          <w:color w:val="231F20"/>
          <w:spacing w:val="-5"/>
          <w:sz w:val="24"/>
        </w:rPr>
        <w:t xml:space="preserve"> </w:t>
      </w:r>
      <w:r>
        <w:rPr>
          <w:color w:val="231F20"/>
          <w:sz w:val="24"/>
        </w:rPr>
        <w:t>might</w:t>
      </w:r>
      <w:r>
        <w:rPr>
          <w:color w:val="231F20"/>
          <w:spacing w:val="-4"/>
          <w:sz w:val="24"/>
        </w:rPr>
        <w:t xml:space="preserve"> </w:t>
      </w:r>
      <w:r>
        <w:rPr>
          <w:color w:val="231F20"/>
          <w:sz w:val="24"/>
        </w:rPr>
        <w:t>include</w:t>
      </w:r>
      <w:r>
        <w:rPr>
          <w:color w:val="231F20"/>
          <w:spacing w:val="-4"/>
          <w:sz w:val="24"/>
        </w:rPr>
        <w:t xml:space="preserve"> </w:t>
      </w:r>
      <w:r>
        <w:rPr>
          <w:i/>
          <w:color w:val="231F20"/>
          <w:spacing w:val="-6"/>
          <w:sz w:val="24"/>
        </w:rPr>
        <w:t>shy,</w:t>
      </w:r>
      <w:r>
        <w:rPr>
          <w:i/>
          <w:color w:val="231F20"/>
          <w:spacing w:val="-4"/>
          <w:sz w:val="24"/>
        </w:rPr>
        <w:t xml:space="preserve"> </w:t>
      </w:r>
      <w:r>
        <w:rPr>
          <w:i/>
          <w:color w:val="231F20"/>
          <w:sz w:val="24"/>
        </w:rPr>
        <w:t>outgoing,</w:t>
      </w:r>
      <w:r>
        <w:rPr>
          <w:i/>
          <w:color w:val="231F20"/>
          <w:spacing w:val="-4"/>
          <w:sz w:val="24"/>
        </w:rPr>
        <w:t xml:space="preserve"> </w:t>
      </w:r>
      <w:r>
        <w:rPr>
          <w:i/>
          <w:color w:val="231F20"/>
          <w:sz w:val="24"/>
        </w:rPr>
        <w:t>nervous,</w:t>
      </w:r>
      <w:r>
        <w:rPr>
          <w:i/>
          <w:color w:val="231F20"/>
          <w:spacing w:val="-5"/>
          <w:sz w:val="24"/>
        </w:rPr>
        <w:t xml:space="preserve"> </w:t>
      </w:r>
      <w:r>
        <w:rPr>
          <w:i/>
          <w:color w:val="231F20"/>
          <w:sz w:val="24"/>
        </w:rPr>
        <w:t>proud,</w:t>
      </w:r>
      <w:r>
        <w:rPr>
          <w:i/>
          <w:color w:val="231F20"/>
          <w:spacing w:val="-4"/>
          <w:sz w:val="24"/>
        </w:rPr>
        <w:t xml:space="preserve"> </w:t>
      </w:r>
      <w:r>
        <w:rPr>
          <w:i/>
          <w:color w:val="231F20"/>
          <w:sz w:val="24"/>
        </w:rPr>
        <w:t>aggressive,</w:t>
      </w:r>
      <w:r>
        <w:rPr>
          <w:i/>
          <w:color w:val="231F20"/>
          <w:spacing w:val="-5"/>
          <w:sz w:val="24"/>
        </w:rPr>
        <w:t xml:space="preserve"> </w:t>
      </w:r>
      <w:r>
        <w:rPr>
          <w:i/>
          <w:color w:val="231F20"/>
          <w:sz w:val="24"/>
        </w:rPr>
        <w:t>passive,</w:t>
      </w:r>
      <w:r>
        <w:rPr>
          <w:i/>
          <w:color w:val="231F20"/>
          <w:spacing w:val="-1"/>
          <w:sz w:val="24"/>
        </w:rPr>
        <w:t xml:space="preserve"> </w:t>
      </w:r>
      <w:r>
        <w:rPr>
          <w:color w:val="231F20"/>
          <w:sz w:val="24"/>
        </w:rPr>
        <w:t>or</w:t>
      </w:r>
      <w:r>
        <w:rPr>
          <w:color w:val="231F20"/>
          <w:spacing w:val="-5"/>
          <w:sz w:val="24"/>
        </w:rPr>
        <w:t xml:space="preserve"> </w:t>
      </w:r>
      <w:r>
        <w:rPr>
          <w:i/>
          <w:color w:val="231F20"/>
          <w:sz w:val="24"/>
        </w:rPr>
        <w:t>silly</w:t>
      </w:r>
      <w:r>
        <w:rPr>
          <w:color w:val="231F20"/>
          <w:sz w:val="24"/>
        </w:rPr>
        <w:t xml:space="preserve">. In </w:t>
      </w:r>
      <w:r>
        <w:rPr>
          <w:color w:val="231F20"/>
          <w:spacing w:val="-3"/>
          <w:sz w:val="24"/>
        </w:rPr>
        <w:t xml:space="preserve">some cases, students </w:t>
      </w:r>
      <w:r>
        <w:rPr>
          <w:color w:val="231F20"/>
          <w:sz w:val="24"/>
        </w:rPr>
        <w:t xml:space="preserve">may </w:t>
      </w:r>
      <w:r>
        <w:rPr>
          <w:color w:val="231F20"/>
          <w:spacing w:val="-3"/>
          <w:sz w:val="24"/>
        </w:rPr>
        <w:t xml:space="preserve">have already determined </w:t>
      </w:r>
      <w:r>
        <w:rPr>
          <w:color w:val="231F20"/>
          <w:sz w:val="24"/>
        </w:rPr>
        <w:t xml:space="preserve">the </w:t>
      </w:r>
      <w:r>
        <w:rPr>
          <w:color w:val="231F20"/>
          <w:spacing w:val="-3"/>
          <w:sz w:val="24"/>
        </w:rPr>
        <w:t xml:space="preserve">personality </w:t>
      </w:r>
      <w:r>
        <w:rPr>
          <w:color w:val="231F20"/>
          <w:sz w:val="24"/>
        </w:rPr>
        <w:t xml:space="preserve">of </w:t>
      </w:r>
      <w:r>
        <w:rPr>
          <w:color w:val="231F20"/>
          <w:spacing w:val="-3"/>
          <w:sz w:val="24"/>
        </w:rPr>
        <w:t xml:space="preserve">their robot </w:t>
      </w:r>
      <w:r>
        <w:rPr>
          <w:color w:val="231F20"/>
          <w:sz w:val="24"/>
        </w:rPr>
        <w:t xml:space="preserve">by </w:t>
      </w:r>
      <w:r>
        <w:rPr>
          <w:color w:val="231F20"/>
          <w:spacing w:val="-3"/>
          <w:sz w:val="24"/>
        </w:rPr>
        <w:t xml:space="preserve">the </w:t>
      </w:r>
      <w:r>
        <w:rPr>
          <w:color w:val="231F20"/>
          <w:sz w:val="24"/>
        </w:rPr>
        <w:t xml:space="preserve">design. For example, if a student designed his or her robot to have a mean look on its face, then the student could write </w:t>
      </w:r>
      <w:r>
        <w:rPr>
          <w:i/>
          <w:color w:val="231F20"/>
          <w:sz w:val="24"/>
        </w:rPr>
        <w:t xml:space="preserve">mean </w:t>
      </w:r>
      <w:r>
        <w:rPr>
          <w:color w:val="231F20"/>
          <w:sz w:val="24"/>
        </w:rPr>
        <w:t xml:space="preserve">or </w:t>
      </w:r>
      <w:r>
        <w:rPr>
          <w:i/>
          <w:color w:val="231F20"/>
          <w:sz w:val="24"/>
        </w:rPr>
        <w:t xml:space="preserve">aggressive </w:t>
      </w:r>
      <w:r>
        <w:rPr>
          <w:color w:val="231F20"/>
          <w:sz w:val="24"/>
        </w:rPr>
        <w:t xml:space="preserve">under the personality trait category on </w:t>
      </w:r>
      <w:r>
        <w:rPr>
          <w:color w:val="231F20"/>
          <w:spacing w:val="-2"/>
          <w:sz w:val="24"/>
        </w:rPr>
        <w:t xml:space="preserve">his </w:t>
      </w:r>
      <w:r>
        <w:rPr>
          <w:color w:val="231F20"/>
          <w:sz w:val="24"/>
        </w:rPr>
        <w:t>character</w:t>
      </w:r>
      <w:r>
        <w:rPr>
          <w:color w:val="231F20"/>
          <w:spacing w:val="-15"/>
          <w:sz w:val="24"/>
        </w:rPr>
        <w:t xml:space="preserve"> </w:t>
      </w:r>
      <w:r>
        <w:rPr>
          <w:color w:val="231F20"/>
          <w:sz w:val="24"/>
        </w:rPr>
        <w:t>card;</w:t>
      </w:r>
      <w:r>
        <w:rPr>
          <w:color w:val="231F20"/>
          <w:spacing w:val="-14"/>
          <w:sz w:val="24"/>
        </w:rPr>
        <w:t xml:space="preserve"> </w:t>
      </w:r>
      <w:r>
        <w:rPr>
          <w:color w:val="231F20"/>
          <w:sz w:val="24"/>
        </w:rPr>
        <w:t>if</w:t>
      </w:r>
      <w:r>
        <w:rPr>
          <w:color w:val="231F20"/>
          <w:spacing w:val="-14"/>
          <w:sz w:val="24"/>
        </w:rPr>
        <w:t xml:space="preserve"> </w:t>
      </w:r>
      <w:r>
        <w:rPr>
          <w:color w:val="231F20"/>
          <w:sz w:val="24"/>
        </w:rPr>
        <w:t>a</w:t>
      </w:r>
      <w:r>
        <w:rPr>
          <w:color w:val="231F20"/>
          <w:spacing w:val="-15"/>
          <w:sz w:val="24"/>
        </w:rPr>
        <w:t xml:space="preserve"> </w:t>
      </w:r>
      <w:r>
        <w:rPr>
          <w:color w:val="231F20"/>
          <w:sz w:val="24"/>
        </w:rPr>
        <w:t>student</w:t>
      </w:r>
      <w:r>
        <w:rPr>
          <w:color w:val="231F20"/>
          <w:spacing w:val="-14"/>
          <w:sz w:val="24"/>
        </w:rPr>
        <w:t xml:space="preserve"> </w:t>
      </w:r>
      <w:r>
        <w:rPr>
          <w:color w:val="231F20"/>
          <w:sz w:val="24"/>
        </w:rPr>
        <w:t>made</w:t>
      </w:r>
      <w:r>
        <w:rPr>
          <w:color w:val="231F20"/>
          <w:spacing w:val="-14"/>
          <w:sz w:val="24"/>
        </w:rPr>
        <w:t xml:space="preserve"> </w:t>
      </w:r>
      <w:r>
        <w:rPr>
          <w:color w:val="231F20"/>
          <w:sz w:val="24"/>
        </w:rPr>
        <w:t>a</w:t>
      </w:r>
      <w:r>
        <w:rPr>
          <w:color w:val="231F20"/>
          <w:spacing w:val="-14"/>
          <w:sz w:val="24"/>
        </w:rPr>
        <w:t xml:space="preserve"> </w:t>
      </w:r>
      <w:r>
        <w:rPr>
          <w:color w:val="231F20"/>
          <w:sz w:val="24"/>
        </w:rPr>
        <w:t>funny-looking</w:t>
      </w:r>
      <w:r>
        <w:rPr>
          <w:color w:val="231F20"/>
          <w:spacing w:val="-15"/>
          <w:sz w:val="24"/>
        </w:rPr>
        <w:t xml:space="preserve"> </w:t>
      </w:r>
      <w:r>
        <w:rPr>
          <w:color w:val="231F20"/>
          <w:sz w:val="24"/>
        </w:rPr>
        <w:t>robot,</w:t>
      </w:r>
      <w:r>
        <w:rPr>
          <w:color w:val="231F20"/>
          <w:spacing w:val="-14"/>
          <w:sz w:val="24"/>
        </w:rPr>
        <w:t xml:space="preserve"> </w:t>
      </w:r>
      <w:r>
        <w:rPr>
          <w:color w:val="231F20"/>
          <w:sz w:val="24"/>
        </w:rPr>
        <w:t>the</w:t>
      </w:r>
      <w:r>
        <w:rPr>
          <w:color w:val="231F20"/>
          <w:spacing w:val="-14"/>
          <w:sz w:val="24"/>
        </w:rPr>
        <w:t xml:space="preserve"> </w:t>
      </w:r>
      <w:r>
        <w:rPr>
          <w:color w:val="231F20"/>
          <w:sz w:val="24"/>
        </w:rPr>
        <w:t>students</w:t>
      </w:r>
      <w:r>
        <w:rPr>
          <w:color w:val="231F20"/>
          <w:spacing w:val="-14"/>
          <w:sz w:val="24"/>
        </w:rPr>
        <w:t xml:space="preserve"> </w:t>
      </w:r>
      <w:r>
        <w:rPr>
          <w:color w:val="231F20"/>
          <w:sz w:val="24"/>
        </w:rPr>
        <w:t>might</w:t>
      </w:r>
      <w:r>
        <w:rPr>
          <w:color w:val="231F20"/>
          <w:spacing w:val="-15"/>
          <w:sz w:val="24"/>
        </w:rPr>
        <w:t xml:space="preserve"> </w:t>
      </w:r>
      <w:r>
        <w:rPr>
          <w:color w:val="231F20"/>
          <w:sz w:val="24"/>
        </w:rPr>
        <w:t>write</w:t>
      </w:r>
      <w:r>
        <w:rPr>
          <w:color w:val="231F20"/>
          <w:spacing w:val="-15"/>
          <w:sz w:val="24"/>
        </w:rPr>
        <w:t xml:space="preserve"> </w:t>
      </w:r>
      <w:r>
        <w:rPr>
          <w:i/>
          <w:color w:val="231F20"/>
          <w:sz w:val="24"/>
        </w:rPr>
        <w:t>silly</w:t>
      </w:r>
      <w:r>
        <w:rPr>
          <w:i/>
          <w:color w:val="231F20"/>
          <w:spacing w:val="-14"/>
          <w:sz w:val="24"/>
        </w:rPr>
        <w:t xml:space="preserve"> </w:t>
      </w:r>
      <w:r>
        <w:rPr>
          <w:color w:val="231F20"/>
          <w:sz w:val="24"/>
        </w:rPr>
        <w:t>or</w:t>
      </w:r>
      <w:r>
        <w:rPr>
          <w:color w:val="231F20"/>
          <w:spacing w:val="-14"/>
          <w:sz w:val="24"/>
        </w:rPr>
        <w:t xml:space="preserve"> </w:t>
      </w:r>
      <w:r>
        <w:rPr>
          <w:i/>
          <w:color w:val="231F20"/>
          <w:sz w:val="24"/>
        </w:rPr>
        <w:t xml:space="preserve">goofy </w:t>
      </w:r>
      <w:r>
        <w:rPr>
          <w:color w:val="231F20"/>
          <w:sz w:val="24"/>
        </w:rPr>
        <w:t>for the personality</w:t>
      </w:r>
      <w:r>
        <w:rPr>
          <w:color w:val="231F20"/>
          <w:spacing w:val="-10"/>
          <w:sz w:val="24"/>
        </w:rPr>
        <w:t xml:space="preserve"> </w:t>
      </w:r>
      <w:r>
        <w:rPr>
          <w:color w:val="231F20"/>
          <w:spacing w:val="-2"/>
          <w:sz w:val="24"/>
        </w:rPr>
        <w:t>trait.</w:t>
      </w:r>
    </w:p>
    <w:p w:rsidR="00990BE1" w:rsidRDefault="00990BE1">
      <w:pPr>
        <w:spacing w:line="249" w:lineRule="auto"/>
        <w:jc w:val="both"/>
        <w:rPr>
          <w:sz w:val="24"/>
        </w:rPr>
        <w:sectPr w:rsidR="00990BE1">
          <w:headerReference w:type="default" r:id="rId416"/>
          <w:footerReference w:type="even" r:id="rId417"/>
          <w:footerReference w:type="default" r:id="rId418"/>
          <w:pgSz w:w="12240" w:h="15840"/>
          <w:pgMar w:top="900" w:right="0" w:bottom="960" w:left="0" w:header="0" w:footer="764" w:gutter="0"/>
          <w:pgNumType w:start="111"/>
          <w:cols w:space="720"/>
        </w:sectPr>
      </w:pPr>
    </w:p>
    <w:p w:rsidR="00990BE1" w:rsidRDefault="00331CD0">
      <w:pPr>
        <w:pStyle w:val="ListParagraph"/>
        <w:numPr>
          <w:ilvl w:val="0"/>
          <w:numId w:val="35"/>
        </w:numPr>
        <w:tabs>
          <w:tab w:val="left" w:pos="1440"/>
        </w:tabs>
        <w:spacing w:before="63"/>
        <w:ind w:left="1440"/>
        <w:jc w:val="both"/>
        <w:rPr>
          <w:sz w:val="24"/>
        </w:rPr>
      </w:pPr>
      <w:r>
        <w:rPr>
          <w:color w:val="231F20"/>
          <w:sz w:val="24"/>
        </w:rPr>
        <w:t>When students have completed their character cards, collect them and place them in a</w:t>
      </w:r>
      <w:r>
        <w:rPr>
          <w:color w:val="231F20"/>
          <w:spacing w:val="-12"/>
          <w:sz w:val="24"/>
        </w:rPr>
        <w:t xml:space="preserve"> </w:t>
      </w:r>
      <w:r>
        <w:rPr>
          <w:color w:val="231F20"/>
          <w:sz w:val="24"/>
        </w:rPr>
        <w:t>pile.</w:t>
      </w:r>
    </w:p>
    <w:p w:rsidR="00990BE1" w:rsidRDefault="00331CD0">
      <w:pPr>
        <w:pStyle w:val="ListParagraph"/>
        <w:numPr>
          <w:ilvl w:val="0"/>
          <w:numId w:val="35"/>
        </w:numPr>
        <w:tabs>
          <w:tab w:val="left" w:pos="1440"/>
        </w:tabs>
        <w:spacing w:before="12"/>
        <w:ind w:left="1440"/>
        <w:jc w:val="both"/>
        <w:rPr>
          <w:sz w:val="24"/>
        </w:rPr>
      </w:pPr>
      <w:r>
        <w:rPr>
          <w:color w:val="231F20"/>
          <w:sz w:val="24"/>
        </w:rPr>
        <w:t>Make</w:t>
      </w:r>
      <w:r>
        <w:rPr>
          <w:color w:val="231F20"/>
          <w:spacing w:val="30"/>
          <w:sz w:val="24"/>
        </w:rPr>
        <w:t xml:space="preserve"> </w:t>
      </w:r>
      <w:r>
        <w:rPr>
          <w:color w:val="231F20"/>
          <w:sz w:val="24"/>
        </w:rPr>
        <w:t>a</w:t>
      </w:r>
      <w:r>
        <w:rPr>
          <w:color w:val="231F20"/>
          <w:spacing w:val="30"/>
          <w:sz w:val="24"/>
        </w:rPr>
        <w:t xml:space="preserve"> </w:t>
      </w:r>
      <w:r>
        <w:rPr>
          <w:color w:val="231F20"/>
          <w:sz w:val="24"/>
        </w:rPr>
        <w:t>second</w:t>
      </w:r>
      <w:r>
        <w:rPr>
          <w:color w:val="231F20"/>
          <w:spacing w:val="30"/>
          <w:sz w:val="24"/>
        </w:rPr>
        <w:t xml:space="preserve"> </w:t>
      </w:r>
      <w:r>
        <w:rPr>
          <w:color w:val="231F20"/>
          <w:sz w:val="24"/>
        </w:rPr>
        <w:t>pile</w:t>
      </w:r>
      <w:r>
        <w:rPr>
          <w:color w:val="231F20"/>
          <w:spacing w:val="30"/>
          <w:sz w:val="24"/>
        </w:rPr>
        <w:t xml:space="preserve"> </w:t>
      </w:r>
      <w:r>
        <w:rPr>
          <w:color w:val="231F20"/>
          <w:sz w:val="24"/>
        </w:rPr>
        <w:t>of</w:t>
      </w:r>
      <w:r>
        <w:rPr>
          <w:color w:val="231F20"/>
          <w:spacing w:val="30"/>
          <w:sz w:val="24"/>
        </w:rPr>
        <w:t xml:space="preserve"> </w:t>
      </w:r>
      <w:r>
        <w:rPr>
          <w:color w:val="231F20"/>
          <w:sz w:val="24"/>
        </w:rPr>
        <w:t>the</w:t>
      </w:r>
      <w:r>
        <w:rPr>
          <w:color w:val="231F20"/>
          <w:spacing w:val="30"/>
          <w:sz w:val="24"/>
        </w:rPr>
        <w:t xml:space="preserve"> </w:t>
      </w:r>
      <w:r>
        <w:rPr>
          <w:color w:val="231F20"/>
          <w:sz w:val="24"/>
        </w:rPr>
        <w:t>place/time</w:t>
      </w:r>
      <w:r>
        <w:rPr>
          <w:color w:val="231F20"/>
          <w:spacing w:val="30"/>
          <w:sz w:val="24"/>
        </w:rPr>
        <w:t xml:space="preserve"> </w:t>
      </w:r>
      <w:r>
        <w:rPr>
          <w:color w:val="231F20"/>
          <w:sz w:val="24"/>
        </w:rPr>
        <w:t>cards</w:t>
      </w:r>
      <w:r>
        <w:rPr>
          <w:color w:val="231F20"/>
          <w:spacing w:val="30"/>
          <w:sz w:val="24"/>
        </w:rPr>
        <w:t xml:space="preserve"> </w:t>
      </w:r>
      <w:r>
        <w:rPr>
          <w:color w:val="231F20"/>
          <w:sz w:val="24"/>
        </w:rPr>
        <w:t>and</w:t>
      </w:r>
      <w:r>
        <w:rPr>
          <w:color w:val="231F20"/>
          <w:spacing w:val="30"/>
          <w:sz w:val="24"/>
        </w:rPr>
        <w:t xml:space="preserve"> </w:t>
      </w:r>
      <w:r>
        <w:rPr>
          <w:color w:val="231F20"/>
          <w:sz w:val="24"/>
        </w:rPr>
        <w:t>a</w:t>
      </w:r>
      <w:r>
        <w:rPr>
          <w:color w:val="231F20"/>
          <w:spacing w:val="30"/>
          <w:sz w:val="24"/>
        </w:rPr>
        <w:t xml:space="preserve"> </w:t>
      </w:r>
      <w:r>
        <w:rPr>
          <w:color w:val="231F20"/>
          <w:sz w:val="24"/>
        </w:rPr>
        <w:t>third</w:t>
      </w:r>
      <w:r>
        <w:rPr>
          <w:color w:val="231F20"/>
          <w:spacing w:val="30"/>
          <w:sz w:val="24"/>
        </w:rPr>
        <w:t xml:space="preserve"> </w:t>
      </w:r>
      <w:r>
        <w:rPr>
          <w:color w:val="231F20"/>
          <w:sz w:val="24"/>
        </w:rPr>
        <w:t>pile</w:t>
      </w:r>
      <w:r>
        <w:rPr>
          <w:color w:val="231F20"/>
          <w:spacing w:val="31"/>
          <w:sz w:val="24"/>
        </w:rPr>
        <w:t xml:space="preserve"> </w:t>
      </w:r>
      <w:r>
        <w:rPr>
          <w:color w:val="231F20"/>
          <w:sz w:val="24"/>
        </w:rPr>
        <w:t>of</w:t>
      </w:r>
      <w:r>
        <w:rPr>
          <w:color w:val="231F20"/>
          <w:spacing w:val="30"/>
          <w:sz w:val="24"/>
        </w:rPr>
        <w:t xml:space="preserve"> </w:t>
      </w:r>
      <w:r>
        <w:rPr>
          <w:color w:val="231F20"/>
          <w:sz w:val="24"/>
        </w:rPr>
        <w:t>the</w:t>
      </w:r>
      <w:r>
        <w:rPr>
          <w:color w:val="231F20"/>
          <w:spacing w:val="30"/>
          <w:sz w:val="24"/>
        </w:rPr>
        <w:t xml:space="preserve"> </w:t>
      </w:r>
      <w:r>
        <w:rPr>
          <w:color w:val="231F20"/>
          <w:sz w:val="24"/>
        </w:rPr>
        <w:t>event</w:t>
      </w:r>
      <w:r>
        <w:rPr>
          <w:color w:val="231F20"/>
          <w:spacing w:val="30"/>
          <w:sz w:val="24"/>
        </w:rPr>
        <w:t xml:space="preserve"> </w:t>
      </w:r>
      <w:r>
        <w:rPr>
          <w:color w:val="231F20"/>
          <w:sz w:val="24"/>
        </w:rPr>
        <w:t>cards.</w:t>
      </w:r>
      <w:r>
        <w:rPr>
          <w:color w:val="231F20"/>
          <w:spacing w:val="30"/>
          <w:sz w:val="24"/>
        </w:rPr>
        <w:t xml:space="preserve"> </w:t>
      </w:r>
      <w:r>
        <w:rPr>
          <w:color w:val="231F20"/>
          <w:sz w:val="24"/>
        </w:rPr>
        <w:t>(See</w:t>
      </w:r>
      <w:r>
        <w:rPr>
          <w:color w:val="231F20"/>
          <w:spacing w:val="30"/>
          <w:sz w:val="24"/>
        </w:rPr>
        <w:t xml:space="preserve"> </w:t>
      </w:r>
      <w:r>
        <w:rPr>
          <w:color w:val="231F20"/>
          <w:sz w:val="24"/>
        </w:rPr>
        <w:t>the</w:t>
      </w:r>
    </w:p>
    <w:p w:rsidR="00990BE1" w:rsidRDefault="00331CD0">
      <w:pPr>
        <w:spacing w:before="12"/>
        <w:ind w:left="1440"/>
        <w:jc w:val="both"/>
        <w:rPr>
          <w:sz w:val="24"/>
        </w:rPr>
      </w:pPr>
      <w:r>
        <w:rPr>
          <w:i/>
          <w:color w:val="231F20"/>
          <w:sz w:val="24"/>
        </w:rPr>
        <w:t xml:space="preserve">Teacher Preparation </w:t>
      </w:r>
      <w:r>
        <w:rPr>
          <w:color w:val="231F20"/>
          <w:sz w:val="24"/>
        </w:rPr>
        <w:t>instructions at the beginning of this lesson plan.)</w:t>
      </w:r>
    </w:p>
    <w:p w:rsidR="00990BE1" w:rsidRDefault="00331CD0">
      <w:pPr>
        <w:pStyle w:val="ListParagraph"/>
        <w:numPr>
          <w:ilvl w:val="0"/>
          <w:numId w:val="35"/>
        </w:numPr>
        <w:tabs>
          <w:tab w:val="left" w:pos="1440"/>
        </w:tabs>
        <w:spacing w:before="12" w:line="249" w:lineRule="auto"/>
        <w:ind w:left="1440" w:right="1079"/>
        <w:jc w:val="both"/>
        <w:rPr>
          <w:sz w:val="24"/>
        </w:rPr>
      </w:pPr>
      <w:r>
        <w:rPr>
          <w:color w:val="231F20"/>
          <w:sz w:val="24"/>
        </w:rPr>
        <w:t>Demonstrate</w:t>
      </w:r>
      <w:r>
        <w:rPr>
          <w:color w:val="231F20"/>
          <w:spacing w:val="-7"/>
          <w:sz w:val="24"/>
        </w:rPr>
        <w:t xml:space="preserve"> </w:t>
      </w:r>
      <w:r>
        <w:rPr>
          <w:color w:val="231F20"/>
          <w:sz w:val="24"/>
        </w:rPr>
        <w:t>to</w:t>
      </w:r>
      <w:r>
        <w:rPr>
          <w:color w:val="231F20"/>
          <w:spacing w:val="-6"/>
          <w:sz w:val="24"/>
        </w:rPr>
        <w:t xml:space="preserve"> </w:t>
      </w:r>
      <w:r>
        <w:rPr>
          <w:color w:val="231F20"/>
          <w:sz w:val="24"/>
        </w:rPr>
        <w:t>students</w:t>
      </w:r>
      <w:r>
        <w:rPr>
          <w:color w:val="231F20"/>
          <w:spacing w:val="-6"/>
          <w:sz w:val="24"/>
        </w:rPr>
        <w:t xml:space="preserve"> </w:t>
      </w:r>
      <w:r>
        <w:rPr>
          <w:color w:val="231F20"/>
          <w:sz w:val="24"/>
        </w:rPr>
        <w:t>how</w:t>
      </w:r>
      <w:r>
        <w:rPr>
          <w:color w:val="231F20"/>
          <w:spacing w:val="-7"/>
          <w:sz w:val="24"/>
        </w:rPr>
        <w:t xml:space="preserve"> </w:t>
      </w:r>
      <w:r>
        <w:rPr>
          <w:color w:val="231F20"/>
          <w:sz w:val="24"/>
        </w:rPr>
        <w:t>to</w:t>
      </w:r>
      <w:r>
        <w:rPr>
          <w:color w:val="231F20"/>
          <w:spacing w:val="-6"/>
          <w:sz w:val="24"/>
        </w:rPr>
        <w:t xml:space="preserve"> </w:t>
      </w:r>
      <w:r>
        <w:rPr>
          <w:color w:val="231F20"/>
          <w:sz w:val="24"/>
        </w:rPr>
        <w:t>create</w:t>
      </w:r>
      <w:r>
        <w:rPr>
          <w:color w:val="231F20"/>
          <w:spacing w:val="-6"/>
          <w:sz w:val="24"/>
        </w:rPr>
        <w:t xml:space="preserve"> </w:t>
      </w:r>
      <w:r>
        <w:rPr>
          <w:color w:val="231F20"/>
          <w:sz w:val="24"/>
        </w:rPr>
        <w:t>a</w:t>
      </w:r>
      <w:r>
        <w:rPr>
          <w:color w:val="231F20"/>
          <w:spacing w:val="-6"/>
          <w:sz w:val="24"/>
        </w:rPr>
        <w:t xml:space="preserve"> </w:t>
      </w:r>
      <w:r>
        <w:rPr>
          <w:color w:val="231F20"/>
          <w:sz w:val="24"/>
        </w:rPr>
        <w:t>framework</w:t>
      </w:r>
      <w:r>
        <w:rPr>
          <w:color w:val="231F20"/>
          <w:spacing w:val="-7"/>
          <w:sz w:val="24"/>
        </w:rPr>
        <w:t xml:space="preserve"> </w:t>
      </w:r>
      <w:r>
        <w:rPr>
          <w:color w:val="231F20"/>
          <w:sz w:val="24"/>
        </w:rPr>
        <w:t>for</w:t>
      </w:r>
      <w:r>
        <w:rPr>
          <w:color w:val="231F20"/>
          <w:spacing w:val="-6"/>
          <w:sz w:val="24"/>
        </w:rPr>
        <w:t xml:space="preserve"> </w:t>
      </w:r>
      <w:r>
        <w:rPr>
          <w:color w:val="231F20"/>
          <w:sz w:val="24"/>
        </w:rPr>
        <w:t>a</w:t>
      </w:r>
      <w:r>
        <w:rPr>
          <w:color w:val="231F20"/>
          <w:spacing w:val="-6"/>
          <w:sz w:val="24"/>
        </w:rPr>
        <w:t xml:space="preserve"> </w:t>
      </w:r>
      <w:r>
        <w:rPr>
          <w:color w:val="231F20"/>
          <w:spacing w:val="-5"/>
          <w:sz w:val="24"/>
        </w:rPr>
        <w:t>story.</w:t>
      </w:r>
      <w:r>
        <w:rPr>
          <w:color w:val="231F20"/>
          <w:spacing w:val="-6"/>
          <w:sz w:val="24"/>
        </w:rPr>
        <w:t xml:space="preserve"> </w:t>
      </w:r>
      <w:r>
        <w:rPr>
          <w:color w:val="231F20"/>
          <w:sz w:val="24"/>
        </w:rPr>
        <w:t>Pick</w:t>
      </w:r>
      <w:r>
        <w:rPr>
          <w:color w:val="231F20"/>
          <w:spacing w:val="-7"/>
          <w:sz w:val="24"/>
        </w:rPr>
        <w:t xml:space="preserve"> </w:t>
      </w:r>
      <w:r>
        <w:rPr>
          <w:color w:val="231F20"/>
          <w:sz w:val="24"/>
        </w:rPr>
        <w:t>one</w:t>
      </w:r>
      <w:r>
        <w:rPr>
          <w:color w:val="231F20"/>
          <w:spacing w:val="-6"/>
          <w:sz w:val="24"/>
        </w:rPr>
        <w:t xml:space="preserve"> </w:t>
      </w:r>
      <w:r>
        <w:rPr>
          <w:color w:val="231F20"/>
          <w:sz w:val="24"/>
        </w:rPr>
        <w:t>card</w:t>
      </w:r>
      <w:r>
        <w:rPr>
          <w:color w:val="231F20"/>
          <w:spacing w:val="-6"/>
          <w:sz w:val="24"/>
        </w:rPr>
        <w:t xml:space="preserve"> </w:t>
      </w:r>
      <w:r>
        <w:rPr>
          <w:color w:val="231F20"/>
          <w:sz w:val="24"/>
        </w:rPr>
        <w:t>from</w:t>
      </w:r>
      <w:r>
        <w:rPr>
          <w:color w:val="231F20"/>
          <w:spacing w:val="-6"/>
          <w:sz w:val="24"/>
        </w:rPr>
        <w:t xml:space="preserve"> </w:t>
      </w:r>
      <w:r>
        <w:rPr>
          <w:color w:val="231F20"/>
          <w:sz w:val="24"/>
        </w:rPr>
        <w:t>each</w:t>
      </w:r>
      <w:r>
        <w:rPr>
          <w:color w:val="231F20"/>
          <w:spacing w:val="-7"/>
          <w:sz w:val="24"/>
        </w:rPr>
        <w:t xml:space="preserve"> </w:t>
      </w:r>
      <w:r>
        <w:rPr>
          <w:color w:val="231F20"/>
          <w:sz w:val="24"/>
        </w:rPr>
        <w:t>pile (a</w:t>
      </w:r>
      <w:r>
        <w:rPr>
          <w:color w:val="231F20"/>
          <w:spacing w:val="-15"/>
          <w:sz w:val="24"/>
        </w:rPr>
        <w:t xml:space="preserve"> </w:t>
      </w:r>
      <w:r>
        <w:rPr>
          <w:color w:val="231F20"/>
          <w:sz w:val="24"/>
        </w:rPr>
        <w:t>character</w:t>
      </w:r>
      <w:r>
        <w:rPr>
          <w:color w:val="231F20"/>
          <w:spacing w:val="-14"/>
          <w:sz w:val="24"/>
        </w:rPr>
        <w:t xml:space="preserve"> </w:t>
      </w:r>
      <w:r>
        <w:rPr>
          <w:color w:val="231F20"/>
          <w:sz w:val="24"/>
        </w:rPr>
        <w:t>card,</w:t>
      </w:r>
      <w:r>
        <w:rPr>
          <w:color w:val="231F20"/>
          <w:spacing w:val="-15"/>
          <w:sz w:val="24"/>
        </w:rPr>
        <w:t xml:space="preserve"> </w:t>
      </w:r>
      <w:r>
        <w:rPr>
          <w:color w:val="231F20"/>
          <w:sz w:val="24"/>
        </w:rPr>
        <w:t>a</w:t>
      </w:r>
      <w:r>
        <w:rPr>
          <w:color w:val="231F20"/>
          <w:spacing w:val="-14"/>
          <w:sz w:val="24"/>
        </w:rPr>
        <w:t xml:space="preserve"> </w:t>
      </w:r>
      <w:r>
        <w:rPr>
          <w:color w:val="231F20"/>
          <w:sz w:val="24"/>
        </w:rPr>
        <w:t>place/time</w:t>
      </w:r>
      <w:r>
        <w:rPr>
          <w:color w:val="231F20"/>
          <w:spacing w:val="-14"/>
          <w:sz w:val="24"/>
        </w:rPr>
        <w:t xml:space="preserve"> </w:t>
      </w:r>
      <w:r>
        <w:rPr>
          <w:color w:val="231F20"/>
          <w:sz w:val="24"/>
        </w:rPr>
        <w:t>card,</w:t>
      </w:r>
      <w:r>
        <w:rPr>
          <w:color w:val="231F20"/>
          <w:spacing w:val="-15"/>
          <w:sz w:val="24"/>
        </w:rPr>
        <w:t xml:space="preserve"> </w:t>
      </w:r>
      <w:r>
        <w:rPr>
          <w:color w:val="231F20"/>
          <w:sz w:val="24"/>
        </w:rPr>
        <w:t>and</w:t>
      </w:r>
      <w:r>
        <w:rPr>
          <w:color w:val="231F20"/>
          <w:spacing w:val="-14"/>
          <w:sz w:val="24"/>
        </w:rPr>
        <w:t xml:space="preserve"> </w:t>
      </w:r>
      <w:r>
        <w:rPr>
          <w:color w:val="231F20"/>
          <w:sz w:val="24"/>
        </w:rPr>
        <w:t>an</w:t>
      </w:r>
      <w:r>
        <w:rPr>
          <w:color w:val="231F20"/>
          <w:spacing w:val="-14"/>
          <w:sz w:val="24"/>
        </w:rPr>
        <w:t xml:space="preserve"> </w:t>
      </w:r>
      <w:r>
        <w:rPr>
          <w:color w:val="231F20"/>
          <w:sz w:val="24"/>
        </w:rPr>
        <w:t>event</w:t>
      </w:r>
      <w:r>
        <w:rPr>
          <w:color w:val="231F20"/>
          <w:spacing w:val="-15"/>
          <w:sz w:val="24"/>
        </w:rPr>
        <w:t xml:space="preserve"> </w:t>
      </w:r>
      <w:r>
        <w:rPr>
          <w:color w:val="231F20"/>
          <w:sz w:val="24"/>
        </w:rPr>
        <w:t>card)</w:t>
      </w:r>
      <w:r>
        <w:rPr>
          <w:color w:val="231F20"/>
          <w:spacing w:val="-14"/>
          <w:sz w:val="24"/>
        </w:rPr>
        <w:t xml:space="preserve"> </w:t>
      </w:r>
      <w:r>
        <w:rPr>
          <w:color w:val="231F20"/>
          <w:sz w:val="24"/>
        </w:rPr>
        <w:t>and</w:t>
      </w:r>
      <w:r>
        <w:rPr>
          <w:color w:val="231F20"/>
          <w:spacing w:val="-15"/>
          <w:sz w:val="24"/>
        </w:rPr>
        <w:t xml:space="preserve"> </w:t>
      </w:r>
      <w:r>
        <w:rPr>
          <w:color w:val="231F20"/>
          <w:sz w:val="24"/>
        </w:rPr>
        <w:t>use</w:t>
      </w:r>
      <w:r>
        <w:rPr>
          <w:color w:val="231F20"/>
          <w:spacing w:val="-14"/>
          <w:sz w:val="24"/>
        </w:rPr>
        <w:t xml:space="preserve"> </w:t>
      </w:r>
      <w:r>
        <w:rPr>
          <w:color w:val="231F20"/>
          <w:sz w:val="24"/>
        </w:rPr>
        <w:t>them</w:t>
      </w:r>
      <w:r>
        <w:rPr>
          <w:color w:val="231F20"/>
          <w:spacing w:val="-14"/>
          <w:sz w:val="24"/>
        </w:rPr>
        <w:t xml:space="preserve"> </w:t>
      </w:r>
      <w:r>
        <w:rPr>
          <w:color w:val="231F20"/>
          <w:sz w:val="24"/>
        </w:rPr>
        <w:t>as</w:t>
      </w:r>
      <w:r>
        <w:rPr>
          <w:color w:val="231F20"/>
          <w:spacing w:val="-15"/>
          <w:sz w:val="24"/>
        </w:rPr>
        <w:t xml:space="preserve"> </w:t>
      </w:r>
      <w:r>
        <w:rPr>
          <w:color w:val="231F20"/>
          <w:sz w:val="24"/>
        </w:rPr>
        <w:t>a</w:t>
      </w:r>
      <w:r>
        <w:rPr>
          <w:color w:val="231F20"/>
          <w:spacing w:val="-14"/>
          <w:sz w:val="24"/>
        </w:rPr>
        <w:t xml:space="preserve"> </w:t>
      </w:r>
      <w:r>
        <w:rPr>
          <w:color w:val="231F20"/>
          <w:sz w:val="24"/>
        </w:rPr>
        <w:t>basic</w:t>
      </w:r>
      <w:r>
        <w:rPr>
          <w:color w:val="231F20"/>
          <w:spacing w:val="-14"/>
          <w:sz w:val="24"/>
        </w:rPr>
        <w:t xml:space="preserve"> </w:t>
      </w:r>
      <w:r>
        <w:rPr>
          <w:color w:val="231F20"/>
          <w:sz w:val="24"/>
        </w:rPr>
        <w:t>structure</w:t>
      </w:r>
      <w:r>
        <w:rPr>
          <w:color w:val="231F20"/>
          <w:spacing w:val="-15"/>
          <w:sz w:val="24"/>
        </w:rPr>
        <w:t xml:space="preserve"> </w:t>
      </w:r>
      <w:r>
        <w:rPr>
          <w:color w:val="231F20"/>
          <w:spacing w:val="-2"/>
          <w:sz w:val="24"/>
        </w:rPr>
        <w:t xml:space="preserve">for </w:t>
      </w:r>
      <w:r>
        <w:rPr>
          <w:color w:val="231F20"/>
          <w:sz w:val="24"/>
        </w:rPr>
        <w:t>telling or writing a</w:t>
      </w:r>
      <w:r>
        <w:rPr>
          <w:color w:val="231F20"/>
          <w:spacing w:val="-13"/>
          <w:sz w:val="24"/>
        </w:rPr>
        <w:t xml:space="preserve"> </w:t>
      </w:r>
      <w:r>
        <w:rPr>
          <w:color w:val="231F20"/>
          <w:spacing w:val="-5"/>
          <w:sz w:val="24"/>
        </w:rPr>
        <w:t>story.</w:t>
      </w:r>
    </w:p>
    <w:p w:rsidR="00990BE1" w:rsidRDefault="00331CD0">
      <w:pPr>
        <w:pStyle w:val="ListParagraph"/>
        <w:numPr>
          <w:ilvl w:val="0"/>
          <w:numId w:val="35"/>
        </w:numPr>
        <w:tabs>
          <w:tab w:val="left" w:pos="1440"/>
        </w:tabs>
        <w:spacing w:before="3" w:line="249" w:lineRule="auto"/>
        <w:ind w:left="1440" w:right="1079"/>
        <w:jc w:val="both"/>
        <w:rPr>
          <w:sz w:val="24"/>
        </w:rPr>
      </w:pPr>
      <w:r>
        <w:rPr>
          <w:color w:val="231F20"/>
          <w:sz w:val="24"/>
        </w:rPr>
        <w:t>Have</w:t>
      </w:r>
      <w:r>
        <w:rPr>
          <w:color w:val="231F20"/>
          <w:spacing w:val="-13"/>
          <w:sz w:val="24"/>
        </w:rPr>
        <w:t xml:space="preserve"> </w:t>
      </w:r>
      <w:r>
        <w:rPr>
          <w:color w:val="231F20"/>
          <w:sz w:val="24"/>
        </w:rPr>
        <w:t>students</w:t>
      </w:r>
      <w:r>
        <w:rPr>
          <w:color w:val="231F20"/>
          <w:spacing w:val="-12"/>
          <w:sz w:val="24"/>
        </w:rPr>
        <w:t xml:space="preserve"> </w:t>
      </w:r>
      <w:r>
        <w:rPr>
          <w:color w:val="231F20"/>
          <w:sz w:val="24"/>
        </w:rPr>
        <w:t>break</w:t>
      </w:r>
      <w:r>
        <w:rPr>
          <w:color w:val="231F20"/>
          <w:spacing w:val="-12"/>
          <w:sz w:val="24"/>
        </w:rPr>
        <w:t xml:space="preserve"> </w:t>
      </w:r>
      <w:r>
        <w:rPr>
          <w:color w:val="231F20"/>
          <w:sz w:val="24"/>
        </w:rPr>
        <w:t>up</w:t>
      </w:r>
      <w:r>
        <w:rPr>
          <w:color w:val="231F20"/>
          <w:spacing w:val="-12"/>
          <w:sz w:val="24"/>
        </w:rPr>
        <w:t xml:space="preserve"> </w:t>
      </w:r>
      <w:r>
        <w:rPr>
          <w:color w:val="231F20"/>
          <w:sz w:val="24"/>
        </w:rPr>
        <w:t>into</w:t>
      </w:r>
      <w:r>
        <w:rPr>
          <w:color w:val="231F20"/>
          <w:spacing w:val="-12"/>
          <w:sz w:val="24"/>
        </w:rPr>
        <w:t xml:space="preserve"> </w:t>
      </w:r>
      <w:r>
        <w:rPr>
          <w:color w:val="231F20"/>
          <w:sz w:val="24"/>
        </w:rPr>
        <w:t>their</w:t>
      </w:r>
      <w:r>
        <w:rPr>
          <w:color w:val="231F20"/>
          <w:spacing w:val="-12"/>
          <w:sz w:val="24"/>
        </w:rPr>
        <w:t xml:space="preserve"> </w:t>
      </w:r>
      <w:r>
        <w:rPr>
          <w:color w:val="231F20"/>
          <w:sz w:val="24"/>
        </w:rPr>
        <w:t>groups.</w:t>
      </w:r>
      <w:r>
        <w:rPr>
          <w:color w:val="231F20"/>
          <w:spacing w:val="-16"/>
          <w:sz w:val="24"/>
        </w:rPr>
        <w:t xml:space="preserve"> </w:t>
      </w:r>
      <w:r>
        <w:rPr>
          <w:color w:val="231F20"/>
          <w:spacing w:val="-8"/>
          <w:sz w:val="24"/>
        </w:rPr>
        <w:t>Tell</w:t>
      </w:r>
      <w:r>
        <w:rPr>
          <w:color w:val="231F20"/>
          <w:spacing w:val="-12"/>
          <w:sz w:val="24"/>
        </w:rPr>
        <w:t xml:space="preserve"> </w:t>
      </w:r>
      <w:r>
        <w:rPr>
          <w:color w:val="231F20"/>
          <w:sz w:val="24"/>
        </w:rPr>
        <w:t>groups</w:t>
      </w:r>
      <w:r>
        <w:rPr>
          <w:color w:val="231F20"/>
          <w:spacing w:val="-12"/>
          <w:sz w:val="24"/>
        </w:rPr>
        <w:t xml:space="preserve"> </w:t>
      </w:r>
      <w:r>
        <w:rPr>
          <w:color w:val="231F20"/>
          <w:sz w:val="24"/>
        </w:rPr>
        <w:t>to</w:t>
      </w:r>
      <w:r>
        <w:rPr>
          <w:color w:val="231F20"/>
          <w:spacing w:val="-12"/>
          <w:sz w:val="24"/>
        </w:rPr>
        <w:t xml:space="preserve"> </w:t>
      </w:r>
      <w:r>
        <w:rPr>
          <w:color w:val="231F20"/>
          <w:sz w:val="24"/>
        </w:rPr>
        <w:t>pick</w:t>
      </w:r>
      <w:r>
        <w:rPr>
          <w:color w:val="231F20"/>
          <w:spacing w:val="-12"/>
          <w:sz w:val="24"/>
        </w:rPr>
        <w:t xml:space="preserve"> </w:t>
      </w:r>
      <w:r>
        <w:rPr>
          <w:color w:val="231F20"/>
          <w:sz w:val="24"/>
        </w:rPr>
        <w:t>one</w:t>
      </w:r>
      <w:r>
        <w:rPr>
          <w:color w:val="231F20"/>
          <w:spacing w:val="-12"/>
          <w:sz w:val="24"/>
        </w:rPr>
        <w:t xml:space="preserve"> </w:t>
      </w:r>
      <w:r>
        <w:rPr>
          <w:color w:val="231F20"/>
          <w:sz w:val="24"/>
        </w:rPr>
        <w:t>card</w:t>
      </w:r>
      <w:r>
        <w:rPr>
          <w:color w:val="231F20"/>
          <w:spacing w:val="-12"/>
          <w:sz w:val="24"/>
        </w:rPr>
        <w:t xml:space="preserve"> </w:t>
      </w:r>
      <w:r>
        <w:rPr>
          <w:color w:val="231F20"/>
          <w:sz w:val="24"/>
        </w:rPr>
        <w:t>from</w:t>
      </w:r>
      <w:r>
        <w:rPr>
          <w:color w:val="231F20"/>
          <w:spacing w:val="-13"/>
          <w:sz w:val="24"/>
        </w:rPr>
        <w:t xml:space="preserve"> </w:t>
      </w:r>
      <w:r>
        <w:rPr>
          <w:color w:val="231F20"/>
          <w:sz w:val="24"/>
        </w:rPr>
        <w:t>each</w:t>
      </w:r>
      <w:r>
        <w:rPr>
          <w:color w:val="231F20"/>
          <w:spacing w:val="-12"/>
          <w:sz w:val="24"/>
        </w:rPr>
        <w:t xml:space="preserve"> </w:t>
      </w:r>
      <w:r>
        <w:rPr>
          <w:color w:val="231F20"/>
          <w:sz w:val="24"/>
        </w:rPr>
        <w:t>pile.</w:t>
      </w:r>
      <w:r>
        <w:rPr>
          <w:color w:val="231F20"/>
          <w:spacing w:val="-12"/>
          <w:sz w:val="24"/>
        </w:rPr>
        <w:t xml:space="preserve"> </w:t>
      </w:r>
      <w:r>
        <w:rPr>
          <w:color w:val="231F20"/>
          <w:sz w:val="24"/>
        </w:rPr>
        <w:t xml:space="preserve">Instruct the groups to then tell or write a story about something that happened in the past, using </w:t>
      </w:r>
      <w:r>
        <w:rPr>
          <w:color w:val="231F20"/>
          <w:spacing w:val="-2"/>
          <w:sz w:val="24"/>
        </w:rPr>
        <w:t xml:space="preserve">the </w:t>
      </w:r>
      <w:r>
        <w:rPr>
          <w:color w:val="231F20"/>
          <w:sz w:val="24"/>
        </w:rPr>
        <w:t xml:space="preserve">cards they chose. For example, if a group chooses the story cards </w:t>
      </w:r>
      <w:r>
        <w:rPr>
          <w:i/>
          <w:color w:val="231F20"/>
          <w:sz w:val="24"/>
        </w:rPr>
        <w:t xml:space="preserve">a goofy robot, at a rock concert, </w:t>
      </w:r>
      <w:r>
        <w:rPr>
          <w:color w:val="231F20"/>
          <w:sz w:val="24"/>
        </w:rPr>
        <w:t xml:space="preserve">and </w:t>
      </w:r>
      <w:r>
        <w:rPr>
          <w:i/>
          <w:color w:val="231F20"/>
          <w:sz w:val="24"/>
        </w:rPr>
        <w:t>aliens start attacking</w:t>
      </w:r>
      <w:r>
        <w:rPr>
          <w:color w:val="231F20"/>
          <w:sz w:val="24"/>
        </w:rPr>
        <w:t>, those phrases should help organize the story and must appear in</w:t>
      </w:r>
      <w:r>
        <w:rPr>
          <w:color w:val="231F20"/>
          <w:spacing w:val="-7"/>
          <w:sz w:val="24"/>
        </w:rPr>
        <w:t xml:space="preserve"> </w:t>
      </w:r>
      <w:r>
        <w:rPr>
          <w:color w:val="231F20"/>
          <w:spacing w:val="-2"/>
          <w:sz w:val="24"/>
        </w:rPr>
        <w:t>it.</w:t>
      </w:r>
    </w:p>
    <w:p w:rsidR="00990BE1" w:rsidRDefault="00331CD0">
      <w:pPr>
        <w:pStyle w:val="ListParagraph"/>
        <w:numPr>
          <w:ilvl w:val="0"/>
          <w:numId w:val="35"/>
        </w:numPr>
        <w:tabs>
          <w:tab w:val="left" w:pos="1440"/>
        </w:tabs>
        <w:spacing w:before="5"/>
        <w:ind w:left="1440"/>
        <w:jc w:val="both"/>
        <w:rPr>
          <w:sz w:val="24"/>
        </w:rPr>
      </w:pPr>
      <w:r>
        <w:rPr>
          <w:color w:val="231F20"/>
          <w:sz w:val="24"/>
        </w:rPr>
        <w:t>Remind students to use the simple past or past progressive</w:t>
      </w:r>
      <w:r>
        <w:rPr>
          <w:color w:val="231F20"/>
          <w:spacing w:val="-10"/>
          <w:sz w:val="24"/>
        </w:rPr>
        <w:t xml:space="preserve"> </w:t>
      </w:r>
      <w:r>
        <w:rPr>
          <w:color w:val="231F20"/>
          <w:sz w:val="24"/>
        </w:rPr>
        <w:t>tenses.</w:t>
      </w:r>
    </w:p>
    <w:p w:rsidR="00990BE1" w:rsidRDefault="00331CD0">
      <w:pPr>
        <w:pStyle w:val="ListParagraph"/>
        <w:numPr>
          <w:ilvl w:val="0"/>
          <w:numId w:val="35"/>
        </w:numPr>
        <w:tabs>
          <w:tab w:val="left" w:pos="1440"/>
        </w:tabs>
        <w:spacing w:before="12" w:line="249" w:lineRule="auto"/>
        <w:ind w:left="1440" w:right="1077"/>
        <w:jc w:val="both"/>
        <w:rPr>
          <w:sz w:val="24"/>
        </w:rPr>
      </w:pPr>
      <w:r>
        <w:rPr>
          <w:color w:val="231F20"/>
          <w:sz w:val="24"/>
        </w:rPr>
        <w:t>Ask for volunteers from the groups to share their stories with the whole class. If desired, group members can act out the story while one group member</w:t>
      </w:r>
      <w:r>
        <w:rPr>
          <w:color w:val="231F20"/>
          <w:spacing w:val="-13"/>
          <w:sz w:val="24"/>
        </w:rPr>
        <w:t xml:space="preserve"> </w:t>
      </w:r>
      <w:r>
        <w:rPr>
          <w:color w:val="231F20"/>
          <w:sz w:val="24"/>
        </w:rPr>
        <w:t>narrates.</w:t>
      </w:r>
    </w:p>
    <w:p w:rsidR="00990BE1" w:rsidRDefault="00331CD0">
      <w:pPr>
        <w:pStyle w:val="ListParagraph"/>
        <w:numPr>
          <w:ilvl w:val="0"/>
          <w:numId w:val="35"/>
        </w:numPr>
        <w:tabs>
          <w:tab w:val="left" w:pos="1440"/>
        </w:tabs>
        <w:ind w:left="1440"/>
        <w:jc w:val="both"/>
        <w:rPr>
          <w:sz w:val="24"/>
        </w:rPr>
      </w:pPr>
      <w:r>
        <w:rPr>
          <w:color w:val="231F20"/>
          <w:sz w:val="24"/>
        </w:rPr>
        <w:t>If time permits, have groups pick new cards and create a new</w:t>
      </w:r>
      <w:r>
        <w:rPr>
          <w:color w:val="231F20"/>
          <w:spacing w:val="-13"/>
          <w:sz w:val="24"/>
        </w:rPr>
        <w:t xml:space="preserve"> </w:t>
      </w:r>
      <w:r>
        <w:rPr>
          <w:color w:val="231F20"/>
          <w:spacing w:val="-3"/>
          <w:sz w:val="24"/>
        </w:rPr>
        <w:t>story.</w:t>
      </w:r>
    </w:p>
    <w:p w:rsidR="00990BE1" w:rsidRDefault="00331CD0">
      <w:pPr>
        <w:pStyle w:val="Heading6"/>
      </w:pPr>
      <w:r>
        <w:rPr>
          <w:color w:val="231F20"/>
        </w:rPr>
        <w:t>Part Four: If I Had a Real Robot… Free Writing Closing</w:t>
      </w:r>
      <w:r>
        <w:rPr>
          <w:color w:val="231F20"/>
          <w:spacing w:val="-49"/>
        </w:rPr>
        <w:t xml:space="preserve"> </w:t>
      </w:r>
      <w:r>
        <w:rPr>
          <w:color w:val="231F20"/>
        </w:rPr>
        <w:t>Activity</w:t>
      </w:r>
    </w:p>
    <w:p w:rsidR="00990BE1" w:rsidRDefault="00331CD0">
      <w:pPr>
        <w:pStyle w:val="ListParagraph"/>
        <w:numPr>
          <w:ilvl w:val="0"/>
          <w:numId w:val="34"/>
        </w:numPr>
        <w:tabs>
          <w:tab w:val="left" w:pos="1440"/>
        </w:tabs>
        <w:spacing w:before="156" w:line="249" w:lineRule="auto"/>
        <w:ind w:right="1078"/>
        <w:rPr>
          <w:sz w:val="24"/>
        </w:rPr>
      </w:pPr>
      <w:r>
        <w:rPr>
          <w:color w:val="231F20"/>
          <w:sz w:val="24"/>
        </w:rPr>
        <w:t xml:space="preserve">As a closing </w:t>
      </w:r>
      <w:r>
        <w:rPr>
          <w:color w:val="231F20"/>
          <w:spacing w:val="-3"/>
          <w:sz w:val="24"/>
        </w:rPr>
        <w:t xml:space="preserve">activity, </w:t>
      </w:r>
      <w:r>
        <w:rPr>
          <w:color w:val="231F20"/>
          <w:sz w:val="24"/>
        </w:rPr>
        <w:t>ask students to imagine what they would have their robots do and then free-write about this. For example, students might write about having their robot do their chores, such as clean their bedroom, wash the dishes, or take out the garbage; or students might want their robot to do their homework, play tricks on their brothers or sisters, or play video games with them. Remind students that their free writing will not be graded, that it is just practice in writing</w:t>
      </w:r>
      <w:r>
        <w:rPr>
          <w:color w:val="231F20"/>
          <w:spacing w:val="-6"/>
          <w:sz w:val="24"/>
        </w:rPr>
        <w:t xml:space="preserve"> </w:t>
      </w:r>
      <w:r>
        <w:rPr>
          <w:color w:val="231F20"/>
          <w:sz w:val="24"/>
        </w:rPr>
        <w:t>creatively.</w:t>
      </w:r>
    </w:p>
    <w:p w:rsidR="00990BE1" w:rsidRDefault="00990BE1">
      <w:pPr>
        <w:pStyle w:val="BodyText"/>
        <w:spacing w:before="6"/>
        <w:rPr>
          <w:sz w:val="25"/>
        </w:rPr>
      </w:pPr>
    </w:p>
    <w:p w:rsidR="00990BE1" w:rsidRDefault="00331CD0">
      <w:pPr>
        <w:pStyle w:val="Heading6"/>
        <w:spacing w:before="0"/>
      </w:pPr>
      <w:r>
        <w:rPr>
          <w:color w:val="231F20"/>
        </w:rPr>
        <w:t>Extension Activity:</w:t>
      </w:r>
    </w:p>
    <w:p w:rsidR="00990BE1" w:rsidRDefault="00331CD0">
      <w:pPr>
        <w:spacing w:before="156"/>
        <w:ind w:left="720"/>
        <w:rPr>
          <w:b/>
          <w:sz w:val="24"/>
        </w:rPr>
      </w:pPr>
      <w:r>
        <w:rPr>
          <w:b/>
          <w:color w:val="231F20"/>
          <w:sz w:val="24"/>
        </w:rPr>
        <w:t>Class Robot</w:t>
      </w:r>
    </w:p>
    <w:p w:rsidR="00990BE1" w:rsidRDefault="00331CD0">
      <w:pPr>
        <w:spacing w:before="156" w:line="249" w:lineRule="auto"/>
        <w:ind w:left="720" w:right="1078"/>
        <w:jc w:val="both"/>
        <w:rPr>
          <w:sz w:val="24"/>
        </w:rPr>
      </w:pPr>
      <w:r>
        <w:rPr>
          <w:color w:val="231F20"/>
          <w:sz w:val="24"/>
        </w:rPr>
        <w:t>For</w:t>
      </w:r>
      <w:r>
        <w:rPr>
          <w:color w:val="231F20"/>
          <w:spacing w:val="-8"/>
          <w:sz w:val="24"/>
        </w:rPr>
        <w:t xml:space="preserve"> </w:t>
      </w:r>
      <w:r>
        <w:rPr>
          <w:color w:val="231F20"/>
          <w:sz w:val="24"/>
        </w:rPr>
        <w:t>another</w:t>
      </w:r>
      <w:r>
        <w:rPr>
          <w:color w:val="231F20"/>
          <w:spacing w:val="-7"/>
          <w:sz w:val="24"/>
        </w:rPr>
        <w:t xml:space="preserve"> </w:t>
      </w:r>
      <w:r>
        <w:rPr>
          <w:color w:val="231F20"/>
          <w:spacing w:val="-3"/>
          <w:sz w:val="24"/>
        </w:rPr>
        <w:t>activity,</w:t>
      </w:r>
      <w:r>
        <w:rPr>
          <w:color w:val="231F20"/>
          <w:spacing w:val="-7"/>
          <w:sz w:val="24"/>
        </w:rPr>
        <w:t xml:space="preserve"> </w:t>
      </w:r>
      <w:r>
        <w:rPr>
          <w:color w:val="231F20"/>
          <w:sz w:val="24"/>
        </w:rPr>
        <w:t>you</w:t>
      </w:r>
      <w:r>
        <w:rPr>
          <w:color w:val="231F20"/>
          <w:spacing w:val="-7"/>
          <w:sz w:val="24"/>
        </w:rPr>
        <w:t xml:space="preserve"> </w:t>
      </w:r>
      <w:r>
        <w:rPr>
          <w:color w:val="231F20"/>
          <w:sz w:val="24"/>
        </w:rPr>
        <w:t>will</w:t>
      </w:r>
      <w:r>
        <w:rPr>
          <w:color w:val="231F20"/>
          <w:spacing w:val="-7"/>
          <w:sz w:val="24"/>
        </w:rPr>
        <w:t xml:space="preserve"> </w:t>
      </w:r>
      <w:r>
        <w:rPr>
          <w:color w:val="231F20"/>
          <w:sz w:val="24"/>
        </w:rPr>
        <w:t>need</w:t>
      </w:r>
      <w:r>
        <w:rPr>
          <w:color w:val="231F20"/>
          <w:spacing w:val="-7"/>
          <w:sz w:val="24"/>
        </w:rPr>
        <w:t xml:space="preserve"> </w:t>
      </w:r>
      <w:r>
        <w:rPr>
          <w:color w:val="231F20"/>
          <w:sz w:val="24"/>
        </w:rPr>
        <w:t>a</w:t>
      </w:r>
      <w:r>
        <w:rPr>
          <w:color w:val="231F20"/>
          <w:spacing w:val="-7"/>
          <w:sz w:val="24"/>
        </w:rPr>
        <w:t xml:space="preserve"> </w:t>
      </w:r>
      <w:r>
        <w:rPr>
          <w:color w:val="231F20"/>
          <w:sz w:val="24"/>
        </w:rPr>
        <w:t>student</w:t>
      </w:r>
      <w:r>
        <w:rPr>
          <w:color w:val="231F20"/>
          <w:spacing w:val="-7"/>
          <w:sz w:val="24"/>
        </w:rPr>
        <w:t xml:space="preserve"> </w:t>
      </w:r>
      <w:r>
        <w:rPr>
          <w:color w:val="231F20"/>
          <w:sz w:val="24"/>
        </w:rPr>
        <w:t>to</w:t>
      </w:r>
      <w:r>
        <w:rPr>
          <w:color w:val="231F20"/>
          <w:spacing w:val="-8"/>
          <w:sz w:val="24"/>
        </w:rPr>
        <w:t xml:space="preserve"> </w:t>
      </w:r>
      <w:r>
        <w:rPr>
          <w:color w:val="231F20"/>
          <w:sz w:val="24"/>
        </w:rPr>
        <w:t>volunteer</w:t>
      </w:r>
      <w:r>
        <w:rPr>
          <w:color w:val="231F20"/>
          <w:spacing w:val="-7"/>
          <w:sz w:val="24"/>
        </w:rPr>
        <w:t xml:space="preserve"> </w:t>
      </w:r>
      <w:r>
        <w:rPr>
          <w:color w:val="231F20"/>
          <w:sz w:val="24"/>
        </w:rPr>
        <w:t>to</w:t>
      </w:r>
      <w:r>
        <w:rPr>
          <w:color w:val="231F20"/>
          <w:spacing w:val="-7"/>
          <w:sz w:val="24"/>
        </w:rPr>
        <w:t xml:space="preserve"> </w:t>
      </w:r>
      <w:r>
        <w:rPr>
          <w:color w:val="231F20"/>
          <w:sz w:val="24"/>
        </w:rPr>
        <w:t>be</w:t>
      </w:r>
      <w:r>
        <w:rPr>
          <w:color w:val="231F20"/>
          <w:spacing w:val="-7"/>
          <w:sz w:val="24"/>
        </w:rPr>
        <w:t xml:space="preserve"> </w:t>
      </w:r>
      <w:r>
        <w:rPr>
          <w:color w:val="231F20"/>
          <w:sz w:val="24"/>
        </w:rPr>
        <w:t>the</w:t>
      </w:r>
      <w:r>
        <w:rPr>
          <w:color w:val="231F20"/>
          <w:spacing w:val="-7"/>
          <w:sz w:val="24"/>
        </w:rPr>
        <w:t xml:space="preserve"> </w:t>
      </w:r>
      <w:r>
        <w:rPr>
          <w:color w:val="231F20"/>
          <w:sz w:val="24"/>
        </w:rPr>
        <w:t>class</w:t>
      </w:r>
      <w:r>
        <w:rPr>
          <w:color w:val="231F20"/>
          <w:spacing w:val="-7"/>
          <w:sz w:val="24"/>
        </w:rPr>
        <w:t xml:space="preserve"> </w:t>
      </w:r>
      <w:r>
        <w:rPr>
          <w:color w:val="231F20"/>
          <w:sz w:val="24"/>
        </w:rPr>
        <w:t>robot.</w:t>
      </w:r>
      <w:r>
        <w:rPr>
          <w:color w:val="231F20"/>
          <w:spacing w:val="-7"/>
          <w:sz w:val="24"/>
        </w:rPr>
        <w:t xml:space="preserve"> </w:t>
      </w:r>
      <w:r>
        <w:rPr>
          <w:color w:val="231F20"/>
          <w:sz w:val="24"/>
        </w:rPr>
        <w:t>Provide</w:t>
      </w:r>
      <w:r>
        <w:rPr>
          <w:color w:val="231F20"/>
          <w:spacing w:val="-7"/>
          <w:sz w:val="24"/>
        </w:rPr>
        <w:t xml:space="preserve"> </w:t>
      </w:r>
      <w:r>
        <w:rPr>
          <w:color w:val="231F20"/>
          <w:sz w:val="24"/>
        </w:rPr>
        <w:t>a</w:t>
      </w:r>
      <w:r>
        <w:rPr>
          <w:color w:val="231F20"/>
          <w:spacing w:val="-8"/>
          <w:sz w:val="24"/>
        </w:rPr>
        <w:t xml:space="preserve"> </w:t>
      </w:r>
      <w:r>
        <w:rPr>
          <w:color w:val="231F20"/>
          <w:sz w:val="24"/>
        </w:rPr>
        <w:t>blindfold</w:t>
      </w:r>
      <w:r>
        <w:rPr>
          <w:color w:val="231F20"/>
          <w:spacing w:val="-7"/>
          <w:sz w:val="24"/>
        </w:rPr>
        <w:t xml:space="preserve"> </w:t>
      </w:r>
      <w:r>
        <w:rPr>
          <w:color w:val="231F20"/>
          <w:sz w:val="24"/>
        </w:rPr>
        <w:t xml:space="preserve">or have the student close his or her eyes. The other students should provide oral directions, such as </w:t>
      </w:r>
      <w:r>
        <w:rPr>
          <w:i/>
          <w:color w:val="231F20"/>
          <w:sz w:val="24"/>
        </w:rPr>
        <w:t xml:space="preserve">walk straight, turn right, reach down, pick up the chalk, </w:t>
      </w:r>
      <w:r>
        <w:rPr>
          <w:color w:val="231F20"/>
          <w:sz w:val="24"/>
        </w:rPr>
        <w:t xml:space="preserve">or </w:t>
      </w:r>
      <w:r>
        <w:rPr>
          <w:i/>
          <w:color w:val="231F20"/>
          <w:sz w:val="24"/>
        </w:rPr>
        <w:t>write two words on the</w:t>
      </w:r>
      <w:r>
        <w:rPr>
          <w:i/>
          <w:color w:val="231F20"/>
          <w:spacing w:val="-26"/>
          <w:sz w:val="24"/>
        </w:rPr>
        <w:t xml:space="preserve"> </w:t>
      </w:r>
      <w:r>
        <w:rPr>
          <w:i/>
          <w:color w:val="231F20"/>
          <w:sz w:val="24"/>
        </w:rPr>
        <w:t>blackboard</w:t>
      </w:r>
      <w:r>
        <w:rPr>
          <w:color w:val="231F20"/>
          <w:sz w:val="24"/>
        </w:rPr>
        <w:t>.</w:t>
      </w:r>
    </w:p>
    <w:p w:rsidR="00990BE1" w:rsidRDefault="00990BE1">
      <w:pPr>
        <w:pStyle w:val="BodyText"/>
        <w:spacing w:before="3"/>
        <w:rPr>
          <w:sz w:val="25"/>
        </w:rPr>
      </w:pPr>
    </w:p>
    <w:p w:rsidR="00990BE1" w:rsidRDefault="00331CD0">
      <w:pPr>
        <w:pStyle w:val="Heading6"/>
        <w:spacing w:before="1"/>
      </w:pPr>
      <w:r>
        <w:rPr>
          <w:color w:val="231F20"/>
        </w:rPr>
        <w:t>Additional Resources:</w:t>
      </w:r>
    </w:p>
    <w:p w:rsidR="00990BE1" w:rsidRDefault="00331CD0">
      <w:pPr>
        <w:pStyle w:val="BodyText"/>
        <w:spacing w:before="156" w:line="249" w:lineRule="auto"/>
        <w:ind w:left="720" w:right="1080"/>
        <w:jc w:val="both"/>
      </w:pPr>
      <w:r>
        <w:rPr>
          <w:color w:val="231F20"/>
        </w:rPr>
        <w:t>Enchanted</w:t>
      </w:r>
      <w:r>
        <w:rPr>
          <w:color w:val="231F20"/>
          <w:spacing w:val="-18"/>
        </w:rPr>
        <w:t xml:space="preserve"> </w:t>
      </w:r>
      <w:r>
        <w:rPr>
          <w:color w:val="231F20"/>
        </w:rPr>
        <w:t>Learning’s</w:t>
      </w:r>
      <w:r>
        <w:rPr>
          <w:color w:val="231F20"/>
          <w:spacing w:val="-18"/>
        </w:rPr>
        <w:t xml:space="preserve"> </w:t>
      </w:r>
      <w:r>
        <w:rPr>
          <w:color w:val="231F20"/>
        </w:rPr>
        <w:t>robot</w:t>
      </w:r>
      <w:r>
        <w:rPr>
          <w:color w:val="231F20"/>
          <w:spacing w:val="-18"/>
        </w:rPr>
        <w:t xml:space="preserve"> </w:t>
      </w:r>
      <w:r>
        <w:rPr>
          <w:color w:val="231F20"/>
        </w:rPr>
        <w:t>resource</w:t>
      </w:r>
      <w:r>
        <w:rPr>
          <w:color w:val="231F20"/>
          <w:spacing w:val="-18"/>
        </w:rPr>
        <w:t xml:space="preserve"> </w:t>
      </w:r>
      <w:r>
        <w:rPr>
          <w:color w:val="231F20"/>
        </w:rPr>
        <w:t>page</w:t>
      </w:r>
      <w:r>
        <w:rPr>
          <w:color w:val="231F20"/>
          <w:spacing w:val="-18"/>
        </w:rPr>
        <w:t xml:space="preserve"> </w:t>
      </w:r>
      <w:r>
        <w:rPr>
          <w:color w:val="231F20"/>
        </w:rPr>
        <w:t>provides</w:t>
      </w:r>
      <w:r>
        <w:rPr>
          <w:color w:val="231F20"/>
          <w:spacing w:val="-18"/>
        </w:rPr>
        <w:t xml:space="preserve"> </w:t>
      </w:r>
      <w:r>
        <w:rPr>
          <w:color w:val="231F20"/>
        </w:rPr>
        <w:t>other</w:t>
      </w:r>
      <w:r>
        <w:rPr>
          <w:color w:val="231F20"/>
          <w:spacing w:val="-18"/>
        </w:rPr>
        <w:t xml:space="preserve"> </w:t>
      </w:r>
      <w:r>
        <w:rPr>
          <w:color w:val="231F20"/>
        </w:rPr>
        <w:t>robot</w:t>
      </w:r>
      <w:r>
        <w:rPr>
          <w:color w:val="231F20"/>
          <w:spacing w:val="-18"/>
        </w:rPr>
        <w:t xml:space="preserve"> </w:t>
      </w:r>
      <w:r>
        <w:rPr>
          <w:color w:val="231F20"/>
        </w:rPr>
        <w:t>activity</w:t>
      </w:r>
      <w:r>
        <w:rPr>
          <w:color w:val="231F20"/>
          <w:spacing w:val="-18"/>
        </w:rPr>
        <w:t xml:space="preserve"> </w:t>
      </w:r>
      <w:r>
        <w:rPr>
          <w:color w:val="231F20"/>
        </w:rPr>
        <w:t>ideas</w:t>
      </w:r>
      <w:r>
        <w:rPr>
          <w:color w:val="231F20"/>
          <w:spacing w:val="-18"/>
        </w:rPr>
        <w:t xml:space="preserve"> </w:t>
      </w:r>
      <w:r>
        <w:rPr>
          <w:color w:val="231F20"/>
        </w:rPr>
        <w:t>and</w:t>
      </w:r>
      <w:r>
        <w:rPr>
          <w:color w:val="231F20"/>
          <w:spacing w:val="-18"/>
        </w:rPr>
        <w:t xml:space="preserve"> </w:t>
      </w:r>
      <w:r>
        <w:rPr>
          <w:color w:val="231F20"/>
        </w:rPr>
        <w:t>robot</w:t>
      </w:r>
      <w:r>
        <w:rPr>
          <w:color w:val="231F20"/>
          <w:spacing w:val="-18"/>
        </w:rPr>
        <w:t xml:space="preserve"> </w:t>
      </w:r>
      <w:r>
        <w:rPr>
          <w:color w:val="231F20"/>
        </w:rPr>
        <w:t xml:space="preserve">worksheets. </w:t>
      </w:r>
      <w:hyperlink r:id="rId419">
        <w:r>
          <w:rPr>
            <w:color w:val="25408F"/>
          </w:rPr>
          <w:t>http://www.enchantedlearning.com/themes/robot.shtml</w:t>
        </w:r>
      </w:hyperlink>
    </w:p>
    <w:p w:rsidR="00990BE1" w:rsidRDefault="00990BE1">
      <w:pPr>
        <w:pStyle w:val="BodyText"/>
        <w:spacing w:before="2"/>
        <w:rPr>
          <w:sz w:val="25"/>
        </w:rPr>
      </w:pPr>
    </w:p>
    <w:p w:rsidR="00990BE1" w:rsidRDefault="00331CD0">
      <w:pPr>
        <w:pStyle w:val="BodyText"/>
        <w:spacing w:line="249" w:lineRule="auto"/>
        <w:ind w:left="720" w:right="1014"/>
      </w:pPr>
      <w:r>
        <w:rPr>
          <w:color w:val="231F20"/>
        </w:rPr>
        <w:t>The Smithsonian’s National Air and Space Museum website is a good place to look for robot- related materials.</w:t>
      </w:r>
    </w:p>
    <w:p w:rsidR="00990BE1" w:rsidRDefault="009E6681">
      <w:pPr>
        <w:pStyle w:val="BodyText"/>
        <w:spacing w:before="2"/>
        <w:ind w:left="720"/>
      </w:pPr>
      <w:hyperlink r:id="rId420">
        <w:r w:rsidR="00331CD0">
          <w:rPr>
            <w:color w:val="25408F"/>
          </w:rPr>
          <w:t>http://www.nasm.si.edu</w:t>
        </w:r>
      </w:hyperlink>
      <w:r w:rsidR="00331CD0">
        <w:rPr>
          <w:color w:val="25408F"/>
        </w:rPr>
        <w:t>/</w:t>
      </w:r>
    </w:p>
    <w:p w:rsidR="00990BE1" w:rsidRDefault="00990BE1">
      <w:pPr>
        <w:sectPr w:rsidR="00990BE1">
          <w:headerReference w:type="even" r:id="rId421"/>
          <w:pgSz w:w="12240" w:h="15840"/>
          <w:pgMar w:top="900" w:right="0" w:bottom="960" w:left="0" w:header="0" w:footer="764" w:gutter="0"/>
          <w:cols w:space="720"/>
        </w:sectPr>
      </w:pPr>
    </w:p>
    <w:p w:rsidR="00990BE1" w:rsidRDefault="00331CD0">
      <w:pPr>
        <w:pStyle w:val="Heading2"/>
        <w:tabs>
          <w:tab w:val="left" w:pos="4244"/>
          <w:tab w:val="left" w:pos="11519"/>
        </w:tabs>
        <w:ind w:left="1080"/>
      </w:pPr>
      <w:r>
        <w:rPr>
          <w:noProof/>
          <w:lang w:bidi="ar-SA"/>
        </w:rPr>
        <w:drawing>
          <wp:anchor distT="0" distB="0" distL="0" distR="0" simplePos="0" relativeHeight="251885568" behindDoc="0" locked="0" layoutInCell="1" allowOverlap="1">
            <wp:simplePos x="0" y="0"/>
            <wp:positionH relativeFrom="page">
              <wp:posOffset>685800</wp:posOffset>
            </wp:positionH>
            <wp:positionV relativeFrom="paragraph">
              <wp:posOffset>850719</wp:posOffset>
            </wp:positionV>
            <wp:extent cx="2019777" cy="2238375"/>
            <wp:effectExtent l="0" t="0" r="0" b="0"/>
            <wp:wrapNone/>
            <wp:docPr id="229" name="image174.png" descr="A single-wheel red robot with pointy teeth and claw ha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174.png"/>
                    <pic:cNvPicPr/>
                  </pic:nvPicPr>
                  <pic:blipFill>
                    <a:blip r:embed="rId422" cstate="print"/>
                    <a:stretch>
                      <a:fillRect/>
                    </a:stretch>
                  </pic:blipFill>
                  <pic:spPr>
                    <a:xfrm>
                      <a:off x="0" y="0"/>
                      <a:ext cx="2019777" cy="2238375"/>
                    </a:xfrm>
                    <a:prstGeom prst="rect">
                      <a:avLst/>
                    </a:prstGeom>
                  </pic:spPr>
                </pic:pic>
              </a:graphicData>
            </a:graphic>
          </wp:anchor>
        </w:drawing>
      </w:r>
      <w:r>
        <w:rPr>
          <w:noProof/>
          <w:lang w:bidi="ar-SA"/>
        </w:rPr>
        <w:drawing>
          <wp:anchor distT="0" distB="0" distL="0" distR="0" simplePos="0" relativeHeight="251886592" behindDoc="0" locked="0" layoutInCell="1" allowOverlap="1">
            <wp:simplePos x="0" y="0"/>
            <wp:positionH relativeFrom="page">
              <wp:posOffset>5193791</wp:posOffset>
            </wp:positionH>
            <wp:positionV relativeFrom="paragraph">
              <wp:posOffset>774519</wp:posOffset>
            </wp:positionV>
            <wp:extent cx="2129443" cy="2524125"/>
            <wp:effectExtent l="0" t="0" r="0" b="0"/>
            <wp:wrapNone/>
            <wp:docPr id="231" name="image175.png" descr="A smiling robot waving one hand. It has a dome-shaped head and a rectangular bo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175.png"/>
                    <pic:cNvPicPr/>
                  </pic:nvPicPr>
                  <pic:blipFill>
                    <a:blip r:embed="rId423" cstate="print"/>
                    <a:stretch>
                      <a:fillRect/>
                    </a:stretch>
                  </pic:blipFill>
                  <pic:spPr>
                    <a:xfrm>
                      <a:off x="0" y="0"/>
                      <a:ext cx="2129443" cy="2524125"/>
                    </a:xfrm>
                    <a:prstGeom prst="rect">
                      <a:avLst/>
                    </a:prstGeom>
                  </pic:spPr>
                </pic:pic>
              </a:graphicData>
            </a:graphic>
          </wp:anchor>
        </w:drawing>
      </w:r>
      <w:r>
        <w:rPr>
          <w:color w:val="FFFFFF"/>
          <w:shd w:val="clear" w:color="auto" w:fill="DA202B"/>
        </w:rPr>
        <w:t xml:space="preserve"> </w:t>
      </w:r>
      <w:r>
        <w:rPr>
          <w:color w:val="FFFFFF"/>
          <w:shd w:val="clear" w:color="auto" w:fill="DA202B"/>
        </w:rPr>
        <w:tab/>
      </w:r>
      <w:r>
        <w:rPr>
          <w:color w:val="FFFFFF"/>
          <w:spacing w:val="-6"/>
          <w:shd w:val="clear" w:color="auto" w:fill="DA202B"/>
        </w:rPr>
        <w:t>AMAZING</w:t>
      </w:r>
      <w:r>
        <w:rPr>
          <w:color w:val="FFFFFF"/>
          <w:spacing w:val="-14"/>
          <w:shd w:val="clear" w:color="auto" w:fill="DA202B"/>
        </w:rPr>
        <w:t xml:space="preserve"> </w:t>
      </w:r>
      <w:r>
        <w:rPr>
          <w:color w:val="FFFFFF"/>
          <w:spacing w:val="-6"/>
          <w:shd w:val="clear" w:color="auto" w:fill="DA202B"/>
        </w:rPr>
        <w:t>ROBOTS!</w:t>
      </w:r>
      <w:r>
        <w:rPr>
          <w:color w:val="FFFFFF"/>
          <w:spacing w:val="-6"/>
          <w:shd w:val="clear" w:color="auto" w:fill="DA202B"/>
        </w:rPr>
        <w:tab/>
      </w: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90BE1">
      <w:pPr>
        <w:pStyle w:val="BodyText"/>
        <w:rPr>
          <w:b/>
          <w:sz w:val="20"/>
        </w:rPr>
      </w:pPr>
    </w:p>
    <w:p w:rsidR="00990BE1" w:rsidRDefault="009E6681">
      <w:pPr>
        <w:pStyle w:val="BodyText"/>
        <w:spacing w:before="10"/>
        <w:rPr>
          <w:b/>
          <w:sz w:val="11"/>
        </w:rPr>
      </w:pPr>
      <w:r>
        <w:pict>
          <v:group id="_x0000_s1115" alt="" style="position:absolute;margin-left:54pt;margin-top:8.8pt;width:531pt;height:582.85pt;z-index:-251431936;mso-wrap-distance-left:0;mso-wrap-distance-right:0;mso-position-horizontal-relative:page" coordorigin="1080,176" coordsize="10620,11657">
            <v:shape id="_x0000_s1116" type="#_x0000_t75" alt="" style="position:absolute;left:4392;top:175;width:3695;height:4407">
              <v:imagedata r:id="rId424" o:title=""/>
            </v:shape>
            <v:shape id="_x0000_s1117" type="#_x0000_t75" alt="" style="position:absolute;left:1080;top:4582;width:4048;height:4320">
              <v:imagedata r:id="rId425" o:title=""/>
            </v:shape>
            <v:shape id="_x0000_s1118" type="#_x0000_t75" alt="" style="position:absolute;left:3843;top:7332;width:4554;height:4500">
              <v:imagedata r:id="rId426" o:title=""/>
            </v:shape>
            <v:shape id="_x0000_s1119" type="#_x0000_t75" alt="" style="position:absolute;left:7349;top:4582;width:4351;height:6217">
              <v:imagedata r:id="rId427" o:title=""/>
            </v:shape>
            <w10:wrap type="topAndBottom" anchorx="page"/>
          </v:group>
        </w:pict>
      </w:r>
    </w:p>
    <w:p w:rsidR="00990BE1" w:rsidRDefault="00990BE1">
      <w:pPr>
        <w:rPr>
          <w:sz w:val="11"/>
        </w:rPr>
        <w:sectPr w:rsidR="00990BE1">
          <w:headerReference w:type="default" r:id="rId428"/>
          <w:footerReference w:type="even" r:id="rId429"/>
          <w:footerReference w:type="default" r:id="rId430"/>
          <w:pgSz w:w="12240" w:h="15840"/>
          <w:pgMar w:top="1000" w:right="0" w:bottom="960" w:left="0" w:header="0" w:footer="764" w:gutter="0"/>
          <w:pgNumType w:start="113"/>
          <w:cols w:space="720"/>
        </w:sectPr>
      </w:pPr>
    </w:p>
    <w:p w:rsidR="00990BE1" w:rsidRDefault="00331CD0">
      <w:pPr>
        <w:tabs>
          <w:tab w:val="left" w:pos="3340"/>
          <w:tab w:val="left" w:pos="11159"/>
        </w:tabs>
        <w:spacing w:before="63"/>
        <w:ind w:left="720"/>
        <w:rPr>
          <w:b/>
          <w:sz w:val="44"/>
        </w:rPr>
      </w:pPr>
      <w:r>
        <w:rPr>
          <w:b/>
          <w:color w:val="FFFFFF"/>
          <w:sz w:val="44"/>
          <w:shd w:val="clear" w:color="auto" w:fill="DA202B"/>
        </w:rPr>
        <w:t xml:space="preserve"> </w:t>
      </w:r>
      <w:r>
        <w:rPr>
          <w:b/>
          <w:color w:val="FFFFFF"/>
          <w:sz w:val="44"/>
          <w:shd w:val="clear" w:color="auto" w:fill="DA202B"/>
        </w:rPr>
        <w:tab/>
      </w:r>
      <w:r>
        <w:rPr>
          <w:b/>
          <w:color w:val="FFFFFF"/>
          <w:spacing w:val="-4"/>
          <w:sz w:val="44"/>
          <w:shd w:val="clear" w:color="auto" w:fill="DA202B"/>
        </w:rPr>
        <w:t>CONVERSATION</w:t>
      </w:r>
      <w:r>
        <w:rPr>
          <w:b/>
          <w:color w:val="FFFFFF"/>
          <w:spacing w:val="4"/>
          <w:sz w:val="44"/>
          <w:shd w:val="clear" w:color="auto" w:fill="DA202B"/>
        </w:rPr>
        <w:t xml:space="preserve"> </w:t>
      </w:r>
      <w:r>
        <w:rPr>
          <w:b/>
          <w:color w:val="FFFFFF"/>
          <w:sz w:val="44"/>
          <w:shd w:val="clear" w:color="auto" w:fill="DA202B"/>
        </w:rPr>
        <w:t>CARDS</w:t>
      </w:r>
      <w:r>
        <w:rPr>
          <w:b/>
          <w:color w:val="FFFFFF"/>
          <w:sz w:val="44"/>
          <w:shd w:val="clear" w:color="auto" w:fill="DA202B"/>
        </w:rPr>
        <w:tab/>
      </w:r>
    </w:p>
    <w:p w:rsidR="00990BE1" w:rsidRDefault="00990BE1">
      <w:pPr>
        <w:pStyle w:val="BodyText"/>
        <w:rPr>
          <w:b/>
          <w:sz w:val="48"/>
        </w:rPr>
      </w:pPr>
    </w:p>
    <w:p w:rsidR="00990BE1" w:rsidRDefault="00331CD0">
      <w:pPr>
        <w:pStyle w:val="BodyText"/>
        <w:spacing w:before="282" w:line="249" w:lineRule="auto"/>
        <w:ind w:left="720" w:right="1014"/>
      </w:pPr>
      <w:r>
        <w:rPr>
          <w:b/>
          <w:color w:val="231F20"/>
        </w:rPr>
        <w:t xml:space="preserve">Teacher Directions: </w:t>
      </w:r>
      <w:r>
        <w:rPr>
          <w:color w:val="231F20"/>
        </w:rPr>
        <w:t>Make copies of the cards, then cut them out and place them in an envelope for each group. Each envelope should have a set from each category.</w:t>
      </w:r>
    </w:p>
    <w:p w:rsidR="00990BE1" w:rsidRDefault="00990BE1">
      <w:pPr>
        <w:pStyle w:val="BodyText"/>
        <w:spacing w:before="8"/>
        <w:rPr>
          <w:sz w:val="37"/>
        </w:rPr>
      </w:pPr>
    </w:p>
    <w:p w:rsidR="00990BE1" w:rsidRDefault="00331CD0">
      <w:pPr>
        <w:pStyle w:val="BodyText"/>
        <w:ind w:left="720"/>
      </w:pPr>
      <w:r>
        <w:rPr>
          <w:color w:val="231F20"/>
        </w:rPr>
        <w:t>Place/Time Cards:</w:t>
      </w:r>
    </w:p>
    <w:p w:rsidR="00990BE1" w:rsidRDefault="00990BE1">
      <w:pPr>
        <w:pStyle w:val="BodyText"/>
        <w:spacing w:before="2"/>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10"/>
        <w:gridCol w:w="5210"/>
      </w:tblGrid>
      <w:tr w:rsidR="00990BE1">
        <w:trPr>
          <w:trHeight w:val="4660"/>
        </w:trPr>
        <w:tc>
          <w:tcPr>
            <w:tcW w:w="5210" w:type="dxa"/>
          </w:tcPr>
          <w:p w:rsidR="00990BE1" w:rsidRDefault="00990BE1">
            <w:pPr>
              <w:pStyle w:val="TableParagraph"/>
              <w:rPr>
                <w:sz w:val="66"/>
              </w:rPr>
            </w:pPr>
          </w:p>
          <w:p w:rsidR="00990BE1" w:rsidRDefault="00990BE1">
            <w:pPr>
              <w:pStyle w:val="TableParagraph"/>
              <w:spacing w:before="7"/>
              <w:rPr>
                <w:sz w:val="98"/>
              </w:rPr>
            </w:pPr>
          </w:p>
          <w:p w:rsidR="00990BE1" w:rsidRDefault="00331CD0">
            <w:pPr>
              <w:pStyle w:val="TableParagraph"/>
              <w:ind w:left="199" w:right="180"/>
              <w:jc w:val="center"/>
              <w:rPr>
                <w:sz w:val="60"/>
              </w:rPr>
            </w:pPr>
            <w:r>
              <w:rPr>
                <w:color w:val="231F20"/>
                <w:sz w:val="60"/>
              </w:rPr>
              <w:t>submarine</w:t>
            </w:r>
          </w:p>
        </w:tc>
        <w:tc>
          <w:tcPr>
            <w:tcW w:w="5210" w:type="dxa"/>
          </w:tcPr>
          <w:p w:rsidR="00990BE1" w:rsidRDefault="00990BE1">
            <w:pPr>
              <w:pStyle w:val="TableParagraph"/>
              <w:rPr>
                <w:sz w:val="66"/>
              </w:rPr>
            </w:pPr>
          </w:p>
          <w:p w:rsidR="00990BE1" w:rsidRDefault="00990BE1">
            <w:pPr>
              <w:pStyle w:val="TableParagraph"/>
              <w:spacing w:before="7"/>
              <w:rPr>
                <w:sz w:val="98"/>
              </w:rPr>
            </w:pPr>
          </w:p>
          <w:p w:rsidR="00990BE1" w:rsidRDefault="00331CD0">
            <w:pPr>
              <w:pStyle w:val="TableParagraph"/>
              <w:ind w:left="199" w:right="179"/>
              <w:jc w:val="center"/>
              <w:rPr>
                <w:sz w:val="60"/>
              </w:rPr>
            </w:pPr>
            <w:r>
              <w:rPr>
                <w:color w:val="231F20"/>
                <w:sz w:val="60"/>
              </w:rPr>
              <w:t>spaceship</w:t>
            </w:r>
          </w:p>
        </w:tc>
      </w:tr>
      <w:tr w:rsidR="00990BE1">
        <w:trPr>
          <w:trHeight w:val="4660"/>
        </w:trPr>
        <w:tc>
          <w:tcPr>
            <w:tcW w:w="5210" w:type="dxa"/>
          </w:tcPr>
          <w:p w:rsidR="00990BE1" w:rsidRDefault="00990BE1">
            <w:pPr>
              <w:pStyle w:val="TableParagraph"/>
              <w:rPr>
                <w:sz w:val="66"/>
              </w:rPr>
            </w:pPr>
          </w:p>
          <w:p w:rsidR="00990BE1" w:rsidRDefault="00990BE1">
            <w:pPr>
              <w:pStyle w:val="TableParagraph"/>
              <w:rPr>
                <w:sz w:val="66"/>
              </w:rPr>
            </w:pPr>
          </w:p>
          <w:p w:rsidR="00990BE1" w:rsidRDefault="00331CD0">
            <w:pPr>
              <w:pStyle w:val="TableParagraph"/>
              <w:spacing w:before="447"/>
              <w:ind w:left="199" w:right="179"/>
              <w:jc w:val="center"/>
              <w:rPr>
                <w:sz w:val="60"/>
              </w:rPr>
            </w:pPr>
            <w:r>
              <w:rPr>
                <w:color w:val="231F20"/>
                <w:sz w:val="60"/>
              </w:rPr>
              <w:t>roller coaster</w:t>
            </w:r>
          </w:p>
        </w:tc>
        <w:tc>
          <w:tcPr>
            <w:tcW w:w="5210" w:type="dxa"/>
          </w:tcPr>
          <w:p w:rsidR="00990BE1" w:rsidRDefault="00990BE1">
            <w:pPr>
              <w:pStyle w:val="TableParagraph"/>
              <w:rPr>
                <w:sz w:val="66"/>
              </w:rPr>
            </w:pPr>
          </w:p>
          <w:p w:rsidR="00990BE1" w:rsidRDefault="00990BE1">
            <w:pPr>
              <w:pStyle w:val="TableParagraph"/>
              <w:rPr>
                <w:sz w:val="66"/>
              </w:rPr>
            </w:pPr>
          </w:p>
          <w:p w:rsidR="00990BE1" w:rsidRDefault="00331CD0">
            <w:pPr>
              <w:pStyle w:val="TableParagraph"/>
              <w:spacing w:before="447"/>
              <w:ind w:left="199" w:right="179"/>
              <w:jc w:val="center"/>
              <w:rPr>
                <w:sz w:val="60"/>
              </w:rPr>
            </w:pPr>
            <w:r>
              <w:rPr>
                <w:color w:val="231F20"/>
                <w:sz w:val="60"/>
              </w:rPr>
              <w:t>rock concert</w:t>
            </w:r>
          </w:p>
        </w:tc>
      </w:tr>
    </w:tbl>
    <w:p w:rsidR="00990BE1" w:rsidRDefault="00990BE1">
      <w:pPr>
        <w:pStyle w:val="BodyText"/>
        <w:spacing w:before="2"/>
        <w:rPr>
          <w:sz w:val="31"/>
        </w:rPr>
      </w:pPr>
    </w:p>
    <w:p w:rsidR="00990BE1" w:rsidRDefault="00331CD0">
      <w:pPr>
        <w:pStyle w:val="BodyText"/>
        <w:ind w:left="720"/>
      </w:pPr>
      <w:r>
        <w:rPr>
          <w:color w:val="231F20"/>
        </w:rPr>
        <w:t>Other place/time ideas: stuck in an elevator, at the zoo, in a taxi, on a date, etc.</w:t>
      </w:r>
    </w:p>
    <w:p w:rsidR="00990BE1" w:rsidRDefault="00990BE1">
      <w:pPr>
        <w:sectPr w:rsidR="00990BE1">
          <w:headerReference w:type="even" r:id="rId431"/>
          <w:pgSz w:w="12240" w:h="15840"/>
          <w:pgMar w:top="1000" w:right="0" w:bottom="960" w:left="0" w:header="0" w:footer="764" w:gutter="0"/>
          <w:cols w:space="720"/>
        </w:sectPr>
      </w:pPr>
    </w:p>
    <w:p w:rsidR="00990BE1" w:rsidRDefault="00331CD0">
      <w:pPr>
        <w:pStyle w:val="Heading2"/>
        <w:tabs>
          <w:tab w:val="left" w:pos="3700"/>
          <w:tab w:val="left" w:pos="11519"/>
        </w:tabs>
        <w:ind w:left="1080"/>
      </w:pPr>
      <w:r>
        <w:rPr>
          <w:color w:val="FFFFFF"/>
          <w:shd w:val="clear" w:color="auto" w:fill="DA202B"/>
        </w:rPr>
        <w:t xml:space="preserve"> </w:t>
      </w:r>
      <w:r>
        <w:rPr>
          <w:color w:val="FFFFFF"/>
          <w:shd w:val="clear" w:color="auto" w:fill="DA202B"/>
        </w:rPr>
        <w:tab/>
      </w:r>
      <w:r>
        <w:rPr>
          <w:color w:val="FFFFFF"/>
          <w:spacing w:val="-4"/>
          <w:shd w:val="clear" w:color="auto" w:fill="DA202B"/>
        </w:rPr>
        <w:t>CONVERSATION</w:t>
      </w:r>
      <w:r>
        <w:rPr>
          <w:color w:val="FFFFFF"/>
          <w:spacing w:val="4"/>
          <w:shd w:val="clear" w:color="auto" w:fill="DA202B"/>
        </w:rPr>
        <w:t xml:space="preserve"> </w:t>
      </w:r>
      <w:r>
        <w:rPr>
          <w:color w:val="FFFFFF"/>
          <w:shd w:val="clear" w:color="auto" w:fill="DA202B"/>
        </w:rPr>
        <w:t>CARDS</w:t>
      </w:r>
      <w:r>
        <w:rPr>
          <w:color w:val="FFFFFF"/>
          <w:shd w:val="clear" w:color="auto" w:fill="DA202B"/>
        </w:rPr>
        <w:tab/>
      </w:r>
    </w:p>
    <w:p w:rsidR="00990BE1" w:rsidRDefault="00990BE1">
      <w:pPr>
        <w:pStyle w:val="BodyText"/>
        <w:rPr>
          <w:b/>
          <w:sz w:val="48"/>
        </w:rPr>
      </w:pPr>
    </w:p>
    <w:p w:rsidR="00990BE1" w:rsidRDefault="00331CD0">
      <w:pPr>
        <w:pStyle w:val="BodyText"/>
        <w:spacing w:before="282"/>
        <w:ind w:left="1080"/>
      </w:pPr>
      <w:r>
        <w:rPr>
          <w:color w:val="231F20"/>
        </w:rPr>
        <w:t>Event Cards:</w:t>
      </w:r>
    </w:p>
    <w:p w:rsidR="00990BE1" w:rsidRDefault="00990BE1">
      <w:pPr>
        <w:pStyle w:val="BodyText"/>
        <w:spacing w:before="2"/>
        <w:rPr>
          <w:sz w:val="18"/>
        </w:rPr>
      </w:pPr>
    </w:p>
    <w:tbl>
      <w:tblPr>
        <w:tblW w:w="0" w:type="auto"/>
        <w:tblInd w:w="11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10"/>
        <w:gridCol w:w="5210"/>
      </w:tblGrid>
      <w:tr w:rsidR="00990BE1">
        <w:trPr>
          <w:trHeight w:val="4660"/>
        </w:trPr>
        <w:tc>
          <w:tcPr>
            <w:tcW w:w="5210" w:type="dxa"/>
          </w:tcPr>
          <w:p w:rsidR="00990BE1" w:rsidRDefault="00990BE1">
            <w:pPr>
              <w:pStyle w:val="TableParagraph"/>
              <w:rPr>
                <w:sz w:val="66"/>
              </w:rPr>
            </w:pPr>
          </w:p>
          <w:p w:rsidR="00990BE1" w:rsidRDefault="00990BE1">
            <w:pPr>
              <w:pStyle w:val="TableParagraph"/>
              <w:spacing w:before="6"/>
              <w:rPr>
                <w:sz w:val="73"/>
              </w:rPr>
            </w:pPr>
          </w:p>
          <w:p w:rsidR="00990BE1" w:rsidRDefault="00331CD0">
            <w:pPr>
              <w:pStyle w:val="TableParagraph"/>
              <w:spacing w:before="1" w:line="249" w:lineRule="auto"/>
              <w:ind w:left="987" w:right="415" w:hanging="534"/>
              <w:rPr>
                <w:sz w:val="60"/>
              </w:rPr>
            </w:pPr>
            <w:r>
              <w:rPr>
                <w:color w:val="231F20"/>
                <w:sz w:val="60"/>
              </w:rPr>
              <w:t>The computer is not working.</w:t>
            </w:r>
          </w:p>
        </w:tc>
        <w:tc>
          <w:tcPr>
            <w:tcW w:w="5210" w:type="dxa"/>
          </w:tcPr>
          <w:p w:rsidR="00990BE1" w:rsidRDefault="00990BE1">
            <w:pPr>
              <w:pStyle w:val="TableParagraph"/>
              <w:rPr>
                <w:sz w:val="66"/>
              </w:rPr>
            </w:pPr>
          </w:p>
          <w:p w:rsidR="00990BE1" w:rsidRDefault="00990BE1">
            <w:pPr>
              <w:pStyle w:val="TableParagraph"/>
              <w:spacing w:before="7"/>
              <w:rPr>
                <w:sz w:val="98"/>
              </w:rPr>
            </w:pPr>
          </w:p>
          <w:p w:rsidR="00990BE1" w:rsidRDefault="00331CD0">
            <w:pPr>
              <w:pStyle w:val="TableParagraph"/>
              <w:ind w:left="199" w:right="180"/>
              <w:jc w:val="center"/>
              <w:rPr>
                <w:sz w:val="60"/>
              </w:rPr>
            </w:pPr>
            <w:r>
              <w:rPr>
                <w:color w:val="231F20"/>
                <w:sz w:val="60"/>
              </w:rPr>
              <w:t>There is no noise.</w:t>
            </w:r>
          </w:p>
        </w:tc>
      </w:tr>
      <w:tr w:rsidR="00990BE1">
        <w:trPr>
          <w:trHeight w:val="4660"/>
        </w:trPr>
        <w:tc>
          <w:tcPr>
            <w:tcW w:w="5210" w:type="dxa"/>
          </w:tcPr>
          <w:p w:rsidR="00990BE1" w:rsidRDefault="00990BE1">
            <w:pPr>
              <w:pStyle w:val="TableParagraph"/>
              <w:rPr>
                <w:sz w:val="66"/>
              </w:rPr>
            </w:pPr>
          </w:p>
          <w:p w:rsidR="00990BE1" w:rsidRDefault="00990BE1">
            <w:pPr>
              <w:pStyle w:val="TableParagraph"/>
              <w:spacing w:before="3"/>
              <w:rPr>
                <w:sz w:val="67"/>
              </w:rPr>
            </w:pPr>
          </w:p>
          <w:p w:rsidR="00990BE1" w:rsidRDefault="00331CD0">
            <w:pPr>
              <w:pStyle w:val="TableParagraph"/>
              <w:spacing w:before="1" w:line="249" w:lineRule="auto"/>
              <w:ind w:left="1320" w:right="1231" w:hanging="50"/>
              <w:rPr>
                <w:sz w:val="60"/>
              </w:rPr>
            </w:pPr>
            <w:r>
              <w:rPr>
                <w:color w:val="231F20"/>
                <w:sz w:val="60"/>
              </w:rPr>
              <w:t>Aliens are attacking.</w:t>
            </w:r>
          </w:p>
        </w:tc>
        <w:tc>
          <w:tcPr>
            <w:tcW w:w="5210" w:type="dxa"/>
          </w:tcPr>
          <w:p w:rsidR="00990BE1" w:rsidRDefault="00990BE1">
            <w:pPr>
              <w:pStyle w:val="TableParagraph"/>
              <w:rPr>
                <w:sz w:val="66"/>
              </w:rPr>
            </w:pPr>
          </w:p>
          <w:p w:rsidR="00990BE1" w:rsidRDefault="00990BE1">
            <w:pPr>
              <w:pStyle w:val="TableParagraph"/>
              <w:rPr>
                <w:sz w:val="66"/>
              </w:rPr>
            </w:pPr>
          </w:p>
          <w:p w:rsidR="00990BE1" w:rsidRDefault="00331CD0">
            <w:pPr>
              <w:pStyle w:val="TableParagraph"/>
              <w:spacing w:before="447"/>
              <w:ind w:left="199" w:right="180"/>
              <w:jc w:val="center"/>
              <w:rPr>
                <w:sz w:val="60"/>
              </w:rPr>
            </w:pPr>
            <w:r>
              <w:rPr>
                <w:color w:val="231F20"/>
                <w:sz w:val="60"/>
              </w:rPr>
              <w:t>The power is out.</w:t>
            </w:r>
          </w:p>
        </w:tc>
      </w:tr>
    </w:tbl>
    <w:p w:rsidR="00990BE1" w:rsidRDefault="00990BE1">
      <w:pPr>
        <w:pStyle w:val="BodyText"/>
        <w:spacing w:before="2"/>
        <w:rPr>
          <w:sz w:val="31"/>
        </w:rPr>
      </w:pPr>
    </w:p>
    <w:p w:rsidR="00990BE1" w:rsidRDefault="00331CD0">
      <w:pPr>
        <w:pStyle w:val="BodyText"/>
        <w:spacing w:line="249" w:lineRule="auto"/>
        <w:ind w:left="1080" w:right="588"/>
      </w:pPr>
      <w:r>
        <w:rPr>
          <w:color w:val="231F20"/>
        </w:rPr>
        <w:t>Other event ideas: A tiger escaped from the zoo. A picture came to life. Hearing laughter coming from a strange place.</w:t>
      </w:r>
    </w:p>
    <w:p w:rsidR="00990BE1" w:rsidRDefault="00990BE1">
      <w:pPr>
        <w:spacing w:line="249" w:lineRule="auto"/>
        <w:sectPr w:rsidR="00990BE1">
          <w:headerReference w:type="default" r:id="rId432"/>
          <w:footerReference w:type="even" r:id="rId433"/>
          <w:footerReference w:type="default" r:id="rId434"/>
          <w:pgSz w:w="12240" w:h="15840"/>
          <w:pgMar w:top="1000" w:right="0" w:bottom="960" w:left="0" w:header="0" w:footer="764" w:gutter="0"/>
          <w:pgNumType w:start="115"/>
          <w:cols w:space="720"/>
        </w:sectPr>
      </w:pPr>
    </w:p>
    <w:p w:rsidR="00990BE1" w:rsidRDefault="00331CD0">
      <w:pPr>
        <w:pStyle w:val="Heading2"/>
        <w:tabs>
          <w:tab w:val="left" w:pos="3340"/>
          <w:tab w:val="left" w:pos="11159"/>
        </w:tabs>
      </w:pPr>
      <w:r>
        <w:rPr>
          <w:color w:val="FFFFFF"/>
          <w:shd w:val="clear" w:color="auto" w:fill="DA202B"/>
        </w:rPr>
        <w:t xml:space="preserve"> </w:t>
      </w:r>
      <w:r>
        <w:rPr>
          <w:color w:val="FFFFFF"/>
          <w:shd w:val="clear" w:color="auto" w:fill="DA202B"/>
        </w:rPr>
        <w:tab/>
      </w:r>
      <w:r>
        <w:rPr>
          <w:color w:val="FFFFFF"/>
          <w:spacing w:val="-4"/>
          <w:shd w:val="clear" w:color="auto" w:fill="DA202B"/>
        </w:rPr>
        <w:t>CONVERSATION</w:t>
      </w:r>
      <w:r>
        <w:rPr>
          <w:color w:val="FFFFFF"/>
          <w:spacing w:val="4"/>
          <w:shd w:val="clear" w:color="auto" w:fill="DA202B"/>
        </w:rPr>
        <w:t xml:space="preserve"> </w:t>
      </w:r>
      <w:r>
        <w:rPr>
          <w:color w:val="FFFFFF"/>
          <w:shd w:val="clear" w:color="auto" w:fill="DA202B"/>
        </w:rPr>
        <w:t>CARDS</w:t>
      </w:r>
      <w:r>
        <w:rPr>
          <w:color w:val="FFFFFF"/>
          <w:shd w:val="clear" w:color="auto" w:fill="DA202B"/>
        </w:rPr>
        <w:tab/>
      </w:r>
    </w:p>
    <w:p w:rsidR="00990BE1" w:rsidRDefault="00990BE1">
      <w:pPr>
        <w:pStyle w:val="BodyText"/>
        <w:rPr>
          <w:b/>
          <w:sz w:val="48"/>
        </w:rPr>
      </w:pPr>
    </w:p>
    <w:p w:rsidR="00990BE1" w:rsidRDefault="00331CD0">
      <w:pPr>
        <w:pStyle w:val="BodyText"/>
        <w:spacing w:before="282"/>
        <w:ind w:left="720"/>
      </w:pPr>
      <w:r>
        <w:rPr>
          <w:color w:val="231F20"/>
        </w:rPr>
        <w:t>Character Cards:</w:t>
      </w:r>
    </w:p>
    <w:p w:rsidR="00990BE1" w:rsidRDefault="00331CD0">
      <w:pPr>
        <w:pStyle w:val="BodyText"/>
        <w:spacing w:before="156"/>
        <w:ind w:left="720"/>
      </w:pPr>
      <w:r>
        <w:rPr>
          <w:color w:val="231F20"/>
        </w:rPr>
        <w:t>(To be completed by students about their individual robots.)</w:t>
      </w:r>
    </w:p>
    <w:p w:rsidR="00990BE1" w:rsidRDefault="00990BE1">
      <w:pPr>
        <w:pStyle w:val="BodyText"/>
        <w:spacing w:before="2"/>
        <w:rPr>
          <w:sz w:val="18"/>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10"/>
        <w:gridCol w:w="5210"/>
      </w:tblGrid>
      <w:tr w:rsidR="00990BE1">
        <w:trPr>
          <w:trHeight w:val="4660"/>
        </w:trPr>
        <w:tc>
          <w:tcPr>
            <w:tcW w:w="5210" w:type="dxa"/>
          </w:tcPr>
          <w:p w:rsidR="00990BE1" w:rsidRDefault="00331CD0">
            <w:pPr>
              <w:pStyle w:val="TableParagraph"/>
              <w:spacing w:before="190" w:line="573" w:lineRule="auto"/>
              <w:ind w:left="180" w:right="415"/>
              <w:rPr>
                <w:sz w:val="42"/>
              </w:rPr>
            </w:pPr>
            <w:r>
              <w:rPr>
                <w:color w:val="231F20"/>
                <w:sz w:val="42"/>
              </w:rPr>
              <w:t>Name of Robot: Personality Traits:</w:t>
            </w:r>
          </w:p>
        </w:tc>
        <w:tc>
          <w:tcPr>
            <w:tcW w:w="5210" w:type="dxa"/>
          </w:tcPr>
          <w:p w:rsidR="00990BE1" w:rsidRDefault="00331CD0">
            <w:pPr>
              <w:pStyle w:val="TableParagraph"/>
              <w:spacing w:before="190" w:line="573" w:lineRule="auto"/>
              <w:ind w:left="180" w:right="415"/>
              <w:rPr>
                <w:sz w:val="42"/>
              </w:rPr>
            </w:pPr>
            <w:r>
              <w:rPr>
                <w:color w:val="231F20"/>
                <w:sz w:val="42"/>
              </w:rPr>
              <w:t>Name of Robot: Personality Traits:</w:t>
            </w:r>
          </w:p>
        </w:tc>
      </w:tr>
      <w:tr w:rsidR="00990BE1">
        <w:trPr>
          <w:trHeight w:val="4660"/>
        </w:trPr>
        <w:tc>
          <w:tcPr>
            <w:tcW w:w="5210" w:type="dxa"/>
          </w:tcPr>
          <w:p w:rsidR="00990BE1" w:rsidRDefault="00331CD0">
            <w:pPr>
              <w:pStyle w:val="TableParagraph"/>
              <w:spacing w:before="262" w:line="573" w:lineRule="auto"/>
              <w:ind w:left="180" w:right="415"/>
              <w:rPr>
                <w:sz w:val="42"/>
              </w:rPr>
            </w:pPr>
            <w:r>
              <w:rPr>
                <w:color w:val="231F20"/>
                <w:sz w:val="42"/>
              </w:rPr>
              <w:t>Name of Robot: Personality Traits:</w:t>
            </w:r>
          </w:p>
        </w:tc>
        <w:tc>
          <w:tcPr>
            <w:tcW w:w="5210" w:type="dxa"/>
          </w:tcPr>
          <w:p w:rsidR="00990BE1" w:rsidRDefault="00331CD0">
            <w:pPr>
              <w:pStyle w:val="TableParagraph"/>
              <w:spacing w:before="262" w:line="573" w:lineRule="auto"/>
              <w:ind w:left="180" w:right="415"/>
              <w:rPr>
                <w:sz w:val="42"/>
              </w:rPr>
            </w:pPr>
            <w:r>
              <w:rPr>
                <w:color w:val="231F20"/>
                <w:sz w:val="42"/>
              </w:rPr>
              <w:t>Name of Robot: Personality Traits:</w:t>
            </w:r>
          </w:p>
        </w:tc>
      </w:tr>
    </w:tbl>
    <w:p w:rsidR="00990BE1" w:rsidRDefault="00990BE1">
      <w:pPr>
        <w:spacing w:line="573" w:lineRule="auto"/>
        <w:rPr>
          <w:sz w:val="42"/>
        </w:rPr>
        <w:sectPr w:rsidR="00990BE1">
          <w:headerReference w:type="even" r:id="rId435"/>
          <w:pgSz w:w="12240" w:h="15840"/>
          <w:pgMar w:top="1000" w:right="0" w:bottom="960" w:left="0" w:header="0" w:footer="764" w:gutter="0"/>
          <w:cols w:space="720"/>
        </w:sectPr>
      </w:pPr>
    </w:p>
    <w:p w:rsidR="00990BE1" w:rsidRDefault="00331CD0">
      <w:pPr>
        <w:spacing w:before="76"/>
        <w:ind w:left="1515" w:right="15"/>
        <w:jc w:val="center"/>
        <w:rPr>
          <w:rFonts w:ascii="Arial Narrow"/>
          <w:sz w:val="36"/>
        </w:rPr>
      </w:pPr>
      <w:r>
        <w:rPr>
          <w:noProof/>
          <w:lang w:bidi="ar-SA"/>
        </w:rPr>
        <w:drawing>
          <wp:anchor distT="0" distB="0" distL="0" distR="0" simplePos="0" relativeHeight="251888640" behindDoc="0" locked="0" layoutInCell="1" allowOverlap="1">
            <wp:simplePos x="0" y="0"/>
            <wp:positionH relativeFrom="page">
              <wp:posOffset>4992623</wp:posOffset>
            </wp:positionH>
            <wp:positionV relativeFrom="paragraph">
              <wp:posOffset>76120</wp:posOffset>
            </wp:positionV>
            <wp:extent cx="2322576" cy="1780794"/>
            <wp:effectExtent l="0" t="0" r="0" b="0"/>
            <wp:wrapNone/>
            <wp:docPr id="233" name="image180.jpeg" descr="A handmade, Bohemian-style coil bowl with bracelets placed on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180.jpeg"/>
                    <pic:cNvPicPr/>
                  </pic:nvPicPr>
                  <pic:blipFill>
                    <a:blip r:embed="rId436" cstate="print"/>
                    <a:stretch>
                      <a:fillRect/>
                    </a:stretch>
                  </pic:blipFill>
                  <pic:spPr>
                    <a:xfrm>
                      <a:off x="0" y="0"/>
                      <a:ext cx="2322576" cy="1780794"/>
                    </a:xfrm>
                    <a:prstGeom prst="rect">
                      <a:avLst/>
                    </a:prstGeom>
                  </pic:spPr>
                </pic:pic>
              </a:graphicData>
            </a:graphic>
          </wp:anchor>
        </w:drawing>
      </w:r>
      <w:r>
        <w:rPr>
          <w:rFonts w:ascii="Arial Narrow"/>
          <w:color w:val="231F20"/>
          <w:sz w:val="36"/>
        </w:rPr>
        <w:t>LESSON</w:t>
      </w:r>
      <w:r>
        <w:rPr>
          <w:rFonts w:ascii="Arial Narrow"/>
          <w:color w:val="231F20"/>
          <w:spacing w:val="-6"/>
          <w:sz w:val="36"/>
        </w:rPr>
        <w:t xml:space="preserve"> </w:t>
      </w:r>
      <w:r>
        <w:rPr>
          <w:rFonts w:ascii="Arial Narrow"/>
          <w:color w:val="231F20"/>
          <w:sz w:val="36"/>
        </w:rPr>
        <w:t>6</w:t>
      </w:r>
    </w:p>
    <w:p w:rsidR="00990BE1" w:rsidRDefault="00990BE1">
      <w:pPr>
        <w:pStyle w:val="BodyText"/>
        <w:spacing w:before="5"/>
        <w:rPr>
          <w:rFonts w:ascii="Arial Narrow"/>
          <w:sz w:val="36"/>
        </w:rPr>
      </w:pPr>
    </w:p>
    <w:p w:rsidR="00990BE1" w:rsidRDefault="00331CD0">
      <w:pPr>
        <w:ind w:left="1515" w:right="459"/>
        <w:jc w:val="center"/>
        <w:rPr>
          <w:b/>
          <w:sz w:val="40"/>
        </w:rPr>
      </w:pPr>
      <w:r>
        <w:rPr>
          <w:b/>
          <w:color w:val="231F20"/>
          <w:sz w:val="40"/>
        </w:rPr>
        <w:t>OBJECTS</w:t>
      </w:r>
    </w:p>
    <w:p w:rsidR="00990BE1" w:rsidRDefault="00331CD0">
      <w:pPr>
        <w:spacing w:before="155"/>
        <w:ind w:left="683" w:right="1336"/>
        <w:jc w:val="center"/>
        <w:rPr>
          <w:rFonts w:ascii="Times New Roman"/>
          <w:b/>
          <w:sz w:val="36"/>
        </w:rPr>
      </w:pPr>
      <w:r>
        <w:rPr>
          <w:rFonts w:ascii="Times New Roman"/>
          <w:b/>
          <w:color w:val="231F20"/>
          <w:sz w:val="36"/>
        </w:rPr>
        <w:t>Reduce, Reuse,</w:t>
      </w:r>
      <w:r>
        <w:rPr>
          <w:rFonts w:ascii="Times New Roman"/>
          <w:b/>
          <w:color w:val="231F20"/>
          <w:spacing w:val="-20"/>
          <w:sz w:val="36"/>
        </w:rPr>
        <w:t xml:space="preserve"> </w:t>
      </w:r>
      <w:r>
        <w:rPr>
          <w:rFonts w:ascii="Times New Roman"/>
          <w:b/>
          <w:color w:val="231F20"/>
          <w:sz w:val="36"/>
        </w:rPr>
        <w:t>Recycle</w:t>
      </w:r>
    </w:p>
    <w:p w:rsidR="00990BE1" w:rsidRDefault="00990BE1">
      <w:pPr>
        <w:pStyle w:val="BodyText"/>
        <w:spacing w:before="7"/>
        <w:rPr>
          <w:rFonts w:ascii="Times New Roman"/>
          <w:b/>
          <w:sz w:val="36"/>
        </w:rPr>
      </w:pPr>
    </w:p>
    <w:p w:rsidR="00990BE1" w:rsidRDefault="00331CD0">
      <w:pPr>
        <w:pStyle w:val="BodyText"/>
        <w:ind w:right="4645"/>
        <w:jc w:val="right"/>
        <w:rPr>
          <w:rFonts w:ascii="Arial Narrow"/>
        </w:rPr>
      </w:pPr>
      <w:r>
        <w:rPr>
          <w:rFonts w:ascii="Arial Narrow"/>
          <w:color w:val="231F20"/>
        </w:rPr>
        <w:t>Recycled magazine bowls and</w:t>
      </w:r>
      <w:r>
        <w:rPr>
          <w:rFonts w:ascii="Arial Narrow"/>
          <w:color w:val="231F20"/>
          <w:spacing w:val="-29"/>
        </w:rPr>
        <w:t xml:space="preserve"> </w:t>
      </w:r>
      <w:r>
        <w:rPr>
          <w:rFonts w:ascii="Arial Narrow"/>
          <w:color w:val="231F20"/>
        </w:rPr>
        <w:t>informational</w:t>
      </w:r>
    </w:p>
    <w:p w:rsidR="00990BE1" w:rsidRDefault="00331CD0">
      <w:pPr>
        <w:pStyle w:val="BodyText"/>
        <w:spacing w:before="17"/>
        <w:ind w:right="4646"/>
        <w:jc w:val="right"/>
        <w:rPr>
          <w:rFonts w:ascii="Arial Narrow"/>
        </w:rPr>
      </w:pPr>
      <w:r>
        <w:rPr>
          <w:rFonts w:ascii="Arial Narrow"/>
          <w:color w:val="231F20"/>
        </w:rPr>
        <w:t>interviews using</w:t>
      </w:r>
      <w:r>
        <w:rPr>
          <w:rFonts w:ascii="Arial Narrow"/>
          <w:color w:val="231F20"/>
          <w:spacing w:val="-26"/>
        </w:rPr>
        <w:t xml:space="preserve"> </w:t>
      </w:r>
      <w:r>
        <w:rPr>
          <w:rFonts w:ascii="Arial Narrow"/>
          <w:color w:val="231F20"/>
        </w:rPr>
        <w:t>quantifiers</w:t>
      </w:r>
    </w:p>
    <w:p w:rsidR="00990BE1" w:rsidRDefault="009E6681">
      <w:pPr>
        <w:pStyle w:val="BodyText"/>
        <w:rPr>
          <w:rFonts w:ascii="Arial Narrow"/>
          <w:sz w:val="22"/>
        </w:rPr>
      </w:pPr>
      <w:r>
        <w:pict>
          <v:shape id="_x0000_s1114" type="#_x0000_t202" alt="" style="position:absolute;margin-left:54pt;margin-top:13.65pt;width:522pt;height:227.7pt;z-index:-251428864;mso-wrap-style:square;mso-wrap-edited:f;mso-width-percent:0;mso-height-percent:0;mso-wrap-distance-left:0;mso-wrap-distance-right:0;mso-position-horizontal-relative:page;mso-width-percent:0;mso-height-percent:0;v-text-anchor:top" fillcolor="#f5d0c2" stroked="f">
            <v:textbox inset="0,0,0,0">
              <w:txbxContent>
                <w:p w:rsidR="002758B1" w:rsidRDefault="002758B1">
                  <w:pPr>
                    <w:pStyle w:val="BodyText"/>
                    <w:spacing w:before="9"/>
                    <w:rPr>
                      <w:rFonts w:ascii="Arial Narrow"/>
                      <w:sz w:val="27"/>
                    </w:rPr>
                  </w:pPr>
                </w:p>
                <w:p w:rsidR="002758B1" w:rsidRDefault="002758B1">
                  <w:pPr>
                    <w:pStyle w:val="BodyText"/>
                    <w:spacing w:line="249" w:lineRule="auto"/>
                    <w:ind w:left="270" w:right="358"/>
                  </w:pPr>
                  <w:r>
                    <w:rPr>
                      <w:b/>
                      <w:color w:val="231F20"/>
                    </w:rPr>
                    <w:t xml:space="preserve">Objective: </w:t>
                  </w:r>
                  <w:r>
                    <w:rPr>
                      <w:color w:val="231F20"/>
                    </w:rPr>
                    <w:t>Students will create a recycled magazine bowl and then conduct an interview using adverbs of frequency.</w:t>
                  </w:r>
                </w:p>
                <w:p w:rsidR="002758B1" w:rsidRDefault="002758B1">
                  <w:pPr>
                    <w:spacing w:before="146"/>
                    <w:ind w:left="270"/>
                    <w:rPr>
                      <w:sz w:val="24"/>
                    </w:rPr>
                  </w:pPr>
                  <w:r>
                    <w:rPr>
                      <w:b/>
                      <w:color w:val="231F20"/>
                      <w:sz w:val="24"/>
                    </w:rPr>
                    <w:t xml:space="preserve">Level: </w:t>
                  </w:r>
                  <w:r>
                    <w:rPr>
                      <w:color w:val="231F20"/>
                      <w:sz w:val="24"/>
                    </w:rPr>
                    <w:t>Beginner to Intermediate</w:t>
                  </w:r>
                </w:p>
                <w:p w:rsidR="002758B1" w:rsidRDefault="002758B1">
                  <w:pPr>
                    <w:pStyle w:val="BodyText"/>
                    <w:spacing w:before="156" w:line="249" w:lineRule="auto"/>
                    <w:ind w:left="270" w:right="345"/>
                  </w:pPr>
                  <w:r>
                    <w:rPr>
                      <w:b/>
                      <w:color w:val="231F20"/>
                    </w:rPr>
                    <w:t xml:space="preserve">Materials: </w:t>
                  </w:r>
                  <w:r>
                    <w:rPr>
                      <w:color w:val="231F20"/>
                    </w:rPr>
                    <w:t>Old magazines, cardboard sticks one inch wide by twelve inches long, clear tape, and glue.</w:t>
                  </w:r>
                </w:p>
                <w:p w:rsidR="002758B1" w:rsidRDefault="002758B1">
                  <w:pPr>
                    <w:pStyle w:val="BodyText"/>
                    <w:spacing w:before="146" w:line="249" w:lineRule="auto"/>
                    <w:ind w:left="270" w:right="647"/>
                    <w:jc w:val="both"/>
                  </w:pPr>
                  <w:r>
                    <w:rPr>
                      <w:b/>
                      <w:color w:val="231F20"/>
                      <w:spacing w:val="-6"/>
                    </w:rPr>
                    <w:t xml:space="preserve">Teacher </w:t>
                  </w:r>
                  <w:r>
                    <w:rPr>
                      <w:b/>
                      <w:color w:val="231F20"/>
                      <w:spacing w:val="-3"/>
                    </w:rPr>
                    <w:t>Preparation:</w:t>
                  </w:r>
                  <w:r>
                    <w:rPr>
                      <w:b/>
                      <w:color w:val="231F20"/>
                      <w:spacing w:val="-6"/>
                    </w:rPr>
                    <w:t xml:space="preserve"> </w:t>
                  </w:r>
                  <w:r>
                    <w:rPr>
                      <w:color w:val="231F20"/>
                    </w:rPr>
                    <w:t>1.</w:t>
                  </w:r>
                  <w:r>
                    <w:rPr>
                      <w:color w:val="231F20"/>
                      <w:spacing w:val="-5"/>
                    </w:rPr>
                    <w:t xml:space="preserve"> </w:t>
                  </w:r>
                  <w:r>
                    <w:rPr>
                      <w:color w:val="231F20"/>
                      <w:spacing w:val="-3"/>
                    </w:rPr>
                    <w:t>Collect</w:t>
                  </w:r>
                  <w:r>
                    <w:rPr>
                      <w:color w:val="231F20"/>
                      <w:spacing w:val="-6"/>
                    </w:rPr>
                    <w:t xml:space="preserve"> </w:t>
                  </w:r>
                  <w:r>
                    <w:rPr>
                      <w:color w:val="231F20"/>
                      <w:spacing w:val="-3"/>
                    </w:rPr>
                    <w:t>cardboard</w:t>
                  </w:r>
                  <w:r>
                    <w:rPr>
                      <w:color w:val="231F20"/>
                      <w:spacing w:val="-6"/>
                    </w:rPr>
                    <w:t xml:space="preserve"> </w:t>
                  </w:r>
                  <w:r>
                    <w:rPr>
                      <w:color w:val="231F20"/>
                    </w:rPr>
                    <w:t>and</w:t>
                  </w:r>
                  <w:r>
                    <w:rPr>
                      <w:color w:val="231F20"/>
                      <w:spacing w:val="-5"/>
                    </w:rPr>
                    <w:t xml:space="preserve"> </w:t>
                  </w:r>
                  <w:r>
                    <w:rPr>
                      <w:color w:val="231F20"/>
                    </w:rPr>
                    <w:t>old</w:t>
                  </w:r>
                  <w:r>
                    <w:rPr>
                      <w:color w:val="231F20"/>
                      <w:spacing w:val="-6"/>
                    </w:rPr>
                    <w:t xml:space="preserve"> </w:t>
                  </w:r>
                  <w:r>
                    <w:rPr>
                      <w:color w:val="231F20"/>
                      <w:spacing w:val="-3"/>
                    </w:rPr>
                    <w:t>magazines</w:t>
                  </w:r>
                  <w:r>
                    <w:rPr>
                      <w:color w:val="231F20"/>
                      <w:spacing w:val="-5"/>
                    </w:rPr>
                    <w:t xml:space="preserve"> </w:t>
                  </w:r>
                  <w:r>
                    <w:rPr>
                      <w:color w:val="231F20"/>
                    </w:rPr>
                    <w:t>to</w:t>
                  </w:r>
                  <w:r>
                    <w:rPr>
                      <w:color w:val="231F20"/>
                      <w:spacing w:val="-6"/>
                    </w:rPr>
                    <w:t xml:space="preserve"> </w:t>
                  </w:r>
                  <w:r>
                    <w:rPr>
                      <w:color w:val="231F20"/>
                    </w:rPr>
                    <w:t>use</w:t>
                  </w:r>
                  <w:r>
                    <w:rPr>
                      <w:color w:val="231F20"/>
                      <w:spacing w:val="-6"/>
                    </w:rPr>
                    <w:t xml:space="preserve"> </w:t>
                  </w:r>
                  <w:r>
                    <w:rPr>
                      <w:color w:val="231F20"/>
                    </w:rPr>
                    <w:t>for</w:t>
                  </w:r>
                  <w:r>
                    <w:rPr>
                      <w:color w:val="231F20"/>
                      <w:spacing w:val="-5"/>
                    </w:rPr>
                    <w:t xml:space="preserve"> </w:t>
                  </w:r>
                  <w:r>
                    <w:rPr>
                      <w:color w:val="231F20"/>
                      <w:spacing w:val="-3"/>
                    </w:rPr>
                    <w:t>this</w:t>
                  </w:r>
                  <w:r>
                    <w:rPr>
                      <w:color w:val="231F20"/>
                      <w:spacing w:val="-6"/>
                    </w:rPr>
                    <w:t xml:space="preserve"> </w:t>
                  </w:r>
                  <w:r>
                    <w:rPr>
                      <w:color w:val="231F20"/>
                      <w:spacing w:val="-5"/>
                    </w:rPr>
                    <w:t xml:space="preserve">activity. </w:t>
                  </w:r>
                  <w:r>
                    <w:rPr>
                      <w:color w:val="231F20"/>
                    </w:rPr>
                    <w:t>2.</w:t>
                  </w:r>
                  <w:r>
                    <w:rPr>
                      <w:color w:val="231F20"/>
                      <w:spacing w:val="-6"/>
                    </w:rPr>
                    <w:t xml:space="preserve"> </w:t>
                  </w:r>
                  <w:r>
                    <w:rPr>
                      <w:color w:val="231F20"/>
                      <w:spacing w:val="-3"/>
                    </w:rPr>
                    <w:t xml:space="preserve">Cut cardboard into sticks </w:t>
                  </w:r>
                  <w:r>
                    <w:rPr>
                      <w:color w:val="231F20"/>
                    </w:rPr>
                    <w:t xml:space="preserve">one </w:t>
                  </w:r>
                  <w:r>
                    <w:rPr>
                      <w:color w:val="231F20"/>
                      <w:spacing w:val="-3"/>
                    </w:rPr>
                    <w:t xml:space="preserve">inch wide </w:t>
                  </w:r>
                  <w:r>
                    <w:rPr>
                      <w:color w:val="231F20"/>
                    </w:rPr>
                    <w:t xml:space="preserve">by </w:t>
                  </w:r>
                  <w:r>
                    <w:rPr>
                      <w:color w:val="231F20"/>
                      <w:spacing w:val="-3"/>
                    </w:rPr>
                    <w:t xml:space="preserve">twelve inches long. </w:t>
                  </w:r>
                  <w:r>
                    <w:rPr>
                      <w:color w:val="231F20"/>
                    </w:rPr>
                    <w:t xml:space="preserve">Cut </w:t>
                  </w:r>
                  <w:r>
                    <w:rPr>
                      <w:color w:val="231F20"/>
                      <w:spacing w:val="-3"/>
                    </w:rPr>
                    <w:t xml:space="preserve">enough </w:t>
                  </w:r>
                  <w:r>
                    <w:rPr>
                      <w:color w:val="231F20"/>
                    </w:rPr>
                    <w:t xml:space="preserve">so </w:t>
                  </w:r>
                  <w:r>
                    <w:rPr>
                      <w:color w:val="231F20"/>
                      <w:spacing w:val="-3"/>
                    </w:rPr>
                    <w:t xml:space="preserve">that each student </w:t>
                  </w:r>
                  <w:r>
                    <w:rPr>
                      <w:color w:val="231F20"/>
                    </w:rPr>
                    <w:t xml:space="preserve">has a </w:t>
                  </w:r>
                  <w:r>
                    <w:rPr>
                      <w:color w:val="231F20"/>
                      <w:spacing w:val="-3"/>
                    </w:rPr>
                    <w:t xml:space="preserve">stick. </w:t>
                  </w:r>
                  <w:r>
                    <w:rPr>
                      <w:color w:val="231F20"/>
                    </w:rPr>
                    <w:t xml:space="preserve">3. </w:t>
                  </w:r>
                  <w:r>
                    <w:rPr>
                      <w:color w:val="231F20"/>
                      <w:spacing w:val="-3"/>
                    </w:rPr>
                    <w:t xml:space="preserve">(Optional) Make </w:t>
                  </w:r>
                  <w:r>
                    <w:rPr>
                      <w:color w:val="231F20"/>
                    </w:rPr>
                    <w:t xml:space="preserve">a </w:t>
                  </w:r>
                  <w:r>
                    <w:rPr>
                      <w:color w:val="231F20"/>
                      <w:spacing w:val="-3"/>
                    </w:rPr>
                    <w:t xml:space="preserve">magazine bowl </w:t>
                  </w:r>
                  <w:r>
                    <w:rPr>
                      <w:color w:val="231F20"/>
                    </w:rPr>
                    <w:t xml:space="preserve">to </w:t>
                  </w:r>
                  <w:r>
                    <w:rPr>
                      <w:color w:val="231F20"/>
                      <w:spacing w:val="-3"/>
                    </w:rPr>
                    <w:t xml:space="preserve">show students </w:t>
                  </w:r>
                  <w:r>
                    <w:rPr>
                      <w:color w:val="231F20"/>
                    </w:rPr>
                    <w:t>as an</w:t>
                  </w:r>
                  <w:r>
                    <w:rPr>
                      <w:color w:val="231F20"/>
                      <w:spacing w:val="-48"/>
                    </w:rPr>
                    <w:t xml:space="preserve"> </w:t>
                  </w:r>
                  <w:r>
                    <w:rPr>
                      <w:color w:val="231F20"/>
                      <w:spacing w:val="-3"/>
                    </w:rPr>
                    <w:t>example.</w:t>
                  </w:r>
                </w:p>
                <w:p w:rsidR="002758B1" w:rsidRDefault="002758B1">
                  <w:pPr>
                    <w:pStyle w:val="BodyText"/>
                    <w:spacing w:before="147" w:line="249" w:lineRule="auto"/>
                    <w:ind w:left="270" w:right="78"/>
                  </w:pPr>
                  <w:r>
                    <w:rPr>
                      <w:b/>
                      <w:color w:val="231F20"/>
                    </w:rPr>
                    <w:t xml:space="preserve">Art Options: </w:t>
                  </w:r>
                  <w:r>
                    <w:rPr>
                      <w:color w:val="231F20"/>
                    </w:rPr>
                    <w:t>If magazines are not available, this activity can be modified by having students draw or paint posters about reducing, reusing, or recycling. The posters can outline steps to recycling plastic or metal, offer suggestions on how to reuse certain goods, or generate ideas for reducing waste and consumption.</w:t>
                  </w:r>
                </w:p>
              </w:txbxContent>
            </v:textbox>
            <w10:wrap type="topAndBottom" anchorx="page"/>
          </v:shape>
        </w:pict>
      </w:r>
    </w:p>
    <w:p w:rsidR="00990BE1" w:rsidRDefault="00990BE1">
      <w:pPr>
        <w:pStyle w:val="BodyText"/>
        <w:spacing w:before="4"/>
        <w:rPr>
          <w:rFonts w:ascii="Arial Narrow"/>
          <w:sz w:val="10"/>
        </w:rPr>
      </w:pPr>
    </w:p>
    <w:p w:rsidR="00990BE1" w:rsidRDefault="00331CD0">
      <w:pPr>
        <w:pStyle w:val="Heading6"/>
        <w:spacing w:before="92"/>
        <w:ind w:left="1080"/>
      </w:pPr>
      <w:r>
        <w:rPr>
          <w:color w:val="231F20"/>
        </w:rPr>
        <w:t>INSTRUCTIONS</w:t>
      </w:r>
    </w:p>
    <w:p w:rsidR="00990BE1" w:rsidRDefault="00331CD0">
      <w:pPr>
        <w:spacing w:before="156"/>
        <w:ind w:left="1080"/>
        <w:rPr>
          <w:b/>
          <w:sz w:val="24"/>
        </w:rPr>
      </w:pPr>
      <w:r>
        <w:rPr>
          <w:b/>
          <w:color w:val="231F20"/>
          <w:sz w:val="24"/>
        </w:rPr>
        <w:t>Part One: Reduce, Reuse, Recycle Warm-Up Activity</w:t>
      </w:r>
    </w:p>
    <w:p w:rsidR="00990BE1" w:rsidRDefault="00331CD0">
      <w:pPr>
        <w:pStyle w:val="ListParagraph"/>
        <w:numPr>
          <w:ilvl w:val="1"/>
          <w:numId w:val="34"/>
        </w:numPr>
        <w:tabs>
          <w:tab w:val="left" w:pos="1800"/>
        </w:tabs>
        <w:spacing w:before="156" w:line="249" w:lineRule="auto"/>
        <w:ind w:right="718"/>
        <w:jc w:val="both"/>
        <w:rPr>
          <w:sz w:val="24"/>
        </w:rPr>
      </w:pPr>
      <w:r>
        <w:rPr>
          <w:color w:val="231F20"/>
          <w:sz w:val="24"/>
        </w:rPr>
        <w:t xml:space="preserve">Introduce or review these words: </w:t>
      </w:r>
      <w:r>
        <w:rPr>
          <w:i/>
          <w:color w:val="231F20"/>
          <w:sz w:val="24"/>
        </w:rPr>
        <w:t xml:space="preserve">reduce, reuse, </w:t>
      </w:r>
      <w:r>
        <w:rPr>
          <w:color w:val="231F20"/>
          <w:sz w:val="24"/>
        </w:rPr>
        <w:t xml:space="preserve">and </w:t>
      </w:r>
      <w:r>
        <w:rPr>
          <w:i/>
          <w:color w:val="231F20"/>
          <w:sz w:val="24"/>
        </w:rPr>
        <w:t xml:space="preserve">recycle </w:t>
      </w:r>
      <w:r>
        <w:rPr>
          <w:color w:val="231F20"/>
          <w:sz w:val="24"/>
        </w:rPr>
        <w:t xml:space="preserve">with students. </w:t>
      </w:r>
      <w:r>
        <w:rPr>
          <w:i/>
          <w:color w:val="231F20"/>
          <w:sz w:val="24"/>
        </w:rPr>
        <w:t xml:space="preserve">Reduce </w:t>
      </w:r>
      <w:r>
        <w:rPr>
          <w:color w:val="231F20"/>
          <w:sz w:val="24"/>
        </w:rPr>
        <w:t xml:space="preserve">means to make something smaller in amount, size, or price. </w:t>
      </w:r>
      <w:r>
        <w:rPr>
          <w:i/>
          <w:color w:val="231F20"/>
          <w:sz w:val="24"/>
        </w:rPr>
        <w:t xml:space="preserve">Reuse </w:t>
      </w:r>
      <w:r>
        <w:rPr>
          <w:color w:val="231F20"/>
          <w:sz w:val="24"/>
        </w:rPr>
        <w:t xml:space="preserve">means to use something again. </w:t>
      </w:r>
      <w:r>
        <w:rPr>
          <w:i/>
          <w:color w:val="231F20"/>
          <w:sz w:val="24"/>
        </w:rPr>
        <w:t xml:space="preserve">Recycle </w:t>
      </w:r>
      <w:r>
        <w:rPr>
          <w:color w:val="231F20"/>
          <w:sz w:val="24"/>
        </w:rPr>
        <w:t>means to put materials or objects through a process to be used</w:t>
      </w:r>
      <w:r>
        <w:rPr>
          <w:color w:val="231F20"/>
          <w:spacing w:val="-19"/>
          <w:sz w:val="24"/>
        </w:rPr>
        <w:t xml:space="preserve"> </w:t>
      </w:r>
      <w:r>
        <w:rPr>
          <w:color w:val="231F20"/>
          <w:sz w:val="24"/>
        </w:rPr>
        <w:t>again.</w:t>
      </w:r>
    </w:p>
    <w:p w:rsidR="00990BE1" w:rsidRDefault="00331CD0">
      <w:pPr>
        <w:pStyle w:val="ListParagraph"/>
        <w:numPr>
          <w:ilvl w:val="1"/>
          <w:numId w:val="34"/>
        </w:numPr>
        <w:tabs>
          <w:tab w:val="left" w:pos="1800"/>
        </w:tabs>
        <w:spacing w:before="3"/>
        <w:jc w:val="both"/>
        <w:rPr>
          <w:sz w:val="24"/>
        </w:rPr>
      </w:pPr>
      <w:r>
        <w:rPr>
          <w:color w:val="231F20"/>
          <w:sz w:val="24"/>
        </w:rPr>
        <w:t xml:space="preserve">Make a sign for each word: </w:t>
      </w:r>
      <w:r>
        <w:rPr>
          <w:i/>
          <w:color w:val="231F20"/>
          <w:sz w:val="24"/>
        </w:rPr>
        <w:t xml:space="preserve">reduce, reuse, </w:t>
      </w:r>
      <w:r>
        <w:rPr>
          <w:color w:val="231F20"/>
          <w:sz w:val="24"/>
        </w:rPr>
        <w:t>and</w:t>
      </w:r>
      <w:r>
        <w:rPr>
          <w:color w:val="231F20"/>
          <w:spacing w:val="-4"/>
          <w:sz w:val="24"/>
        </w:rPr>
        <w:t xml:space="preserve"> </w:t>
      </w:r>
      <w:r>
        <w:rPr>
          <w:i/>
          <w:color w:val="231F20"/>
          <w:sz w:val="24"/>
        </w:rPr>
        <w:t>recycle</w:t>
      </w:r>
      <w:r>
        <w:rPr>
          <w:color w:val="231F20"/>
          <w:sz w:val="24"/>
        </w:rPr>
        <w:t>.</w:t>
      </w:r>
    </w:p>
    <w:p w:rsidR="00990BE1" w:rsidRDefault="00331CD0">
      <w:pPr>
        <w:pStyle w:val="ListParagraph"/>
        <w:numPr>
          <w:ilvl w:val="1"/>
          <w:numId w:val="34"/>
        </w:numPr>
        <w:tabs>
          <w:tab w:val="left" w:pos="1800"/>
        </w:tabs>
        <w:spacing w:before="12"/>
        <w:jc w:val="both"/>
        <w:rPr>
          <w:sz w:val="24"/>
        </w:rPr>
      </w:pPr>
      <w:r>
        <w:rPr>
          <w:color w:val="231F20"/>
          <w:sz w:val="24"/>
        </w:rPr>
        <w:t>Put the three signs in different locations in the</w:t>
      </w:r>
      <w:r>
        <w:rPr>
          <w:color w:val="231F20"/>
          <w:spacing w:val="-6"/>
          <w:sz w:val="24"/>
        </w:rPr>
        <w:t xml:space="preserve"> </w:t>
      </w:r>
      <w:r>
        <w:rPr>
          <w:color w:val="231F20"/>
          <w:sz w:val="24"/>
        </w:rPr>
        <w:t>classroom.</w:t>
      </w:r>
    </w:p>
    <w:p w:rsidR="00990BE1" w:rsidRDefault="00331CD0">
      <w:pPr>
        <w:pStyle w:val="ListParagraph"/>
        <w:numPr>
          <w:ilvl w:val="1"/>
          <w:numId w:val="34"/>
        </w:numPr>
        <w:tabs>
          <w:tab w:val="left" w:pos="1800"/>
        </w:tabs>
        <w:spacing w:before="12" w:line="249" w:lineRule="auto"/>
        <w:ind w:right="717"/>
        <w:jc w:val="both"/>
        <w:rPr>
          <w:sz w:val="24"/>
        </w:rPr>
      </w:pPr>
      <w:r>
        <w:rPr>
          <w:color w:val="231F20"/>
          <w:spacing w:val="-8"/>
          <w:sz w:val="24"/>
        </w:rPr>
        <w:t xml:space="preserve">Tell </w:t>
      </w:r>
      <w:r>
        <w:rPr>
          <w:color w:val="231F20"/>
          <w:sz w:val="24"/>
        </w:rPr>
        <w:t xml:space="preserve">students you will read an example that demonstrates the meaning of reduce, reuse, or recycle. Students must decide which word the sentence demonstrates and then go stand </w:t>
      </w:r>
      <w:r>
        <w:rPr>
          <w:color w:val="231F20"/>
          <w:spacing w:val="-3"/>
          <w:sz w:val="24"/>
        </w:rPr>
        <w:t xml:space="preserve">under, </w:t>
      </w:r>
      <w:r>
        <w:rPr>
          <w:color w:val="231F20"/>
          <w:sz w:val="24"/>
        </w:rPr>
        <w:t xml:space="preserve">or next to, that sign. For example, if you </w:t>
      </w:r>
      <w:r>
        <w:rPr>
          <w:color w:val="231F20"/>
          <w:spacing w:val="-5"/>
          <w:sz w:val="24"/>
        </w:rPr>
        <w:t xml:space="preserve">say, </w:t>
      </w:r>
      <w:r>
        <w:rPr>
          <w:color w:val="231F20"/>
          <w:sz w:val="24"/>
        </w:rPr>
        <w:t>“I cut up old t-shirts and use them as cleaning rags,” students should stand under the sign that says</w:t>
      </w:r>
      <w:r>
        <w:rPr>
          <w:color w:val="231F20"/>
          <w:spacing w:val="-3"/>
          <w:sz w:val="24"/>
        </w:rPr>
        <w:t xml:space="preserve"> </w:t>
      </w:r>
      <w:r>
        <w:rPr>
          <w:i/>
          <w:color w:val="231F20"/>
          <w:sz w:val="24"/>
        </w:rPr>
        <w:t>reuse</w:t>
      </w:r>
      <w:r>
        <w:rPr>
          <w:color w:val="231F20"/>
          <w:sz w:val="24"/>
        </w:rPr>
        <w:t>.</w:t>
      </w:r>
    </w:p>
    <w:p w:rsidR="00990BE1" w:rsidRDefault="00331CD0">
      <w:pPr>
        <w:pStyle w:val="ListParagraph"/>
        <w:numPr>
          <w:ilvl w:val="1"/>
          <w:numId w:val="34"/>
        </w:numPr>
        <w:tabs>
          <w:tab w:val="left" w:pos="1800"/>
        </w:tabs>
        <w:spacing w:before="4" w:line="249" w:lineRule="auto"/>
        <w:ind w:right="718"/>
        <w:jc w:val="both"/>
        <w:rPr>
          <w:sz w:val="24"/>
        </w:rPr>
      </w:pPr>
      <w:r>
        <w:rPr>
          <w:color w:val="231F20"/>
          <w:sz w:val="24"/>
        </w:rPr>
        <w:t>Example sentences that can be modified, added to, or omitted to fit the needs of your students could</w:t>
      </w:r>
      <w:r>
        <w:rPr>
          <w:color w:val="231F20"/>
          <w:spacing w:val="-2"/>
          <w:sz w:val="24"/>
        </w:rPr>
        <w:t xml:space="preserve"> </w:t>
      </w:r>
      <w:r>
        <w:rPr>
          <w:color w:val="231F20"/>
          <w:sz w:val="24"/>
        </w:rPr>
        <w:t>be:</w:t>
      </w:r>
    </w:p>
    <w:p w:rsidR="00990BE1" w:rsidRDefault="00331CD0">
      <w:pPr>
        <w:spacing w:before="2"/>
        <w:ind w:left="2520"/>
        <w:rPr>
          <w:sz w:val="24"/>
        </w:rPr>
      </w:pPr>
      <w:r>
        <w:rPr>
          <w:i/>
          <w:color w:val="231F20"/>
          <w:sz w:val="24"/>
        </w:rPr>
        <w:t xml:space="preserve">I turn the water off while brushing my teeth. </w:t>
      </w:r>
      <w:r>
        <w:rPr>
          <w:color w:val="231F20"/>
          <w:sz w:val="24"/>
        </w:rPr>
        <w:t>(Reduce)</w:t>
      </w:r>
    </w:p>
    <w:p w:rsidR="00990BE1" w:rsidRDefault="00331CD0">
      <w:pPr>
        <w:spacing w:before="12"/>
        <w:ind w:left="2520"/>
        <w:rPr>
          <w:sz w:val="24"/>
        </w:rPr>
      </w:pPr>
      <w:r>
        <w:rPr>
          <w:i/>
          <w:color w:val="231F20"/>
          <w:sz w:val="24"/>
        </w:rPr>
        <w:t xml:space="preserve">I never throw away old batteries. I find a business that will take them. </w:t>
      </w:r>
      <w:r>
        <w:rPr>
          <w:color w:val="231F20"/>
          <w:sz w:val="24"/>
        </w:rPr>
        <w:t>(Recycle)</w:t>
      </w:r>
    </w:p>
    <w:p w:rsidR="00990BE1" w:rsidRDefault="00331CD0">
      <w:pPr>
        <w:spacing w:before="12"/>
        <w:ind w:left="2520"/>
        <w:rPr>
          <w:sz w:val="24"/>
        </w:rPr>
      </w:pPr>
      <w:r>
        <w:rPr>
          <w:i/>
          <w:color w:val="231F20"/>
          <w:sz w:val="24"/>
        </w:rPr>
        <w:t xml:space="preserve">I cut up old paper into squares and make small notepads with them. </w:t>
      </w:r>
      <w:r>
        <w:rPr>
          <w:color w:val="231F20"/>
          <w:sz w:val="24"/>
        </w:rPr>
        <w:t>(Reuse)</w:t>
      </w:r>
    </w:p>
    <w:p w:rsidR="00990BE1" w:rsidRDefault="00990BE1">
      <w:pPr>
        <w:rPr>
          <w:sz w:val="24"/>
        </w:rPr>
        <w:sectPr w:rsidR="00990BE1">
          <w:headerReference w:type="default" r:id="rId437"/>
          <w:footerReference w:type="even" r:id="rId438"/>
          <w:footerReference w:type="default" r:id="rId439"/>
          <w:pgSz w:w="12240" w:h="15840"/>
          <w:pgMar w:top="780" w:right="0" w:bottom="960" w:left="0" w:header="0" w:footer="764" w:gutter="0"/>
          <w:pgNumType w:start="117"/>
          <w:cols w:space="720"/>
        </w:sectPr>
      </w:pPr>
    </w:p>
    <w:p w:rsidR="00990BE1" w:rsidRDefault="00331CD0">
      <w:pPr>
        <w:spacing w:before="63"/>
        <w:ind w:left="2160"/>
        <w:rPr>
          <w:sz w:val="24"/>
        </w:rPr>
      </w:pPr>
      <w:r>
        <w:rPr>
          <w:i/>
          <w:color w:val="231F20"/>
          <w:sz w:val="24"/>
        </w:rPr>
        <w:t xml:space="preserve">I ride my bike to work instead of driving my car. </w:t>
      </w:r>
      <w:r>
        <w:rPr>
          <w:color w:val="231F20"/>
          <w:sz w:val="24"/>
        </w:rPr>
        <w:t>(Reduce)</w:t>
      </w:r>
    </w:p>
    <w:p w:rsidR="00990BE1" w:rsidRDefault="00331CD0">
      <w:pPr>
        <w:spacing w:before="12"/>
        <w:ind w:left="2160"/>
        <w:rPr>
          <w:sz w:val="24"/>
        </w:rPr>
      </w:pPr>
      <w:r>
        <w:rPr>
          <w:i/>
          <w:color w:val="231F20"/>
          <w:sz w:val="24"/>
        </w:rPr>
        <w:t xml:space="preserve">I always bring my own mug, or travel mug, when I go to a coffee shop. </w:t>
      </w:r>
      <w:r>
        <w:rPr>
          <w:color w:val="231F20"/>
          <w:sz w:val="24"/>
        </w:rPr>
        <w:t>(Reduce)</w:t>
      </w:r>
    </w:p>
    <w:p w:rsidR="00990BE1" w:rsidRDefault="00331CD0">
      <w:pPr>
        <w:spacing w:before="12"/>
        <w:ind w:left="2160"/>
        <w:rPr>
          <w:sz w:val="24"/>
        </w:rPr>
      </w:pPr>
      <w:r>
        <w:rPr>
          <w:i/>
          <w:color w:val="231F20"/>
          <w:sz w:val="24"/>
        </w:rPr>
        <w:t xml:space="preserve">I donate unwanted or old clothes to charities. </w:t>
      </w:r>
      <w:r>
        <w:rPr>
          <w:color w:val="231F20"/>
          <w:sz w:val="24"/>
        </w:rPr>
        <w:t>(Reuse)</w:t>
      </w:r>
    </w:p>
    <w:p w:rsidR="00990BE1" w:rsidRDefault="00331CD0">
      <w:pPr>
        <w:spacing w:before="12"/>
        <w:ind w:left="2160"/>
        <w:rPr>
          <w:sz w:val="24"/>
        </w:rPr>
      </w:pPr>
      <w:r>
        <w:rPr>
          <w:i/>
          <w:color w:val="231F20"/>
          <w:sz w:val="24"/>
        </w:rPr>
        <w:t xml:space="preserve">I always turn the lights off when I leave a room. </w:t>
      </w:r>
      <w:r>
        <w:rPr>
          <w:color w:val="231F20"/>
          <w:sz w:val="24"/>
        </w:rPr>
        <w:t>(Reduce)</w:t>
      </w:r>
    </w:p>
    <w:p w:rsidR="00990BE1" w:rsidRDefault="00331CD0">
      <w:pPr>
        <w:spacing w:before="12"/>
        <w:ind w:left="2160"/>
        <w:rPr>
          <w:sz w:val="24"/>
        </w:rPr>
      </w:pPr>
      <w:r>
        <w:rPr>
          <w:i/>
          <w:color w:val="231F20"/>
          <w:sz w:val="24"/>
        </w:rPr>
        <w:t xml:space="preserve">I separate cans and plastic bottles from the garbage. </w:t>
      </w:r>
      <w:r>
        <w:rPr>
          <w:color w:val="231F20"/>
          <w:sz w:val="24"/>
        </w:rPr>
        <w:t>(Recycle)</w:t>
      </w:r>
    </w:p>
    <w:p w:rsidR="00990BE1" w:rsidRDefault="00331CD0">
      <w:pPr>
        <w:pStyle w:val="ListParagraph"/>
        <w:numPr>
          <w:ilvl w:val="1"/>
          <w:numId w:val="34"/>
        </w:numPr>
        <w:tabs>
          <w:tab w:val="left" w:pos="1440"/>
        </w:tabs>
        <w:spacing w:before="156" w:line="249" w:lineRule="auto"/>
        <w:ind w:left="1440" w:right="1077"/>
        <w:jc w:val="both"/>
        <w:rPr>
          <w:sz w:val="24"/>
        </w:rPr>
      </w:pPr>
      <w:r>
        <w:rPr>
          <w:color w:val="231F20"/>
          <w:sz w:val="24"/>
        </w:rPr>
        <w:t>When</w:t>
      </w:r>
      <w:r>
        <w:rPr>
          <w:color w:val="231F20"/>
          <w:spacing w:val="-6"/>
          <w:sz w:val="24"/>
        </w:rPr>
        <w:t xml:space="preserve"> </w:t>
      </w:r>
      <w:r>
        <w:rPr>
          <w:color w:val="231F20"/>
          <w:sz w:val="24"/>
        </w:rPr>
        <w:t>students</w:t>
      </w:r>
      <w:r>
        <w:rPr>
          <w:color w:val="231F20"/>
          <w:spacing w:val="-6"/>
          <w:sz w:val="24"/>
        </w:rPr>
        <w:t xml:space="preserve"> </w:t>
      </w:r>
      <w:r>
        <w:rPr>
          <w:color w:val="231F20"/>
          <w:sz w:val="24"/>
        </w:rPr>
        <w:t>choose</w:t>
      </w:r>
      <w:r>
        <w:rPr>
          <w:color w:val="231F20"/>
          <w:spacing w:val="-6"/>
          <w:sz w:val="24"/>
        </w:rPr>
        <w:t xml:space="preserve"> </w:t>
      </w:r>
      <w:r>
        <w:rPr>
          <w:color w:val="231F20"/>
          <w:sz w:val="24"/>
        </w:rPr>
        <w:t>a</w:t>
      </w:r>
      <w:r>
        <w:rPr>
          <w:color w:val="231F20"/>
          <w:spacing w:val="-6"/>
          <w:sz w:val="24"/>
        </w:rPr>
        <w:t xml:space="preserve"> </w:t>
      </w:r>
      <w:r>
        <w:rPr>
          <w:color w:val="231F20"/>
          <w:sz w:val="24"/>
        </w:rPr>
        <w:t>sign</w:t>
      </w:r>
      <w:r>
        <w:rPr>
          <w:color w:val="231F20"/>
          <w:spacing w:val="-6"/>
          <w:sz w:val="24"/>
        </w:rPr>
        <w:t xml:space="preserve"> </w:t>
      </w:r>
      <w:r>
        <w:rPr>
          <w:color w:val="231F20"/>
          <w:sz w:val="24"/>
        </w:rPr>
        <w:t>to</w:t>
      </w:r>
      <w:r>
        <w:rPr>
          <w:color w:val="231F20"/>
          <w:spacing w:val="-6"/>
          <w:sz w:val="24"/>
        </w:rPr>
        <w:t xml:space="preserve"> </w:t>
      </w:r>
      <w:r>
        <w:rPr>
          <w:color w:val="231F20"/>
          <w:sz w:val="24"/>
        </w:rPr>
        <w:t>stand</w:t>
      </w:r>
      <w:r>
        <w:rPr>
          <w:color w:val="231F20"/>
          <w:spacing w:val="-6"/>
          <w:sz w:val="24"/>
        </w:rPr>
        <w:t xml:space="preserve"> </w:t>
      </w:r>
      <w:r>
        <w:rPr>
          <w:color w:val="231F20"/>
          <w:sz w:val="24"/>
        </w:rPr>
        <w:t>under</w:t>
      </w:r>
      <w:r>
        <w:rPr>
          <w:color w:val="231F20"/>
          <w:spacing w:val="-6"/>
          <w:sz w:val="24"/>
        </w:rPr>
        <w:t xml:space="preserve"> </w:t>
      </w:r>
      <w:r>
        <w:rPr>
          <w:color w:val="231F20"/>
          <w:sz w:val="24"/>
        </w:rPr>
        <w:t>or</w:t>
      </w:r>
      <w:r>
        <w:rPr>
          <w:color w:val="231F20"/>
          <w:spacing w:val="-6"/>
          <w:sz w:val="24"/>
        </w:rPr>
        <w:t xml:space="preserve"> </w:t>
      </w:r>
      <w:r>
        <w:rPr>
          <w:color w:val="231F20"/>
          <w:sz w:val="24"/>
        </w:rPr>
        <w:t>next</w:t>
      </w:r>
      <w:r>
        <w:rPr>
          <w:color w:val="231F20"/>
          <w:spacing w:val="-6"/>
          <w:sz w:val="24"/>
        </w:rPr>
        <w:t xml:space="preserve"> </w:t>
      </w:r>
      <w:r>
        <w:rPr>
          <w:color w:val="231F20"/>
          <w:sz w:val="24"/>
        </w:rPr>
        <w:t>to,</w:t>
      </w:r>
      <w:r>
        <w:rPr>
          <w:color w:val="231F20"/>
          <w:spacing w:val="-6"/>
          <w:sz w:val="24"/>
        </w:rPr>
        <w:t xml:space="preserve"> </w:t>
      </w:r>
      <w:r>
        <w:rPr>
          <w:color w:val="231F20"/>
          <w:sz w:val="24"/>
        </w:rPr>
        <w:t>ask</w:t>
      </w:r>
      <w:r>
        <w:rPr>
          <w:color w:val="231F20"/>
          <w:spacing w:val="-6"/>
          <w:sz w:val="24"/>
        </w:rPr>
        <w:t xml:space="preserve"> </w:t>
      </w:r>
      <w:r>
        <w:rPr>
          <w:color w:val="231F20"/>
          <w:sz w:val="24"/>
        </w:rPr>
        <w:t>specific</w:t>
      </w:r>
      <w:r>
        <w:rPr>
          <w:color w:val="231F20"/>
          <w:spacing w:val="-6"/>
          <w:sz w:val="24"/>
        </w:rPr>
        <w:t xml:space="preserve"> </w:t>
      </w:r>
      <w:r>
        <w:rPr>
          <w:color w:val="231F20"/>
          <w:sz w:val="24"/>
        </w:rPr>
        <w:t>students</w:t>
      </w:r>
      <w:r>
        <w:rPr>
          <w:color w:val="231F20"/>
          <w:spacing w:val="-6"/>
          <w:sz w:val="24"/>
        </w:rPr>
        <w:t xml:space="preserve"> </w:t>
      </w:r>
      <w:r>
        <w:rPr>
          <w:color w:val="231F20"/>
          <w:sz w:val="24"/>
        </w:rPr>
        <w:t>to</w:t>
      </w:r>
      <w:r>
        <w:rPr>
          <w:color w:val="231F20"/>
          <w:spacing w:val="-6"/>
          <w:sz w:val="24"/>
        </w:rPr>
        <w:t xml:space="preserve"> </w:t>
      </w:r>
      <w:r>
        <w:rPr>
          <w:color w:val="231F20"/>
          <w:sz w:val="24"/>
        </w:rPr>
        <w:t>explain</w:t>
      </w:r>
      <w:r>
        <w:rPr>
          <w:color w:val="231F20"/>
          <w:spacing w:val="-6"/>
          <w:sz w:val="24"/>
        </w:rPr>
        <w:t xml:space="preserve"> </w:t>
      </w:r>
      <w:r>
        <w:rPr>
          <w:color w:val="231F20"/>
          <w:sz w:val="24"/>
        </w:rPr>
        <w:t>their choices.</w:t>
      </w:r>
    </w:p>
    <w:p w:rsidR="00990BE1" w:rsidRDefault="00331CD0">
      <w:pPr>
        <w:pStyle w:val="ListParagraph"/>
        <w:numPr>
          <w:ilvl w:val="1"/>
          <w:numId w:val="34"/>
        </w:numPr>
        <w:tabs>
          <w:tab w:val="left" w:pos="1440"/>
        </w:tabs>
        <w:spacing w:line="249" w:lineRule="auto"/>
        <w:ind w:left="1440" w:right="1079"/>
        <w:jc w:val="both"/>
        <w:rPr>
          <w:sz w:val="24"/>
        </w:rPr>
      </w:pPr>
      <w:r>
        <w:rPr>
          <w:color w:val="231F20"/>
          <w:sz w:val="24"/>
        </w:rPr>
        <w:t>Reveal</w:t>
      </w:r>
      <w:r>
        <w:rPr>
          <w:color w:val="231F20"/>
          <w:spacing w:val="-16"/>
          <w:sz w:val="24"/>
        </w:rPr>
        <w:t xml:space="preserve"> </w:t>
      </w:r>
      <w:r>
        <w:rPr>
          <w:color w:val="231F20"/>
          <w:sz w:val="24"/>
        </w:rPr>
        <w:t>the</w:t>
      </w:r>
      <w:r>
        <w:rPr>
          <w:color w:val="231F20"/>
          <w:spacing w:val="-15"/>
          <w:sz w:val="24"/>
        </w:rPr>
        <w:t xml:space="preserve"> </w:t>
      </w:r>
      <w:r>
        <w:rPr>
          <w:color w:val="231F20"/>
          <w:sz w:val="24"/>
        </w:rPr>
        <w:t>correct</w:t>
      </w:r>
      <w:r>
        <w:rPr>
          <w:color w:val="231F20"/>
          <w:spacing w:val="-16"/>
          <w:sz w:val="24"/>
        </w:rPr>
        <w:t xml:space="preserve"> </w:t>
      </w:r>
      <w:r>
        <w:rPr>
          <w:color w:val="231F20"/>
          <w:sz w:val="24"/>
        </w:rPr>
        <w:t>answer</w:t>
      </w:r>
      <w:r>
        <w:rPr>
          <w:color w:val="231F20"/>
          <w:spacing w:val="-15"/>
          <w:sz w:val="24"/>
        </w:rPr>
        <w:t xml:space="preserve"> </w:t>
      </w:r>
      <w:r>
        <w:rPr>
          <w:color w:val="231F20"/>
          <w:sz w:val="24"/>
        </w:rPr>
        <w:t>to</w:t>
      </w:r>
      <w:r>
        <w:rPr>
          <w:color w:val="231F20"/>
          <w:spacing w:val="-16"/>
          <w:sz w:val="24"/>
        </w:rPr>
        <w:t xml:space="preserve"> </w:t>
      </w:r>
      <w:r>
        <w:rPr>
          <w:color w:val="231F20"/>
          <w:sz w:val="24"/>
        </w:rPr>
        <w:t>students</w:t>
      </w:r>
      <w:r>
        <w:rPr>
          <w:color w:val="231F20"/>
          <w:spacing w:val="-15"/>
          <w:sz w:val="24"/>
        </w:rPr>
        <w:t xml:space="preserve"> </w:t>
      </w:r>
      <w:r>
        <w:rPr>
          <w:color w:val="231F20"/>
          <w:sz w:val="24"/>
        </w:rPr>
        <w:t>and</w:t>
      </w:r>
      <w:r>
        <w:rPr>
          <w:color w:val="231F20"/>
          <w:spacing w:val="-16"/>
          <w:sz w:val="24"/>
        </w:rPr>
        <w:t xml:space="preserve"> </w:t>
      </w:r>
      <w:r>
        <w:rPr>
          <w:color w:val="231F20"/>
          <w:sz w:val="24"/>
        </w:rPr>
        <w:t>discuss</w:t>
      </w:r>
      <w:r>
        <w:rPr>
          <w:color w:val="231F20"/>
          <w:spacing w:val="-15"/>
          <w:sz w:val="24"/>
        </w:rPr>
        <w:t xml:space="preserve"> </w:t>
      </w:r>
      <w:r>
        <w:rPr>
          <w:color w:val="231F20"/>
          <w:sz w:val="24"/>
        </w:rPr>
        <w:t>why</w:t>
      </w:r>
      <w:r>
        <w:rPr>
          <w:color w:val="231F20"/>
          <w:spacing w:val="-16"/>
          <w:sz w:val="24"/>
        </w:rPr>
        <w:t xml:space="preserve"> </w:t>
      </w:r>
      <w:r>
        <w:rPr>
          <w:color w:val="231F20"/>
          <w:sz w:val="24"/>
        </w:rPr>
        <w:t>the</w:t>
      </w:r>
      <w:r>
        <w:rPr>
          <w:color w:val="231F20"/>
          <w:spacing w:val="-15"/>
          <w:sz w:val="24"/>
        </w:rPr>
        <w:t xml:space="preserve"> </w:t>
      </w:r>
      <w:r>
        <w:rPr>
          <w:color w:val="231F20"/>
          <w:sz w:val="24"/>
        </w:rPr>
        <w:t>sentence</w:t>
      </w:r>
      <w:r>
        <w:rPr>
          <w:color w:val="231F20"/>
          <w:spacing w:val="-15"/>
          <w:sz w:val="24"/>
        </w:rPr>
        <w:t xml:space="preserve"> </w:t>
      </w:r>
      <w:r>
        <w:rPr>
          <w:color w:val="231F20"/>
          <w:sz w:val="24"/>
        </w:rPr>
        <w:t>demonstrates</w:t>
      </w:r>
      <w:r>
        <w:rPr>
          <w:color w:val="231F20"/>
          <w:spacing w:val="-16"/>
          <w:sz w:val="24"/>
        </w:rPr>
        <w:t xml:space="preserve"> </w:t>
      </w:r>
      <w:r>
        <w:rPr>
          <w:color w:val="231F20"/>
          <w:sz w:val="24"/>
        </w:rPr>
        <w:t>reducing, reusing, or</w:t>
      </w:r>
      <w:r>
        <w:rPr>
          <w:color w:val="231F20"/>
          <w:spacing w:val="-2"/>
          <w:sz w:val="24"/>
        </w:rPr>
        <w:t xml:space="preserve"> </w:t>
      </w:r>
      <w:r>
        <w:rPr>
          <w:color w:val="231F20"/>
          <w:sz w:val="24"/>
        </w:rPr>
        <w:t>recycling.</w:t>
      </w:r>
    </w:p>
    <w:p w:rsidR="00990BE1" w:rsidRDefault="00331CD0">
      <w:pPr>
        <w:pStyle w:val="Heading6"/>
        <w:spacing w:before="146"/>
      </w:pPr>
      <w:r>
        <w:rPr>
          <w:color w:val="231F20"/>
        </w:rPr>
        <w:t>Part Two: Making Magazine Bowls</w:t>
      </w:r>
    </w:p>
    <w:p w:rsidR="00990BE1" w:rsidRDefault="00331CD0">
      <w:pPr>
        <w:pStyle w:val="ListParagraph"/>
        <w:numPr>
          <w:ilvl w:val="0"/>
          <w:numId w:val="33"/>
        </w:numPr>
        <w:tabs>
          <w:tab w:val="left" w:pos="1440"/>
        </w:tabs>
        <w:spacing w:before="156" w:line="249" w:lineRule="auto"/>
        <w:ind w:right="1078"/>
        <w:jc w:val="both"/>
        <w:rPr>
          <w:sz w:val="24"/>
        </w:rPr>
      </w:pPr>
      <w:r>
        <w:rPr>
          <w:color w:val="231F20"/>
          <w:spacing w:val="-8"/>
          <w:sz w:val="24"/>
        </w:rPr>
        <w:t xml:space="preserve">Tell </w:t>
      </w:r>
      <w:r>
        <w:rPr>
          <w:color w:val="231F20"/>
          <w:sz w:val="24"/>
        </w:rPr>
        <w:t xml:space="preserve">students they will be </w:t>
      </w:r>
      <w:r>
        <w:rPr>
          <w:b/>
          <w:color w:val="231F20"/>
          <w:sz w:val="24"/>
        </w:rPr>
        <w:t xml:space="preserve">reducing </w:t>
      </w:r>
      <w:r>
        <w:rPr>
          <w:color w:val="231F20"/>
          <w:sz w:val="24"/>
        </w:rPr>
        <w:t xml:space="preserve">waste in this project by </w:t>
      </w:r>
      <w:r>
        <w:rPr>
          <w:b/>
          <w:color w:val="231F20"/>
          <w:sz w:val="24"/>
        </w:rPr>
        <w:t xml:space="preserve">recycling </w:t>
      </w:r>
      <w:r>
        <w:rPr>
          <w:color w:val="231F20"/>
          <w:sz w:val="24"/>
        </w:rPr>
        <w:t xml:space="preserve">and </w:t>
      </w:r>
      <w:r>
        <w:rPr>
          <w:b/>
          <w:color w:val="231F20"/>
          <w:sz w:val="24"/>
        </w:rPr>
        <w:t xml:space="preserve">reusing </w:t>
      </w:r>
      <w:r>
        <w:rPr>
          <w:color w:val="231F20"/>
          <w:sz w:val="24"/>
        </w:rPr>
        <w:t>maga</w:t>
      </w:r>
      <w:r w:rsidR="00E159AE">
        <w:rPr>
          <w:color w:val="231F20"/>
          <w:sz w:val="24"/>
        </w:rPr>
        <w:softHyphen/>
      </w:r>
      <w:r>
        <w:rPr>
          <w:color w:val="231F20"/>
          <w:sz w:val="24"/>
        </w:rPr>
        <w:t>zines.</w:t>
      </w:r>
    </w:p>
    <w:p w:rsidR="00990BE1" w:rsidRDefault="00331CD0">
      <w:pPr>
        <w:pStyle w:val="ListParagraph"/>
        <w:numPr>
          <w:ilvl w:val="0"/>
          <w:numId w:val="33"/>
        </w:numPr>
        <w:tabs>
          <w:tab w:val="left" w:pos="1440"/>
        </w:tabs>
        <w:spacing w:line="249" w:lineRule="auto"/>
        <w:ind w:right="1077"/>
        <w:jc w:val="both"/>
        <w:rPr>
          <w:sz w:val="24"/>
        </w:rPr>
      </w:pPr>
      <w:r>
        <w:rPr>
          <w:color w:val="231F20"/>
          <w:sz w:val="24"/>
        </w:rPr>
        <w:t>Pass</w:t>
      </w:r>
      <w:r>
        <w:rPr>
          <w:color w:val="231F20"/>
          <w:spacing w:val="-4"/>
          <w:sz w:val="24"/>
        </w:rPr>
        <w:t xml:space="preserve"> </w:t>
      </w:r>
      <w:r>
        <w:rPr>
          <w:color w:val="231F20"/>
          <w:sz w:val="24"/>
        </w:rPr>
        <w:t>out</w:t>
      </w:r>
      <w:r>
        <w:rPr>
          <w:color w:val="231F20"/>
          <w:spacing w:val="-4"/>
          <w:sz w:val="24"/>
        </w:rPr>
        <w:t xml:space="preserve"> </w:t>
      </w:r>
      <w:r>
        <w:rPr>
          <w:color w:val="231F20"/>
          <w:sz w:val="24"/>
        </w:rPr>
        <w:t>magazines</w:t>
      </w:r>
      <w:r>
        <w:rPr>
          <w:color w:val="231F20"/>
          <w:spacing w:val="-4"/>
          <w:sz w:val="24"/>
        </w:rPr>
        <w:t xml:space="preserve"> </w:t>
      </w:r>
      <w:r>
        <w:rPr>
          <w:color w:val="231F20"/>
          <w:sz w:val="24"/>
        </w:rPr>
        <w:t>to</w:t>
      </w:r>
      <w:r>
        <w:rPr>
          <w:color w:val="231F20"/>
          <w:spacing w:val="-3"/>
          <w:sz w:val="24"/>
        </w:rPr>
        <w:t xml:space="preserve"> </w:t>
      </w:r>
      <w:r>
        <w:rPr>
          <w:color w:val="231F20"/>
          <w:sz w:val="24"/>
        </w:rPr>
        <w:t>students</w:t>
      </w:r>
      <w:r>
        <w:rPr>
          <w:color w:val="231F20"/>
          <w:spacing w:val="-4"/>
          <w:sz w:val="24"/>
        </w:rPr>
        <w:t xml:space="preserve"> </w:t>
      </w:r>
      <w:r>
        <w:rPr>
          <w:color w:val="231F20"/>
          <w:sz w:val="24"/>
        </w:rPr>
        <w:t>and</w:t>
      </w:r>
      <w:r>
        <w:rPr>
          <w:color w:val="231F20"/>
          <w:spacing w:val="-4"/>
          <w:sz w:val="24"/>
        </w:rPr>
        <w:t xml:space="preserve"> </w:t>
      </w:r>
      <w:r>
        <w:rPr>
          <w:color w:val="231F20"/>
          <w:sz w:val="24"/>
        </w:rPr>
        <w:t>have</w:t>
      </w:r>
      <w:r>
        <w:rPr>
          <w:color w:val="231F20"/>
          <w:spacing w:val="-3"/>
          <w:sz w:val="24"/>
        </w:rPr>
        <w:t xml:space="preserve"> </w:t>
      </w:r>
      <w:r>
        <w:rPr>
          <w:color w:val="231F20"/>
          <w:sz w:val="24"/>
        </w:rPr>
        <w:t>students</w:t>
      </w:r>
      <w:r>
        <w:rPr>
          <w:color w:val="231F20"/>
          <w:spacing w:val="-4"/>
          <w:sz w:val="24"/>
        </w:rPr>
        <w:t xml:space="preserve"> </w:t>
      </w:r>
      <w:r>
        <w:rPr>
          <w:color w:val="231F20"/>
          <w:sz w:val="24"/>
        </w:rPr>
        <w:t>tear</w:t>
      </w:r>
      <w:r>
        <w:rPr>
          <w:color w:val="231F20"/>
          <w:spacing w:val="-4"/>
          <w:sz w:val="24"/>
        </w:rPr>
        <w:t xml:space="preserve"> </w:t>
      </w:r>
      <w:r>
        <w:rPr>
          <w:color w:val="231F20"/>
          <w:sz w:val="24"/>
        </w:rPr>
        <w:t>out</w:t>
      </w:r>
      <w:r>
        <w:rPr>
          <w:color w:val="231F20"/>
          <w:spacing w:val="-3"/>
          <w:sz w:val="24"/>
        </w:rPr>
        <w:t xml:space="preserve"> </w:t>
      </w:r>
      <w:r>
        <w:rPr>
          <w:color w:val="231F20"/>
          <w:sz w:val="24"/>
        </w:rPr>
        <w:t>the</w:t>
      </w:r>
      <w:r>
        <w:rPr>
          <w:color w:val="231F20"/>
          <w:spacing w:val="-4"/>
          <w:sz w:val="24"/>
        </w:rPr>
        <w:t xml:space="preserve"> </w:t>
      </w:r>
      <w:r>
        <w:rPr>
          <w:color w:val="231F20"/>
          <w:sz w:val="24"/>
        </w:rPr>
        <w:t>pages.</w:t>
      </w:r>
      <w:r>
        <w:rPr>
          <w:color w:val="231F20"/>
          <w:spacing w:val="-8"/>
          <w:sz w:val="24"/>
        </w:rPr>
        <w:t xml:space="preserve"> Tell</w:t>
      </w:r>
      <w:r>
        <w:rPr>
          <w:color w:val="231F20"/>
          <w:spacing w:val="-3"/>
          <w:sz w:val="24"/>
        </w:rPr>
        <w:t xml:space="preserve"> </w:t>
      </w:r>
      <w:r>
        <w:rPr>
          <w:color w:val="231F20"/>
          <w:sz w:val="24"/>
        </w:rPr>
        <w:t>students</w:t>
      </w:r>
      <w:r>
        <w:rPr>
          <w:color w:val="231F20"/>
          <w:spacing w:val="-4"/>
          <w:sz w:val="24"/>
        </w:rPr>
        <w:t xml:space="preserve"> </w:t>
      </w:r>
      <w:r>
        <w:rPr>
          <w:color w:val="231F20"/>
          <w:sz w:val="24"/>
        </w:rPr>
        <w:t>to</w:t>
      </w:r>
      <w:r>
        <w:rPr>
          <w:color w:val="231F20"/>
          <w:spacing w:val="-4"/>
          <w:sz w:val="24"/>
        </w:rPr>
        <w:t xml:space="preserve"> </w:t>
      </w:r>
      <w:r>
        <w:rPr>
          <w:color w:val="231F20"/>
          <w:sz w:val="24"/>
        </w:rPr>
        <w:t>try</w:t>
      </w:r>
      <w:r>
        <w:rPr>
          <w:color w:val="231F20"/>
          <w:spacing w:val="-3"/>
          <w:sz w:val="24"/>
        </w:rPr>
        <w:t xml:space="preserve"> </w:t>
      </w:r>
      <w:r>
        <w:rPr>
          <w:color w:val="231F20"/>
          <w:sz w:val="24"/>
        </w:rPr>
        <w:t>to rip out the whole sheet of magazine paper and not rip the pages in half or pieces. Also, ask them to rip out pages with bright, vibrant</w:t>
      </w:r>
      <w:r>
        <w:rPr>
          <w:color w:val="231F20"/>
          <w:spacing w:val="-6"/>
          <w:sz w:val="24"/>
        </w:rPr>
        <w:t xml:space="preserve"> </w:t>
      </w:r>
      <w:r>
        <w:rPr>
          <w:color w:val="231F20"/>
          <w:sz w:val="24"/>
        </w:rPr>
        <w:t>colors.</w:t>
      </w:r>
    </w:p>
    <w:p w:rsidR="00990BE1" w:rsidRDefault="00331CD0">
      <w:pPr>
        <w:pStyle w:val="ListParagraph"/>
        <w:numPr>
          <w:ilvl w:val="0"/>
          <w:numId w:val="33"/>
        </w:numPr>
        <w:tabs>
          <w:tab w:val="left" w:pos="1440"/>
        </w:tabs>
        <w:spacing w:before="3" w:line="249" w:lineRule="auto"/>
        <w:ind w:right="1079"/>
        <w:jc w:val="both"/>
        <w:rPr>
          <w:sz w:val="24"/>
        </w:rPr>
      </w:pPr>
      <w:r>
        <w:rPr>
          <w:color w:val="231F20"/>
          <w:sz w:val="24"/>
        </w:rPr>
        <w:t xml:space="preserve">Demonstrate to students how to wrap the paper around the cardboard stick. Place the stick at a corner of the magazine page and wrap the paper around the stick. Crease and fold </w:t>
      </w:r>
      <w:r>
        <w:rPr>
          <w:color w:val="231F20"/>
          <w:spacing w:val="-2"/>
          <w:sz w:val="24"/>
        </w:rPr>
        <w:t xml:space="preserve">the </w:t>
      </w:r>
      <w:r>
        <w:rPr>
          <w:color w:val="231F20"/>
          <w:sz w:val="24"/>
        </w:rPr>
        <w:t>magazine paper each time you turn the stick. Continue wrapping the paper around the stick until</w:t>
      </w:r>
      <w:r>
        <w:rPr>
          <w:color w:val="231F20"/>
          <w:spacing w:val="-8"/>
          <w:sz w:val="24"/>
        </w:rPr>
        <w:t xml:space="preserve"> </w:t>
      </w:r>
      <w:r>
        <w:rPr>
          <w:color w:val="231F20"/>
          <w:sz w:val="24"/>
        </w:rPr>
        <w:t>there</w:t>
      </w:r>
      <w:r>
        <w:rPr>
          <w:color w:val="231F20"/>
          <w:spacing w:val="-7"/>
          <w:sz w:val="24"/>
        </w:rPr>
        <w:t xml:space="preserve"> </w:t>
      </w:r>
      <w:r>
        <w:rPr>
          <w:color w:val="231F20"/>
          <w:sz w:val="24"/>
        </w:rPr>
        <w:t>is</w:t>
      </w:r>
      <w:r>
        <w:rPr>
          <w:color w:val="231F20"/>
          <w:spacing w:val="-8"/>
          <w:sz w:val="24"/>
        </w:rPr>
        <w:t xml:space="preserve"> </w:t>
      </w:r>
      <w:r>
        <w:rPr>
          <w:color w:val="231F20"/>
          <w:sz w:val="24"/>
        </w:rPr>
        <w:t>no</w:t>
      </w:r>
      <w:r>
        <w:rPr>
          <w:color w:val="231F20"/>
          <w:spacing w:val="-7"/>
          <w:sz w:val="24"/>
        </w:rPr>
        <w:t xml:space="preserve"> </w:t>
      </w:r>
      <w:r>
        <w:rPr>
          <w:color w:val="231F20"/>
          <w:sz w:val="24"/>
        </w:rPr>
        <w:t>more</w:t>
      </w:r>
      <w:r>
        <w:rPr>
          <w:color w:val="231F20"/>
          <w:spacing w:val="-7"/>
          <w:sz w:val="24"/>
        </w:rPr>
        <w:t xml:space="preserve"> </w:t>
      </w:r>
      <w:r>
        <w:rPr>
          <w:color w:val="231F20"/>
          <w:spacing w:val="-4"/>
          <w:sz w:val="24"/>
        </w:rPr>
        <w:t>paper.</w:t>
      </w:r>
      <w:r>
        <w:rPr>
          <w:color w:val="231F20"/>
          <w:spacing w:val="-11"/>
          <w:sz w:val="24"/>
        </w:rPr>
        <w:t xml:space="preserve"> </w:t>
      </w:r>
      <w:r>
        <w:rPr>
          <w:color w:val="231F20"/>
          <w:sz w:val="24"/>
        </w:rPr>
        <w:t>Then,</w:t>
      </w:r>
      <w:r>
        <w:rPr>
          <w:color w:val="231F20"/>
          <w:spacing w:val="-8"/>
          <w:sz w:val="24"/>
        </w:rPr>
        <w:t xml:space="preserve"> </w:t>
      </w:r>
      <w:r>
        <w:rPr>
          <w:color w:val="231F20"/>
          <w:sz w:val="24"/>
        </w:rPr>
        <w:t>pull</w:t>
      </w:r>
      <w:r>
        <w:rPr>
          <w:color w:val="231F20"/>
          <w:spacing w:val="-7"/>
          <w:sz w:val="24"/>
        </w:rPr>
        <w:t xml:space="preserve"> </w:t>
      </w:r>
      <w:r>
        <w:rPr>
          <w:color w:val="231F20"/>
          <w:sz w:val="24"/>
        </w:rPr>
        <w:t>out</w:t>
      </w:r>
      <w:r>
        <w:rPr>
          <w:color w:val="231F20"/>
          <w:spacing w:val="-8"/>
          <w:sz w:val="24"/>
        </w:rPr>
        <w:t xml:space="preserve"> </w:t>
      </w:r>
      <w:r>
        <w:rPr>
          <w:color w:val="231F20"/>
          <w:sz w:val="24"/>
        </w:rPr>
        <w:t>the</w:t>
      </w:r>
      <w:r>
        <w:rPr>
          <w:color w:val="231F20"/>
          <w:spacing w:val="-7"/>
          <w:sz w:val="24"/>
        </w:rPr>
        <w:t xml:space="preserve"> </w:t>
      </w:r>
      <w:r>
        <w:rPr>
          <w:color w:val="231F20"/>
          <w:sz w:val="24"/>
        </w:rPr>
        <w:t>stick</w:t>
      </w:r>
      <w:r>
        <w:rPr>
          <w:color w:val="231F20"/>
          <w:spacing w:val="-7"/>
          <w:sz w:val="24"/>
        </w:rPr>
        <w:t xml:space="preserve"> </w:t>
      </w:r>
      <w:r>
        <w:rPr>
          <w:color w:val="231F20"/>
          <w:sz w:val="24"/>
        </w:rPr>
        <w:t>and</w:t>
      </w:r>
      <w:r>
        <w:rPr>
          <w:color w:val="231F20"/>
          <w:spacing w:val="-8"/>
          <w:sz w:val="24"/>
        </w:rPr>
        <w:t xml:space="preserve"> </w:t>
      </w:r>
      <w:r>
        <w:rPr>
          <w:color w:val="231F20"/>
          <w:sz w:val="24"/>
        </w:rPr>
        <w:t>tape</w:t>
      </w:r>
      <w:r>
        <w:rPr>
          <w:color w:val="231F20"/>
          <w:spacing w:val="-7"/>
          <w:sz w:val="24"/>
        </w:rPr>
        <w:t xml:space="preserve"> </w:t>
      </w:r>
      <w:r>
        <w:rPr>
          <w:color w:val="231F20"/>
          <w:sz w:val="24"/>
        </w:rPr>
        <w:t>the</w:t>
      </w:r>
      <w:r>
        <w:rPr>
          <w:color w:val="231F20"/>
          <w:spacing w:val="-7"/>
          <w:sz w:val="24"/>
        </w:rPr>
        <w:t xml:space="preserve"> </w:t>
      </w:r>
      <w:r>
        <w:rPr>
          <w:color w:val="231F20"/>
          <w:sz w:val="24"/>
        </w:rPr>
        <w:t>corner</w:t>
      </w:r>
      <w:r>
        <w:rPr>
          <w:color w:val="231F20"/>
          <w:spacing w:val="-8"/>
          <w:sz w:val="24"/>
        </w:rPr>
        <w:t xml:space="preserve"> </w:t>
      </w:r>
      <w:r>
        <w:rPr>
          <w:color w:val="231F20"/>
          <w:sz w:val="24"/>
        </w:rPr>
        <w:t>of</w:t>
      </w:r>
      <w:r>
        <w:rPr>
          <w:color w:val="231F20"/>
          <w:spacing w:val="-7"/>
          <w:sz w:val="24"/>
        </w:rPr>
        <w:t xml:space="preserve"> </w:t>
      </w:r>
      <w:r>
        <w:rPr>
          <w:color w:val="231F20"/>
          <w:sz w:val="24"/>
        </w:rPr>
        <w:t>the</w:t>
      </w:r>
      <w:r>
        <w:rPr>
          <w:color w:val="231F20"/>
          <w:spacing w:val="-8"/>
          <w:sz w:val="24"/>
        </w:rPr>
        <w:t xml:space="preserve"> </w:t>
      </w:r>
      <w:r>
        <w:rPr>
          <w:color w:val="231F20"/>
          <w:sz w:val="24"/>
        </w:rPr>
        <w:t>rolled</w:t>
      </w:r>
      <w:r>
        <w:rPr>
          <w:color w:val="231F20"/>
          <w:spacing w:val="-7"/>
          <w:sz w:val="24"/>
        </w:rPr>
        <w:t xml:space="preserve"> </w:t>
      </w:r>
      <w:r>
        <w:rPr>
          <w:color w:val="231F20"/>
          <w:sz w:val="24"/>
        </w:rPr>
        <w:t>piece</w:t>
      </w:r>
      <w:r>
        <w:rPr>
          <w:color w:val="231F20"/>
          <w:spacing w:val="-7"/>
          <w:sz w:val="24"/>
        </w:rPr>
        <w:t xml:space="preserve"> </w:t>
      </w:r>
      <w:r>
        <w:rPr>
          <w:color w:val="231F20"/>
          <w:sz w:val="24"/>
        </w:rPr>
        <w:t>of paper</w:t>
      </w:r>
      <w:r>
        <w:rPr>
          <w:color w:val="231F20"/>
          <w:spacing w:val="-4"/>
          <w:sz w:val="24"/>
        </w:rPr>
        <w:t xml:space="preserve"> </w:t>
      </w:r>
      <w:r>
        <w:rPr>
          <w:color w:val="231F20"/>
          <w:sz w:val="24"/>
        </w:rPr>
        <w:t>so</w:t>
      </w:r>
      <w:r>
        <w:rPr>
          <w:color w:val="231F20"/>
          <w:spacing w:val="-4"/>
          <w:sz w:val="24"/>
        </w:rPr>
        <w:t xml:space="preserve"> </w:t>
      </w:r>
      <w:r>
        <w:rPr>
          <w:color w:val="231F20"/>
          <w:sz w:val="24"/>
        </w:rPr>
        <w:t>that</w:t>
      </w:r>
      <w:r>
        <w:rPr>
          <w:color w:val="231F20"/>
          <w:spacing w:val="-4"/>
          <w:sz w:val="24"/>
        </w:rPr>
        <w:t xml:space="preserve"> </w:t>
      </w:r>
      <w:r>
        <w:rPr>
          <w:color w:val="231F20"/>
          <w:sz w:val="24"/>
        </w:rPr>
        <w:t>it</w:t>
      </w:r>
      <w:r>
        <w:rPr>
          <w:color w:val="231F20"/>
          <w:spacing w:val="-3"/>
          <w:sz w:val="24"/>
        </w:rPr>
        <w:t xml:space="preserve"> </w:t>
      </w:r>
      <w:r>
        <w:rPr>
          <w:color w:val="231F20"/>
          <w:sz w:val="24"/>
        </w:rPr>
        <w:t>does</w:t>
      </w:r>
      <w:r>
        <w:rPr>
          <w:color w:val="231F20"/>
          <w:spacing w:val="-4"/>
          <w:sz w:val="24"/>
        </w:rPr>
        <w:t xml:space="preserve"> </w:t>
      </w:r>
      <w:r>
        <w:rPr>
          <w:color w:val="231F20"/>
          <w:sz w:val="24"/>
        </w:rPr>
        <w:t>not</w:t>
      </w:r>
      <w:r>
        <w:rPr>
          <w:color w:val="231F20"/>
          <w:spacing w:val="-4"/>
          <w:sz w:val="24"/>
        </w:rPr>
        <w:t xml:space="preserve"> </w:t>
      </w:r>
      <w:r>
        <w:rPr>
          <w:color w:val="231F20"/>
          <w:sz w:val="24"/>
        </w:rPr>
        <w:t>unroll.</w:t>
      </w:r>
      <w:r>
        <w:rPr>
          <w:color w:val="231F20"/>
          <w:spacing w:val="-4"/>
          <w:sz w:val="24"/>
        </w:rPr>
        <w:t xml:space="preserve"> </w:t>
      </w:r>
      <w:r>
        <w:rPr>
          <w:color w:val="231F20"/>
          <w:sz w:val="24"/>
        </w:rPr>
        <w:t>See</w:t>
      </w:r>
      <w:r>
        <w:rPr>
          <w:color w:val="231F20"/>
          <w:spacing w:val="-3"/>
          <w:sz w:val="24"/>
        </w:rPr>
        <w:t xml:space="preserve"> </w:t>
      </w:r>
      <w:r>
        <w:rPr>
          <w:color w:val="231F20"/>
          <w:sz w:val="24"/>
        </w:rPr>
        <w:t>Diagram</w:t>
      </w:r>
      <w:r>
        <w:rPr>
          <w:color w:val="231F20"/>
          <w:spacing w:val="-17"/>
          <w:sz w:val="24"/>
        </w:rPr>
        <w:t xml:space="preserve"> </w:t>
      </w:r>
      <w:r>
        <w:rPr>
          <w:color w:val="231F20"/>
          <w:sz w:val="24"/>
        </w:rPr>
        <w:t>A</w:t>
      </w:r>
      <w:r>
        <w:rPr>
          <w:color w:val="231F20"/>
          <w:spacing w:val="-17"/>
          <w:sz w:val="24"/>
        </w:rPr>
        <w:t xml:space="preserve"> </w:t>
      </w:r>
      <w:r>
        <w:rPr>
          <w:color w:val="231F20"/>
          <w:spacing w:val="-4"/>
          <w:sz w:val="24"/>
        </w:rPr>
        <w:t>below.</w:t>
      </w:r>
    </w:p>
    <w:p w:rsidR="00990BE1" w:rsidRDefault="00331CD0">
      <w:pPr>
        <w:tabs>
          <w:tab w:val="left" w:pos="1029"/>
          <w:tab w:val="left" w:pos="5129"/>
        </w:tabs>
        <w:spacing w:before="71"/>
        <w:ind w:right="1735"/>
        <w:jc w:val="center"/>
        <w:rPr>
          <w:b/>
          <w:sz w:val="24"/>
        </w:rPr>
      </w:pPr>
      <w:r>
        <w:rPr>
          <w:b/>
          <w:color w:val="231F20"/>
          <w:sz w:val="24"/>
        </w:rPr>
        <w:t>A</w:t>
      </w:r>
      <w:r>
        <w:rPr>
          <w:b/>
          <w:color w:val="231F20"/>
          <w:sz w:val="24"/>
        </w:rPr>
        <w:tab/>
      </w:r>
      <w:r>
        <w:rPr>
          <w:b/>
          <w:noProof/>
          <w:color w:val="231F20"/>
          <w:position w:val="-18"/>
          <w:sz w:val="24"/>
          <w:lang w:bidi="ar-SA"/>
        </w:rPr>
        <w:drawing>
          <wp:inline distT="0" distB="0" distL="0" distR="0">
            <wp:extent cx="1736717" cy="2050282"/>
            <wp:effectExtent l="0" t="0" r="0" b="0"/>
            <wp:docPr id="235" name="image181.jpeg" descr="An example of what the sheet of paper will look like with the corner wrapped around a cardboard s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181.jpeg"/>
                    <pic:cNvPicPr/>
                  </pic:nvPicPr>
                  <pic:blipFill>
                    <a:blip r:embed="rId440" cstate="print"/>
                    <a:stretch>
                      <a:fillRect/>
                    </a:stretch>
                  </pic:blipFill>
                  <pic:spPr>
                    <a:xfrm>
                      <a:off x="0" y="0"/>
                      <a:ext cx="1736717" cy="2050282"/>
                    </a:xfrm>
                    <a:prstGeom prst="rect">
                      <a:avLst/>
                    </a:prstGeom>
                  </pic:spPr>
                </pic:pic>
              </a:graphicData>
            </a:graphic>
          </wp:inline>
        </w:drawing>
      </w:r>
      <w:r>
        <w:rPr>
          <w:rFonts w:ascii="Times New Roman"/>
          <w:color w:val="231F20"/>
          <w:sz w:val="24"/>
        </w:rPr>
        <w:t xml:space="preserve">         </w:t>
      </w:r>
      <w:r>
        <w:rPr>
          <w:rFonts w:ascii="Times New Roman"/>
          <w:color w:val="231F20"/>
          <w:spacing w:val="-23"/>
          <w:sz w:val="24"/>
        </w:rPr>
        <w:t xml:space="preserve"> </w:t>
      </w:r>
      <w:r>
        <w:rPr>
          <w:b/>
          <w:color w:val="231F20"/>
          <w:sz w:val="24"/>
        </w:rPr>
        <w:t>B</w:t>
      </w:r>
      <w:r>
        <w:rPr>
          <w:b/>
          <w:color w:val="231F20"/>
          <w:sz w:val="24"/>
        </w:rPr>
        <w:tab/>
      </w:r>
      <w:r>
        <w:rPr>
          <w:b/>
          <w:noProof/>
          <w:color w:val="231F20"/>
          <w:position w:val="14"/>
          <w:sz w:val="24"/>
          <w:lang w:bidi="ar-SA"/>
        </w:rPr>
        <w:drawing>
          <wp:inline distT="0" distB="0" distL="0" distR="0">
            <wp:extent cx="1582615" cy="1576956"/>
            <wp:effectExtent l="0" t="0" r="0" b="0"/>
            <wp:docPr id="237" name="image182.jpeg" descr="An example of the coil that can be formed after several rolled strips are conne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182.jpeg"/>
                    <pic:cNvPicPr/>
                  </pic:nvPicPr>
                  <pic:blipFill>
                    <a:blip r:embed="rId441" cstate="print"/>
                    <a:stretch>
                      <a:fillRect/>
                    </a:stretch>
                  </pic:blipFill>
                  <pic:spPr>
                    <a:xfrm>
                      <a:off x="0" y="0"/>
                      <a:ext cx="1582615" cy="1576956"/>
                    </a:xfrm>
                    <a:prstGeom prst="rect">
                      <a:avLst/>
                    </a:prstGeom>
                  </pic:spPr>
                </pic:pic>
              </a:graphicData>
            </a:graphic>
          </wp:inline>
        </w:drawing>
      </w:r>
    </w:p>
    <w:p w:rsidR="00990BE1" w:rsidRDefault="00331CD0">
      <w:pPr>
        <w:pStyle w:val="ListParagraph"/>
        <w:numPr>
          <w:ilvl w:val="0"/>
          <w:numId w:val="33"/>
        </w:numPr>
        <w:tabs>
          <w:tab w:val="left" w:pos="1440"/>
        </w:tabs>
        <w:spacing w:before="449" w:line="249" w:lineRule="auto"/>
        <w:ind w:right="1077"/>
        <w:jc w:val="left"/>
        <w:rPr>
          <w:sz w:val="24"/>
        </w:rPr>
      </w:pPr>
      <w:r>
        <w:rPr>
          <w:color w:val="231F20"/>
          <w:sz w:val="24"/>
        </w:rPr>
        <w:t>Roll</w:t>
      </w:r>
      <w:r>
        <w:rPr>
          <w:color w:val="231F20"/>
          <w:spacing w:val="-5"/>
          <w:sz w:val="24"/>
        </w:rPr>
        <w:t xml:space="preserve"> </w:t>
      </w:r>
      <w:r>
        <w:rPr>
          <w:color w:val="231F20"/>
          <w:sz w:val="24"/>
        </w:rPr>
        <w:t>the</w:t>
      </w:r>
      <w:r>
        <w:rPr>
          <w:color w:val="231F20"/>
          <w:spacing w:val="-4"/>
          <w:sz w:val="24"/>
        </w:rPr>
        <w:t xml:space="preserve"> </w:t>
      </w:r>
      <w:r>
        <w:rPr>
          <w:color w:val="231F20"/>
          <w:sz w:val="24"/>
        </w:rPr>
        <w:t>wrapped</w:t>
      </w:r>
      <w:r>
        <w:rPr>
          <w:color w:val="231F20"/>
          <w:spacing w:val="-4"/>
          <w:sz w:val="24"/>
        </w:rPr>
        <w:t xml:space="preserve"> </w:t>
      </w:r>
      <w:r>
        <w:rPr>
          <w:color w:val="231F20"/>
          <w:sz w:val="24"/>
        </w:rPr>
        <w:t>sheet</w:t>
      </w:r>
      <w:r>
        <w:rPr>
          <w:color w:val="231F20"/>
          <w:spacing w:val="-4"/>
          <w:sz w:val="24"/>
        </w:rPr>
        <w:t xml:space="preserve"> </w:t>
      </w:r>
      <w:r>
        <w:rPr>
          <w:color w:val="231F20"/>
          <w:sz w:val="24"/>
        </w:rPr>
        <w:t>of</w:t>
      </w:r>
      <w:r>
        <w:rPr>
          <w:color w:val="231F20"/>
          <w:spacing w:val="-4"/>
          <w:sz w:val="24"/>
        </w:rPr>
        <w:t xml:space="preserve"> </w:t>
      </w:r>
      <w:r>
        <w:rPr>
          <w:color w:val="231F20"/>
          <w:sz w:val="24"/>
        </w:rPr>
        <w:t>magazine</w:t>
      </w:r>
      <w:r>
        <w:rPr>
          <w:color w:val="231F20"/>
          <w:spacing w:val="-4"/>
          <w:sz w:val="24"/>
        </w:rPr>
        <w:t xml:space="preserve"> </w:t>
      </w:r>
      <w:r>
        <w:rPr>
          <w:color w:val="231F20"/>
          <w:sz w:val="24"/>
        </w:rPr>
        <w:t>paper</w:t>
      </w:r>
      <w:r>
        <w:rPr>
          <w:color w:val="231F20"/>
          <w:spacing w:val="-4"/>
          <w:sz w:val="24"/>
        </w:rPr>
        <w:t xml:space="preserve"> </w:t>
      </w:r>
      <w:r>
        <w:rPr>
          <w:color w:val="231F20"/>
          <w:sz w:val="24"/>
        </w:rPr>
        <w:t>into</w:t>
      </w:r>
      <w:r>
        <w:rPr>
          <w:color w:val="231F20"/>
          <w:spacing w:val="-4"/>
          <w:sz w:val="24"/>
        </w:rPr>
        <w:t xml:space="preserve"> </w:t>
      </w:r>
      <w:r>
        <w:rPr>
          <w:color w:val="231F20"/>
          <w:sz w:val="24"/>
        </w:rPr>
        <w:t>a</w:t>
      </w:r>
      <w:r>
        <w:rPr>
          <w:color w:val="231F20"/>
          <w:spacing w:val="-4"/>
          <w:sz w:val="24"/>
        </w:rPr>
        <w:t xml:space="preserve"> </w:t>
      </w:r>
      <w:r>
        <w:rPr>
          <w:color w:val="231F20"/>
          <w:sz w:val="24"/>
        </w:rPr>
        <w:t>coil.</w:t>
      </w:r>
      <w:r>
        <w:rPr>
          <w:color w:val="231F20"/>
          <w:spacing w:val="-4"/>
          <w:sz w:val="24"/>
        </w:rPr>
        <w:t xml:space="preserve"> </w:t>
      </w:r>
      <w:r>
        <w:rPr>
          <w:color w:val="231F20"/>
          <w:sz w:val="24"/>
        </w:rPr>
        <w:t>Make</w:t>
      </w:r>
      <w:r>
        <w:rPr>
          <w:color w:val="231F20"/>
          <w:spacing w:val="-4"/>
          <w:sz w:val="24"/>
        </w:rPr>
        <w:t xml:space="preserve"> </w:t>
      </w:r>
      <w:r>
        <w:rPr>
          <w:color w:val="231F20"/>
          <w:sz w:val="24"/>
        </w:rPr>
        <w:t>sure</w:t>
      </w:r>
      <w:r>
        <w:rPr>
          <w:color w:val="231F20"/>
          <w:spacing w:val="-4"/>
          <w:sz w:val="24"/>
        </w:rPr>
        <w:t xml:space="preserve"> </w:t>
      </w:r>
      <w:r>
        <w:rPr>
          <w:color w:val="231F20"/>
          <w:sz w:val="24"/>
        </w:rPr>
        <w:t>the</w:t>
      </w:r>
      <w:r>
        <w:rPr>
          <w:color w:val="231F20"/>
          <w:spacing w:val="-4"/>
          <w:sz w:val="24"/>
        </w:rPr>
        <w:t xml:space="preserve"> </w:t>
      </w:r>
      <w:r>
        <w:rPr>
          <w:color w:val="231F20"/>
          <w:sz w:val="24"/>
        </w:rPr>
        <w:t>strip</w:t>
      </w:r>
      <w:r>
        <w:rPr>
          <w:color w:val="231F20"/>
          <w:spacing w:val="-4"/>
          <w:sz w:val="24"/>
        </w:rPr>
        <w:t xml:space="preserve"> </w:t>
      </w:r>
      <w:r>
        <w:rPr>
          <w:color w:val="231F20"/>
          <w:sz w:val="24"/>
        </w:rPr>
        <w:t>is</w:t>
      </w:r>
      <w:r>
        <w:rPr>
          <w:color w:val="231F20"/>
          <w:spacing w:val="-4"/>
          <w:sz w:val="24"/>
        </w:rPr>
        <w:t xml:space="preserve"> </w:t>
      </w:r>
      <w:r>
        <w:rPr>
          <w:color w:val="231F20"/>
          <w:sz w:val="24"/>
        </w:rPr>
        <w:t>rolled</w:t>
      </w:r>
      <w:r>
        <w:rPr>
          <w:color w:val="231F20"/>
          <w:spacing w:val="-4"/>
          <w:sz w:val="24"/>
        </w:rPr>
        <w:t xml:space="preserve"> </w:t>
      </w:r>
      <w:r>
        <w:rPr>
          <w:color w:val="231F20"/>
          <w:sz w:val="24"/>
        </w:rPr>
        <w:t>very</w:t>
      </w:r>
      <w:r>
        <w:rPr>
          <w:color w:val="231F20"/>
          <w:spacing w:val="-4"/>
          <w:sz w:val="24"/>
        </w:rPr>
        <w:t xml:space="preserve"> </w:t>
      </w:r>
      <w:r>
        <w:rPr>
          <w:color w:val="231F20"/>
          <w:sz w:val="24"/>
        </w:rPr>
        <w:t xml:space="preserve">tight. </w:t>
      </w:r>
      <w:r>
        <w:rPr>
          <w:color w:val="231F20"/>
          <w:spacing w:val="-8"/>
          <w:sz w:val="24"/>
        </w:rPr>
        <w:t xml:space="preserve">Tape </w:t>
      </w:r>
      <w:r>
        <w:rPr>
          <w:color w:val="231F20"/>
          <w:sz w:val="24"/>
        </w:rPr>
        <w:t>the end of the coil so that the paper does not unravel. See Diagram B</w:t>
      </w:r>
      <w:r>
        <w:rPr>
          <w:color w:val="231F20"/>
          <w:spacing w:val="-15"/>
          <w:sz w:val="24"/>
        </w:rPr>
        <w:t xml:space="preserve"> </w:t>
      </w:r>
      <w:r>
        <w:rPr>
          <w:color w:val="231F20"/>
          <w:sz w:val="24"/>
        </w:rPr>
        <w:t>above.</w:t>
      </w:r>
    </w:p>
    <w:p w:rsidR="00990BE1" w:rsidRDefault="00331CD0">
      <w:pPr>
        <w:pStyle w:val="ListParagraph"/>
        <w:numPr>
          <w:ilvl w:val="0"/>
          <w:numId w:val="33"/>
        </w:numPr>
        <w:tabs>
          <w:tab w:val="left" w:pos="1440"/>
        </w:tabs>
        <w:spacing w:line="249" w:lineRule="auto"/>
        <w:ind w:right="1077"/>
        <w:jc w:val="left"/>
        <w:rPr>
          <w:sz w:val="24"/>
        </w:rPr>
      </w:pPr>
      <w:r>
        <w:rPr>
          <w:color w:val="231F20"/>
          <w:sz w:val="24"/>
        </w:rPr>
        <w:t>Wrap</w:t>
      </w:r>
      <w:r>
        <w:rPr>
          <w:color w:val="231F20"/>
          <w:spacing w:val="-8"/>
          <w:sz w:val="24"/>
        </w:rPr>
        <w:t xml:space="preserve"> </w:t>
      </w:r>
      <w:r>
        <w:rPr>
          <w:color w:val="231F20"/>
          <w:sz w:val="24"/>
        </w:rPr>
        <w:t>another</w:t>
      </w:r>
      <w:r>
        <w:rPr>
          <w:color w:val="231F20"/>
          <w:spacing w:val="-8"/>
          <w:sz w:val="24"/>
        </w:rPr>
        <w:t xml:space="preserve"> </w:t>
      </w:r>
      <w:r>
        <w:rPr>
          <w:color w:val="231F20"/>
          <w:sz w:val="24"/>
        </w:rPr>
        <w:t>sheet</w:t>
      </w:r>
      <w:r>
        <w:rPr>
          <w:color w:val="231F20"/>
          <w:spacing w:val="-7"/>
          <w:sz w:val="24"/>
        </w:rPr>
        <w:t xml:space="preserve"> </w:t>
      </w:r>
      <w:r>
        <w:rPr>
          <w:color w:val="231F20"/>
          <w:sz w:val="24"/>
        </w:rPr>
        <w:t>of</w:t>
      </w:r>
      <w:r>
        <w:rPr>
          <w:color w:val="231F20"/>
          <w:spacing w:val="-8"/>
          <w:sz w:val="24"/>
        </w:rPr>
        <w:t xml:space="preserve"> </w:t>
      </w:r>
      <w:r>
        <w:rPr>
          <w:color w:val="231F20"/>
          <w:sz w:val="24"/>
        </w:rPr>
        <w:t>magazine</w:t>
      </w:r>
      <w:r>
        <w:rPr>
          <w:color w:val="231F20"/>
          <w:spacing w:val="-8"/>
          <w:sz w:val="24"/>
        </w:rPr>
        <w:t xml:space="preserve"> </w:t>
      </w:r>
      <w:r>
        <w:rPr>
          <w:color w:val="231F20"/>
          <w:sz w:val="24"/>
        </w:rPr>
        <w:t>paper</w:t>
      </w:r>
      <w:r>
        <w:rPr>
          <w:color w:val="231F20"/>
          <w:spacing w:val="-7"/>
          <w:sz w:val="24"/>
        </w:rPr>
        <w:t xml:space="preserve"> </w:t>
      </w:r>
      <w:r>
        <w:rPr>
          <w:color w:val="231F20"/>
          <w:sz w:val="24"/>
        </w:rPr>
        <w:t>around</w:t>
      </w:r>
      <w:r>
        <w:rPr>
          <w:color w:val="231F20"/>
          <w:spacing w:val="-8"/>
          <w:sz w:val="24"/>
        </w:rPr>
        <w:t xml:space="preserve"> </w:t>
      </w:r>
      <w:r>
        <w:rPr>
          <w:color w:val="231F20"/>
          <w:sz w:val="24"/>
        </w:rPr>
        <w:t>the</w:t>
      </w:r>
      <w:r>
        <w:rPr>
          <w:color w:val="231F20"/>
          <w:spacing w:val="-8"/>
          <w:sz w:val="24"/>
        </w:rPr>
        <w:t xml:space="preserve"> </w:t>
      </w:r>
      <w:r>
        <w:rPr>
          <w:color w:val="231F20"/>
          <w:sz w:val="24"/>
        </w:rPr>
        <w:t>cardboard</w:t>
      </w:r>
      <w:r>
        <w:rPr>
          <w:color w:val="231F20"/>
          <w:spacing w:val="-7"/>
          <w:sz w:val="24"/>
        </w:rPr>
        <w:t xml:space="preserve"> </w:t>
      </w:r>
      <w:r>
        <w:rPr>
          <w:color w:val="231F20"/>
          <w:sz w:val="24"/>
        </w:rPr>
        <w:t>stick</w:t>
      </w:r>
      <w:r>
        <w:rPr>
          <w:color w:val="231F20"/>
          <w:spacing w:val="-8"/>
          <w:sz w:val="24"/>
        </w:rPr>
        <w:t xml:space="preserve"> </w:t>
      </w:r>
      <w:r>
        <w:rPr>
          <w:color w:val="231F20"/>
          <w:sz w:val="24"/>
        </w:rPr>
        <w:t>(Diagram</w:t>
      </w:r>
      <w:r>
        <w:rPr>
          <w:color w:val="231F20"/>
          <w:spacing w:val="-20"/>
          <w:sz w:val="24"/>
        </w:rPr>
        <w:t xml:space="preserve"> </w:t>
      </w:r>
      <w:r>
        <w:rPr>
          <w:color w:val="231F20"/>
          <w:sz w:val="24"/>
        </w:rPr>
        <w:t>A)</w:t>
      </w:r>
      <w:r>
        <w:rPr>
          <w:color w:val="231F20"/>
          <w:spacing w:val="-8"/>
          <w:sz w:val="24"/>
        </w:rPr>
        <w:t xml:space="preserve"> </w:t>
      </w:r>
      <w:r>
        <w:rPr>
          <w:color w:val="231F20"/>
          <w:sz w:val="24"/>
        </w:rPr>
        <w:t>and</w:t>
      </w:r>
      <w:r>
        <w:rPr>
          <w:color w:val="231F20"/>
          <w:spacing w:val="-7"/>
          <w:sz w:val="24"/>
        </w:rPr>
        <w:t xml:space="preserve"> </w:t>
      </w:r>
      <w:r>
        <w:rPr>
          <w:color w:val="231F20"/>
          <w:sz w:val="24"/>
        </w:rPr>
        <w:t>add</w:t>
      </w:r>
      <w:r>
        <w:rPr>
          <w:color w:val="231F20"/>
          <w:spacing w:val="-8"/>
          <w:sz w:val="24"/>
        </w:rPr>
        <w:t xml:space="preserve"> </w:t>
      </w:r>
      <w:r>
        <w:rPr>
          <w:color w:val="231F20"/>
          <w:sz w:val="24"/>
        </w:rPr>
        <w:t>it</w:t>
      </w:r>
      <w:r>
        <w:rPr>
          <w:color w:val="231F20"/>
          <w:spacing w:val="-8"/>
          <w:sz w:val="24"/>
        </w:rPr>
        <w:t xml:space="preserve"> </w:t>
      </w:r>
      <w:r>
        <w:rPr>
          <w:color w:val="231F20"/>
          <w:sz w:val="24"/>
        </w:rPr>
        <w:t>to the coil of magazine paper where the last magazine strip ended (Diagram</w:t>
      </w:r>
      <w:r>
        <w:rPr>
          <w:color w:val="231F20"/>
          <w:spacing w:val="-11"/>
          <w:sz w:val="24"/>
        </w:rPr>
        <w:t xml:space="preserve"> </w:t>
      </w:r>
      <w:r>
        <w:rPr>
          <w:color w:val="231F20"/>
          <w:sz w:val="24"/>
        </w:rPr>
        <w:t>B).</w:t>
      </w:r>
    </w:p>
    <w:p w:rsidR="00990BE1" w:rsidRDefault="00331CD0">
      <w:pPr>
        <w:pStyle w:val="ListParagraph"/>
        <w:numPr>
          <w:ilvl w:val="0"/>
          <w:numId w:val="33"/>
        </w:numPr>
        <w:tabs>
          <w:tab w:val="left" w:pos="1440"/>
        </w:tabs>
        <w:jc w:val="left"/>
        <w:rPr>
          <w:sz w:val="24"/>
        </w:rPr>
      </w:pPr>
      <w:r>
        <w:rPr>
          <w:color w:val="231F20"/>
          <w:sz w:val="24"/>
        </w:rPr>
        <w:t>Repeat Step Five until you have a large coil of wrapped magazine</w:t>
      </w:r>
      <w:r>
        <w:rPr>
          <w:color w:val="231F20"/>
          <w:spacing w:val="-12"/>
          <w:sz w:val="24"/>
        </w:rPr>
        <w:t xml:space="preserve"> </w:t>
      </w:r>
      <w:r>
        <w:rPr>
          <w:color w:val="231F20"/>
          <w:spacing w:val="-3"/>
          <w:sz w:val="24"/>
        </w:rPr>
        <w:t>paper.</w:t>
      </w:r>
    </w:p>
    <w:p w:rsidR="00990BE1" w:rsidRDefault="00331CD0">
      <w:pPr>
        <w:pStyle w:val="ListParagraph"/>
        <w:numPr>
          <w:ilvl w:val="0"/>
          <w:numId w:val="33"/>
        </w:numPr>
        <w:tabs>
          <w:tab w:val="left" w:pos="1440"/>
        </w:tabs>
        <w:spacing w:before="12" w:line="249" w:lineRule="auto"/>
        <w:ind w:right="1077"/>
        <w:jc w:val="left"/>
        <w:rPr>
          <w:sz w:val="24"/>
        </w:rPr>
      </w:pPr>
      <w:r>
        <w:rPr>
          <w:color w:val="231F20"/>
          <w:sz w:val="24"/>
        </w:rPr>
        <w:t>Begin</w:t>
      </w:r>
      <w:r>
        <w:rPr>
          <w:color w:val="231F20"/>
          <w:spacing w:val="-3"/>
          <w:sz w:val="24"/>
        </w:rPr>
        <w:t xml:space="preserve"> </w:t>
      </w:r>
      <w:r>
        <w:rPr>
          <w:color w:val="231F20"/>
          <w:sz w:val="24"/>
        </w:rPr>
        <w:t>to</w:t>
      </w:r>
      <w:r>
        <w:rPr>
          <w:color w:val="231F20"/>
          <w:spacing w:val="-2"/>
          <w:sz w:val="24"/>
        </w:rPr>
        <w:t xml:space="preserve"> </w:t>
      </w:r>
      <w:r>
        <w:rPr>
          <w:color w:val="231F20"/>
          <w:sz w:val="24"/>
        </w:rPr>
        <w:t>shape</w:t>
      </w:r>
      <w:r>
        <w:rPr>
          <w:color w:val="231F20"/>
          <w:spacing w:val="-3"/>
          <w:sz w:val="24"/>
        </w:rPr>
        <w:t xml:space="preserve"> </w:t>
      </w:r>
      <w:r>
        <w:rPr>
          <w:color w:val="231F20"/>
          <w:sz w:val="24"/>
        </w:rPr>
        <w:t>the</w:t>
      </w:r>
      <w:r>
        <w:rPr>
          <w:color w:val="231F20"/>
          <w:spacing w:val="-2"/>
          <w:sz w:val="24"/>
        </w:rPr>
        <w:t xml:space="preserve"> </w:t>
      </w:r>
      <w:r>
        <w:rPr>
          <w:color w:val="231F20"/>
          <w:sz w:val="24"/>
        </w:rPr>
        <w:t>coil</w:t>
      </w:r>
      <w:r>
        <w:rPr>
          <w:color w:val="231F20"/>
          <w:spacing w:val="-2"/>
          <w:sz w:val="24"/>
        </w:rPr>
        <w:t xml:space="preserve"> </w:t>
      </w:r>
      <w:r>
        <w:rPr>
          <w:color w:val="231F20"/>
          <w:sz w:val="24"/>
        </w:rPr>
        <w:t>into</w:t>
      </w:r>
      <w:r>
        <w:rPr>
          <w:color w:val="231F20"/>
          <w:spacing w:val="-3"/>
          <w:sz w:val="24"/>
        </w:rPr>
        <w:t xml:space="preserve"> </w:t>
      </w:r>
      <w:r>
        <w:rPr>
          <w:color w:val="231F20"/>
          <w:sz w:val="24"/>
        </w:rPr>
        <w:t>a</w:t>
      </w:r>
      <w:r>
        <w:rPr>
          <w:color w:val="231F20"/>
          <w:spacing w:val="-4"/>
          <w:sz w:val="24"/>
        </w:rPr>
        <w:t xml:space="preserve"> </w:t>
      </w:r>
      <w:r>
        <w:rPr>
          <w:color w:val="231F20"/>
          <w:sz w:val="24"/>
        </w:rPr>
        <w:t>bowl</w:t>
      </w:r>
      <w:r>
        <w:rPr>
          <w:color w:val="231F20"/>
          <w:spacing w:val="-2"/>
          <w:sz w:val="24"/>
        </w:rPr>
        <w:t xml:space="preserve"> </w:t>
      </w:r>
      <w:r>
        <w:rPr>
          <w:color w:val="231F20"/>
          <w:sz w:val="24"/>
        </w:rPr>
        <w:t>by</w:t>
      </w:r>
      <w:r>
        <w:rPr>
          <w:color w:val="231F20"/>
          <w:spacing w:val="-3"/>
          <w:sz w:val="24"/>
        </w:rPr>
        <w:t xml:space="preserve"> </w:t>
      </w:r>
      <w:r>
        <w:rPr>
          <w:color w:val="231F20"/>
          <w:sz w:val="24"/>
        </w:rPr>
        <w:t>pushing</w:t>
      </w:r>
      <w:r>
        <w:rPr>
          <w:color w:val="231F20"/>
          <w:spacing w:val="-3"/>
          <w:sz w:val="24"/>
        </w:rPr>
        <w:t xml:space="preserve"> </w:t>
      </w:r>
      <w:r>
        <w:rPr>
          <w:color w:val="231F20"/>
          <w:sz w:val="24"/>
        </w:rPr>
        <w:t>the</w:t>
      </w:r>
      <w:r>
        <w:rPr>
          <w:color w:val="231F20"/>
          <w:spacing w:val="-2"/>
          <w:sz w:val="24"/>
        </w:rPr>
        <w:t xml:space="preserve"> </w:t>
      </w:r>
      <w:r>
        <w:rPr>
          <w:color w:val="231F20"/>
          <w:sz w:val="24"/>
        </w:rPr>
        <w:t>middle</w:t>
      </w:r>
      <w:r>
        <w:rPr>
          <w:color w:val="231F20"/>
          <w:spacing w:val="-2"/>
          <w:sz w:val="24"/>
        </w:rPr>
        <w:t xml:space="preserve"> </w:t>
      </w:r>
      <w:r>
        <w:rPr>
          <w:color w:val="231F20"/>
          <w:sz w:val="24"/>
        </w:rPr>
        <w:t>of</w:t>
      </w:r>
      <w:r>
        <w:rPr>
          <w:color w:val="231F20"/>
          <w:spacing w:val="-4"/>
          <w:sz w:val="24"/>
        </w:rPr>
        <w:t xml:space="preserve"> </w:t>
      </w:r>
      <w:r>
        <w:rPr>
          <w:color w:val="231F20"/>
          <w:sz w:val="24"/>
        </w:rPr>
        <w:t>the</w:t>
      </w:r>
      <w:r>
        <w:rPr>
          <w:color w:val="231F20"/>
          <w:spacing w:val="-2"/>
          <w:sz w:val="24"/>
        </w:rPr>
        <w:t xml:space="preserve"> </w:t>
      </w:r>
      <w:r>
        <w:rPr>
          <w:color w:val="231F20"/>
          <w:sz w:val="24"/>
        </w:rPr>
        <w:t>coil</w:t>
      </w:r>
      <w:r>
        <w:rPr>
          <w:color w:val="231F20"/>
          <w:spacing w:val="-2"/>
          <w:sz w:val="24"/>
        </w:rPr>
        <w:t xml:space="preserve"> </w:t>
      </w:r>
      <w:r>
        <w:rPr>
          <w:color w:val="231F20"/>
          <w:sz w:val="24"/>
        </w:rPr>
        <w:t>down</w:t>
      </w:r>
      <w:r>
        <w:rPr>
          <w:color w:val="231F20"/>
          <w:spacing w:val="-3"/>
          <w:sz w:val="24"/>
        </w:rPr>
        <w:t xml:space="preserve"> </w:t>
      </w:r>
      <w:r>
        <w:rPr>
          <w:color w:val="231F20"/>
          <w:sz w:val="24"/>
        </w:rPr>
        <w:t>and</w:t>
      </w:r>
      <w:r>
        <w:rPr>
          <w:color w:val="231F20"/>
          <w:spacing w:val="-3"/>
          <w:sz w:val="24"/>
        </w:rPr>
        <w:t xml:space="preserve"> </w:t>
      </w:r>
      <w:r>
        <w:rPr>
          <w:color w:val="231F20"/>
          <w:sz w:val="24"/>
        </w:rPr>
        <w:t>pulling</w:t>
      </w:r>
      <w:r>
        <w:rPr>
          <w:color w:val="231F20"/>
          <w:spacing w:val="-2"/>
          <w:sz w:val="24"/>
        </w:rPr>
        <w:t xml:space="preserve"> </w:t>
      </w:r>
      <w:r>
        <w:rPr>
          <w:color w:val="231F20"/>
          <w:sz w:val="24"/>
        </w:rPr>
        <w:t>up</w:t>
      </w:r>
      <w:r>
        <w:rPr>
          <w:color w:val="231F20"/>
          <w:spacing w:val="-4"/>
          <w:sz w:val="24"/>
        </w:rPr>
        <w:t xml:space="preserve"> </w:t>
      </w:r>
      <w:r>
        <w:rPr>
          <w:color w:val="231F20"/>
          <w:sz w:val="24"/>
        </w:rPr>
        <w:t>the sides.</w:t>
      </w:r>
    </w:p>
    <w:p w:rsidR="00990BE1" w:rsidRDefault="00990BE1">
      <w:pPr>
        <w:spacing w:line="249" w:lineRule="auto"/>
        <w:rPr>
          <w:sz w:val="24"/>
        </w:rPr>
        <w:sectPr w:rsidR="00990BE1">
          <w:headerReference w:type="even" r:id="rId442"/>
          <w:pgSz w:w="12240" w:h="15840"/>
          <w:pgMar w:top="900" w:right="0" w:bottom="960" w:left="0" w:header="0" w:footer="764" w:gutter="0"/>
          <w:cols w:space="720"/>
        </w:sectPr>
      </w:pPr>
    </w:p>
    <w:p w:rsidR="00990BE1" w:rsidRDefault="00331CD0">
      <w:pPr>
        <w:pStyle w:val="ListParagraph"/>
        <w:numPr>
          <w:ilvl w:val="0"/>
          <w:numId w:val="33"/>
        </w:numPr>
        <w:tabs>
          <w:tab w:val="left" w:pos="1800"/>
        </w:tabs>
        <w:spacing w:before="63" w:line="249" w:lineRule="auto"/>
        <w:ind w:left="1800" w:right="718"/>
        <w:jc w:val="both"/>
        <w:rPr>
          <w:sz w:val="24"/>
        </w:rPr>
      </w:pPr>
      <w:r>
        <w:rPr>
          <w:color w:val="231F20"/>
          <w:sz w:val="24"/>
        </w:rPr>
        <w:t>Pour glue into small containers. (Choose a type of glue that dries clear.) Have students use old paintbrushes to brush glue over one side of the magazine bowl. When the glue dries, turn the bowl over and brush glue onto the other side. The glue helps protect and hold the magazine bowl together, while also creating a glossy</w:t>
      </w:r>
      <w:r>
        <w:rPr>
          <w:color w:val="231F20"/>
          <w:spacing w:val="-9"/>
          <w:sz w:val="24"/>
        </w:rPr>
        <w:t xml:space="preserve"> </w:t>
      </w:r>
      <w:r>
        <w:rPr>
          <w:color w:val="231F20"/>
          <w:sz w:val="24"/>
        </w:rPr>
        <w:t>finish.</w:t>
      </w:r>
    </w:p>
    <w:p w:rsidR="00990BE1" w:rsidRDefault="00331CD0">
      <w:pPr>
        <w:pStyle w:val="Heading6"/>
        <w:spacing w:before="148"/>
        <w:ind w:left="1080"/>
      </w:pPr>
      <w:r>
        <w:rPr>
          <w:color w:val="231F20"/>
        </w:rPr>
        <w:t>Part Three: Adverbs of Frequency Interview</w:t>
      </w:r>
    </w:p>
    <w:p w:rsidR="00990BE1" w:rsidRDefault="00331CD0">
      <w:pPr>
        <w:pStyle w:val="ListParagraph"/>
        <w:numPr>
          <w:ilvl w:val="0"/>
          <w:numId w:val="32"/>
        </w:numPr>
        <w:tabs>
          <w:tab w:val="left" w:pos="1800"/>
        </w:tabs>
        <w:spacing w:before="156" w:line="249" w:lineRule="auto"/>
        <w:ind w:right="717"/>
        <w:jc w:val="both"/>
        <w:rPr>
          <w:sz w:val="24"/>
        </w:rPr>
      </w:pPr>
      <w:r>
        <w:rPr>
          <w:color w:val="231F20"/>
          <w:sz w:val="24"/>
        </w:rPr>
        <w:t xml:space="preserve">Review the vocabulary introduced in Part One: </w:t>
      </w:r>
      <w:r>
        <w:rPr>
          <w:i/>
          <w:color w:val="231F20"/>
          <w:sz w:val="24"/>
        </w:rPr>
        <w:t xml:space="preserve">reduce, reuse </w:t>
      </w:r>
      <w:r>
        <w:rPr>
          <w:color w:val="231F20"/>
          <w:sz w:val="24"/>
        </w:rPr>
        <w:t xml:space="preserve">and </w:t>
      </w:r>
      <w:r>
        <w:rPr>
          <w:i/>
          <w:color w:val="231F20"/>
          <w:sz w:val="24"/>
        </w:rPr>
        <w:t>recycle</w:t>
      </w:r>
      <w:r>
        <w:rPr>
          <w:color w:val="231F20"/>
          <w:sz w:val="24"/>
        </w:rPr>
        <w:t xml:space="preserve">. If needed, demonstrate the meaning of the words by giving students examples of ways to </w:t>
      </w:r>
      <w:r>
        <w:rPr>
          <w:i/>
          <w:color w:val="231F20"/>
          <w:sz w:val="24"/>
        </w:rPr>
        <w:t xml:space="preserve">reduce, reuse, </w:t>
      </w:r>
      <w:r>
        <w:rPr>
          <w:color w:val="231F20"/>
          <w:sz w:val="24"/>
        </w:rPr>
        <w:t>and</w:t>
      </w:r>
      <w:r>
        <w:rPr>
          <w:color w:val="231F20"/>
          <w:spacing w:val="-1"/>
          <w:sz w:val="24"/>
        </w:rPr>
        <w:t xml:space="preserve"> </w:t>
      </w:r>
      <w:r>
        <w:rPr>
          <w:i/>
          <w:color w:val="231F20"/>
          <w:sz w:val="24"/>
        </w:rPr>
        <w:t>recycle</w:t>
      </w:r>
      <w:r>
        <w:rPr>
          <w:color w:val="231F20"/>
          <w:sz w:val="24"/>
        </w:rPr>
        <w:t>.</w:t>
      </w:r>
    </w:p>
    <w:p w:rsidR="00990BE1" w:rsidRDefault="00331CD0">
      <w:pPr>
        <w:spacing w:before="2"/>
        <w:ind w:left="2160"/>
        <w:jc w:val="both"/>
        <w:rPr>
          <w:i/>
          <w:sz w:val="24"/>
        </w:rPr>
      </w:pPr>
      <w:r>
        <w:rPr>
          <w:color w:val="231F20"/>
          <w:sz w:val="24"/>
        </w:rPr>
        <w:t xml:space="preserve">For example: </w:t>
      </w:r>
      <w:r>
        <w:rPr>
          <w:i/>
          <w:color w:val="231F20"/>
          <w:sz w:val="24"/>
        </w:rPr>
        <w:t>I reduce my time in the shower to save water.</w:t>
      </w:r>
    </w:p>
    <w:p w:rsidR="00990BE1" w:rsidRDefault="00331CD0">
      <w:pPr>
        <w:spacing w:before="13" w:line="249" w:lineRule="auto"/>
        <w:ind w:left="3960" w:right="1660"/>
        <w:jc w:val="both"/>
        <w:rPr>
          <w:i/>
          <w:sz w:val="24"/>
        </w:rPr>
      </w:pPr>
      <w:r>
        <w:rPr>
          <w:i/>
          <w:color w:val="231F20"/>
          <w:sz w:val="24"/>
        </w:rPr>
        <w:t>I reuse old t-shirts by cutting them up and using them to clean. I recycle plastic bottles and cans by turning them into art.</w:t>
      </w:r>
    </w:p>
    <w:p w:rsidR="00990BE1" w:rsidRDefault="00331CD0">
      <w:pPr>
        <w:pStyle w:val="ListParagraph"/>
        <w:numPr>
          <w:ilvl w:val="0"/>
          <w:numId w:val="32"/>
        </w:numPr>
        <w:tabs>
          <w:tab w:val="left" w:pos="1800"/>
        </w:tabs>
        <w:spacing w:before="145" w:line="249" w:lineRule="auto"/>
        <w:ind w:right="718"/>
        <w:jc w:val="both"/>
        <w:rPr>
          <w:sz w:val="24"/>
        </w:rPr>
      </w:pPr>
      <w:r>
        <w:rPr>
          <w:color w:val="231F20"/>
          <w:sz w:val="24"/>
        </w:rPr>
        <w:t>Review adverbs of frequency with students. Organize them on the board to illustrate to students</w:t>
      </w:r>
      <w:r>
        <w:rPr>
          <w:color w:val="231F20"/>
          <w:spacing w:val="-7"/>
          <w:sz w:val="24"/>
        </w:rPr>
        <w:t xml:space="preserve"> </w:t>
      </w:r>
      <w:r>
        <w:rPr>
          <w:color w:val="231F20"/>
          <w:sz w:val="24"/>
        </w:rPr>
        <w:t>that</w:t>
      </w:r>
      <w:r>
        <w:rPr>
          <w:color w:val="231F20"/>
          <w:spacing w:val="-6"/>
          <w:sz w:val="24"/>
        </w:rPr>
        <w:t xml:space="preserve"> </w:t>
      </w:r>
      <w:r>
        <w:rPr>
          <w:i/>
          <w:color w:val="231F20"/>
          <w:sz w:val="24"/>
        </w:rPr>
        <w:t>always</w:t>
      </w:r>
      <w:r>
        <w:rPr>
          <w:i/>
          <w:color w:val="231F20"/>
          <w:spacing w:val="-6"/>
          <w:sz w:val="24"/>
        </w:rPr>
        <w:t xml:space="preserve"> </w:t>
      </w:r>
      <w:r>
        <w:rPr>
          <w:color w:val="231F20"/>
          <w:sz w:val="24"/>
        </w:rPr>
        <w:t>usually</w:t>
      </w:r>
      <w:r>
        <w:rPr>
          <w:color w:val="231F20"/>
          <w:spacing w:val="-6"/>
          <w:sz w:val="24"/>
        </w:rPr>
        <w:t xml:space="preserve"> </w:t>
      </w:r>
      <w:r>
        <w:rPr>
          <w:color w:val="231F20"/>
          <w:sz w:val="24"/>
        </w:rPr>
        <w:t>refers</w:t>
      </w:r>
      <w:r>
        <w:rPr>
          <w:color w:val="231F20"/>
          <w:spacing w:val="-6"/>
          <w:sz w:val="24"/>
        </w:rPr>
        <w:t xml:space="preserve"> </w:t>
      </w:r>
      <w:r>
        <w:rPr>
          <w:color w:val="231F20"/>
          <w:sz w:val="24"/>
        </w:rPr>
        <w:t>to</w:t>
      </w:r>
      <w:r>
        <w:rPr>
          <w:color w:val="231F20"/>
          <w:spacing w:val="-6"/>
          <w:sz w:val="24"/>
        </w:rPr>
        <w:t xml:space="preserve"> </w:t>
      </w:r>
      <w:r>
        <w:rPr>
          <w:color w:val="231F20"/>
          <w:sz w:val="24"/>
        </w:rPr>
        <w:t>something</w:t>
      </w:r>
      <w:r>
        <w:rPr>
          <w:color w:val="231F20"/>
          <w:spacing w:val="-6"/>
          <w:sz w:val="24"/>
        </w:rPr>
        <w:t xml:space="preserve"> </w:t>
      </w:r>
      <w:r>
        <w:rPr>
          <w:color w:val="231F20"/>
          <w:sz w:val="24"/>
        </w:rPr>
        <w:t>that</w:t>
      </w:r>
      <w:r>
        <w:rPr>
          <w:color w:val="231F20"/>
          <w:spacing w:val="-6"/>
          <w:sz w:val="24"/>
        </w:rPr>
        <w:t xml:space="preserve"> </w:t>
      </w:r>
      <w:r>
        <w:rPr>
          <w:color w:val="231F20"/>
          <w:sz w:val="24"/>
        </w:rPr>
        <w:t>happens</w:t>
      </w:r>
      <w:r>
        <w:rPr>
          <w:color w:val="231F20"/>
          <w:spacing w:val="-7"/>
          <w:sz w:val="24"/>
        </w:rPr>
        <w:t xml:space="preserve"> </w:t>
      </w:r>
      <w:r>
        <w:rPr>
          <w:color w:val="231F20"/>
          <w:sz w:val="24"/>
        </w:rPr>
        <w:t>100%</w:t>
      </w:r>
      <w:r>
        <w:rPr>
          <w:color w:val="231F20"/>
          <w:spacing w:val="-6"/>
          <w:sz w:val="24"/>
        </w:rPr>
        <w:t xml:space="preserve"> </w:t>
      </w:r>
      <w:r>
        <w:rPr>
          <w:color w:val="231F20"/>
          <w:sz w:val="24"/>
        </w:rPr>
        <w:t>of</w:t>
      </w:r>
      <w:r>
        <w:rPr>
          <w:color w:val="231F20"/>
          <w:spacing w:val="-7"/>
          <w:sz w:val="24"/>
        </w:rPr>
        <w:t xml:space="preserve"> </w:t>
      </w:r>
      <w:r>
        <w:rPr>
          <w:color w:val="231F20"/>
          <w:sz w:val="24"/>
        </w:rPr>
        <w:t>the</w:t>
      </w:r>
      <w:r>
        <w:rPr>
          <w:color w:val="231F20"/>
          <w:spacing w:val="-6"/>
          <w:sz w:val="24"/>
        </w:rPr>
        <w:t xml:space="preserve"> </w:t>
      </w:r>
      <w:r>
        <w:rPr>
          <w:color w:val="231F20"/>
          <w:sz w:val="24"/>
        </w:rPr>
        <w:t>time</w:t>
      </w:r>
      <w:r>
        <w:rPr>
          <w:color w:val="231F20"/>
          <w:spacing w:val="-6"/>
          <w:sz w:val="24"/>
        </w:rPr>
        <w:t xml:space="preserve"> </w:t>
      </w:r>
      <w:r>
        <w:rPr>
          <w:color w:val="231F20"/>
          <w:sz w:val="24"/>
        </w:rPr>
        <w:t>and</w:t>
      </w:r>
      <w:r>
        <w:rPr>
          <w:color w:val="231F20"/>
          <w:spacing w:val="-7"/>
          <w:sz w:val="24"/>
        </w:rPr>
        <w:t xml:space="preserve"> </w:t>
      </w:r>
      <w:r>
        <w:rPr>
          <w:i/>
          <w:color w:val="231F20"/>
          <w:sz w:val="24"/>
        </w:rPr>
        <w:t>never</w:t>
      </w:r>
      <w:r>
        <w:rPr>
          <w:i/>
          <w:color w:val="231F20"/>
          <w:spacing w:val="-6"/>
          <w:sz w:val="24"/>
        </w:rPr>
        <w:t xml:space="preserve"> </w:t>
      </w:r>
      <w:r>
        <w:rPr>
          <w:color w:val="231F20"/>
          <w:sz w:val="24"/>
        </w:rPr>
        <w:t>usually refers to something that happens 0% of the</w:t>
      </w:r>
      <w:r>
        <w:rPr>
          <w:color w:val="231F20"/>
          <w:spacing w:val="-6"/>
          <w:sz w:val="24"/>
        </w:rPr>
        <w:t xml:space="preserve"> </w:t>
      </w:r>
      <w:r>
        <w:rPr>
          <w:color w:val="231F20"/>
          <w:sz w:val="24"/>
        </w:rPr>
        <w:t>time.</w:t>
      </w:r>
    </w:p>
    <w:p w:rsidR="00990BE1" w:rsidRDefault="00990BE1">
      <w:pPr>
        <w:pStyle w:val="BodyText"/>
        <w:spacing w:before="5"/>
        <w:rPr>
          <w:sz w:val="17"/>
        </w:rPr>
      </w:pPr>
    </w:p>
    <w:tbl>
      <w:tblPr>
        <w:tblW w:w="0" w:type="auto"/>
        <w:tblInd w:w="1820" w:type="dxa"/>
        <w:tblLayout w:type="fixed"/>
        <w:tblCellMar>
          <w:left w:w="0" w:type="dxa"/>
          <w:right w:w="0" w:type="dxa"/>
        </w:tblCellMar>
        <w:tblLook w:val="01E0" w:firstRow="1" w:lastRow="1" w:firstColumn="1" w:lastColumn="1" w:noHBand="0" w:noVBand="0"/>
      </w:tblPr>
      <w:tblGrid>
        <w:gridCol w:w="1490"/>
        <w:gridCol w:w="1234"/>
        <w:gridCol w:w="1737"/>
        <w:gridCol w:w="1257"/>
        <w:gridCol w:w="1527"/>
        <w:gridCol w:w="1397"/>
      </w:tblGrid>
      <w:tr w:rsidR="00990BE1">
        <w:trPr>
          <w:trHeight w:val="534"/>
        </w:trPr>
        <w:tc>
          <w:tcPr>
            <w:tcW w:w="1490" w:type="dxa"/>
            <w:tcBorders>
              <w:top w:val="single" w:sz="8" w:space="0" w:color="DA202B"/>
              <w:left w:val="single" w:sz="8" w:space="0" w:color="DA202B"/>
            </w:tcBorders>
          </w:tcPr>
          <w:p w:rsidR="00990BE1" w:rsidRDefault="00331CD0">
            <w:pPr>
              <w:pStyle w:val="TableParagraph"/>
              <w:spacing w:before="122"/>
              <w:ind w:left="353"/>
              <w:rPr>
                <w:sz w:val="24"/>
              </w:rPr>
            </w:pPr>
            <w:r>
              <w:rPr>
                <w:color w:val="231F20"/>
                <w:sz w:val="24"/>
              </w:rPr>
              <w:t>always</w:t>
            </w:r>
          </w:p>
        </w:tc>
        <w:tc>
          <w:tcPr>
            <w:tcW w:w="1234" w:type="dxa"/>
            <w:tcBorders>
              <w:top w:val="single" w:sz="8" w:space="0" w:color="DA202B"/>
            </w:tcBorders>
          </w:tcPr>
          <w:p w:rsidR="00990BE1" w:rsidRDefault="00331CD0">
            <w:pPr>
              <w:pStyle w:val="TableParagraph"/>
              <w:spacing w:before="122"/>
              <w:ind w:left="413"/>
              <w:rPr>
                <w:sz w:val="24"/>
              </w:rPr>
            </w:pPr>
            <w:r>
              <w:rPr>
                <w:color w:val="231F20"/>
                <w:sz w:val="24"/>
              </w:rPr>
              <w:t>often</w:t>
            </w:r>
          </w:p>
        </w:tc>
        <w:tc>
          <w:tcPr>
            <w:tcW w:w="1737" w:type="dxa"/>
            <w:tcBorders>
              <w:top w:val="single" w:sz="8" w:space="0" w:color="DA202B"/>
            </w:tcBorders>
          </w:tcPr>
          <w:p w:rsidR="00990BE1" w:rsidRDefault="00331CD0">
            <w:pPr>
              <w:pStyle w:val="TableParagraph"/>
              <w:spacing w:before="122"/>
              <w:ind w:left="305"/>
              <w:rPr>
                <w:sz w:val="24"/>
              </w:rPr>
            </w:pPr>
            <w:r>
              <w:rPr>
                <w:color w:val="231F20"/>
                <w:sz w:val="24"/>
              </w:rPr>
              <w:t>sometimes</w:t>
            </w:r>
          </w:p>
        </w:tc>
        <w:tc>
          <w:tcPr>
            <w:tcW w:w="1257" w:type="dxa"/>
            <w:tcBorders>
              <w:top w:val="single" w:sz="8" w:space="0" w:color="DA202B"/>
            </w:tcBorders>
          </w:tcPr>
          <w:p w:rsidR="00990BE1" w:rsidRDefault="00331CD0">
            <w:pPr>
              <w:pStyle w:val="TableParagraph"/>
              <w:spacing w:before="122"/>
              <w:ind w:left="288"/>
              <w:rPr>
                <w:sz w:val="24"/>
              </w:rPr>
            </w:pPr>
            <w:r>
              <w:rPr>
                <w:color w:val="231F20"/>
                <w:sz w:val="24"/>
              </w:rPr>
              <w:t>rarely</w:t>
            </w:r>
          </w:p>
        </w:tc>
        <w:tc>
          <w:tcPr>
            <w:tcW w:w="1527" w:type="dxa"/>
            <w:tcBorders>
              <w:top w:val="single" w:sz="8" w:space="0" w:color="DA202B"/>
            </w:tcBorders>
          </w:tcPr>
          <w:p w:rsidR="00990BE1" w:rsidRDefault="00331CD0">
            <w:pPr>
              <w:pStyle w:val="TableParagraph"/>
              <w:spacing w:before="122"/>
              <w:ind w:left="385"/>
              <w:rPr>
                <w:sz w:val="24"/>
              </w:rPr>
            </w:pPr>
            <w:r>
              <w:rPr>
                <w:color w:val="231F20"/>
                <w:sz w:val="24"/>
              </w:rPr>
              <w:t>seldom</w:t>
            </w:r>
          </w:p>
        </w:tc>
        <w:tc>
          <w:tcPr>
            <w:tcW w:w="1397" w:type="dxa"/>
            <w:tcBorders>
              <w:top w:val="single" w:sz="8" w:space="0" w:color="DA202B"/>
              <w:right w:val="single" w:sz="8" w:space="0" w:color="DA202B"/>
            </w:tcBorders>
          </w:tcPr>
          <w:p w:rsidR="00990BE1" w:rsidRDefault="00331CD0">
            <w:pPr>
              <w:pStyle w:val="TableParagraph"/>
              <w:spacing w:before="122"/>
              <w:ind w:left="365" w:right="380"/>
              <w:jc w:val="center"/>
              <w:rPr>
                <w:sz w:val="24"/>
              </w:rPr>
            </w:pPr>
            <w:r>
              <w:rPr>
                <w:color w:val="231F20"/>
                <w:sz w:val="24"/>
              </w:rPr>
              <w:t>never</w:t>
            </w:r>
          </w:p>
        </w:tc>
      </w:tr>
      <w:tr w:rsidR="00990BE1">
        <w:trPr>
          <w:trHeight w:val="525"/>
        </w:trPr>
        <w:tc>
          <w:tcPr>
            <w:tcW w:w="1490" w:type="dxa"/>
            <w:tcBorders>
              <w:left w:val="single" w:sz="8" w:space="0" w:color="DA202B"/>
              <w:bottom w:val="single" w:sz="8" w:space="0" w:color="DA202B"/>
            </w:tcBorders>
          </w:tcPr>
          <w:p w:rsidR="00990BE1" w:rsidRDefault="00331CD0">
            <w:pPr>
              <w:pStyle w:val="TableParagraph"/>
              <w:spacing w:before="128"/>
              <w:ind w:left="413"/>
              <w:rPr>
                <w:sz w:val="24"/>
              </w:rPr>
            </w:pPr>
            <w:r>
              <w:rPr>
                <w:color w:val="231F20"/>
                <w:sz w:val="24"/>
              </w:rPr>
              <w:t>100%</w:t>
            </w:r>
          </w:p>
        </w:tc>
        <w:tc>
          <w:tcPr>
            <w:tcW w:w="1234" w:type="dxa"/>
            <w:tcBorders>
              <w:bottom w:val="single" w:sz="8" w:space="0" w:color="DA202B"/>
            </w:tcBorders>
          </w:tcPr>
          <w:p w:rsidR="00990BE1" w:rsidRDefault="00990BE1">
            <w:pPr>
              <w:pStyle w:val="TableParagraph"/>
              <w:rPr>
                <w:rFonts w:ascii="Times New Roman"/>
              </w:rPr>
            </w:pPr>
          </w:p>
        </w:tc>
        <w:tc>
          <w:tcPr>
            <w:tcW w:w="1737" w:type="dxa"/>
            <w:tcBorders>
              <w:bottom w:val="single" w:sz="8" w:space="0" w:color="DA202B"/>
            </w:tcBorders>
          </w:tcPr>
          <w:p w:rsidR="00990BE1" w:rsidRDefault="00990BE1">
            <w:pPr>
              <w:pStyle w:val="TableParagraph"/>
              <w:rPr>
                <w:rFonts w:ascii="Times New Roman"/>
              </w:rPr>
            </w:pPr>
          </w:p>
        </w:tc>
        <w:tc>
          <w:tcPr>
            <w:tcW w:w="1257" w:type="dxa"/>
            <w:tcBorders>
              <w:bottom w:val="single" w:sz="8" w:space="0" w:color="DA202B"/>
            </w:tcBorders>
          </w:tcPr>
          <w:p w:rsidR="00990BE1" w:rsidRDefault="00990BE1">
            <w:pPr>
              <w:pStyle w:val="TableParagraph"/>
              <w:rPr>
                <w:rFonts w:ascii="Times New Roman"/>
              </w:rPr>
            </w:pPr>
          </w:p>
        </w:tc>
        <w:tc>
          <w:tcPr>
            <w:tcW w:w="1527" w:type="dxa"/>
            <w:tcBorders>
              <w:bottom w:val="single" w:sz="8" w:space="0" w:color="DA202B"/>
            </w:tcBorders>
          </w:tcPr>
          <w:p w:rsidR="00990BE1" w:rsidRDefault="00990BE1">
            <w:pPr>
              <w:pStyle w:val="TableParagraph"/>
              <w:rPr>
                <w:rFonts w:ascii="Times New Roman"/>
              </w:rPr>
            </w:pPr>
          </w:p>
        </w:tc>
        <w:tc>
          <w:tcPr>
            <w:tcW w:w="1397" w:type="dxa"/>
            <w:tcBorders>
              <w:bottom w:val="single" w:sz="8" w:space="0" w:color="DA202B"/>
              <w:right w:val="single" w:sz="8" w:space="0" w:color="DA202B"/>
            </w:tcBorders>
          </w:tcPr>
          <w:p w:rsidR="00990BE1" w:rsidRDefault="00331CD0">
            <w:pPr>
              <w:pStyle w:val="TableParagraph"/>
              <w:spacing w:before="128"/>
              <w:ind w:left="365" w:right="380"/>
              <w:jc w:val="center"/>
              <w:rPr>
                <w:sz w:val="24"/>
              </w:rPr>
            </w:pPr>
            <w:r>
              <w:rPr>
                <w:color w:val="231F20"/>
                <w:sz w:val="24"/>
              </w:rPr>
              <w:t>0%</w:t>
            </w:r>
          </w:p>
        </w:tc>
      </w:tr>
    </w:tbl>
    <w:p w:rsidR="00990BE1" w:rsidRDefault="009E6681">
      <w:pPr>
        <w:pStyle w:val="ListParagraph"/>
        <w:numPr>
          <w:ilvl w:val="0"/>
          <w:numId w:val="32"/>
        </w:numPr>
        <w:tabs>
          <w:tab w:val="left" w:pos="1800"/>
          <w:tab w:val="left" w:pos="3959"/>
        </w:tabs>
        <w:spacing w:before="133" w:line="430" w:lineRule="atLeast"/>
        <w:ind w:left="2160" w:right="2526" w:hanging="720"/>
        <w:jc w:val="left"/>
        <w:rPr>
          <w:i/>
          <w:sz w:val="24"/>
        </w:rPr>
      </w:pPr>
      <w:r>
        <w:pict>
          <v:group id="_x0000_s1111" alt="" style="position:absolute;left:0;text-align:left;margin-left:189.35pt;margin-top:-20pt;width:260.65pt;height:7.85pt;z-index:-261141504;mso-position-horizontal-relative:page;mso-position-vertical-relative:text" coordorigin="3787,-400" coordsize="5213,157">
            <v:line id="_x0000_s1112" alt="" style="position:absolute" from="3926,-322" to="8862,-322" strokecolor="#231f20" strokeweight="2pt"/>
            <v:shape id="_x0000_s1113" alt="" style="position:absolute;left:3787;top:-400;width:5213;height:157" coordorigin="3787,-400" coordsize="5213,157" o:spt="100" adj="0,,0" path="m4002,-400r-215,78l4002,-244r,-156m9000,-322r-214,-78l8786,-244r214,-78e" fillcolor="#231f20" stroked="f">
              <v:stroke joinstyle="round"/>
              <v:formulas/>
              <v:path arrowok="t" o:connecttype="segments"/>
            </v:shape>
            <w10:wrap anchorx="page"/>
          </v:group>
        </w:pict>
      </w:r>
      <w:r w:rsidR="00331CD0">
        <w:rPr>
          <w:color w:val="231F20"/>
          <w:sz w:val="24"/>
        </w:rPr>
        <w:t>Use the adverbs in sentences to help students comprehend their meaning. For</w:t>
      </w:r>
      <w:r w:rsidR="00331CD0">
        <w:rPr>
          <w:color w:val="231F20"/>
          <w:spacing w:val="-3"/>
          <w:sz w:val="24"/>
        </w:rPr>
        <w:t xml:space="preserve"> </w:t>
      </w:r>
      <w:r w:rsidR="00331CD0">
        <w:rPr>
          <w:color w:val="231F20"/>
          <w:sz w:val="24"/>
        </w:rPr>
        <w:t>example:</w:t>
      </w:r>
      <w:r w:rsidR="00331CD0">
        <w:rPr>
          <w:color w:val="231F20"/>
          <w:sz w:val="24"/>
        </w:rPr>
        <w:tab/>
      </w:r>
      <w:r w:rsidR="00331CD0">
        <w:rPr>
          <w:i/>
          <w:color w:val="231F20"/>
          <w:sz w:val="24"/>
        </w:rPr>
        <w:t>I always recycle plastic</w:t>
      </w:r>
      <w:r w:rsidR="00331CD0">
        <w:rPr>
          <w:i/>
          <w:color w:val="231F20"/>
          <w:spacing w:val="-4"/>
          <w:sz w:val="24"/>
        </w:rPr>
        <w:t xml:space="preserve"> </w:t>
      </w:r>
      <w:r w:rsidR="00331CD0">
        <w:rPr>
          <w:i/>
          <w:color w:val="231F20"/>
          <w:sz w:val="24"/>
        </w:rPr>
        <w:t>bottles.</w:t>
      </w:r>
    </w:p>
    <w:p w:rsidR="00990BE1" w:rsidRDefault="00331CD0">
      <w:pPr>
        <w:spacing w:before="14" w:line="249" w:lineRule="auto"/>
        <w:ind w:left="4500" w:right="1014" w:hanging="540"/>
        <w:rPr>
          <w:i/>
          <w:sz w:val="24"/>
        </w:rPr>
      </w:pPr>
      <w:r>
        <w:rPr>
          <w:i/>
          <w:color w:val="231F20"/>
          <w:sz w:val="24"/>
        </w:rPr>
        <w:t>I sometimes conserve electricity and remember to turn off the lights when they are not needed.</w:t>
      </w:r>
    </w:p>
    <w:p w:rsidR="00990BE1" w:rsidRDefault="00331CD0">
      <w:pPr>
        <w:spacing w:before="2"/>
        <w:ind w:left="3960"/>
        <w:rPr>
          <w:i/>
          <w:sz w:val="24"/>
        </w:rPr>
      </w:pPr>
      <w:r>
        <w:rPr>
          <w:i/>
          <w:color w:val="231F20"/>
          <w:sz w:val="24"/>
        </w:rPr>
        <w:t>I never litter or throw garbage on the ground.</w:t>
      </w:r>
    </w:p>
    <w:p w:rsidR="00990BE1" w:rsidRDefault="00331CD0">
      <w:pPr>
        <w:pStyle w:val="ListParagraph"/>
        <w:numPr>
          <w:ilvl w:val="0"/>
          <w:numId w:val="32"/>
        </w:numPr>
        <w:tabs>
          <w:tab w:val="left" w:pos="1800"/>
        </w:tabs>
        <w:spacing w:before="156" w:line="249" w:lineRule="auto"/>
        <w:ind w:right="718"/>
        <w:jc w:val="both"/>
        <w:rPr>
          <w:sz w:val="24"/>
        </w:rPr>
      </w:pPr>
      <w:r>
        <w:rPr>
          <w:color w:val="231F20"/>
          <w:sz w:val="24"/>
        </w:rPr>
        <w:t xml:space="preserve">Next, break students up into pairs. </w:t>
      </w:r>
      <w:r>
        <w:rPr>
          <w:color w:val="231F20"/>
          <w:spacing w:val="-8"/>
          <w:sz w:val="24"/>
        </w:rPr>
        <w:t xml:space="preserve">Tell </w:t>
      </w:r>
      <w:r>
        <w:rPr>
          <w:color w:val="231F20"/>
          <w:sz w:val="24"/>
        </w:rPr>
        <w:t xml:space="preserve">pairs that they will interview their partners about </w:t>
      </w:r>
      <w:r>
        <w:rPr>
          <w:color w:val="231F20"/>
          <w:spacing w:val="-2"/>
          <w:sz w:val="24"/>
        </w:rPr>
        <w:t xml:space="preserve">how </w:t>
      </w:r>
      <w:r>
        <w:rPr>
          <w:color w:val="231F20"/>
          <w:sz w:val="24"/>
        </w:rPr>
        <w:t>often</w:t>
      </w:r>
      <w:r>
        <w:rPr>
          <w:color w:val="231F20"/>
          <w:spacing w:val="-10"/>
          <w:sz w:val="24"/>
        </w:rPr>
        <w:t xml:space="preserve"> </w:t>
      </w:r>
      <w:r>
        <w:rPr>
          <w:color w:val="231F20"/>
          <w:sz w:val="24"/>
        </w:rPr>
        <w:t>they</w:t>
      </w:r>
      <w:r>
        <w:rPr>
          <w:color w:val="231F20"/>
          <w:spacing w:val="-9"/>
          <w:sz w:val="24"/>
        </w:rPr>
        <w:t xml:space="preserve"> </w:t>
      </w:r>
      <w:r>
        <w:rPr>
          <w:color w:val="231F20"/>
          <w:sz w:val="24"/>
        </w:rPr>
        <w:t>reduce,</w:t>
      </w:r>
      <w:r>
        <w:rPr>
          <w:color w:val="231F20"/>
          <w:spacing w:val="-9"/>
          <w:sz w:val="24"/>
        </w:rPr>
        <w:t xml:space="preserve"> </w:t>
      </w:r>
      <w:r>
        <w:rPr>
          <w:color w:val="231F20"/>
          <w:sz w:val="24"/>
        </w:rPr>
        <w:t>reuse,</w:t>
      </w:r>
      <w:r>
        <w:rPr>
          <w:color w:val="231F20"/>
          <w:spacing w:val="-10"/>
          <w:sz w:val="24"/>
        </w:rPr>
        <w:t xml:space="preserve"> </w:t>
      </w:r>
      <w:r>
        <w:rPr>
          <w:color w:val="231F20"/>
          <w:sz w:val="24"/>
        </w:rPr>
        <w:t>or</w:t>
      </w:r>
      <w:r>
        <w:rPr>
          <w:color w:val="231F20"/>
          <w:spacing w:val="-9"/>
          <w:sz w:val="24"/>
        </w:rPr>
        <w:t xml:space="preserve"> </w:t>
      </w:r>
      <w:r>
        <w:rPr>
          <w:color w:val="231F20"/>
          <w:sz w:val="24"/>
        </w:rPr>
        <w:t>recycle,</w:t>
      </w:r>
      <w:r>
        <w:rPr>
          <w:color w:val="231F20"/>
          <w:spacing w:val="-9"/>
          <w:sz w:val="24"/>
        </w:rPr>
        <w:t xml:space="preserve"> </w:t>
      </w:r>
      <w:r>
        <w:rPr>
          <w:color w:val="231F20"/>
          <w:sz w:val="24"/>
        </w:rPr>
        <w:t>using</w:t>
      </w:r>
      <w:r>
        <w:rPr>
          <w:color w:val="231F20"/>
          <w:spacing w:val="-10"/>
          <w:sz w:val="24"/>
        </w:rPr>
        <w:t xml:space="preserve"> </w:t>
      </w:r>
      <w:r>
        <w:rPr>
          <w:color w:val="231F20"/>
          <w:sz w:val="24"/>
        </w:rPr>
        <w:t>the</w:t>
      </w:r>
      <w:r>
        <w:rPr>
          <w:color w:val="231F20"/>
          <w:spacing w:val="-9"/>
          <w:sz w:val="24"/>
        </w:rPr>
        <w:t xml:space="preserve"> </w:t>
      </w:r>
      <w:r>
        <w:rPr>
          <w:color w:val="231F20"/>
          <w:sz w:val="24"/>
        </w:rPr>
        <w:t>questions</w:t>
      </w:r>
      <w:r>
        <w:rPr>
          <w:color w:val="231F20"/>
          <w:spacing w:val="-9"/>
          <w:sz w:val="24"/>
        </w:rPr>
        <w:t xml:space="preserve"> </w:t>
      </w:r>
      <w:r>
        <w:rPr>
          <w:color w:val="231F20"/>
          <w:sz w:val="24"/>
        </w:rPr>
        <w:t>provided</w:t>
      </w:r>
      <w:r>
        <w:rPr>
          <w:color w:val="231F20"/>
          <w:spacing w:val="-9"/>
          <w:sz w:val="24"/>
        </w:rPr>
        <w:t xml:space="preserve"> </w:t>
      </w:r>
      <w:r>
        <w:rPr>
          <w:color w:val="231F20"/>
          <w:sz w:val="24"/>
        </w:rPr>
        <w:t>in</w:t>
      </w:r>
      <w:r>
        <w:rPr>
          <w:color w:val="231F20"/>
          <w:spacing w:val="-10"/>
          <w:sz w:val="24"/>
        </w:rPr>
        <w:t xml:space="preserve"> </w:t>
      </w:r>
      <w:r>
        <w:rPr>
          <w:color w:val="231F20"/>
          <w:sz w:val="24"/>
        </w:rPr>
        <w:t>the</w:t>
      </w:r>
      <w:r>
        <w:rPr>
          <w:color w:val="231F20"/>
          <w:spacing w:val="-7"/>
          <w:sz w:val="24"/>
        </w:rPr>
        <w:t xml:space="preserve"> </w:t>
      </w:r>
      <w:r>
        <w:rPr>
          <w:i/>
          <w:color w:val="231F20"/>
          <w:sz w:val="24"/>
        </w:rPr>
        <w:t>Reproducible</w:t>
      </w:r>
      <w:r>
        <w:rPr>
          <w:i/>
          <w:color w:val="231F20"/>
          <w:spacing w:val="-10"/>
          <w:sz w:val="24"/>
        </w:rPr>
        <w:t xml:space="preserve"> </w:t>
      </w:r>
      <w:r>
        <w:rPr>
          <w:i/>
          <w:color w:val="231F20"/>
          <w:sz w:val="24"/>
        </w:rPr>
        <w:t>Worksheet</w:t>
      </w:r>
      <w:r>
        <w:rPr>
          <w:color w:val="231F20"/>
          <w:sz w:val="24"/>
        </w:rPr>
        <w:t>.</w:t>
      </w:r>
    </w:p>
    <w:p w:rsidR="00990BE1" w:rsidRDefault="00331CD0">
      <w:pPr>
        <w:pStyle w:val="ListParagraph"/>
        <w:numPr>
          <w:ilvl w:val="0"/>
          <w:numId w:val="32"/>
        </w:numPr>
        <w:tabs>
          <w:tab w:val="left" w:pos="1800"/>
        </w:tabs>
        <w:spacing w:before="3" w:line="249" w:lineRule="auto"/>
        <w:ind w:right="718"/>
        <w:jc w:val="both"/>
        <w:rPr>
          <w:sz w:val="24"/>
        </w:rPr>
      </w:pPr>
      <w:r>
        <w:rPr>
          <w:color w:val="231F20"/>
          <w:sz w:val="24"/>
        </w:rPr>
        <w:t>One student should ask questions while the other student answers the questions using the appropriate adverb of frequency. The student who asks the questions should record his or her classmate’s</w:t>
      </w:r>
      <w:r>
        <w:rPr>
          <w:color w:val="231F20"/>
          <w:spacing w:val="-2"/>
          <w:sz w:val="24"/>
        </w:rPr>
        <w:t xml:space="preserve"> </w:t>
      </w:r>
      <w:r>
        <w:rPr>
          <w:color w:val="231F20"/>
          <w:sz w:val="24"/>
        </w:rPr>
        <w:t>answers.</w:t>
      </w:r>
    </w:p>
    <w:p w:rsidR="00990BE1" w:rsidRDefault="00331CD0">
      <w:pPr>
        <w:pStyle w:val="ListParagraph"/>
        <w:numPr>
          <w:ilvl w:val="0"/>
          <w:numId w:val="32"/>
        </w:numPr>
        <w:tabs>
          <w:tab w:val="left" w:pos="1800"/>
        </w:tabs>
        <w:spacing w:line="249" w:lineRule="auto"/>
        <w:ind w:right="718"/>
        <w:jc w:val="both"/>
        <w:rPr>
          <w:sz w:val="24"/>
        </w:rPr>
      </w:pPr>
      <w:r>
        <w:rPr>
          <w:color w:val="231F20"/>
          <w:sz w:val="24"/>
        </w:rPr>
        <w:t>Have partners switch roles after all questions have been asked. Adapt or modify the questions in the worksheet as</w:t>
      </w:r>
      <w:r>
        <w:rPr>
          <w:color w:val="231F20"/>
          <w:spacing w:val="-4"/>
          <w:sz w:val="24"/>
        </w:rPr>
        <w:t xml:space="preserve"> </w:t>
      </w:r>
      <w:r>
        <w:rPr>
          <w:color w:val="231F20"/>
          <w:sz w:val="24"/>
        </w:rPr>
        <w:t>needed.</w:t>
      </w:r>
    </w:p>
    <w:p w:rsidR="00990BE1" w:rsidRDefault="00331CD0">
      <w:pPr>
        <w:pStyle w:val="ListParagraph"/>
        <w:numPr>
          <w:ilvl w:val="0"/>
          <w:numId w:val="32"/>
        </w:numPr>
        <w:tabs>
          <w:tab w:val="left" w:pos="1800"/>
        </w:tabs>
        <w:spacing w:line="249" w:lineRule="auto"/>
        <w:ind w:right="716"/>
        <w:jc w:val="both"/>
        <w:rPr>
          <w:sz w:val="24"/>
        </w:rPr>
      </w:pPr>
      <w:r>
        <w:rPr>
          <w:color w:val="231F20"/>
          <w:sz w:val="24"/>
        </w:rPr>
        <w:t>When</w:t>
      </w:r>
      <w:r>
        <w:rPr>
          <w:color w:val="231F20"/>
          <w:spacing w:val="-11"/>
          <w:sz w:val="24"/>
        </w:rPr>
        <w:t xml:space="preserve"> </w:t>
      </w:r>
      <w:r>
        <w:rPr>
          <w:color w:val="231F20"/>
          <w:sz w:val="24"/>
        </w:rPr>
        <w:t>students</w:t>
      </w:r>
      <w:r>
        <w:rPr>
          <w:color w:val="231F20"/>
          <w:spacing w:val="-11"/>
          <w:sz w:val="24"/>
        </w:rPr>
        <w:t xml:space="preserve"> </w:t>
      </w:r>
      <w:r>
        <w:rPr>
          <w:color w:val="231F20"/>
          <w:sz w:val="24"/>
        </w:rPr>
        <w:t>have</w:t>
      </w:r>
      <w:r>
        <w:rPr>
          <w:color w:val="231F20"/>
          <w:spacing w:val="-11"/>
          <w:sz w:val="24"/>
        </w:rPr>
        <w:t xml:space="preserve"> </w:t>
      </w:r>
      <w:r>
        <w:rPr>
          <w:color w:val="231F20"/>
          <w:sz w:val="24"/>
        </w:rPr>
        <w:t>each</w:t>
      </w:r>
      <w:r>
        <w:rPr>
          <w:color w:val="231F20"/>
          <w:spacing w:val="-11"/>
          <w:sz w:val="24"/>
        </w:rPr>
        <w:t xml:space="preserve"> </w:t>
      </w:r>
      <w:r>
        <w:rPr>
          <w:color w:val="231F20"/>
          <w:sz w:val="24"/>
        </w:rPr>
        <w:t>had</w:t>
      </w:r>
      <w:r>
        <w:rPr>
          <w:color w:val="231F20"/>
          <w:spacing w:val="-11"/>
          <w:sz w:val="24"/>
        </w:rPr>
        <w:t xml:space="preserve"> </w:t>
      </w:r>
      <w:r>
        <w:rPr>
          <w:color w:val="231F20"/>
          <w:sz w:val="24"/>
        </w:rPr>
        <w:t>a</w:t>
      </w:r>
      <w:r>
        <w:rPr>
          <w:color w:val="231F20"/>
          <w:spacing w:val="-11"/>
          <w:sz w:val="24"/>
        </w:rPr>
        <w:t xml:space="preserve"> </w:t>
      </w:r>
      <w:r>
        <w:rPr>
          <w:color w:val="231F20"/>
          <w:sz w:val="24"/>
        </w:rPr>
        <w:t>turn</w:t>
      </w:r>
      <w:r>
        <w:rPr>
          <w:color w:val="231F20"/>
          <w:spacing w:val="-11"/>
          <w:sz w:val="24"/>
        </w:rPr>
        <w:t xml:space="preserve"> </w:t>
      </w:r>
      <w:r>
        <w:rPr>
          <w:color w:val="231F20"/>
          <w:sz w:val="24"/>
        </w:rPr>
        <w:t>being</w:t>
      </w:r>
      <w:r>
        <w:rPr>
          <w:color w:val="231F20"/>
          <w:spacing w:val="-11"/>
          <w:sz w:val="24"/>
        </w:rPr>
        <w:t xml:space="preserve"> </w:t>
      </w:r>
      <w:r>
        <w:rPr>
          <w:color w:val="231F20"/>
          <w:sz w:val="24"/>
        </w:rPr>
        <w:t>the</w:t>
      </w:r>
      <w:r>
        <w:rPr>
          <w:color w:val="231F20"/>
          <w:spacing w:val="-10"/>
          <w:sz w:val="24"/>
        </w:rPr>
        <w:t xml:space="preserve"> </w:t>
      </w:r>
      <w:r>
        <w:rPr>
          <w:color w:val="231F20"/>
          <w:sz w:val="24"/>
        </w:rPr>
        <w:t>interviewer</w:t>
      </w:r>
      <w:r>
        <w:rPr>
          <w:color w:val="231F20"/>
          <w:spacing w:val="-11"/>
          <w:sz w:val="24"/>
        </w:rPr>
        <w:t xml:space="preserve"> </w:t>
      </w:r>
      <w:r>
        <w:rPr>
          <w:color w:val="231F20"/>
          <w:sz w:val="24"/>
        </w:rPr>
        <w:t>and</w:t>
      </w:r>
      <w:r>
        <w:rPr>
          <w:color w:val="231F20"/>
          <w:spacing w:val="-10"/>
          <w:sz w:val="24"/>
        </w:rPr>
        <w:t xml:space="preserve"> </w:t>
      </w:r>
      <w:r>
        <w:rPr>
          <w:color w:val="231F20"/>
          <w:sz w:val="24"/>
        </w:rPr>
        <w:t>the</w:t>
      </w:r>
      <w:r>
        <w:rPr>
          <w:color w:val="231F20"/>
          <w:spacing w:val="-11"/>
          <w:sz w:val="24"/>
        </w:rPr>
        <w:t xml:space="preserve"> </w:t>
      </w:r>
      <w:r>
        <w:rPr>
          <w:color w:val="231F20"/>
          <w:sz w:val="24"/>
        </w:rPr>
        <w:t>interviewee,</w:t>
      </w:r>
      <w:r>
        <w:rPr>
          <w:color w:val="231F20"/>
          <w:spacing w:val="-10"/>
          <w:sz w:val="24"/>
        </w:rPr>
        <w:t xml:space="preserve"> </w:t>
      </w:r>
      <w:r>
        <w:rPr>
          <w:color w:val="231F20"/>
          <w:sz w:val="24"/>
        </w:rPr>
        <w:t>ask</w:t>
      </w:r>
      <w:r>
        <w:rPr>
          <w:color w:val="231F20"/>
          <w:spacing w:val="-12"/>
          <w:sz w:val="24"/>
        </w:rPr>
        <w:t xml:space="preserve"> </w:t>
      </w:r>
      <w:r>
        <w:rPr>
          <w:color w:val="231F20"/>
          <w:sz w:val="24"/>
        </w:rPr>
        <w:t>students to</w:t>
      </w:r>
      <w:r>
        <w:rPr>
          <w:color w:val="231F20"/>
          <w:spacing w:val="-15"/>
          <w:sz w:val="24"/>
        </w:rPr>
        <w:t xml:space="preserve"> </w:t>
      </w:r>
      <w:r>
        <w:rPr>
          <w:color w:val="231F20"/>
          <w:sz w:val="24"/>
        </w:rPr>
        <w:t>report</w:t>
      </w:r>
      <w:r>
        <w:rPr>
          <w:color w:val="231F20"/>
          <w:spacing w:val="-14"/>
          <w:sz w:val="24"/>
        </w:rPr>
        <w:t xml:space="preserve"> </w:t>
      </w:r>
      <w:r>
        <w:rPr>
          <w:color w:val="231F20"/>
          <w:sz w:val="24"/>
        </w:rPr>
        <w:t>their</w:t>
      </w:r>
      <w:r>
        <w:rPr>
          <w:color w:val="231F20"/>
          <w:spacing w:val="-14"/>
          <w:sz w:val="24"/>
        </w:rPr>
        <w:t xml:space="preserve"> </w:t>
      </w:r>
      <w:r>
        <w:rPr>
          <w:color w:val="231F20"/>
          <w:sz w:val="24"/>
        </w:rPr>
        <w:t>findings.</w:t>
      </w:r>
      <w:r>
        <w:rPr>
          <w:color w:val="231F20"/>
          <w:spacing w:val="-14"/>
          <w:sz w:val="24"/>
        </w:rPr>
        <w:t xml:space="preserve"> </w:t>
      </w:r>
      <w:r>
        <w:rPr>
          <w:color w:val="231F20"/>
          <w:sz w:val="24"/>
        </w:rPr>
        <w:t>Draw</w:t>
      </w:r>
      <w:r>
        <w:rPr>
          <w:color w:val="231F20"/>
          <w:spacing w:val="-14"/>
          <w:sz w:val="24"/>
        </w:rPr>
        <w:t xml:space="preserve"> </w:t>
      </w:r>
      <w:r>
        <w:rPr>
          <w:color w:val="231F20"/>
          <w:sz w:val="24"/>
        </w:rPr>
        <w:t>the</w:t>
      </w:r>
      <w:r>
        <w:rPr>
          <w:color w:val="231F20"/>
          <w:spacing w:val="-14"/>
          <w:sz w:val="24"/>
        </w:rPr>
        <w:t xml:space="preserve"> </w:t>
      </w:r>
      <w:r>
        <w:rPr>
          <w:color w:val="231F20"/>
          <w:sz w:val="24"/>
        </w:rPr>
        <w:t>chart</w:t>
      </w:r>
      <w:r>
        <w:rPr>
          <w:color w:val="231F20"/>
          <w:spacing w:val="-15"/>
          <w:sz w:val="24"/>
        </w:rPr>
        <w:t xml:space="preserve"> </w:t>
      </w:r>
      <w:r>
        <w:rPr>
          <w:color w:val="231F20"/>
          <w:sz w:val="24"/>
        </w:rPr>
        <w:t>on</w:t>
      </w:r>
      <w:r>
        <w:rPr>
          <w:color w:val="231F20"/>
          <w:spacing w:val="-14"/>
          <w:sz w:val="24"/>
        </w:rPr>
        <w:t xml:space="preserve"> </w:t>
      </w:r>
      <w:r>
        <w:rPr>
          <w:color w:val="231F20"/>
          <w:sz w:val="24"/>
        </w:rPr>
        <w:t>the</w:t>
      </w:r>
      <w:r>
        <w:rPr>
          <w:color w:val="231F20"/>
          <w:spacing w:val="-14"/>
          <w:sz w:val="24"/>
        </w:rPr>
        <w:t xml:space="preserve"> </w:t>
      </w:r>
      <w:r>
        <w:rPr>
          <w:color w:val="231F20"/>
          <w:sz w:val="24"/>
        </w:rPr>
        <w:t>following</w:t>
      </w:r>
      <w:r>
        <w:rPr>
          <w:color w:val="231F20"/>
          <w:spacing w:val="-14"/>
          <w:sz w:val="24"/>
        </w:rPr>
        <w:t xml:space="preserve"> </w:t>
      </w:r>
      <w:r>
        <w:rPr>
          <w:color w:val="231F20"/>
          <w:sz w:val="24"/>
        </w:rPr>
        <w:t>page</w:t>
      </w:r>
      <w:r>
        <w:rPr>
          <w:color w:val="231F20"/>
          <w:spacing w:val="-14"/>
          <w:sz w:val="24"/>
        </w:rPr>
        <w:t xml:space="preserve"> </w:t>
      </w:r>
      <w:r>
        <w:rPr>
          <w:color w:val="231F20"/>
          <w:sz w:val="24"/>
        </w:rPr>
        <w:t>on</w:t>
      </w:r>
      <w:r>
        <w:rPr>
          <w:color w:val="231F20"/>
          <w:spacing w:val="-14"/>
          <w:sz w:val="24"/>
        </w:rPr>
        <w:t xml:space="preserve"> </w:t>
      </w:r>
      <w:r>
        <w:rPr>
          <w:color w:val="231F20"/>
          <w:sz w:val="24"/>
        </w:rPr>
        <w:t>the</w:t>
      </w:r>
      <w:r>
        <w:rPr>
          <w:color w:val="231F20"/>
          <w:spacing w:val="-15"/>
          <w:sz w:val="24"/>
        </w:rPr>
        <w:t xml:space="preserve"> </w:t>
      </w:r>
      <w:r>
        <w:rPr>
          <w:color w:val="231F20"/>
          <w:sz w:val="24"/>
        </w:rPr>
        <w:t>whiteboard</w:t>
      </w:r>
      <w:r>
        <w:rPr>
          <w:color w:val="231F20"/>
          <w:spacing w:val="-14"/>
          <w:sz w:val="24"/>
        </w:rPr>
        <w:t xml:space="preserve"> </w:t>
      </w:r>
      <w:r>
        <w:rPr>
          <w:color w:val="231F20"/>
          <w:sz w:val="24"/>
        </w:rPr>
        <w:t>or</w:t>
      </w:r>
      <w:r>
        <w:rPr>
          <w:color w:val="231F20"/>
          <w:spacing w:val="-14"/>
          <w:sz w:val="24"/>
        </w:rPr>
        <w:t xml:space="preserve"> </w:t>
      </w:r>
      <w:r>
        <w:rPr>
          <w:color w:val="231F20"/>
          <w:sz w:val="24"/>
        </w:rPr>
        <w:t>chalkboard. Have students take turns going up to the board and putting a tally mark for the adverb of frequency their partners used in each</w:t>
      </w:r>
      <w:r>
        <w:rPr>
          <w:color w:val="231F20"/>
          <w:spacing w:val="-6"/>
          <w:sz w:val="24"/>
        </w:rPr>
        <w:t xml:space="preserve"> </w:t>
      </w:r>
      <w:r>
        <w:rPr>
          <w:color w:val="231F20"/>
          <w:sz w:val="24"/>
        </w:rPr>
        <w:t>question.</w:t>
      </w:r>
    </w:p>
    <w:p w:rsidR="00990BE1" w:rsidRDefault="00990BE1">
      <w:pPr>
        <w:spacing w:line="249" w:lineRule="auto"/>
        <w:jc w:val="both"/>
        <w:rPr>
          <w:sz w:val="24"/>
        </w:rPr>
        <w:sectPr w:rsidR="00990BE1">
          <w:headerReference w:type="default" r:id="rId443"/>
          <w:footerReference w:type="even" r:id="rId444"/>
          <w:footerReference w:type="default" r:id="rId445"/>
          <w:pgSz w:w="12240" w:h="15840"/>
          <w:pgMar w:top="900" w:right="0" w:bottom="960" w:left="0" w:header="0" w:footer="764" w:gutter="0"/>
          <w:pgNumType w:start="119"/>
          <w:cols w:space="720"/>
        </w:sectPr>
      </w:pPr>
    </w:p>
    <w:tbl>
      <w:tblPr>
        <w:tblW w:w="0" w:type="auto"/>
        <w:tblInd w:w="146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620"/>
        <w:gridCol w:w="1260"/>
        <w:gridCol w:w="1260"/>
        <w:gridCol w:w="1440"/>
        <w:gridCol w:w="1260"/>
        <w:gridCol w:w="1260"/>
        <w:gridCol w:w="1260"/>
      </w:tblGrid>
      <w:tr w:rsidR="00990BE1">
        <w:trPr>
          <w:trHeight w:val="520"/>
        </w:trPr>
        <w:tc>
          <w:tcPr>
            <w:tcW w:w="1620" w:type="dxa"/>
            <w:tcBorders>
              <w:top w:val="nil"/>
              <w:left w:val="nil"/>
            </w:tcBorders>
          </w:tcPr>
          <w:p w:rsidR="00990BE1" w:rsidRDefault="00990BE1">
            <w:pPr>
              <w:pStyle w:val="TableParagraph"/>
              <w:rPr>
                <w:rFonts w:ascii="Times New Roman"/>
              </w:rPr>
            </w:pPr>
          </w:p>
        </w:tc>
        <w:tc>
          <w:tcPr>
            <w:tcW w:w="1260" w:type="dxa"/>
            <w:shd w:val="clear" w:color="auto" w:fill="F5D0C2"/>
          </w:tcPr>
          <w:p w:rsidR="00990BE1" w:rsidRDefault="00331CD0">
            <w:pPr>
              <w:pStyle w:val="TableParagraph"/>
              <w:spacing w:before="122"/>
              <w:ind w:left="249"/>
              <w:rPr>
                <w:sz w:val="24"/>
              </w:rPr>
            </w:pPr>
            <w:r>
              <w:rPr>
                <w:color w:val="231F20"/>
                <w:sz w:val="24"/>
              </w:rPr>
              <w:t>Always</w:t>
            </w:r>
          </w:p>
        </w:tc>
        <w:tc>
          <w:tcPr>
            <w:tcW w:w="1260" w:type="dxa"/>
            <w:shd w:val="clear" w:color="auto" w:fill="F5D0C2"/>
          </w:tcPr>
          <w:p w:rsidR="00990BE1" w:rsidRDefault="00331CD0">
            <w:pPr>
              <w:pStyle w:val="TableParagraph"/>
              <w:spacing w:before="122"/>
              <w:ind w:left="336"/>
              <w:rPr>
                <w:sz w:val="24"/>
              </w:rPr>
            </w:pPr>
            <w:r>
              <w:rPr>
                <w:color w:val="231F20"/>
                <w:sz w:val="24"/>
              </w:rPr>
              <w:t>Often</w:t>
            </w:r>
          </w:p>
        </w:tc>
        <w:tc>
          <w:tcPr>
            <w:tcW w:w="1440" w:type="dxa"/>
            <w:shd w:val="clear" w:color="auto" w:fill="F5D0C2"/>
          </w:tcPr>
          <w:p w:rsidR="00990BE1" w:rsidRDefault="00331CD0">
            <w:pPr>
              <w:pStyle w:val="TableParagraph"/>
              <w:spacing w:before="122"/>
              <w:ind w:left="119"/>
              <w:rPr>
                <w:sz w:val="24"/>
              </w:rPr>
            </w:pPr>
            <w:r>
              <w:rPr>
                <w:color w:val="231F20"/>
                <w:sz w:val="24"/>
              </w:rPr>
              <w:t>Sometimes</w:t>
            </w:r>
          </w:p>
        </w:tc>
        <w:tc>
          <w:tcPr>
            <w:tcW w:w="1260" w:type="dxa"/>
            <w:shd w:val="clear" w:color="auto" w:fill="F5D0C2"/>
          </w:tcPr>
          <w:p w:rsidR="00990BE1" w:rsidRDefault="00331CD0">
            <w:pPr>
              <w:pStyle w:val="TableParagraph"/>
              <w:spacing w:before="122"/>
              <w:ind w:left="223"/>
              <w:rPr>
                <w:sz w:val="24"/>
              </w:rPr>
            </w:pPr>
            <w:r>
              <w:rPr>
                <w:color w:val="231F20"/>
                <w:sz w:val="24"/>
              </w:rPr>
              <w:t>Seldom</w:t>
            </w:r>
          </w:p>
        </w:tc>
        <w:tc>
          <w:tcPr>
            <w:tcW w:w="1260" w:type="dxa"/>
            <w:shd w:val="clear" w:color="auto" w:fill="F5D0C2"/>
          </w:tcPr>
          <w:p w:rsidR="00990BE1" w:rsidRDefault="00331CD0">
            <w:pPr>
              <w:pStyle w:val="TableParagraph"/>
              <w:spacing w:before="122"/>
              <w:ind w:left="283"/>
              <w:rPr>
                <w:sz w:val="24"/>
              </w:rPr>
            </w:pPr>
            <w:r>
              <w:rPr>
                <w:color w:val="231F20"/>
                <w:sz w:val="24"/>
              </w:rPr>
              <w:t>Rarely</w:t>
            </w:r>
          </w:p>
        </w:tc>
        <w:tc>
          <w:tcPr>
            <w:tcW w:w="1260" w:type="dxa"/>
            <w:shd w:val="clear" w:color="auto" w:fill="F5D0C2"/>
          </w:tcPr>
          <w:p w:rsidR="00990BE1" w:rsidRDefault="00331CD0">
            <w:pPr>
              <w:pStyle w:val="TableParagraph"/>
              <w:spacing w:before="122"/>
              <w:ind w:left="309"/>
              <w:rPr>
                <w:sz w:val="24"/>
              </w:rPr>
            </w:pPr>
            <w:r>
              <w:rPr>
                <w:color w:val="231F20"/>
                <w:sz w:val="24"/>
              </w:rPr>
              <w:t>Never</w:t>
            </w:r>
          </w:p>
        </w:tc>
      </w:tr>
      <w:tr w:rsidR="00990BE1">
        <w:trPr>
          <w:trHeight w:val="430"/>
        </w:trPr>
        <w:tc>
          <w:tcPr>
            <w:tcW w:w="1620" w:type="dxa"/>
            <w:shd w:val="clear" w:color="auto" w:fill="F5D0C2"/>
          </w:tcPr>
          <w:p w:rsidR="00990BE1" w:rsidRDefault="00331CD0">
            <w:pPr>
              <w:pStyle w:val="TableParagraph"/>
              <w:spacing w:before="77"/>
              <w:ind w:left="29" w:right="105"/>
              <w:jc w:val="center"/>
              <w:rPr>
                <w:sz w:val="24"/>
              </w:rPr>
            </w:pPr>
            <w:r>
              <w:rPr>
                <w:color w:val="231F20"/>
                <w:sz w:val="24"/>
              </w:rPr>
              <w:t>Question 1</w:t>
            </w: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44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r>
      <w:tr w:rsidR="00990BE1">
        <w:trPr>
          <w:trHeight w:val="430"/>
        </w:trPr>
        <w:tc>
          <w:tcPr>
            <w:tcW w:w="1620" w:type="dxa"/>
            <w:shd w:val="clear" w:color="auto" w:fill="F5D0C2"/>
          </w:tcPr>
          <w:p w:rsidR="00990BE1" w:rsidRDefault="00331CD0">
            <w:pPr>
              <w:pStyle w:val="TableParagraph"/>
              <w:spacing w:before="77"/>
              <w:ind w:left="29" w:right="105"/>
              <w:jc w:val="center"/>
              <w:rPr>
                <w:sz w:val="24"/>
              </w:rPr>
            </w:pPr>
            <w:r>
              <w:rPr>
                <w:color w:val="231F20"/>
                <w:sz w:val="24"/>
              </w:rPr>
              <w:t>Question 2</w:t>
            </w: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44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r>
      <w:tr w:rsidR="00990BE1">
        <w:trPr>
          <w:trHeight w:val="430"/>
        </w:trPr>
        <w:tc>
          <w:tcPr>
            <w:tcW w:w="1620" w:type="dxa"/>
            <w:shd w:val="clear" w:color="auto" w:fill="F5D0C2"/>
          </w:tcPr>
          <w:p w:rsidR="00990BE1" w:rsidRDefault="00331CD0">
            <w:pPr>
              <w:pStyle w:val="TableParagraph"/>
              <w:spacing w:before="77"/>
              <w:ind w:left="29" w:right="105"/>
              <w:jc w:val="center"/>
              <w:rPr>
                <w:sz w:val="24"/>
              </w:rPr>
            </w:pPr>
            <w:r>
              <w:rPr>
                <w:color w:val="231F20"/>
                <w:sz w:val="24"/>
              </w:rPr>
              <w:t>Question 3</w:t>
            </w: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44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r>
      <w:tr w:rsidR="00990BE1">
        <w:trPr>
          <w:trHeight w:val="430"/>
        </w:trPr>
        <w:tc>
          <w:tcPr>
            <w:tcW w:w="1620" w:type="dxa"/>
            <w:shd w:val="clear" w:color="auto" w:fill="F5D0C2"/>
          </w:tcPr>
          <w:p w:rsidR="00990BE1" w:rsidRDefault="00331CD0">
            <w:pPr>
              <w:pStyle w:val="TableParagraph"/>
              <w:spacing w:before="77"/>
              <w:ind w:left="29" w:right="105"/>
              <w:jc w:val="center"/>
              <w:rPr>
                <w:sz w:val="24"/>
              </w:rPr>
            </w:pPr>
            <w:r>
              <w:rPr>
                <w:color w:val="231F20"/>
                <w:sz w:val="24"/>
              </w:rPr>
              <w:t>Question 4</w:t>
            </w: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44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r>
      <w:tr w:rsidR="00990BE1">
        <w:trPr>
          <w:trHeight w:val="430"/>
        </w:trPr>
        <w:tc>
          <w:tcPr>
            <w:tcW w:w="1620" w:type="dxa"/>
            <w:shd w:val="clear" w:color="auto" w:fill="F5D0C2"/>
          </w:tcPr>
          <w:p w:rsidR="00990BE1" w:rsidRDefault="00331CD0">
            <w:pPr>
              <w:pStyle w:val="TableParagraph"/>
              <w:spacing w:before="77"/>
              <w:ind w:left="29" w:right="105"/>
              <w:jc w:val="center"/>
              <w:rPr>
                <w:sz w:val="24"/>
              </w:rPr>
            </w:pPr>
            <w:r>
              <w:rPr>
                <w:color w:val="231F20"/>
                <w:sz w:val="24"/>
              </w:rPr>
              <w:t>Question 5</w:t>
            </w: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44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r>
      <w:tr w:rsidR="00990BE1">
        <w:trPr>
          <w:trHeight w:val="430"/>
        </w:trPr>
        <w:tc>
          <w:tcPr>
            <w:tcW w:w="1620" w:type="dxa"/>
            <w:shd w:val="clear" w:color="auto" w:fill="F5D0C2"/>
          </w:tcPr>
          <w:p w:rsidR="00990BE1" w:rsidRDefault="00331CD0">
            <w:pPr>
              <w:pStyle w:val="TableParagraph"/>
              <w:spacing w:before="77"/>
              <w:ind w:left="29" w:right="105"/>
              <w:jc w:val="center"/>
              <w:rPr>
                <w:sz w:val="24"/>
              </w:rPr>
            </w:pPr>
            <w:r>
              <w:rPr>
                <w:color w:val="231F20"/>
                <w:sz w:val="24"/>
              </w:rPr>
              <w:t>Question 6</w:t>
            </w: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44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r>
      <w:tr w:rsidR="00990BE1">
        <w:trPr>
          <w:trHeight w:val="430"/>
        </w:trPr>
        <w:tc>
          <w:tcPr>
            <w:tcW w:w="1620" w:type="dxa"/>
            <w:shd w:val="clear" w:color="auto" w:fill="F5D0C2"/>
          </w:tcPr>
          <w:p w:rsidR="00990BE1" w:rsidRDefault="00331CD0">
            <w:pPr>
              <w:pStyle w:val="TableParagraph"/>
              <w:spacing w:before="77"/>
              <w:ind w:left="29" w:right="105"/>
              <w:jc w:val="center"/>
              <w:rPr>
                <w:sz w:val="24"/>
              </w:rPr>
            </w:pPr>
            <w:r>
              <w:rPr>
                <w:color w:val="231F20"/>
                <w:sz w:val="24"/>
              </w:rPr>
              <w:t>Question 7</w:t>
            </w: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44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r>
      <w:tr w:rsidR="00990BE1">
        <w:trPr>
          <w:trHeight w:val="430"/>
        </w:trPr>
        <w:tc>
          <w:tcPr>
            <w:tcW w:w="1620" w:type="dxa"/>
            <w:shd w:val="clear" w:color="auto" w:fill="F5D0C2"/>
          </w:tcPr>
          <w:p w:rsidR="00990BE1" w:rsidRDefault="00331CD0">
            <w:pPr>
              <w:pStyle w:val="TableParagraph"/>
              <w:spacing w:before="77"/>
              <w:ind w:left="29" w:right="105"/>
              <w:jc w:val="center"/>
              <w:rPr>
                <w:sz w:val="24"/>
              </w:rPr>
            </w:pPr>
            <w:r>
              <w:rPr>
                <w:color w:val="231F20"/>
                <w:sz w:val="24"/>
              </w:rPr>
              <w:t>Question 8</w:t>
            </w: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44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r>
      <w:tr w:rsidR="00990BE1">
        <w:trPr>
          <w:trHeight w:val="430"/>
        </w:trPr>
        <w:tc>
          <w:tcPr>
            <w:tcW w:w="1620" w:type="dxa"/>
            <w:shd w:val="clear" w:color="auto" w:fill="F5D0C2"/>
          </w:tcPr>
          <w:p w:rsidR="00990BE1" w:rsidRDefault="00331CD0">
            <w:pPr>
              <w:pStyle w:val="TableParagraph"/>
              <w:spacing w:before="77"/>
              <w:ind w:left="29" w:right="105"/>
              <w:jc w:val="center"/>
              <w:rPr>
                <w:sz w:val="24"/>
              </w:rPr>
            </w:pPr>
            <w:r>
              <w:rPr>
                <w:color w:val="231F20"/>
                <w:sz w:val="24"/>
              </w:rPr>
              <w:t>Question 9</w:t>
            </w: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44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r>
      <w:tr w:rsidR="00990BE1">
        <w:trPr>
          <w:trHeight w:val="430"/>
        </w:trPr>
        <w:tc>
          <w:tcPr>
            <w:tcW w:w="1620" w:type="dxa"/>
            <w:shd w:val="clear" w:color="auto" w:fill="F5D0C2"/>
          </w:tcPr>
          <w:p w:rsidR="00990BE1" w:rsidRDefault="00331CD0">
            <w:pPr>
              <w:pStyle w:val="TableParagraph"/>
              <w:spacing w:before="77"/>
              <w:ind w:left="151" w:right="97"/>
              <w:jc w:val="center"/>
              <w:rPr>
                <w:sz w:val="24"/>
              </w:rPr>
            </w:pPr>
            <w:r>
              <w:rPr>
                <w:color w:val="231F20"/>
                <w:sz w:val="24"/>
              </w:rPr>
              <w:t>Question 10</w:t>
            </w: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44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r>
      <w:tr w:rsidR="00990BE1">
        <w:trPr>
          <w:trHeight w:val="430"/>
        </w:trPr>
        <w:tc>
          <w:tcPr>
            <w:tcW w:w="1620" w:type="dxa"/>
            <w:shd w:val="clear" w:color="auto" w:fill="F5D0C2"/>
          </w:tcPr>
          <w:p w:rsidR="00990BE1" w:rsidRDefault="00331CD0">
            <w:pPr>
              <w:pStyle w:val="TableParagraph"/>
              <w:spacing w:before="77"/>
              <w:ind w:left="142" w:right="105"/>
              <w:jc w:val="center"/>
              <w:rPr>
                <w:sz w:val="24"/>
              </w:rPr>
            </w:pPr>
            <w:r>
              <w:rPr>
                <w:color w:val="231F20"/>
                <w:sz w:val="24"/>
              </w:rPr>
              <w:t>Question 11</w:t>
            </w: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44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c>
          <w:tcPr>
            <w:tcW w:w="1260" w:type="dxa"/>
          </w:tcPr>
          <w:p w:rsidR="00990BE1" w:rsidRDefault="00990BE1">
            <w:pPr>
              <w:pStyle w:val="TableParagraph"/>
              <w:rPr>
                <w:rFonts w:ascii="Times New Roman"/>
              </w:rPr>
            </w:pPr>
          </w:p>
        </w:tc>
      </w:tr>
    </w:tbl>
    <w:p w:rsidR="00990BE1" w:rsidRDefault="00990BE1">
      <w:pPr>
        <w:pStyle w:val="BodyText"/>
        <w:spacing w:before="2"/>
        <w:rPr>
          <w:sz w:val="19"/>
        </w:rPr>
      </w:pPr>
    </w:p>
    <w:p w:rsidR="00990BE1" w:rsidRDefault="00331CD0">
      <w:pPr>
        <w:pStyle w:val="ListParagraph"/>
        <w:numPr>
          <w:ilvl w:val="0"/>
          <w:numId w:val="32"/>
        </w:numPr>
        <w:tabs>
          <w:tab w:val="left" w:pos="1440"/>
        </w:tabs>
        <w:spacing w:before="92" w:line="249" w:lineRule="auto"/>
        <w:ind w:left="1440" w:right="1077"/>
        <w:jc w:val="both"/>
        <w:rPr>
          <w:sz w:val="24"/>
        </w:rPr>
      </w:pPr>
      <w:r>
        <w:rPr>
          <w:color w:val="231F20"/>
          <w:sz w:val="24"/>
        </w:rPr>
        <w:t xml:space="preserve">When each student has reported his or her findings, use the chart to help students draw conclusions about reducing, reusing, or recycling. For example, if there are four tally marks under </w:t>
      </w:r>
      <w:r>
        <w:rPr>
          <w:i/>
          <w:color w:val="231F20"/>
          <w:sz w:val="24"/>
        </w:rPr>
        <w:t xml:space="preserve">always </w:t>
      </w:r>
      <w:r>
        <w:rPr>
          <w:color w:val="231F20"/>
          <w:sz w:val="24"/>
        </w:rPr>
        <w:t xml:space="preserve">and six tally marks under </w:t>
      </w:r>
      <w:r>
        <w:rPr>
          <w:i/>
          <w:color w:val="231F20"/>
          <w:sz w:val="24"/>
        </w:rPr>
        <w:t xml:space="preserve">sometimes </w:t>
      </w:r>
      <w:r>
        <w:rPr>
          <w:color w:val="231F20"/>
          <w:sz w:val="24"/>
        </w:rPr>
        <w:t xml:space="preserve">for question one, you would </w:t>
      </w:r>
      <w:r>
        <w:rPr>
          <w:color w:val="231F20"/>
          <w:spacing w:val="-5"/>
          <w:sz w:val="24"/>
        </w:rPr>
        <w:t xml:space="preserve">say, </w:t>
      </w:r>
      <w:r>
        <w:rPr>
          <w:color w:val="231F20"/>
          <w:sz w:val="24"/>
        </w:rPr>
        <w:t>“Four people in this class always recycle newspapers, but six people in this class sometimes re cycle newspapers.” Demonstrate this structure a few</w:t>
      </w:r>
      <w:r>
        <w:rPr>
          <w:color w:val="231F20"/>
          <w:spacing w:val="-6"/>
          <w:sz w:val="24"/>
        </w:rPr>
        <w:t xml:space="preserve"> </w:t>
      </w:r>
      <w:r>
        <w:rPr>
          <w:color w:val="231F20"/>
          <w:sz w:val="24"/>
        </w:rPr>
        <w:t>times.</w:t>
      </w:r>
    </w:p>
    <w:p w:rsidR="00990BE1" w:rsidRDefault="00331CD0">
      <w:pPr>
        <w:pStyle w:val="ListParagraph"/>
        <w:numPr>
          <w:ilvl w:val="0"/>
          <w:numId w:val="32"/>
        </w:numPr>
        <w:tabs>
          <w:tab w:val="left" w:pos="1440"/>
        </w:tabs>
        <w:spacing w:before="5" w:line="249" w:lineRule="auto"/>
        <w:ind w:left="1440" w:right="1077"/>
        <w:jc w:val="both"/>
        <w:rPr>
          <w:sz w:val="24"/>
        </w:rPr>
      </w:pPr>
      <w:r>
        <w:rPr>
          <w:color w:val="231F20"/>
          <w:sz w:val="24"/>
        </w:rPr>
        <w:t>Have students work in small groups to make their own conclusions from the chart. Ask</w:t>
      </w:r>
      <w:r>
        <w:rPr>
          <w:color w:val="231F20"/>
          <w:spacing w:val="-45"/>
          <w:sz w:val="24"/>
        </w:rPr>
        <w:t xml:space="preserve"> </w:t>
      </w:r>
      <w:r>
        <w:rPr>
          <w:color w:val="231F20"/>
          <w:sz w:val="24"/>
        </w:rPr>
        <w:t>each group to share with the class the most interesting or surprising conclusions they</w:t>
      </w:r>
      <w:r>
        <w:rPr>
          <w:color w:val="231F20"/>
          <w:spacing w:val="-15"/>
          <w:sz w:val="24"/>
        </w:rPr>
        <w:t xml:space="preserve"> </w:t>
      </w:r>
      <w:r>
        <w:rPr>
          <w:color w:val="231F20"/>
          <w:sz w:val="24"/>
        </w:rPr>
        <w:t>made.</w:t>
      </w:r>
    </w:p>
    <w:p w:rsidR="00990BE1" w:rsidRDefault="00331CD0">
      <w:pPr>
        <w:pStyle w:val="ListParagraph"/>
        <w:numPr>
          <w:ilvl w:val="0"/>
          <w:numId w:val="32"/>
        </w:numPr>
        <w:tabs>
          <w:tab w:val="left" w:pos="1440"/>
        </w:tabs>
        <w:spacing w:line="249" w:lineRule="auto"/>
        <w:ind w:left="1440" w:right="1079"/>
        <w:jc w:val="both"/>
        <w:rPr>
          <w:sz w:val="24"/>
        </w:rPr>
      </w:pPr>
      <w:r>
        <w:rPr>
          <w:color w:val="231F20"/>
          <w:sz w:val="24"/>
        </w:rPr>
        <w:t>For</w:t>
      </w:r>
      <w:r>
        <w:rPr>
          <w:color w:val="231F20"/>
          <w:spacing w:val="-6"/>
          <w:sz w:val="24"/>
        </w:rPr>
        <w:t xml:space="preserve"> </w:t>
      </w:r>
      <w:r>
        <w:rPr>
          <w:color w:val="231F20"/>
          <w:sz w:val="24"/>
        </w:rPr>
        <w:t>questions</w:t>
      </w:r>
      <w:r>
        <w:rPr>
          <w:color w:val="231F20"/>
          <w:spacing w:val="-5"/>
          <w:sz w:val="24"/>
        </w:rPr>
        <w:t xml:space="preserve"> </w:t>
      </w:r>
      <w:r>
        <w:rPr>
          <w:color w:val="231F20"/>
          <w:sz w:val="24"/>
        </w:rPr>
        <w:t>that</w:t>
      </w:r>
      <w:r>
        <w:rPr>
          <w:color w:val="231F20"/>
          <w:spacing w:val="-6"/>
          <w:sz w:val="24"/>
        </w:rPr>
        <w:t xml:space="preserve"> </w:t>
      </w:r>
      <w:r>
        <w:rPr>
          <w:color w:val="231F20"/>
          <w:sz w:val="24"/>
        </w:rPr>
        <w:t>have</w:t>
      </w:r>
      <w:r>
        <w:rPr>
          <w:color w:val="231F20"/>
          <w:spacing w:val="-5"/>
          <w:sz w:val="24"/>
        </w:rPr>
        <w:t xml:space="preserve"> </w:t>
      </w:r>
      <w:r>
        <w:rPr>
          <w:color w:val="231F20"/>
          <w:sz w:val="24"/>
        </w:rPr>
        <w:t>a</w:t>
      </w:r>
      <w:r>
        <w:rPr>
          <w:color w:val="231F20"/>
          <w:spacing w:val="-6"/>
          <w:sz w:val="24"/>
        </w:rPr>
        <w:t xml:space="preserve"> </w:t>
      </w:r>
      <w:r>
        <w:rPr>
          <w:color w:val="231F20"/>
          <w:sz w:val="24"/>
        </w:rPr>
        <w:t>lot</w:t>
      </w:r>
      <w:r>
        <w:rPr>
          <w:color w:val="231F20"/>
          <w:spacing w:val="-5"/>
          <w:sz w:val="24"/>
        </w:rPr>
        <w:t xml:space="preserve"> </w:t>
      </w:r>
      <w:r>
        <w:rPr>
          <w:color w:val="231F20"/>
          <w:sz w:val="24"/>
        </w:rPr>
        <w:t>of</w:t>
      </w:r>
      <w:r>
        <w:rPr>
          <w:color w:val="231F20"/>
          <w:spacing w:val="-6"/>
          <w:sz w:val="24"/>
        </w:rPr>
        <w:t xml:space="preserve"> </w:t>
      </w:r>
      <w:r>
        <w:rPr>
          <w:color w:val="231F20"/>
          <w:sz w:val="24"/>
        </w:rPr>
        <w:t>tally</w:t>
      </w:r>
      <w:r>
        <w:rPr>
          <w:color w:val="231F20"/>
          <w:spacing w:val="-5"/>
          <w:sz w:val="24"/>
        </w:rPr>
        <w:t xml:space="preserve"> </w:t>
      </w:r>
      <w:r>
        <w:rPr>
          <w:color w:val="231F20"/>
          <w:sz w:val="24"/>
        </w:rPr>
        <w:t>marks</w:t>
      </w:r>
      <w:r>
        <w:rPr>
          <w:color w:val="231F20"/>
          <w:spacing w:val="-6"/>
          <w:sz w:val="24"/>
        </w:rPr>
        <w:t xml:space="preserve"> </w:t>
      </w:r>
      <w:r>
        <w:rPr>
          <w:color w:val="231F20"/>
          <w:sz w:val="24"/>
        </w:rPr>
        <w:t>for</w:t>
      </w:r>
      <w:r>
        <w:rPr>
          <w:color w:val="231F20"/>
          <w:spacing w:val="-5"/>
          <w:sz w:val="24"/>
        </w:rPr>
        <w:t xml:space="preserve"> </w:t>
      </w:r>
      <w:r>
        <w:rPr>
          <w:i/>
          <w:color w:val="231F20"/>
          <w:sz w:val="24"/>
        </w:rPr>
        <w:t>rarely</w:t>
      </w:r>
      <w:r>
        <w:rPr>
          <w:i/>
          <w:color w:val="231F20"/>
          <w:spacing w:val="-5"/>
          <w:sz w:val="24"/>
        </w:rPr>
        <w:t xml:space="preserve"> </w:t>
      </w:r>
      <w:r>
        <w:rPr>
          <w:color w:val="231F20"/>
          <w:sz w:val="24"/>
        </w:rPr>
        <w:t>or</w:t>
      </w:r>
      <w:r>
        <w:rPr>
          <w:color w:val="231F20"/>
          <w:spacing w:val="-6"/>
          <w:sz w:val="24"/>
        </w:rPr>
        <w:t xml:space="preserve"> </w:t>
      </w:r>
      <w:r>
        <w:rPr>
          <w:i/>
          <w:color w:val="231F20"/>
          <w:sz w:val="24"/>
        </w:rPr>
        <w:t>never</w:t>
      </w:r>
      <w:r>
        <w:rPr>
          <w:color w:val="231F20"/>
          <w:sz w:val="24"/>
        </w:rPr>
        <w:t>,</w:t>
      </w:r>
      <w:r>
        <w:rPr>
          <w:color w:val="231F20"/>
          <w:spacing w:val="-5"/>
          <w:sz w:val="24"/>
        </w:rPr>
        <w:t xml:space="preserve"> </w:t>
      </w:r>
      <w:r>
        <w:rPr>
          <w:color w:val="231F20"/>
          <w:sz w:val="24"/>
        </w:rPr>
        <w:t>have</w:t>
      </w:r>
      <w:r>
        <w:rPr>
          <w:color w:val="231F20"/>
          <w:spacing w:val="-6"/>
          <w:sz w:val="24"/>
        </w:rPr>
        <w:t xml:space="preserve"> </w:t>
      </w:r>
      <w:r>
        <w:rPr>
          <w:color w:val="231F20"/>
          <w:sz w:val="24"/>
        </w:rPr>
        <w:t>groups</w:t>
      </w:r>
      <w:r>
        <w:rPr>
          <w:color w:val="231F20"/>
          <w:spacing w:val="-5"/>
          <w:sz w:val="24"/>
        </w:rPr>
        <w:t xml:space="preserve"> </w:t>
      </w:r>
      <w:r>
        <w:rPr>
          <w:color w:val="231F20"/>
          <w:sz w:val="24"/>
        </w:rPr>
        <w:t>brainstorm</w:t>
      </w:r>
      <w:r>
        <w:rPr>
          <w:color w:val="231F20"/>
          <w:spacing w:val="-6"/>
          <w:sz w:val="24"/>
        </w:rPr>
        <w:t xml:space="preserve"> </w:t>
      </w:r>
      <w:r>
        <w:rPr>
          <w:color w:val="231F20"/>
          <w:sz w:val="24"/>
        </w:rPr>
        <w:t>ideas and things they can do to encourage students to reduce, reuse, or recycle</w:t>
      </w:r>
      <w:r>
        <w:rPr>
          <w:color w:val="231F20"/>
          <w:spacing w:val="-9"/>
          <w:sz w:val="24"/>
        </w:rPr>
        <w:t xml:space="preserve"> </w:t>
      </w:r>
      <w:r>
        <w:rPr>
          <w:color w:val="231F20"/>
          <w:sz w:val="24"/>
        </w:rPr>
        <w:t>more.</w:t>
      </w:r>
    </w:p>
    <w:p w:rsidR="00990BE1" w:rsidRDefault="00331CD0">
      <w:pPr>
        <w:pStyle w:val="Heading6"/>
        <w:spacing w:before="146"/>
      </w:pPr>
      <w:r>
        <w:rPr>
          <w:color w:val="231F20"/>
        </w:rPr>
        <w:t>Part Four: Free Writing Closing Activity</w:t>
      </w:r>
    </w:p>
    <w:p w:rsidR="00990BE1" w:rsidRDefault="00331CD0">
      <w:pPr>
        <w:pStyle w:val="ListParagraph"/>
        <w:numPr>
          <w:ilvl w:val="0"/>
          <w:numId w:val="31"/>
        </w:numPr>
        <w:tabs>
          <w:tab w:val="left" w:pos="1440"/>
        </w:tabs>
        <w:spacing w:before="156" w:line="249" w:lineRule="auto"/>
        <w:ind w:right="1078"/>
        <w:rPr>
          <w:sz w:val="24"/>
        </w:rPr>
      </w:pPr>
      <w:r>
        <w:rPr>
          <w:color w:val="231F20"/>
          <w:sz w:val="24"/>
        </w:rPr>
        <w:t xml:space="preserve">As a closing </w:t>
      </w:r>
      <w:r>
        <w:rPr>
          <w:color w:val="231F20"/>
          <w:spacing w:val="-3"/>
          <w:sz w:val="24"/>
        </w:rPr>
        <w:t xml:space="preserve">activity, </w:t>
      </w:r>
      <w:r>
        <w:rPr>
          <w:color w:val="231F20"/>
          <w:sz w:val="24"/>
        </w:rPr>
        <w:t>ask students to reflect and write about reducing, reusing, or recycling. Ask students to write about which question in the interview is most important to do and</w:t>
      </w:r>
      <w:r>
        <w:rPr>
          <w:color w:val="231F20"/>
          <w:spacing w:val="-46"/>
          <w:sz w:val="24"/>
        </w:rPr>
        <w:t xml:space="preserve"> </w:t>
      </w:r>
      <w:r>
        <w:rPr>
          <w:color w:val="231F20"/>
          <w:spacing w:val="-5"/>
          <w:sz w:val="24"/>
        </w:rPr>
        <w:t>why.</w:t>
      </w:r>
    </w:p>
    <w:p w:rsidR="00990BE1" w:rsidRDefault="00990BE1">
      <w:pPr>
        <w:pStyle w:val="BodyText"/>
        <w:spacing w:before="2"/>
        <w:rPr>
          <w:sz w:val="25"/>
        </w:rPr>
      </w:pPr>
    </w:p>
    <w:p w:rsidR="00990BE1" w:rsidRDefault="00331CD0">
      <w:pPr>
        <w:pStyle w:val="Heading6"/>
        <w:spacing w:before="0"/>
      </w:pPr>
      <w:r>
        <w:rPr>
          <w:color w:val="231F20"/>
        </w:rPr>
        <w:t>Extension Activity:</w:t>
      </w:r>
    </w:p>
    <w:p w:rsidR="00990BE1" w:rsidRDefault="00331CD0">
      <w:pPr>
        <w:spacing w:before="157"/>
        <w:ind w:left="720"/>
        <w:rPr>
          <w:b/>
          <w:sz w:val="24"/>
        </w:rPr>
      </w:pPr>
      <w:r>
        <w:rPr>
          <w:b/>
          <w:color w:val="231F20"/>
          <w:sz w:val="24"/>
        </w:rPr>
        <w:t>Recycle! Persuasive Speech or Poster</w:t>
      </w:r>
    </w:p>
    <w:p w:rsidR="00990BE1" w:rsidRDefault="00331CD0">
      <w:pPr>
        <w:pStyle w:val="BodyText"/>
        <w:spacing w:before="156" w:line="249" w:lineRule="auto"/>
        <w:ind w:left="720" w:right="1078"/>
        <w:jc w:val="both"/>
      </w:pPr>
      <w:r>
        <w:rPr>
          <w:color w:val="231F20"/>
        </w:rPr>
        <w:t>Brainstorm ideas with students about things they can do to help the environment. Create a list with the ideas students provide. Some examples include conserving energy or recycling newspapers, plastic items, or aluminum cans. Afterwards, students can write a persuasive speech or essay that encourages the audience to reduce, reuse, or recycle, or students can make posters to hang up around the school, or in public buildings, to bring awareness to the problem(s).</w:t>
      </w:r>
    </w:p>
    <w:p w:rsidR="00990BE1" w:rsidRDefault="00990BE1">
      <w:pPr>
        <w:spacing w:line="249" w:lineRule="auto"/>
        <w:jc w:val="both"/>
        <w:sectPr w:rsidR="00990BE1">
          <w:headerReference w:type="even" r:id="rId446"/>
          <w:pgSz w:w="12240" w:h="15840"/>
          <w:pgMar w:top="900" w:right="0" w:bottom="960" w:left="0" w:header="0" w:footer="764" w:gutter="0"/>
          <w:cols w:space="720"/>
        </w:sectPr>
      </w:pPr>
    </w:p>
    <w:p w:rsidR="00990BE1" w:rsidRDefault="00331CD0">
      <w:pPr>
        <w:pStyle w:val="Heading6"/>
        <w:spacing w:before="63"/>
        <w:ind w:left="1080"/>
      </w:pPr>
      <w:r>
        <w:rPr>
          <w:color w:val="231F20"/>
        </w:rPr>
        <w:t>Additional Resources:</w:t>
      </w:r>
    </w:p>
    <w:p w:rsidR="00990BE1" w:rsidRDefault="00331CD0">
      <w:pPr>
        <w:pStyle w:val="BodyText"/>
        <w:spacing w:before="156" w:line="249" w:lineRule="auto"/>
        <w:ind w:left="1080" w:right="588"/>
      </w:pPr>
      <w:r>
        <w:rPr>
          <w:color w:val="231F20"/>
        </w:rPr>
        <w:t>Visit the Environmental Protection Agency’s Recycle City website to learn more about recycling in your community.</w:t>
      </w:r>
    </w:p>
    <w:p w:rsidR="00990BE1" w:rsidRDefault="009E6681">
      <w:pPr>
        <w:pStyle w:val="BodyText"/>
        <w:spacing w:before="2"/>
        <w:ind w:left="1080"/>
      </w:pPr>
      <w:hyperlink r:id="rId447">
        <w:r w:rsidR="00331CD0">
          <w:rPr>
            <w:color w:val="25408F"/>
          </w:rPr>
          <w:t>http://www.epa.gov/recyclecity</w:t>
        </w:r>
      </w:hyperlink>
      <w:r w:rsidR="00331CD0">
        <w:rPr>
          <w:color w:val="25408F"/>
        </w:rPr>
        <w:t>/</w:t>
      </w:r>
    </w:p>
    <w:p w:rsidR="00990BE1" w:rsidRDefault="00990BE1">
      <w:pPr>
        <w:pStyle w:val="BodyText"/>
        <w:rPr>
          <w:sz w:val="26"/>
        </w:rPr>
      </w:pPr>
    </w:p>
    <w:p w:rsidR="00990BE1" w:rsidRDefault="00331CD0">
      <w:pPr>
        <w:pStyle w:val="BodyText"/>
        <w:spacing w:before="1" w:line="249" w:lineRule="auto"/>
        <w:ind w:left="1080"/>
      </w:pPr>
      <w:r>
        <w:rPr>
          <w:color w:val="231F20"/>
        </w:rPr>
        <w:t xml:space="preserve">Learn more about your global carbon footprint by visiting the Global Footprint Network’s website. </w:t>
      </w:r>
      <w:hyperlink r:id="rId448">
        <w:r>
          <w:rPr>
            <w:color w:val="25408F"/>
          </w:rPr>
          <w:t>http://footprintnetwork.org/en/index.php/GFN/</w:t>
        </w:r>
      </w:hyperlink>
    </w:p>
    <w:p w:rsidR="00990BE1" w:rsidRDefault="00990BE1">
      <w:pPr>
        <w:pStyle w:val="BodyText"/>
        <w:rPr>
          <w:sz w:val="20"/>
        </w:rPr>
      </w:pPr>
    </w:p>
    <w:p w:rsidR="00990BE1" w:rsidRDefault="00331CD0">
      <w:pPr>
        <w:pStyle w:val="BodyText"/>
        <w:spacing w:before="10"/>
        <w:rPr>
          <w:sz w:val="20"/>
        </w:rPr>
      </w:pPr>
      <w:r>
        <w:rPr>
          <w:noProof/>
          <w:lang w:bidi="ar-SA"/>
        </w:rPr>
        <w:drawing>
          <wp:anchor distT="0" distB="0" distL="0" distR="0" simplePos="0" relativeHeight="227" behindDoc="0" locked="0" layoutInCell="1" allowOverlap="1">
            <wp:simplePos x="0" y="0"/>
            <wp:positionH relativeFrom="page">
              <wp:posOffset>1752599</wp:posOffset>
            </wp:positionH>
            <wp:positionV relativeFrom="paragraph">
              <wp:posOffset>177183</wp:posOffset>
            </wp:positionV>
            <wp:extent cx="4469690" cy="4526280"/>
            <wp:effectExtent l="0" t="0" r="0" b="0"/>
            <wp:wrapTopAndBottom/>
            <wp:docPr id="239" name="image183.jpeg" descr="Green icons of different elements and concepts pertaining to environmental protection and conservation, including recycling and wind and solar 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183.jpeg"/>
                    <pic:cNvPicPr/>
                  </pic:nvPicPr>
                  <pic:blipFill>
                    <a:blip r:embed="rId449" cstate="print"/>
                    <a:stretch>
                      <a:fillRect/>
                    </a:stretch>
                  </pic:blipFill>
                  <pic:spPr>
                    <a:xfrm>
                      <a:off x="0" y="0"/>
                      <a:ext cx="4469690" cy="4526280"/>
                    </a:xfrm>
                    <a:prstGeom prst="rect">
                      <a:avLst/>
                    </a:prstGeom>
                  </pic:spPr>
                </pic:pic>
              </a:graphicData>
            </a:graphic>
          </wp:anchor>
        </w:drawing>
      </w:r>
    </w:p>
    <w:p w:rsidR="00990BE1" w:rsidRDefault="00990BE1">
      <w:pPr>
        <w:rPr>
          <w:sz w:val="20"/>
        </w:rPr>
        <w:sectPr w:rsidR="00990BE1">
          <w:headerReference w:type="default" r:id="rId450"/>
          <w:footerReference w:type="even" r:id="rId451"/>
          <w:footerReference w:type="default" r:id="rId452"/>
          <w:pgSz w:w="12240" w:h="15840"/>
          <w:pgMar w:top="900" w:right="0" w:bottom="960" w:left="0" w:header="0" w:footer="764" w:gutter="0"/>
          <w:pgNumType w:start="121"/>
          <w:cols w:space="720"/>
        </w:sectPr>
      </w:pPr>
    </w:p>
    <w:p w:rsidR="00990BE1" w:rsidRDefault="00331CD0">
      <w:pPr>
        <w:pStyle w:val="Heading2"/>
        <w:tabs>
          <w:tab w:val="left" w:pos="2883"/>
          <w:tab w:val="left" w:pos="11159"/>
        </w:tabs>
      </w:pPr>
      <w:r>
        <w:rPr>
          <w:color w:val="FFFFFF"/>
          <w:shd w:val="clear" w:color="auto" w:fill="DA202B"/>
        </w:rPr>
        <w:t xml:space="preserve"> </w:t>
      </w:r>
      <w:r>
        <w:rPr>
          <w:color w:val="FFFFFF"/>
          <w:shd w:val="clear" w:color="auto" w:fill="DA202B"/>
        </w:rPr>
        <w:tab/>
        <w:t>REDUCE, REUSE,</w:t>
      </w:r>
      <w:r>
        <w:rPr>
          <w:color w:val="FFFFFF"/>
          <w:spacing w:val="-20"/>
          <w:shd w:val="clear" w:color="auto" w:fill="DA202B"/>
        </w:rPr>
        <w:t xml:space="preserve"> </w:t>
      </w:r>
      <w:r>
        <w:rPr>
          <w:color w:val="FFFFFF"/>
          <w:shd w:val="clear" w:color="auto" w:fill="DA202B"/>
        </w:rPr>
        <w:t>RECYCLE!</w:t>
      </w:r>
      <w:r>
        <w:rPr>
          <w:color w:val="FFFFFF"/>
          <w:shd w:val="clear" w:color="auto" w:fill="DA202B"/>
        </w:rPr>
        <w:tab/>
      </w:r>
    </w:p>
    <w:p w:rsidR="00990BE1" w:rsidRDefault="00990BE1">
      <w:pPr>
        <w:pStyle w:val="BodyText"/>
        <w:rPr>
          <w:b/>
          <w:sz w:val="20"/>
        </w:rPr>
      </w:pPr>
    </w:p>
    <w:p w:rsidR="00990BE1" w:rsidRDefault="00990BE1">
      <w:pPr>
        <w:pStyle w:val="BodyText"/>
        <w:rPr>
          <w:b/>
          <w:sz w:val="20"/>
        </w:rPr>
      </w:pPr>
    </w:p>
    <w:p w:rsidR="00990BE1" w:rsidRDefault="00990BE1">
      <w:pPr>
        <w:pStyle w:val="BodyText"/>
        <w:spacing w:before="7" w:after="1"/>
        <w:rPr>
          <w:b/>
          <w:sz w:val="27"/>
        </w:rPr>
      </w:pPr>
    </w:p>
    <w:tbl>
      <w:tblPr>
        <w:tblW w:w="0" w:type="auto"/>
        <w:tblInd w:w="74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1680"/>
        <w:gridCol w:w="1373"/>
        <w:gridCol w:w="2051"/>
        <w:gridCol w:w="1544"/>
        <w:gridCol w:w="1651"/>
        <w:gridCol w:w="2126"/>
      </w:tblGrid>
      <w:tr w:rsidR="00990BE1">
        <w:trPr>
          <w:trHeight w:val="970"/>
        </w:trPr>
        <w:tc>
          <w:tcPr>
            <w:tcW w:w="1680" w:type="dxa"/>
            <w:tcBorders>
              <w:right w:val="nil"/>
            </w:tcBorders>
          </w:tcPr>
          <w:p w:rsidR="00990BE1" w:rsidRDefault="00331CD0">
            <w:pPr>
              <w:pStyle w:val="TableParagraph"/>
              <w:spacing w:before="107"/>
              <w:ind w:left="180"/>
              <w:rPr>
                <w:b/>
                <w:sz w:val="24"/>
              </w:rPr>
            </w:pPr>
            <w:r>
              <w:rPr>
                <w:b/>
                <w:color w:val="231F20"/>
                <w:sz w:val="24"/>
              </w:rPr>
              <w:t>Word Bank</w:t>
            </w:r>
          </w:p>
          <w:p w:rsidR="00990BE1" w:rsidRDefault="00331CD0">
            <w:pPr>
              <w:pStyle w:val="TableParagraph"/>
              <w:spacing w:before="102"/>
              <w:ind w:left="180"/>
              <w:rPr>
                <w:sz w:val="24"/>
              </w:rPr>
            </w:pPr>
            <w:r>
              <w:rPr>
                <w:color w:val="231F20"/>
                <w:sz w:val="24"/>
              </w:rPr>
              <w:t>always</w:t>
            </w:r>
          </w:p>
        </w:tc>
        <w:tc>
          <w:tcPr>
            <w:tcW w:w="1373" w:type="dxa"/>
            <w:tcBorders>
              <w:left w:val="nil"/>
              <w:right w:val="nil"/>
            </w:tcBorders>
          </w:tcPr>
          <w:p w:rsidR="00990BE1" w:rsidRDefault="00990BE1">
            <w:pPr>
              <w:pStyle w:val="TableParagraph"/>
              <w:rPr>
                <w:b/>
                <w:sz w:val="26"/>
              </w:rPr>
            </w:pPr>
          </w:p>
          <w:p w:rsidR="00990BE1" w:rsidRDefault="00331CD0">
            <w:pPr>
              <w:pStyle w:val="TableParagraph"/>
              <w:spacing w:before="186"/>
              <w:ind w:left="246"/>
              <w:rPr>
                <w:sz w:val="24"/>
              </w:rPr>
            </w:pPr>
            <w:r>
              <w:rPr>
                <w:color w:val="231F20"/>
                <w:sz w:val="24"/>
              </w:rPr>
              <w:t>often</w:t>
            </w:r>
          </w:p>
        </w:tc>
        <w:tc>
          <w:tcPr>
            <w:tcW w:w="2051" w:type="dxa"/>
            <w:tcBorders>
              <w:left w:val="nil"/>
              <w:right w:val="nil"/>
            </w:tcBorders>
          </w:tcPr>
          <w:p w:rsidR="00990BE1" w:rsidRDefault="00990BE1">
            <w:pPr>
              <w:pStyle w:val="TableParagraph"/>
              <w:rPr>
                <w:b/>
                <w:sz w:val="26"/>
              </w:rPr>
            </w:pPr>
          </w:p>
          <w:p w:rsidR="00990BE1" w:rsidRDefault="00331CD0">
            <w:pPr>
              <w:pStyle w:val="TableParagraph"/>
              <w:spacing w:before="186"/>
              <w:ind w:left="610"/>
              <w:rPr>
                <w:sz w:val="24"/>
              </w:rPr>
            </w:pPr>
            <w:r>
              <w:rPr>
                <w:color w:val="231F20"/>
                <w:sz w:val="24"/>
              </w:rPr>
              <w:t>sometimes</w:t>
            </w:r>
          </w:p>
        </w:tc>
        <w:tc>
          <w:tcPr>
            <w:tcW w:w="1544" w:type="dxa"/>
            <w:tcBorders>
              <w:left w:val="nil"/>
              <w:right w:val="nil"/>
            </w:tcBorders>
          </w:tcPr>
          <w:p w:rsidR="00990BE1" w:rsidRDefault="00990BE1">
            <w:pPr>
              <w:pStyle w:val="TableParagraph"/>
              <w:rPr>
                <w:b/>
                <w:sz w:val="26"/>
              </w:rPr>
            </w:pPr>
          </w:p>
          <w:p w:rsidR="00990BE1" w:rsidRDefault="00331CD0">
            <w:pPr>
              <w:pStyle w:val="TableParagraph"/>
              <w:spacing w:before="186"/>
              <w:ind w:left="296"/>
              <w:rPr>
                <w:sz w:val="24"/>
              </w:rPr>
            </w:pPr>
            <w:r>
              <w:rPr>
                <w:color w:val="231F20"/>
                <w:sz w:val="24"/>
              </w:rPr>
              <w:t>seldom</w:t>
            </w:r>
          </w:p>
        </w:tc>
        <w:tc>
          <w:tcPr>
            <w:tcW w:w="1651" w:type="dxa"/>
            <w:tcBorders>
              <w:left w:val="nil"/>
              <w:right w:val="nil"/>
            </w:tcBorders>
          </w:tcPr>
          <w:p w:rsidR="00990BE1" w:rsidRDefault="00990BE1">
            <w:pPr>
              <w:pStyle w:val="TableParagraph"/>
              <w:rPr>
                <w:b/>
                <w:sz w:val="26"/>
              </w:rPr>
            </w:pPr>
          </w:p>
          <w:p w:rsidR="00990BE1" w:rsidRDefault="00331CD0">
            <w:pPr>
              <w:pStyle w:val="TableParagraph"/>
              <w:spacing w:before="186"/>
              <w:ind w:left="488"/>
              <w:rPr>
                <w:sz w:val="24"/>
              </w:rPr>
            </w:pPr>
            <w:r>
              <w:rPr>
                <w:color w:val="231F20"/>
                <w:sz w:val="24"/>
              </w:rPr>
              <w:t>rarely</w:t>
            </w:r>
          </w:p>
        </w:tc>
        <w:tc>
          <w:tcPr>
            <w:tcW w:w="2126" w:type="dxa"/>
            <w:tcBorders>
              <w:left w:val="nil"/>
            </w:tcBorders>
          </w:tcPr>
          <w:p w:rsidR="00990BE1" w:rsidRDefault="00990BE1">
            <w:pPr>
              <w:pStyle w:val="TableParagraph"/>
              <w:rPr>
                <w:b/>
                <w:sz w:val="26"/>
              </w:rPr>
            </w:pPr>
          </w:p>
          <w:p w:rsidR="00990BE1" w:rsidRDefault="00331CD0">
            <w:pPr>
              <w:pStyle w:val="TableParagraph"/>
              <w:spacing w:before="186"/>
              <w:ind w:left="574"/>
              <w:rPr>
                <w:sz w:val="24"/>
              </w:rPr>
            </w:pPr>
            <w:r>
              <w:rPr>
                <w:color w:val="231F20"/>
                <w:sz w:val="24"/>
              </w:rPr>
              <w:t>never</w:t>
            </w:r>
          </w:p>
        </w:tc>
      </w:tr>
      <w:tr w:rsidR="00990BE1">
        <w:trPr>
          <w:trHeight w:val="10240"/>
        </w:trPr>
        <w:tc>
          <w:tcPr>
            <w:tcW w:w="10425" w:type="dxa"/>
            <w:gridSpan w:val="6"/>
          </w:tcPr>
          <w:p w:rsidR="00990BE1" w:rsidRDefault="00990BE1">
            <w:pPr>
              <w:pStyle w:val="TableParagraph"/>
              <w:spacing w:before="9"/>
              <w:rPr>
                <w:b/>
                <w:sz w:val="38"/>
              </w:rPr>
            </w:pPr>
          </w:p>
          <w:p w:rsidR="00990BE1" w:rsidRDefault="00331CD0">
            <w:pPr>
              <w:pStyle w:val="TableParagraph"/>
              <w:numPr>
                <w:ilvl w:val="0"/>
                <w:numId w:val="30"/>
              </w:numPr>
              <w:tabs>
                <w:tab w:val="left" w:pos="730"/>
              </w:tabs>
              <w:rPr>
                <w:sz w:val="24"/>
              </w:rPr>
            </w:pPr>
            <w:r>
              <w:rPr>
                <w:color w:val="231F20"/>
                <w:sz w:val="24"/>
              </w:rPr>
              <w:t>How often do you recycle</w:t>
            </w:r>
            <w:r>
              <w:rPr>
                <w:color w:val="231F20"/>
                <w:spacing w:val="-5"/>
                <w:sz w:val="24"/>
              </w:rPr>
              <w:t xml:space="preserve"> </w:t>
            </w:r>
            <w:r>
              <w:rPr>
                <w:color w:val="231F20"/>
                <w:sz w:val="24"/>
              </w:rPr>
              <w:t>newspapers?</w:t>
            </w:r>
          </w:p>
          <w:p w:rsidR="00990BE1" w:rsidRDefault="00331CD0">
            <w:pPr>
              <w:pStyle w:val="TableParagraph"/>
              <w:tabs>
                <w:tab w:val="left" w:pos="2864"/>
              </w:tabs>
              <w:spacing w:before="156"/>
              <w:ind w:left="730"/>
              <w:rPr>
                <w:sz w:val="24"/>
              </w:rPr>
            </w:pPr>
            <w:r>
              <w:rPr>
                <w:color w:val="231F20"/>
                <w:sz w:val="24"/>
              </w:rPr>
              <w:t>I</w:t>
            </w:r>
            <w:r>
              <w:rPr>
                <w:color w:val="231F20"/>
                <w:sz w:val="24"/>
                <w:u w:val="single" w:color="221E1F"/>
              </w:rPr>
              <w:t xml:space="preserve"> </w:t>
            </w:r>
            <w:r>
              <w:rPr>
                <w:color w:val="231F20"/>
                <w:sz w:val="24"/>
                <w:u w:val="single" w:color="221E1F"/>
              </w:rPr>
              <w:tab/>
            </w:r>
            <w:r>
              <w:rPr>
                <w:color w:val="231F20"/>
                <w:sz w:val="24"/>
              </w:rPr>
              <w:t>recycle</w:t>
            </w:r>
            <w:r>
              <w:rPr>
                <w:color w:val="231F20"/>
                <w:spacing w:val="-1"/>
                <w:sz w:val="24"/>
              </w:rPr>
              <w:t xml:space="preserve"> </w:t>
            </w:r>
            <w:r>
              <w:rPr>
                <w:color w:val="231F20"/>
                <w:sz w:val="24"/>
              </w:rPr>
              <w:t>newspapers.</w:t>
            </w:r>
          </w:p>
          <w:p w:rsidR="00990BE1" w:rsidRDefault="00331CD0">
            <w:pPr>
              <w:pStyle w:val="TableParagraph"/>
              <w:numPr>
                <w:ilvl w:val="0"/>
                <w:numId w:val="30"/>
              </w:numPr>
              <w:tabs>
                <w:tab w:val="left" w:pos="730"/>
              </w:tabs>
              <w:spacing w:before="156"/>
              <w:rPr>
                <w:sz w:val="24"/>
              </w:rPr>
            </w:pPr>
            <w:r>
              <w:rPr>
                <w:color w:val="231F20"/>
                <w:sz w:val="24"/>
              </w:rPr>
              <w:t>How often do you recycle plastic bottles and aluminum</w:t>
            </w:r>
            <w:r>
              <w:rPr>
                <w:color w:val="231F20"/>
                <w:spacing w:val="-12"/>
                <w:sz w:val="24"/>
              </w:rPr>
              <w:t xml:space="preserve"> </w:t>
            </w:r>
            <w:r>
              <w:rPr>
                <w:color w:val="231F20"/>
                <w:sz w:val="24"/>
              </w:rPr>
              <w:t>cans?</w:t>
            </w:r>
          </w:p>
          <w:p w:rsidR="00990BE1" w:rsidRDefault="00331CD0">
            <w:pPr>
              <w:pStyle w:val="TableParagraph"/>
              <w:tabs>
                <w:tab w:val="left" w:pos="2864"/>
              </w:tabs>
              <w:spacing w:before="156"/>
              <w:ind w:left="730"/>
              <w:rPr>
                <w:sz w:val="24"/>
              </w:rPr>
            </w:pPr>
            <w:r>
              <w:rPr>
                <w:color w:val="231F20"/>
                <w:sz w:val="24"/>
              </w:rPr>
              <w:t>I</w:t>
            </w:r>
            <w:r>
              <w:rPr>
                <w:color w:val="231F20"/>
                <w:sz w:val="24"/>
                <w:u w:val="single" w:color="221E1F"/>
              </w:rPr>
              <w:t xml:space="preserve"> </w:t>
            </w:r>
            <w:r>
              <w:rPr>
                <w:color w:val="231F20"/>
                <w:sz w:val="24"/>
                <w:u w:val="single" w:color="221E1F"/>
              </w:rPr>
              <w:tab/>
            </w:r>
            <w:r>
              <w:rPr>
                <w:color w:val="231F20"/>
                <w:sz w:val="24"/>
              </w:rPr>
              <w:t>recycle plastic bottles and aluminum</w:t>
            </w:r>
            <w:r>
              <w:rPr>
                <w:color w:val="231F20"/>
                <w:spacing w:val="-7"/>
                <w:sz w:val="24"/>
              </w:rPr>
              <w:t xml:space="preserve"> </w:t>
            </w:r>
            <w:r>
              <w:rPr>
                <w:color w:val="231F20"/>
                <w:sz w:val="24"/>
              </w:rPr>
              <w:t>cans.</w:t>
            </w:r>
          </w:p>
          <w:p w:rsidR="00990BE1" w:rsidRDefault="00331CD0">
            <w:pPr>
              <w:pStyle w:val="TableParagraph"/>
              <w:numPr>
                <w:ilvl w:val="0"/>
                <w:numId w:val="30"/>
              </w:numPr>
              <w:tabs>
                <w:tab w:val="left" w:pos="730"/>
                <w:tab w:val="left" w:pos="2731"/>
              </w:tabs>
              <w:spacing w:before="156" w:line="376" w:lineRule="auto"/>
              <w:ind w:right="3964"/>
              <w:rPr>
                <w:sz w:val="24"/>
              </w:rPr>
            </w:pPr>
            <w:r>
              <w:rPr>
                <w:color w:val="231F20"/>
                <w:sz w:val="24"/>
              </w:rPr>
              <w:t>How often do you recycle plastic bags or reuse</w:t>
            </w:r>
            <w:r>
              <w:rPr>
                <w:color w:val="231F20"/>
                <w:spacing w:val="-23"/>
                <w:sz w:val="24"/>
              </w:rPr>
              <w:t xml:space="preserve"> </w:t>
            </w:r>
            <w:r>
              <w:rPr>
                <w:color w:val="231F20"/>
                <w:sz w:val="24"/>
              </w:rPr>
              <w:t>them? I</w:t>
            </w:r>
            <w:r>
              <w:rPr>
                <w:color w:val="231F20"/>
                <w:sz w:val="24"/>
                <w:u w:val="single" w:color="221E1F"/>
              </w:rPr>
              <w:t xml:space="preserve"> </w:t>
            </w:r>
            <w:r>
              <w:rPr>
                <w:color w:val="231F20"/>
                <w:sz w:val="24"/>
                <w:u w:val="single" w:color="221E1F"/>
              </w:rPr>
              <w:tab/>
            </w:r>
            <w:r>
              <w:rPr>
                <w:color w:val="231F20"/>
                <w:sz w:val="24"/>
              </w:rPr>
              <w:t>reuse or recycle plastic</w:t>
            </w:r>
            <w:r>
              <w:rPr>
                <w:color w:val="231F20"/>
                <w:spacing w:val="-6"/>
                <w:sz w:val="24"/>
              </w:rPr>
              <w:t xml:space="preserve"> </w:t>
            </w:r>
            <w:r>
              <w:rPr>
                <w:color w:val="231F20"/>
                <w:sz w:val="24"/>
              </w:rPr>
              <w:t>bags.</w:t>
            </w:r>
          </w:p>
          <w:p w:rsidR="00990BE1" w:rsidRDefault="00331CD0">
            <w:pPr>
              <w:pStyle w:val="TableParagraph"/>
              <w:numPr>
                <w:ilvl w:val="0"/>
                <w:numId w:val="30"/>
              </w:numPr>
              <w:tabs>
                <w:tab w:val="left" w:pos="730"/>
              </w:tabs>
              <w:spacing w:line="273" w:lineRule="exact"/>
              <w:rPr>
                <w:sz w:val="24"/>
              </w:rPr>
            </w:pPr>
            <w:r>
              <w:rPr>
                <w:color w:val="231F20"/>
                <w:sz w:val="24"/>
              </w:rPr>
              <w:t>How often do you recycle cardboard</w:t>
            </w:r>
            <w:r>
              <w:rPr>
                <w:color w:val="231F20"/>
                <w:spacing w:val="-4"/>
                <w:sz w:val="24"/>
              </w:rPr>
              <w:t xml:space="preserve"> </w:t>
            </w:r>
            <w:r>
              <w:rPr>
                <w:color w:val="231F20"/>
                <w:sz w:val="24"/>
              </w:rPr>
              <w:t>boxes?</w:t>
            </w:r>
          </w:p>
          <w:p w:rsidR="00990BE1" w:rsidRDefault="00331CD0">
            <w:pPr>
              <w:pStyle w:val="TableParagraph"/>
              <w:tabs>
                <w:tab w:val="left" w:pos="2864"/>
              </w:tabs>
              <w:spacing w:before="156"/>
              <w:ind w:left="730"/>
              <w:rPr>
                <w:sz w:val="24"/>
              </w:rPr>
            </w:pPr>
            <w:r>
              <w:rPr>
                <w:color w:val="231F20"/>
                <w:sz w:val="24"/>
              </w:rPr>
              <w:t>I</w:t>
            </w:r>
            <w:r>
              <w:rPr>
                <w:color w:val="231F20"/>
                <w:sz w:val="24"/>
                <w:u w:val="single" w:color="221E1F"/>
              </w:rPr>
              <w:t xml:space="preserve"> </w:t>
            </w:r>
            <w:r>
              <w:rPr>
                <w:color w:val="231F20"/>
                <w:sz w:val="24"/>
                <w:u w:val="single" w:color="221E1F"/>
              </w:rPr>
              <w:tab/>
            </w:r>
            <w:r>
              <w:rPr>
                <w:color w:val="231F20"/>
                <w:sz w:val="24"/>
              </w:rPr>
              <w:t>recycle cardboard</w:t>
            </w:r>
            <w:r>
              <w:rPr>
                <w:color w:val="231F20"/>
                <w:spacing w:val="-1"/>
                <w:sz w:val="24"/>
              </w:rPr>
              <w:t xml:space="preserve"> </w:t>
            </w:r>
            <w:r>
              <w:rPr>
                <w:color w:val="231F20"/>
                <w:sz w:val="24"/>
              </w:rPr>
              <w:t>boxes.</w:t>
            </w:r>
          </w:p>
          <w:p w:rsidR="00990BE1" w:rsidRDefault="00331CD0">
            <w:pPr>
              <w:pStyle w:val="TableParagraph"/>
              <w:numPr>
                <w:ilvl w:val="0"/>
                <w:numId w:val="30"/>
              </w:numPr>
              <w:tabs>
                <w:tab w:val="left" w:pos="730"/>
              </w:tabs>
              <w:spacing w:before="156"/>
              <w:rPr>
                <w:sz w:val="24"/>
              </w:rPr>
            </w:pPr>
            <w:r>
              <w:rPr>
                <w:color w:val="231F20"/>
                <w:sz w:val="24"/>
              </w:rPr>
              <w:t>When you brush your teeth, do you leave the water</w:t>
            </w:r>
            <w:r>
              <w:rPr>
                <w:color w:val="231F20"/>
                <w:spacing w:val="-7"/>
                <w:sz w:val="24"/>
              </w:rPr>
              <w:t xml:space="preserve"> </w:t>
            </w:r>
            <w:r>
              <w:rPr>
                <w:color w:val="231F20"/>
                <w:sz w:val="24"/>
              </w:rPr>
              <w:t>running?</w:t>
            </w:r>
          </w:p>
          <w:p w:rsidR="00990BE1" w:rsidRDefault="00331CD0">
            <w:pPr>
              <w:pStyle w:val="TableParagraph"/>
              <w:tabs>
                <w:tab w:val="left" w:pos="5746"/>
              </w:tabs>
              <w:spacing w:before="156"/>
              <w:ind w:left="730"/>
              <w:rPr>
                <w:sz w:val="24"/>
              </w:rPr>
            </w:pPr>
            <w:r>
              <w:rPr>
                <w:color w:val="231F20"/>
                <w:sz w:val="24"/>
              </w:rPr>
              <w:t>When I brush my</w:t>
            </w:r>
            <w:r>
              <w:rPr>
                <w:color w:val="231F20"/>
                <w:spacing w:val="-4"/>
                <w:sz w:val="24"/>
              </w:rPr>
              <w:t xml:space="preserve"> </w:t>
            </w:r>
            <w:r>
              <w:rPr>
                <w:color w:val="231F20"/>
                <w:sz w:val="24"/>
              </w:rPr>
              <w:t>teeth I</w:t>
            </w:r>
            <w:r>
              <w:rPr>
                <w:color w:val="231F20"/>
                <w:sz w:val="24"/>
                <w:u w:val="single" w:color="221E1F"/>
              </w:rPr>
              <w:t xml:space="preserve"> </w:t>
            </w:r>
            <w:r>
              <w:rPr>
                <w:color w:val="231F20"/>
                <w:sz w:val="24"/>
                <w:u w:val="single" w:color="221E1F"/>
              </w:rPr>
              <w:tab/>
            </w:r>
            <w:r>
              <w:rPr>
                <w:color w:val="231F20"/>
                <w:sz w:val="24"/>
              </w:rPr>
              <w:t>leave the water</w:t>
            </w:r>
            <w:r>
              <w:rPr>
                <w:color w:val="231F20"/>
                <w:spacing w:val="-3"/>
                <w:sz w:val="24"/>
              </w:rPr>
              <w:t xml:space="preserve"> </w:t>
            </w:r>
            <w:r>
              <w:rPr>
                <w:color w:val="231F20"/>
                <w:sz w:val="24"/>
              </w:rPr>
              <w:t>running.</w:t>
            </w:r>
          </w:p>
          <w:p w:rsidR="00990BE1" w:rsidRDefault="00331CD0">
            <w:pPr>
              <w:pStyle w:val="TableParagraph"/>
              <w:numPr>
                <w:ilvl w:val="0"/>
                <w:numId w:val="30"/>
              </w:numPr>
              <w:tabs>
                <w:tab w:val="left" w:pos="730"/>
              </w:tabs>
              <w:spacing w:before="156"/>
              <w:rPr>
                <w:sz w:val="24"/>
              </w:rPr>
            </w:pPr>
            <w:r>
              <w:rPr>
                <w:color w:val="231F20"/>
                <w:sz w:val="24"/>
              </w:rPr>
              <w:t>How often do you</w:t>
            </w:r>
            <w:r>
              <w:rPr>
                <w:color w:val="231F20"/>
                <w:spacing w:val="-4"/>
                <w:sz w:val="24"/>
              </w:rPr>
              <w:t xml:space="preserve"> </w:t>
            </w:r>
            <w:r>
              <w:rPr>
                <w:color w:val="231F20"/>
                <w:sz w:val="24"/>
              </w:rPr>
              <w:t>litter?</w:t>
            </w:r>
          </w:p>
          <w:p w:rsidR="00990BE1" w:rsidRDefault="00331CD0">
            <w:pPr>
              <w:pStyle w:val="TableParagraph"/>
              <w:tabs>
                <w:tab w:val="left" w:pos="3664"/>
              </w:tabs>
              <w:spacing w:before="156"/>
              <w:ind w:left="730"/>
              <w:rPr>
                <w:sz w:val="24"/>
              </w:rPr>
            </w:pPr>
            <w:r>
              <w:rPr>
                <w:color w:val="231F20"/>
                <w:sz w:val="24"/>
              </w:rPr>
              <w:t>I</w:t>
            </w:r>
            <w:r>
              <w:rPr>
                <w:color w:val="231F20"/>
                <w:sz w:val="24"/>
                <w:u w:val="single" w:color="221E1F"/>
              </w:rPr>
              <w:t xml:space="preserve"> </w:t>
            </w:r>
            <w:r>
              <w:rPr>
                <w:color w:val="231F20"/>
                <w:sz w:val="24"/>
                <w:u w:val="single" w:color="221E1F"/>
              </w:rPr>
              <w:tab/>
            </w:r>
            <w:r>
              <w:rPr>
                <w:color w:val="231F20"/>
                <w:sz w:val="24"/>
              </w:rPr>
              <w:t>litter or drop my trash on the</w:t>
            </w:r>
            <w:r>
              <w:rPr>
                <w:color w:val="231F20"/>
                <w:spacing w:val="-7"/>
                <w:sz w:val="24"/>
              </w:rPr>
              <w:t xml:space="preserve"> </w:t>
            </w:r>
            <w:r>
              <w:rPr>
                <w:color w:val="231F20"/>
                <w:sz w:val="24"/>
              </w:rPr>
              <w:t>ground.</w:t>
            </w:r>
          </w:p>
          <w:p w:rsidR="00990BE1" w:rsidRDefault="00331CD0">
            <w:pPr>
              <w:pStyle w:val="TableParagraph"/>
              <w:numPr>
                <w:ilvl w:val="0"/>
                <w:numId w:val="30"/>
              </w:numPr>
              <w:tabs>
                <w:tab w:val="left" w:pos="730"/>
                <w:tab w:val="left" w:pos="3664"/>
              </w:tabs>
              <w:spacing w:before="156" w:line="376" w:lineRule="auto"/>
              <w:ind w:right="4644"/>
              <w:rPr>
                <w:sz w:val="24"/>
              </w:rPr>
            </w:pPr>
            <w:r>
              <w:rPr>
                <w:color w:val="231F20"/>
                <w:sz w:val="24"/>
              </w:rPr>
              <w:t>How often do you walk or ride a bike to</w:t>
            </w:r>
            <w:r>
              <w:rPr>
                <w:color w:val="231F20"/>
                <w:spacing w:val="-21"/>
                <w:sz w:val="24"/>
              </w:rPr>
              <w:t xml:space="preserve"> </w:t>
            </w:r>
            <w:r>
              <w:rPr>
                <w:color w:val="231F20"/>
                <w:sz w:val="24"/>
              </w:rPr>
              <w:t>school? I</w:t>
            </w:r>
            <w:r>
              <w:rPr>
                <w:color w:val="231F20"/>
                <w:sz w:val="24"/>
                <w:u w:val="single" w:color="221E1F"/>
              </w:rPr>
              <w:t xml:space="preserve"> </w:t>
            </w:r>
            <w:r>
              <w:rPr>
                <w:color w:val="231F20"/>
                <w:sz w:val="24"/>
                <w:u w:val="single" w:color="221E1F"/>
              </w:rPr>
              <w:tab/>
            </w:r>
            <w:r>
              <w:rPr>
                <w:color w:val="231F20"/>
                <w:sz w:val="24"/>
              </w:rPr>
              <w:t>walk or ride a</w:t>
            </w:r>
            <w:r>
              <w:rPr>
                <w:color w:val="231F20"/>
                <w:spacing w:val="-11"/>
                <w:sz w:val="24"/>
              </w:rPr>
              <w:t xml:space="preserve"> </w:t>
            </w:r>
            <w:r>
              <w:rPr>
                <w:color w:val="231F20"/>
                <w:sz w:val="24"/>
              </w:rPr>
              <w:t>bike.</w:t>
            </w:r>
          </w:p>
          <w:p w:rsidR="00990BE1" w:rsidRDefault="00331CD0">
            <w:pPr>
              <w:pStyle w:val="TableParagraph"/>
              <w:numPr>
                <w:ilvl w:val="0"/>
                <w:numId w:val="30"/>
              </w:numPr>
              <w:tabs>
                <w:tab w:val="left" w:pos="730"/>
              </w:tabs>
              <w:spacing w:line="273" w:lineRule="exact"/>
              <w:rPr>
                <w:sz w:val="24"/>
              </w:rPr>
            </w:pPr>
            <w:r>
              <w:rPr>
                <w:color w:val="231F20"/>
                <w:sz w:val="24"/>
              </w:rPr>
              <w:t>Do you try to conserve energy at home by turning off</w:t>
            </w:r>
            <w:r>
              <w:rPr>
                <w:color w:val="231F20"/>
                <w:spacing w:val="-10"/>
                <w:sz w:val="24"/>
              </w:rPr>
              <w:t xml:space="preserve"> </w:t>
            </w:r>
            <w:r>
              <w:rPr>
                <w:color w:val="231F20"/>
                <w:sz w:val="24"/>
              </w:rPr>
              <w:t>lights?</w:t>
            </w:r>
          </w:p>
          <w:p w:rsidR="00990BE1" w:rsidRDefault="00331CD0">
            <w:pPr>
              <w:pStyle w:val="TableParagraph"/>
              <w:tabs>
                <w:tab w:val="left" w:pos="3531"/>
              </w:tabs>
              <w:spacing w:before="156"/>
              <w:ind w:left="730"/>
              <w:rPr>
                <w:sz w:val="24"/>
              </w:rPr>
            </w:pPr>
            <w:r>
              <w:rPr>
                <w:color w:val="231F20"/>
                <w:sz w:val="24"/>
              </w:rPr>
              <w:t>I</w:t>
            </w:r>
            <w:r>
              <w:rPr>
                <w:color w:val="231F20"/>
                <w:sz w:val="24"/>
                <w:u w:val="single" w:color="221E1F"/>
              </w:rPr>
              <w:t xml:space="preserve"> </w:t>
            </w:r>
            <w:r>
              <w:rPr>
                <w:color w:val="231F20"/>
                <w:sz w:val="24"/>
                <w:u w:val="single" w:color="221E1F"/>
              </w:rPr>
              <w:tab/>
            </w:r>
            <w:r>
              <w:rPr>
                <w:color w:val="231F20"/>
                <w:sz w:val="24"/>
              </w:rPr>
              <w:t>try to conserve energy at home by turning off</w:t>
            </w:r>
            <w:r>
              <w:rPr>
                <w:color w:val="231F20"/>
                <w:spacing w:val="-11"/>
                <w:sz w:val="24"/>
              </w:rPr>
              <w:t xml:space="preserve"> </w:t>
            </w:r>
            <w:r>
              <w:rPr>
                <w:color w:val="231F20"/>
                <w:sz w:val="24"/>
              </w:rPr>
              <w:t>lights.</w:t>
            </w:r>
          </w:p>
          <w:p w:rsidR="00990BE1" w:rsidRDefault="00331CD0">
            <w:pPr>
              <w:pStyle w:val="TableParagraph"/>
              <w:numPr>
                <w:ilvl w:val="0"/>
                <w:numId w:val="30"/>
              </w:numPr>
              <w:tabs>
                <w:tab w:val="left" w:pos="730"/>
                <w:tab w:val="left" w:pos="3446"/>
              </w:tabs>
              <w:spacing w:before="156" w:line="376" w:lineRule="auto"/>
              <w:ind w:right="2442"/>
              <w:rPr>
                <w:sz w:val="24"/>
              </w:rPr>
            </w:pPr>
            <w:r>
              <w:rPr>
                <w:color w:val="231F20"/>
                <w:sz w:val="24"/>
              </w:rPr>
              <w:t>How often do you (or does your family) buy food from local farmers? I</w:t>
            </w:r>
            <w:r>
              <w:rPr>
                <w:color w:val="231F20"/>
                <w:spacing w:val="-2"/>
                <w:sz w:val="24"/>
              </w:rPr>
              <w:t xml:space="preserve"> </w:t>
            </w:r>
            <w:r>
              <w:rPr>
                <w:color w:val="231F20"/>
                <w:sz w:val="24"/>
              </w:rPr>
              <w:t>(We)</w:t>
            </w:r>
            <w:r>
              <w:rPr>
                <w:color w:val="231F20"/>
                <w:sz w:val="24"/>
                <w:u w:val="single" w:color="221E1F"/>
              </w:rPr>
              <w:t xml:space="preserve"> </w:t>
            </w:r>
            <w:r>
              <w:rPr>
                <w:color w:val="231F20"/>
                <w:sz w:val="24"/>
                <w:u w:val="single" w:color="221E1F"/>
              </w:rPr>
              <w:tab/>
            </w:r>
            <w:r>
              <w:rPr>
                <w:color w:val="231F20"/>
                <w:sz w:val="24"/>
              </w:rPr>
              <w:t>buy locally produced</w:t>
            </w:r>
            <w:r>
              <w:rPr>
                <w:color w:val="231F20"/>
                <w:spacing w:val="-5"/>
                <w:sz w:val="24"/>
              </w:rPr>
              <w:t xml:space="preserve"> </w:t>
            </w:r>
            <w:r>
              <w:rPr>
                <w:color w:val="231F20"/>
                <w:sz w:val="24"/>
              </w:rPr>
              <w:t>food.</w:t>
            </w:r>
          </w:p>
          <w:p w:rsidR="00990BE1" w:rsidRDefault="00331CD0">
            <w:pPr>
              <w:pStyle w:val="TableParagraph"/>
              <w:numPr>
                <w:ilvl w:val="0"/>
                <w:numId w:val="30"/>
              </w:numPr>
              <w:tabs>
                <w:tab w:val="left" w:pos="730"/>
              </w:tabs>
              <w:spacing w:line="273" w:lineRule="exact"/>
              <w:rPr>
                <w:sz w:val="24"/>
              </w:rPr>
            </w:pPr>
            <w:r>
              <w:rPr>
                <w:color w:val="231F20"/>
                <w:sz w:val="24"/>
              </w:rPr>
              <w:t>Do you waste</w:t>
            </w:r>
            <w:r>
              <w:rPr>
                <w:color w:val="231F20"/>
                <w:spacing w:val="-3"/>
                <w:sz w:val="24"/>
              </w:rPr>
              <w:t xml:space="preserve"> </w:t>
            </w:r>
            <w:r>
              <w:rPr>
                <w:color w:val="231F20"/>
                <w:sz w:val="24"/>
              </w:rPr>
              <w:t>food?</w:t>
            </w:r>
          </w:p>
          <w:p w:rsidR="00990BE1" w:rsidRDefault="00331CD0">
            <w:pPr>
              <w:pStyle w:val="TableParagraph"/>
              <w:tabs>
                <w:tab w:val="left" w:pos="3664"/>
              </w:tabs>
              <w:spacing w:before="156"/>
              <w:ind w:left="730"/>
              <w:rPr>
                <w:sz w:val="24"/>
              </w:rPr>
            </w:pPr>
            <w:r>
              <w:rPr>
                <w:color w:val="231F20"/>
                <w:sz w:val="24"/>
              </w:rPr>
              <w:t>I</w:t>
            </w:r>
            <w:r>
              <w:rPr>
                <w:color w:val="231F20"/>
                <w:sz w:val="24"/>
                <w:u w:val="single" w:color="221E1F"/>
              </w:rPr>
              <w:t xml:space="preserve"> </w:t>
            </w:r>
            <w:r>
              <w:rPr>
                <w:color w:val="231F20"/>
                <w:sz w:val="24"/>
                <w:u w:val="single" w:color="221E1F"/>
              </w:rPr>
              <w:tab/>
            </w:r>
            <w:r>
              <w:rPr>
                <w:color w:val="231F20"/>
                <w:sz w:val="24"/>
              </w:rPr>
              <w:t>waste</w:t>
            </w:r>
            <w:r>
              <w:rPr>
                <w:color w:val="231F20"/>
                <w:spacing w:val="-2"/>
                <w:sz w:val="24"/>
              </w:rPr>
              <w:t xml:space="preserve"> </w:t>
            </w:r>
            <w:r>
              <w:rPr>
                <w:color w:val="231F20"/>
                <w:sz w:val="24"/>
              </w:rPr>
              <w:t>food.</w:t>
            </w:r>
          </w:p>
          <w:p w:rsidR="00990BE1" w:rsidRDefault="00331CD0">
            <w:pPr>
              <w:pStyle w:val="TableParagraph"/>
              <w:numPr>
                <w:ilvl w:val="0"/>
                <w:numId w:val="30"/>
              </w:numPr>
              <w:tabs>
                <w:tab w:val="left" w:pos="730"/>
              </w:tabs>
              <w:spacing w:before="156"/>
              <w:rPr>
                <w:sz w:val="24"/>
              </w:rPr>
            </w:pPr>
            <w:r>
              <w:rPr>
                <w:color w:val="231F20"/>
                <w:sz w:val="24"/>
              </w:rPr>
              <w:t>Do you (or does your family) grow your own</w:t>
            </w:r>
            <w:r>
              <w:rPr>
                <w:color w:val="231F20"/>
                <w:spacing w:val="-6"/>
                <w:sz w:val="24"/>
              </w:rPr>
              <w:t xml:space="preserve"> </w:t>
            </w:r>
            <w:r>
              <w:rPr>
                <w:color w:val="231F20"/>
                <w:sz w:val="24"/>
              </w:rPr>
              <w:t>food?</w:t>
            </w:r>
          </w:p>
          <w:p w:rsidR="00990BE1" w:rsidRDefault="00331CD0">
            <w:pPr>
              <w:pStyle w:val="TableParagraph"/>
              <w:tabs>
                <w:tab w:val="left" w:pos="4380"/>
              </w:tabs>
              <w:spacing w:before="156"/>
              <w:ind w:left="730"/>
              <w:rPr>
                <w:sz w:val="24"/>
              </w:rPr>
            </w:pPr>
            <w:r>
              <w:rPr>
                <w:color w:val="231F20"/>
                <w:sz w:val="24"/>
              </w:rPr>
              <w:t>I</w:t>
            </w:r>
            <w:r>
              <w:rPr>
                <w:color w:val="231F20"/>
                <w:spacing w:val="-2"/>
                <w:sz w:val="24"/>
              </w:rPr>
              <w:t xml:space="preserve"> </w:t>
            </w:r>
            <w:r>
              <w:rPr>
                <w:color w:val="231F20"/>
                <w:sz w:val="24"/>
              </w:rPr>
              <w:t>(We)</w:t>
            </w:r>
            <w:r>
              <w:rPr>
                <w:color w:val="231F20"/>
                <w:sz w:val="24"/>
                <w:u w:val="single" w:color="221E1F"/>
              </w:rPr>
              <w:t xml:space="preserve"> </w:t>
            </w:r>
            <w:r>
              <w:rPr>
                <w:color w:val="231F20"/>
                <w:sz w:val="24"/>
                <w:u w:val="single" w:color="221E1F"/>
              </w:rPr>
              <w:tab/>
            </w:r>
            <w:r>
              <w:rPr>
                <w:color w:val="231F20"/>
                <w:sz w:val="24"/>
              </w:rPr>
              <w:t>grow my (our) own</w:t>
            </w:r>
            <w:r>
              <w:rPr>
                <w:color w:val="231F20"/>
                <w:spacing w:val="-3"/>
                <w:sz w:val="24"/>
              </w:rPr>
              <w:t xml:space="preserve"> </w:t>
            </w:r>
            <w:r>
              <w:rPr>
                <w:color w:val="231F20"/>
                <w:sz w:val="24"/>
              </w:rPr>
              <w:t>food.</w:t>
            </w:r>
          </w:p>
        </w:tc>
      </w:tr>
    </w:tbl>
    <w:p w:rsidR="00990BE1" w:rsidRDefault="00990BE1">
      <w:pPr>
        <w:rPr>
          <w:sz w:val="24"/>
        </w:rPr>
        <w:sectPr w:rsidR="00990BE1">
          <w:headerReference w:type="even" r:id="rId453"/>
          <w:pgSz w:w="12240" w:h="15840"/>
          <w:pgMar w:top="1000" w:right="0" w:bottom="960" w:left="0" w:header="0" w:footer="764" w:gutter="0"/>
          <w:cols w:space="720"/>
        </w:sectPr>
      </w:pPr>
    </w:p>
    <w:p w:rsidR="00990BE1" w:rsidRDefault="00990BE1">
      <w:pPr>
        <w:pStyle w:val="BodyText"/>
        <w:spacing w:before="6"/>
        <w:rPr>
          <w:b/>
          <w:sz w:val="4"/>
        </w:rPr>
      </w:pPr>
    </w:p>
    <w:p w:rsidR="00990BE1" w:rsidRDefault="00331CD0">
      <w:pPr>
        <w:pStyle w:val="BodyText"/>
        <w:ind w:left="1080"/>
        <w:rPr>
          <w:sz w:val="20"/>
        </w:rPr>
      </w:pPr>
      <w:r>
        <w:rPr>
          <w:noProof/>
          <w:sz w:val="20"/>
          <w:lang w:bidi="ar-SA"/>
        </w:rPr>
        <w:drawing>
          <wp:inline distT="0" distB="0" distL="0" distR="0">
            <wp:extent cx="3692970" cy="876966"/>
            <wp:effectExtent l="0" t="0" r="0" b="0"/>
            <wp:docPr id="241" name="image184.png" descr="Unit IV: Mixed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184.png"/>
                    <pic:cNvPicPr/>
                  </pic:nvPicPr>
                  <pic:blipFill>
                    <a:blip r:embed="rId454" cstate="print"/>
                    <a:stretch>
                      <a:fillRect/>
                    </a:stretch>
                  </pic:blipFill>
                  <pic:spPr>
                    <a:xfrm>
                      <a:off x="0" y="0"/>
                      <a:ext cx="3692970" cy="876966"/>
                    </a:xfrm>
                    <a:prstGeom prst="rect">
                      <a:avLst/>
                    </a:prstGeom>
                  </pic:spPr>
                </pic:pic>
              </a:graphicData>
            </a:graphic>
          </wp:inline>
        </w:drawing>
      </w:r>
    </w:p>
    <w:p w:rsidR="00990BE1" w:rsidRDefault="00990BE1">
      <w:pPr>
        <w:pStyle w:val="BodyText"/>
        <w:rPr>
          <w:b/>
          <w:sz w:val="23"/>
        </w:rPr>
      </w:pPr>
    </w:p>
    <w:p w:rsidR="00990BE1" w:rsidRDefault="00331CD0">
      <w:pPr>
        <w:pStyle w:val="BodyText"/>
        <w:spacing w:before="92" w:line="249" w:lineRule="auto"/>
        <w:ind w:left="1080" w:right="5274"/>
        <w:jc w:val="both"/>
      </w:pPr>
      <w:r>
        <w:rPr>
          <w:noProof/>
          <w:lang w:bidi="ar-SA"/>
        </w:rPr>
        <w:drawing>
          <wp:anchor distT="0" distB="0" distL="0" distR="0" simplePos="0" relativeHeight="251891712" behindDoc="0" locked="0" layoutInCell="1" allowOverlap="1">
            <wp:simplePos x="0" y="0"/>
            <wp:positionH relativeFrom="page">
              <wp:posOffset>4535423</wp:posOffset>
            </wp:positionH>
            <wp:positionV relativeFrom="paragraph">
              <wp:posOffset>-1074217</wp:posOffset>
            </wp:positionV>
            <wp:extent cx="2779776" cy="2285999"/>
            <wp:effectExtent l="0" t="0" r="0" b="0"/>
            <wp:wrapNone/>
            <wp:docPr id="243" name="image185.jpeg" descr="Assorted paintbrushes and other art supplies on a woode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185.jpeg"/>
                    <pic:cNvPicPr/>
                  </pic:nvPicPr>
                  <pic:blipFill>
                    <a:blip r:embed="rId455" cstate="print"/>
                    <a:stretch>
                      <a:fillRect/>
                    </a:stretch>
                  </pic:blipFill>
                  <pic:spPr>
                    <a:xfrm>
                      <a:off x="0" y="0"/>
                      <a:ext cx="2779776" cy="2285999"/>
                    </a:xfrm>
                    <a:prstGeom prst="rect">
                      <a:avLst/>
                    </a:prstGeom>
                  </pic:spPr>
                </pic:pic>
              </a:graphicData>
            </a:graphic>
          </wp:anchor>
        </w:drawing>
      </w:r>
      <w:r>
        <w:rPr>
          <w:color w:val="231F20"/>
        </w:rPr>
        <w:t>Mixed media refers to an art technique that combines two</w:t>
      </w:r>
      <w:r>
        <w:rPr>
          <w:color w:val="231F20"/>
          <w:spacing w:val="-6"/>
        </w:rPr>
        <w:t xml:space="preserve"> </w:t>
      </w:r>
      <w:r>
        <w:rPr>
          <w:color w:val="231F20"/>
        </w:rPr>
        <w:t>or</w:t>
      </w:r>
      <w:r>
        <w:rPr>
          <w:color w:val="231F20"/>
          <w:spacing w:val="-6"/>
        </w:rPr>
        <w:t xml:space="preserve"> </w:t>
      </w:r>
      <w:r>
        <w:rPr>
          <w:color w:val="231F20"/>
        </w:rPr>
        <w:t>more</w:t>
      </w:r>
      <w:r>
        <w:rPr>
          <w:color w:val="231F20"/>
          <w:spacing w:val="-5"/>
        </w:rPr>
        <w:t xml:space="preserve"> </w:t>
      </w:r>
      <w:r>
        <w:rPr>
          <w:color w:val="231F20"/>
        </w:rPr>
        <w:t>art</w:t>
      </w:r>
      <w:r>
        <w:rPr>
          <w:color w:val="231F20"/>
          <w:spacing w:val="-6"/>
        </w:rPr>
        <w:t xml:space="preserve"> </w:t>
      </w:r>
      <w:r>
        <w:rPr>
          <w:color w:val="231F20"/>
        </w:rPr>
        <w:t>media.</w:t>
      </w:r>
      <w:r>
        <w:rPr>
          <w:color w:val="231F20"/>
          <w:spacing w:val="-5"/>
        </w:rPr>
        <w:t xml:space="preserve"> </w:t>
      </w:r>
      <w:r>
        <w:rPr>
          <w:color w:val="231F20"/>
        </w:rPr>
        <w:t>For</w:t>
      </w:r>
      <w:r>
        <w:rPr>
          <w:color w:val="231F20"/>
          <w:spacing w:val="-5"/>
        </w:rPr>
        <w:t xml:space="preserve"> </w:t>
      </w:r>
      <w:r>
        <w:rPr>
          <w:color w:val="231F20"/>
        </w:rPr>
        <w:t>example,</w:t>
      </w:r>
      <w:r>
        <w:rPr>
          <w:color w:val="231F20"/>
          <w:spacing w:val="-6"/>
        </w:rPr>
        <w:t xml:space="preserve"> </w:t>
      </w:r>
      <w:r>
        <w:rPr>
          <w:color w:val="231F20"/>
        </w:rPr>
        <w:t>a</w:t>
      </w:r>
      <w:r>
        <w:rPr>
          <w:color w:val="231F20"/>
          <w:spacing w:val="-5"/>
        </w:rPr>
        <w:t xml:space="preserve"> </w:t>
      </w:r>
      <w:r>
        <w:rPr>
          <w:color w:val="231F20"/>
        </w:rPr>
        <w:t>mixed</w:t>
      </w:r>
      <w:r>
        <w:rPr>
          <w:color w:val="231F20"/>
          <w:spacing w:val="-5"/>
        </w:rPr>
        <w:t xml:space="preserve"> </w:t>
      </w:r>
      <w:r>
        <w:rPr>
          <w:color w:val="231F20"/>
        </w:rPr>
        <w:t>media</w:t>
      </w:r>
      <w:r>
        <w:rPr>
          <w:color w:val="231F20"/>
          <w:spacing w:val="-5"/>
        </w:rPr>
        <w:t xml:space="preserve"> </w:t>
      </w:r>
      <w:r>
        <w:rPr>
          <w:color w:val="231F20"/>
        </w:rPr>
        <w:t xml:space="preserve">art- work can combine painting and collage or painting and sculpture. </w:t>
      </w:r>
      <w:r w:rsidR="00340052">
        <w:rPr>
          <w:color w:val="231F20"/>
        </w:rPr>
        <w:t>By combining art media and techniques, students are provided with many avenues for expression, exploration, and experimentation while using</w:t>
      </w:r>
      <w:r w:rsidR="00340052">
        <w:rPr>
          <w:color w:val="231F20"/>
          <w:spacing w:val="-25"/>
        </w:rPr>
        <w:t xml:space="preserve"> </w:t>
      </w:r>
      <w:r w:rsidR="00340052">
        <w:rPr>
          <w:color w:val="231F20"/>
        </w:rPr>
        <w:t>English.</w:t>
      </w:r>
    </w:p>
    <w:p w:rsidR="00990BE1" w:rsidRDefault="00990BE1">
      <w:pPr>
        <w:pStyle w:val="BodyText"/>
        <w:spacing w:before="6"/>
        <w:rPr>
          <w:sz w:val="17"/>
        </w:rPr>
      </w:pPr>
    </w:p>
    <w:p w:rsidR="00990BE1" w:rsidRDefault="00331CD0">
      <w:pPr>
        <w:pStyle w:val="Heading6"/>
        <w:spacing w:before="93"/>
        <w:ind w:left="1080"/>
      </w:pPr>
      <w:r>
        <w:rPr>
          <w:color w:val="231F20"/>
        </w:rPr>
        <w:t>Tips for Mixed Media</w:t>
      </w:r>
    </w:p>
    <w:p w:rsidR="00990BE1" w:rsidRDefault="00331CD0">
      <w:pPr>
        <w:pStyle w:val="ListParagraph"/>
        <w:numPr>
          <w:ilvl w:val="1"/>
          <w:numId w:val="31"/>
        </w:numPr>
        <w:tabs>
          <w:tab w:val="left" w:pos="1799"/>
          <w:tab w:val="left" w:pos="1800"/>
        </w:tabs>
        <w:spacing w:before="156"/>
        <w:jc w:val="left"/>
        <w:rPr>
          <w:b/>
          <w:sz w:val="24"/>
        </w:rPr>
      </w:pPr>
      <w:r>
        <w:rPr>
          <w:b/>
          <w:color w:val="231F20"/>
          <w:sz w:val="24"/>
        </w:rPr>
        <w:t>Combine</w:t>
      </w:r>
      <w:r>
        <w:rPr>
          <w:b/>
          <w:color w:val="231F20"/>
          <w:spacing w:val="-2"/>
          <w:sz w:val="24"/>
        </w:rPr>
        <w:t xml:space="preserve"> </w:t>
      </w:r>
      <w:r>
        <w:rPr>
          <w:b/>
          <w:color w:val="231F20"/>
          <w:sz w:val="24"/>
        </w:rPr>
        <w:t>materials.</w:t>
      </w:r>
    </w:p>
    <w:p w:rsidR="00990BE1" w:rsidRDefault="00331CD0">
      <w:pPr>
        <w:pStyle w:val="BodyText"/>
        <w:spacing w:before="12" w:line="249" w:lineRule="auto"/>
        <w:ind w:left="1800" w:right="588"/>
      </w:pPr>
      <w:r>
        <w:rPr>
          <w:color w:val="231F20"/>
        </w:rPr>
        <w:t>There are limitless opportunities for combining and mixing art media or materials. Several possibilities are suggested throughout this chapter. Feel free to adapt, alter, or modify the suggestions listed in each activity depending on the materials at hand. Each activity also provides options for completing the activity with minimal materials. Some ideas for mixed media artwork include:</w:t>
      </w:r>
    </w:p>
    <w:p w:rsidR="00990BE1" w:rsidRDefault="00331CD0">
      <w:pPr>
        <w:pStyle w:val="ListParagraph"/>
        <w:numPr>
          <w:ilvl w:val="2"/>
          <w:numId w:val="31"/>
        </w:numPr>
        <w:tabs>
          <w:tab w:val="left" w:pos="2519"/>
          <w:tab w:val="left" w:pos="2520"/>
        </w:tabs>
        <w:spacing w:before="149"/>
        <w:jc w:val="left"/>
        <w:rPr>
          <w:sz w:val="24"/>
        </w:rPr>
      </w:pPr>
      <w:r>
        <w:rPr>
          <w:color w:val="231F20"/>
          <w:sz w:val="24"/>
        </w:rPr>
        <w:t>Collage, plus incorporating details on the collage with pencils, markers, or</w:t>
      </w:r>
      <w:r>
        <w:rPr>
          <w:color w:val="231F20"/>
          <w:spacing w:val="-25"/>
          <w:sz w:val="24"/>
        </w:rPr>
        <w:t xml:space="preserve"> </w:t>
      </w:r>
      <w:r>
        <w:rPr>
          <w:color w:val="231F20"/>
          <w:sz w:val="24"/>
        </w:rPr>
        <w:t>paint.</w:t>
      </w:r>
    </w:p>
    <w:p w:rsidR="00990BE1" w:rsidRDefault="00331CD0">
      <w:pPr>
        <w:pStyle w:val="ListParagraph"/>
        <w:numPr>
          <w:ilvl w:val="2"/>
          <w:numId w:val="31"/>
        </w:numPr>
        <w:tabs>
          <w:tab w:val="left" w:pos="2519"/>
          <w:tab w:val="left" w:pos="2520"/>
        </w:tabs>
        <w:spacing w:before="156"/>
        <w:jc w:val="left"/>
        <w:rPr>
          <w:sz w:val="24"/>
        </w:rPr>
      </w:pPr>
      <w:r>
        <w:rPr>
          <w:color w:val="231F20"/>
          <w:sz w:val="24"/>
        </w:rPr>
        <w:t>Paint, with collage elements glued or pasted to the</w:t>
      </w:r>
      <w:r>
        <w:rPr>
          <w:color w:val="231F20"/>
          <w:spacing w:val="-10"/>
          <w:sz w:val="24"/>
        </w:rPr>
        <w:t xml:space="preserve"> </w:t>
      </w:r>
      <w:r>
        <w:rPr>
          <w:color w:val="231F20"/>
          <w:sz w:val="24"/>
        </w:rPr>
        <w:t>painting.</w:t>
      </w:r>
    </w:p>
    <w:p w:rsidR="00990BE1" w:rsidRDefault="00331CD0">
      <w:pPr>
        <w:pStyle w:val="ListParagraph"/>
        <w:numPr>
          <w:ilvl w:val="2"/>
          <w:numId w:val="31"/>
        </w:numPr>
        <w:tabs>
          <w:tab w:val="left" w:pos="2519"/>
          <w:tab w:val="left" w:pos="2520"/>
        </w:tabs>
        <w:spacing w:before="156"/>
        <w:jc w:val="left"/>
        <w:rPr>
          <w:sz w:val="24"/>
        </w:rPr>
      </w:pPr>
      <w:r>
        <w:rPr>
          <w:color w:val="231F20"/>
          <w:sz w:val="24"/>
        </w:rPr>
        <w:t>Bookmaking, with drawings inside the</w:t>
      </w:r>
      <w:r>
        <w:rPr>
          <w:color w:val="231F20"/>
          <w:spacing w:val="-5"/>
          <w:sz w:val="24"/>
        </w:rPr>
        <w:t xml:space="preserve"> </w:t>
      </w:r>
      <w:r>
        <w:rPr>
          <w:color w:val="231F20"/>
          <w:sz w:val="24"/>
        </w:rPr>
        <w:t>book.</w:t>
      </w:r>
    </w:p>
    <w:p w:rsidR="00990BE1" w:rsidRDefault="00331CD0">
      <w:pPr>
        <w:pStyle w:val="ListParagraph"/>
        <w:numPr>
          <w:ilvl w:val="2"/>
          <w:numId w:val="31"/>
        </w:numPr>
        <w:tabs>
          <w:tab w:val="left" w:pos="2519"/>
          <w:tab w:val="left" w:pos="2520"/>
        </w:tabs>
        <w:spacing w:before="156" w:line="249" w:lineRule="auto"/>
        <w:ind w:right="953"/>
        <w:jc w:val="left"/>
        <w:rPr>
          <w:sz w:val="24"/>
        </w:rPr>
      </w:pPr>
      <w:r>
        <w:rPr>
          <w:color w:val="231F20"/>
          <w:sz w:val="24"/>
        </w:rPr>
        <w:t xml:space="preserve">Printmaking with simple tools such as hard vegetables or sponges. (Information on printmaking is included in </w:t>
      </w:r>
      <w:r>
        <w:rPr>
          <w:i/>
          <w:color w:val="231F20"/>
          <w:sz w:val="24"/>
        </w:rPr>
        <w:t>Appendix</w:t>
      </w:r>
      <w:r>
        <w:rPr>
          <w:i/>
          <w:color w:val="231F20"/>
          <w:spacing w:val="-4"/>
          <w:sz w:val="24"/>
        </w:rPr>
        <w:t xml:space="preserve"> </w:t>
      </w:r>
      <w:r>
        <w:rPr>
          <w:i/>
          <w:color w:val="231F20"/>
          <w:sz w:val="24"/>
        </w:rPr>
        <w:t>B</w:t>
      </w:r>
      <w:r>
        <w:rPr>
          <w:color w:val="231F20"/>
          <w:sz w:val="24"/>
        </w:rPr>
        <w:t>.)</w:t>
      </w:r>
    </w:p>
    <w:p w:rsidR="00990BE1" w:rsidRDefault="00331CD0">
      <w:pPr>
        <w:pStyle w:val="Heading6"/>
        <w:numPr>
          <w:ilvl w:val="1"/>
          <w:numId w:val="31"/>
        </w:numPr>
        <w:tabs>
          <w:tab w:val="left" w:pos="1799"/>
          <w:tab w:val="left" w:pos="1800"/>
        </w:tabs>
        <w:spacing w:before="146"/>
      </w:pPr>
      <w:r>
        <w:rPr>
          <w:color w:val="231F20"/>
        </w:rPr>
        <w:t>Use recycled</w:t>
      </w:r>
      <w:r>
        <w:rPr>
          <w:color w:val="231F20"/>
          <w:spacing w:val="-3"/>
        </w:rPr>
        <w:t xml:space="preserve"> </w:t>
      </w:r>
      <w:r>
        <w:rPr>
          <w:color w:val="231F20"/>
        </w:rPr>
        <w:t>materials.</w:t>
      </w:r>
    </w:p>
    <w:p w:rsidR="00990BE1" w:rsidRDefault="00331CD0">
      <w:pPr>
        <w:pStyle w:val="BodyText"/>
        <w:spacing w:before="12" w:line="249" w:lineRule="auto"/>
        <w:ind w:left="1800" w:right="827"/>
      </w:pPr>
      <w:r>
        <w:rPr>
          <w:color w:val="231F20"/>
        </w:rPr>
        <w:t>Recycled materials — items that have been used before and can be repurposed — can be utilized in many mixed media art projects. Teachers may collect some from personal belongings or ask students to bring in recycled materials to use in the mixed media activities. Recycled materials can include cardboard, shoe boxes, cereal boxes, brown paper bags, recycled papers and magazines, or recycled containers such as glass and plastic jars.</w:t>
      </w:r>
    </w:p>
    <w:p w:rsidR="00990BE1" w:rsidRDefault="00990BE1">
      <w:pPr>
        <w:pStyle w:val="BodyText"/>
      </w:pPr>
    </w:p>
    <w:p w:rsidR="00990BE1" w:rsidRDefault="00331CD0">
      <w:pPr>
        <w:ind w:left="1274"/>
        <w:rPr>
          <w:b/>
          <w:sz w:val="24"/>
        </w:rPr>
      </w:pPr>
      <w:r>
        <w:rPr>
          <w:noProof/>
          <w:position w:val="-5"/>
          <w:lang w:bidi="ar-SA"/>
        </w:rPr>
        <w:drawing>
          <wp:inline distT="0" distB="0" distL="0" distR="0">
            <wp:extent cx="325120" cy="650239"/>
            <wp:effectExtent l="0" t="0" r="0" b="0"/>
            <wp:docPr id="245" name="image186.png" descr="A blank canvas on an ea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186.png"/>
                    <pic:cNvPicPr/>
                  </pic:nvPicPr>
                  <pic:blipFill>
                    <a:blip r:embed="rId456" cstate="print"/>
                    <a:stretch>
                      <a:fillRect/>
                    </a:stretch>
                  </pic:blipFill>
                  <pic:spPr>
                    <a:xfrm>
                      <a:off x="0" y="0"/>
                      <a:ext cx="325120" cy="650239"/>
                    </a:xfrm>
                    <a:prstGeom prst="rect">
                      <a:avLst/>
                    </a:prstGeom>
                  </pic:spPr>
                </pic:pic>
              </a:graphicData>
            </a:graphic>
          </wp:inline>
        </w:drawing>
      </w:r>
      <w:r>
        <w:rPr>
          <w:rFonts w:ascii="Times New Roman"/>
          <w:sz w:val="20"/>
        </w:rPr>
        <w:t xml:space="preserve">   </w:t>
      </w:r>
      <w:r>
        <w:rPr>
          <w:rFonts w:ascii="Times New Roman"/>
          <w:spacing w:val="-6"/>
          <w:sz w:val="20"/>
        </w:rPr>
        <w:t xml:space="preserve"> </w:t>
      </w:r>
      <w:r>
        <w:rPr>
          <w:b/>
          <w:color w:val="231F20"/>
          <w:sz w:val="24"/>
        </w:rPr>
        <w:t>Medium</w:t>
      </w:r>
    </w:p>
    <w:p w:rsidR="00990BE1" w:rsidRDefault="00331CD0">
      <w:pPr>
        <w:pStyle w:val="BodyText"/>
        <w:spacing w:before="145"/>
        <w:ind w:left="1080"/>
      </w:pPr>
      <w:r>
        <w:rPr>
          <w:color w:val="231F20"/>
        </w:rPr>
        <w:t>Various: Drawing, Painting, Sculpture, Printmaking, Collage</w:t>
      </w:r>
    </w:p>
    <w:p w:rsidR="00990BE1" w:rsidRDefault="00990BE1">
      <w:pPr>
        <w:sectPr w:rsidR="00990BE1">
          <w:headerReference w:type="default" r:id="rId457"/>
          <w:footerReference w:type="even" r:id="rId458"/>
          <w:footerReference w:type="default" r:id="rId459"/>
          <w:pgSz w:w="12240" w:h="15840"/>
          <w:pgMar w:top="900" w:right="0" w:bottom="960" w:left="0" w:header="0" w:footer="764" w:gutter="0"/>
          <w:pgNumType w:start="123"/>
          <w:cols w:space="720"/>
        </w:sectPr>
      </w:pPr>
    </w:p>
    <w:p w:rsidR="00990BE1" w:rsidRDefault="00990BE1">
      <w:pPr>
        <w:pStyle w:val="BodyText"/>
        <w:spacing w:before="9"/>
        <w:rPr>
          <w:sz w:val="21"/>
        </w:rPr>
      </w:pPr>
    </w:p>
    <w:p w:rsidR="00990BE1" w:rsidRDefault="00331CD0">
      <w:pPr>
        <w:pStyle w:val="Heading6"/>
        <w:spacing w:before="92"/>
        <w:ind w:left="1178"/>
        <w:jc w:val="both"/>
      </w:pPr>
      <w:r>
        <w:rPr>
          <w:noProof/>
          <w:lang w:bidi="ar-SA"/>
        </w:rPr>
        <w:drawing>
          <wp:anchor distT="0" distB="0" distL="0" distR="0" simplePos="0" relativeHeight="251892736" behindDoc="0" locked="0" layoutInCell="1" allowOverlap="1">
            <wp:simplePos x="0" y="0"/>
            <wp:positionH relativeFrom="page">
              <wp:posOffset>457199</wp:posOffset>
            </wp:positionH>
            <wp:positionV relativeFrom="paragraph">
              <wp:posOffset>-158396</wp:posOffset>
            </wp:positionV>
            <wp:extent cx="242030" cy="352044"/>
            <wp:effectExtent l="0" t="0" r="0" b="0"/>
            <wp:wrapNone/>
            <wp:docPr id="247" name="image6.png" descr="A red push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6.png"/>
                    <pic:cNvPicPr/>
                  </pic:nvPicPr>
                  <pic:blipFill>
                    <a:blip r:embed="rId33" cstate="print"/>
                    <a:stretch>
                      <a:fillRect/>
                    </a:stretch>
                  </pic:blipFill>
                  <pic:spPr>
                    <a:xfrm>
                      <a:off x="0" y="0"/>
                      <a:ext cx="242030" cy="352044"/>
                    </a:xfrm>
                    <a:prstGeom prst="rect">
                      <a:avLst/>
                    </a:prstGeom>
                  </pic:spPr>
                </pic:pic>
              </a:graphicData>
            </a:graphic>
          </wp:anchor>
        </w:drawing>
      </w:r>
      <w:r>
        <w:rPr>
          <w:color w:val="231F20"/>
        </w:rPr>
        <w:t>Mixed Media Materials</w:t>
      </w:r>
    </w:p>
    <w:p w:rsidR="00990BE1" w:rsidRDefault="00331CD0">
      <w:pPr>
        <w:pStyle w:val="BodyText"/>
        <w:spacing w:before="12" w:line="249" w:lineRule="auto"/>
        <w:ind w:left="720" w:right="1128"/>
        <w:jc w:val="both"/>
      </w:pPr>
      <w:r>
        <w:rPr>
          <w:color w:val="231F20"/>
        </w:rPr>
        <w:t>This is a list of all the materials that can be used in working with mixed media. Each lesson plan in this chapter will have a list of the specific materials needed to complete that particular project with suggestions for variations in case different resources are on hand.</w:t>
      </w:r>
    </w:p>
    <w:p w:rsidR="00990BE1" w:rsidRDefault="00990BE1">
      <w:pPr>
        <w:spacing w:line="249" w:lineRule="auto"/>
        <w:jc w:val="both"/>
        <w:sectPr w:rsidR="00990BE1">
          <w:headerReference w:type="even" r:id="rId460"/>
          <w:pgSz w:w="12240" w:h="15840"/>
          <w:pgMar w:top="620" w:right="0" w:bottom="960" w:left="0" w:header="0" w:footer="764" w:gutter="0"/>
          <w:cols w:space="720"/>
        </w:sectPr>
      </w:pPr>
    </w:p>
    <w:p w:rsidR="00990BE1" w:rsidRDefault="00331CD0">
      <w:pPr>
        <w:pStyle w:val="Heading6"/>
        <w:spacing w:before="147"/>
        <w:ind w:left="1440"/>
      </w:pPr>
      <w:r>
        <w:rPr>
          <w:color w:val="231F20"/>
        </w:rPr>
        <w:t>Required</w:t>
      </w:r>
    </w:p>
    <w:p w:rsidR="00990BE1" w:rsidRDefault="00331CD0">
      <w:pPr>
        <w:pStyle w:val="ListParagraph"/>
        <w:numPr>
          <w:ilvl w:val="0"/>
          <w:numId w:val="29"/>
        </w:numPr>
        <w:tabs>
          <w:tab w:val="left" w:pos="1799"/>
          <w:tab w:val="left" w:pos="1800"/>
        </w:tabs>
        <w:spacing w:before="12"/>
        <w:jc w:val="left"/>
        <w:rPr>
          <w:sz w:val="24"/>
        </w:rPr>
      </w:pPr>
      <w:r>
        <w:rPr>
          <w:color w:val="231F20"/>
          <w:sz w:val="24"/>
        </w:rPr>
        <w:t>Adhesive: glue or</w:t>
      </w:r>
      <w:r>
        <w:rPr>
          <w:color w:val="231F20"/>
          <w:spacing w:val="-6"/>
          <w:sz w:val="24"/>
        </w:rPr>
        <w:t xml:space="preserve"> </w:t>
      </w:r>
      <w:r>
        <w:rPr>
          <w:color w:val="231F20"/>
          <w:sz w:val="24"/>
        </w:rPr>
        <w:t>tape</w:t>
      </w:r>
    </w:p>
    <w:p w:rsidR="00990BE1" w:rsidRDefault="00331CD0">
      <w:pPr>
        <w:pStyle w:val="ListParagraph"/>
        <w:numPr>
          <w:ilvl w:val="0"/>
          <w:numId w:val="29"/>
        </w:numPr>
        <w:tabs>
          <w:tab w:val="left" w:pos="1799"/>
          <w:tab w:val="left" w:pos="1800"/>
        </w:tabs>
        <w:spacing w:before="12"/>
        <w:jc w:val="left"/>
        <w:rPr>
          <w:sz w:val="24"/>
        </w:rPr>
      </w:pPr>
      <w:r>
        <w:rPr>
          <w:color w:val="231F20"/>
          <w:sz w:val="24"/>
        </w:rPr>
        <w:t>Paper</w:t>
      </w:r>
    </w:p>
    <w:p w:rsidR="00990BE1" w:rsidRDefault="00331CD0">
      <w:pPr>
        <w:pStyle w:val="ListParagraph"/>
        <w:numPr>
          <w:ilvl w:val="0"/>
          <w:numId w:val="29"/>
        </w:numPr>
        <w:tabs>
          <w:tab w:val="left" w:pos="1799"/>
          <w:tab w:val="left" w:pos="1800"/>
        </w:tabs>
        <w:spacing w:before="12"/>
        <w:jc w:val="left"/>
        <w:rPr>
          <w:sz w:val="24"/>
        </w:rPr>
      </w:pPr>
      <w:r>
        <w:rPr>
          <w:color w:val="231F20"/>
          <w:sz w:val="24"/>
        </w:rPr>
        <w:t>Pencil</w:t>
      </w:r>
    </w:p>
    <w:p w:rsidR="00990BE1" w:rsidRDefault="00331CD0">
      <w:pPr>
        <w:pStyle w:val="ListParagraph"/>
        <w:numPr>
          <w:ilvl w:val="0"/>
          <w:numId w:val="29"/>
        </w:numPr>
        <w:tabs>
          <w:tab w:val="left" w:pos="1799"/>
          <w:tab w:val="left" w:pos="1800"/>
        </w:tabs>
        <w:spacing w:before="12"/>
        <w:jc w:val="left"/>
        <w:rPr>
          <w:sz w:val="24"/>
        </w:rPr>
      </w:pPr>
      <w:r>
        <w:rPr>
          <w:color w:val="231F20"/>
          <w:sz w:val="24"/>
        </w:rPr>
        <w:t>Cardboard</w:t>
      </w:r>
      <w:r>
        <w:rPr>
          <w:color w:val="231F20"/>
          <w:spacing w:val="-4"/>
          <w:sz w:val="24"/>
        </w:rPr>
        <w:t xml:space="preserve"> </w:t>
      </w:r>
      <w:r>
        <w:rPr>
          <w:color w:val="231F20"/>
          <w:sz w:val="24"/>
        </w:rPr>
        <w:t>(recycled)</w:t>
      </w:r>
    </w:p>
    <w:p w:rsidR="00990BE1" w:rsidRDefault="00331CD0">
      <w:pPr>
        <w:pStyle w:val="Heading6"/>
        <w:spacing w:before="147"/>
        <w:ind w:left="1440"/>
      </w:pPr>
      <w:r>
        <w:rPr>
          <w:b w:val="0"/>
        </w:rPr>
        <w:br w:type="column"/>
      </w:r>
      <w:r>
        <w:rPr>
          <w:color w:val="231F20"/>
        </w:rPr>
        <w:t>Optional</w:t>
      </w:r>
    </w:p>
    <w:p w:rsidR="00990BE1" w:rsidRDefault="00331CD0">
      <w:pPr>
        <w:pStyle w:val="ListParagraph"/>
        <w:numPr>
          <w:ilvl w:val="0"/>
          <w:numId w:val="29"/>
        </w:numPr>
        <w:tabs>
          <w:tab w:val="left" w:pos="1799"/>
          <w:tab w:val="left" w:pos="1800"/>
        </w:tabs>
        <w:spacing w:before="12"/>
        <w:jc w:val="left"/>
        <w:rPr>
          <w:sz w:val="24"/>
        </w:rPr>
      </w:pPr>
      <w:r>
        <w:rPr>
          <w:color w:val="231F20"/>
          <w:sz w:val="24"/>
        </w:rPr>
        <w:t>Brushes</w:t>
      </w:r>
    </w:p>
    <w:p w:rsidR="00990BE1" w:rsidRDefault="00331CD0">
      <w:pPr>
        <w:pStyle w:val="ListParagraph"/>
        <w:numPr>
          <w:ilvl w:val="0"/>
          <w:numId w:val="29"/>
        </w:numPr>
        <w:tabs>
          <w:tab w:val="left" w:pos="1799"/>
          <w:tab w:val="left" w:pos="1800"/>
        </w:tabs>
        <w:spacing w:before="12"/>
        <w:jc w:val="left"/>
        <w:rPr>
          <w:sz w:val="24"/>
        </w:rPr>
      </w:pPr>
      <w:r>
        <w:rPr>
          <w:color w:val="231F20"/>
          <w:sz w:val="24"/>
        </w:rPr>
        <w:t>Colored</w:t>
      </w:r>
      <w:r>
        <w:rPr>
          <w:color w:val="231F20"/>
          <w:spacing w:val="-2"/>
          <w:sz w:val="24"/>
        </w:rPr>
        <w:t xml:space="preserve"> </w:t>
      </w:r>
      <w:r>
        <w:rPr>
          <w:color w:val="231F20"/>
          <w:sz w:val="24"/>
        </w:rPr>
        <w:t>pencils</w:t>
      </w:r>
    </w:p>
    <w:p w:rsidR="00990BE1" w:rsidRDefault="00331CD0">
      <w:pPr>
        <w:pStyle w:val="ListParagraph"/>
        <w:numPr>
          <w:ilvl w:val="0"/>
          <w:numId w:val="29"/>
        </w:numPr>
        <w:tabs>
          <w:tab w:val="left" w:pos="1799"/>
          <w:tab w:val="left" w:pos="1800"/>
        </w:tabs>
        <w:spacing w:before="12"/>
        <w:jc w:val="left"/>
        <w:rPr>
          <w:sz w:val="24"/>
        </w:rPr>
      </w:pPr>
      <w:r>
        <w:rPr>
          <w:color w:val="231F20"/>
          <w:sz w:val="24"/>
        </w:rPr>
        <w:t>Crayons</w:t>
      </w:r>
    </w:p>
    <w:p w:rsidR="00990BE1" w:rsidRDefault="00331CD0">
      <w:pPr>
        <w:pStyle w:val="ListParagraph"/>
        <w:numPr>
          <w:ilvl w:val="0"/>
          <w:numId w:val="29"/>
        </w:numPr>
        <w:tabs>
          <w:tab w:val="left" w:pos="1799"/>
          <w:tab w:val="left" w:pos="1800"/>
        </w:tabs>
        <w:spacing w:before="12"/>
        <w:jc w:val="left"/>
        <w:rPr>
          <w:sz w:val="24"/>
        </w:rPr>
      </w:pPr>
      <w:r>
        <w:rPr>
          <w:color w:val="231F20"/>
          <w:sz w:val="24"/>
        </w:rPr>
        <w:t>Magazines (old or recycled</w:t>
      </w:r>
      <w:r>
        <w:rPr>
          <w:color w:val="231F20"/>
          <w:spacing w:val="-2"/>
          <w:sz w:val="24"/>
        </w:rPr>
        <w:t xml:space="preserve"> </w:t>
      </w:r>
      <w:r>
        <w:rPr>
          <w:color w:val="231F20"/>
          <w:sz w:val="24"/>
        </w:rPr>
        <w:t>magazines)</w:t>
      </w:r>
    </w:p>
    <w:p w:rsidR="00990BE1" w:rsidRDefault="00331CD0">
      <w:pPr>
        <w:pStyle w:val="ListParagraph"/>
        <w:numPr>
          <w:ilvl w:val="0"/>
          <w:numId w:val="29"/>
        </w:numPr>
        <w:tabs>
          <w:tab w:val="left" w:pos="1799"/>
          <w:tab w:val="left" w:pos="1800"/>
        </w:tabs>
        <w:spacing w:before="12"/>
        <w:jc w:val="left"/>
        <w:rPr>
          <w:sz w:val="24"/>
        </w:rPr>
      </w:pPr>
      <w:r>
        <w:rPr>
          <w:color w:val="231F20"/>
          <w:sz w:val="24"/>
        </w:rPr>
        <w:t>Markers</w:t>
      </w:r>
    </w:p>
    <w:p w:rsidR="00990BE1" w:rsidRDefault="00331CD0">
      <w:pPr>
        <w:pStyle w:val="ListParagraph"/>
        <w:numPr>
          <w:ilvl w:val="0"/>
          <w:numId w:val="29"/>
        </w:numPr>
        <w:tabs>
          <w:tab w:val="left" w:pos="1799"/>
          <w:tab w:val="left" w:pos="1800"/>
        </w:tabs>
        <w:spacing w:before="12" w:line="249" w:lineRule="auto"/>
        <w:ind w:right="1516"/>
        <w:jc w:val="left"/>
        <w:rPr>
          <w:sz w:val="24"/>
        </w:rPr>
      </w:pPr>
      <w:r>
        <w:rPr>
          <w:color w:val="231F20"/>
          <w:sz w:val="24"/>
        </w:rPr>
        <w:t xml:space="preserve">Materials from nature: grass, </w:t>
      </w:r>
      <w:r>
        <w:rPr>
          <w:color w:val="231F20"/>
          <w:spacing w:val="-3"/>
          <w:sz w:val="24"/>
        </w:rPr>
        <w:t xml:space="preserve">straw, </w:t>
      </w:r>
      <w:r>
        <w:rPr>
          <w:color w:val="231F20"/>
          <w:sz w:val="24"/>
        </w:rPr>
        <w:t>twigs, sand, small rocks, leaves,</w:t>
      </w:r>
      <w:r>
        <w:rPr>
          <w:color w:val="231F20"/>
          <w:spacing w:val="-11"/>
          <w:sz w:val="24"/>
        </w:rPr>
        <w:t xml:space="preserve"> </w:t>
      </w:r>
      <w:r>
        <w:rPr>
          <w:color w:val="231F20"/>
          <w:sz w:val="24"/>
        </w:rPr>
        <w:t>etc.</w:t>
      </w:r>
    </w:p>
    <w:p w:rsidR="00990BE1" w:rsidRDefault="00331CD0">
      <w:pPr>
        <w:pStyle w:val="ListParagraph"/>
        <w:numPr>
          <w:ilvl w:val="0"/>
          <w:numId w:val="29"/>
        </w:numPr>
        <w:tabs>
          <w:tab w:val="left" w:pos="1799"/>
          <w:tab w:val="left" w:pos="1800"/>
        </w:tabs>
        <w:jc w:val="left"/>
        <w:rPr>
          <w:sz w:val="24"/>
        </w:rPr>
      </w:pPr>
      <w:r>
        <w:rPr>
          <w:color w:val="231F20"/>
          <w:sz w:val="24"/>
        </w:rPr>
        <w:t>Newspaper</w:t>
      </w:r>
    </w:p>
    <w:p w:rsidR="00990BE1" w:rsidRDefault="00331CD0">
      <w:pPr>
        <w:pStyle w:val="ListParagraph"/>
        <w:numPr>
          <w:ilvl w:val="0"/>
          <w:numId w:val="29"/>
        </w:numPr>
        <w:tabs>
          <w:tab w:val="left" w:pos="1799"/>
          <w:tab w:val="left" w:pos="1800"/>
        </w:tabs>
        <w:spacing w:before="12"/>
        <w:jc w:val="left"/>
        <w:rPr>
          <w:sz w:val="24"/>
        </w:rPr>
      </w:pPr>
      <w:r>
        <w:rPr>
          <w:color w:val="231F20"/>
          <w:sz w:val="24"/>
        </w:rPr>
        <w:t>Recyclable</w:t>
      </w:r>
      <w:r>
        <w:rPr>
          <w:color w:val="231F20"/>
          <w:spacing w:val="-2"/>
          <w:sz w:val="24"/>
        </w:rPr>
        <w:t xml:space="preserve"> </w:t>
      </w:r>
      <w:r>
        <w:rPr>
          <w:color w:val="231F20"/>
          <w:sz w:val="24"/>
        </w:rPr>
        <w:t>materials</w:t>
      </w:r>
    </w:p>
    <w:p w:rsidR="00990BE1" w:rsidRDefault="00331CD0">
      <w:pPr>
        <w:pStyle w:val="ListParagraph"/>
        <w:numPr>
          <w:ilvl w:val="0"/>
          <w:numId w:val="29"/>
        </w:numPr>
        <w:tabs>
          <w:tab w:val="left" w:pos="1799"/>
          <w:tab w:val="left" w:pos="1800"/>
        </w:tabs>
        <w:spacing w:before="12"/>
        <w:jc w:val="left"/>
        <w:rPr>
          <w:sz w:val="24"/>
        </w:rPr>
      </w:pPr>
      <w:r>
        <w:rPr>
          <w:color w:val="231F20"/>
          <w:sz w:val="24"/>
        </w:rPr>
        <w:t>Glass or plastic</w:t>
      </w:r>
      <w:r>
        <w:rPr>
          <w:color w:val="231F20"/>
          <w:spacing w:val="-3"/>
          <w:sz w:val="24"/>
        </w:rPr>
        <w:t xml:space="preserve"> </w:t>
      </w:r>
      <w:r>
        <w:rPr>
          <w:color w:val="231F20"/>
          <w:sz w:val="24"/>
        </w:rPr>
        <w:t>jars</w:t>
      </w:r>
    </w:p>
    <w:p w:rsidR="00990BE1" w:rsidRDefault="00331CD0">
      <w:pPr>
        <w:pStyle w:val="ListParagraph"/>
        <w:numPr>
          <w:ilvl w:val="0"/>
          <w:numId w:val="29"/>
        </w:numPr>
        <w:tabs>
          <w:tab w:val="left" w:pos="1799"/>
          <w:tab w:val="left" w:pos="1800"/>
        </w:tabs>
        <w:spacing w:before="12"/>
        <w:jc w:val="left"/>
        <w:rPr>
          <w:sz w:val="24"/>
        </w:rPr>
      </w:pPr>
      <w:r>
        <w:rPr>
          <w:color w:val="231F20"/>
          <w:sz w:val="24"/>
        </w:rPr>
        <w:t>Scissors</w:t>
      </w:r>
    </w:p>
    <w:p w:rsidR="00990BE1" w:rsidRDefault="00331CD0">
      <w:pPr>
        <w:pStyle w:val="ListParagraph"/>
        <w:numPr>
          <w:ilvl w:val="0"/>
          <w:numId w:val="29"/>
        </w:numPr>
        <w:tabs>
          <w:tab w:val="left" w:pos="1799"/>
          <w:tab w:val="left" w:pos="1800"/>
        </w:tabs>
        <w:spacing w:before="12"/>
        <w:jc w:val="left"/>
        <w:rPr>
          <w:sz w:val="24"/>
        </w:rPr>
      </w:pPr>
      <w:r>
        <w:rPr>
          <w:color w:val="231F20"/>
          <w:sz w:val="24"/>
        </w:rPr>
        <w:t>Sponges</w:t>
      </w:r>
    </w:p>
    <w:p w:rsidR="00990BE1" w:rsidRDefault="00331CD0">
      <w:pPr>
        <w:pStyle w:val="ListParagraph"/>
        <w:numPr>
          <w:ilvl w:val="0"/>
          <w:numId w:val="29"/>
        </w:numPr>
        <w:tabs>
          <w:tab w:val="left" w:pos="1799"/>
          <w:tab w:val="left" w:pos="1800"/>
        </w:tabs>
        <w:spacing w:before="12"/>
        <w:jc w:val="left"/>
        <w:rPr>
          <w:sz w:val="24"/>
        </w:rPr>
      </w:pPr>
      <w:r>
        <w:rPr>
          <w:color w:val="231F20"/>
          <w:spacing w:val="-5"/>
          <w:sz w:val="24"/>
        </w:rPr>
        <w:t>Tempera</w:t>
      </w:r>
      <w:r>
        <w:rPr>
          <w:color w:val="231F20"/>
          <w:spacing w:val="-2"/>
          <w:sz w:val="24"/>
        </w:rPr>
        <w:t xml:space="preserve"> </w:t>
      </w:r>
      <w:r>
        <w:rPr>
          <w:color w:val="231F20"/>
          <w:sz w:val="24"/>
        </w:rPr>
        <w:t>paint</w:t>
      </w:r>
    </w:p>
    <w:p w:rsidR="00990BE1" w:rsidRDefault="00331CD0">
      <w:pPr>
        <w:pStyle w:val="ListParagraph"/>
        <w:numPr>
          <w:ilvl w:val="0"/>
          <w:numId w:val="29"/>
        </w:numPr>
        <w:tabs>
          <w:tab w:val="left" w:pos="1799"/>
          <w:tab w:val="left" w:pos="1800"/>
        </w:tabs>
        <w:spacing w:before="12"/>
        <w:jc w:val="left"/>
        <w:rPr>
          <w:sz w:val="24"/>
        </w:rPr>
      </w:pPr>
      <w:r>
        <w:rPr>
          <w:color w:val="231F20"/>
          <w:spacing w:val="-3"/>
          <w:sz w:val="24"/>
        </w:rPr>
        <w:t>Vegetables</w:t>
      </w:r>
    </w:p>
    <w:p w:rsidR="00990BE1" w:rsidRDefault="00990BE1">
      <w:pPr>
        <w:rPr>
          <w:sz w:val="24"/>
        </w:rPr>
        <w:sectPr w:rsidR="00990BE1">
          <w:type w:val="continuous"/>
          <w:pgSz w:w="12240" w:h="15840"/>
          <w:pgMar w:top="260" w:right="0" w:bottom="280" w:left="0" w:header="720" w:footer="720" w:gutter="0"/>
          <w:cols w:num="2" w:space="720" w:equalWidth="0">
            <w:col w:w="4229" w:space="811"/>
            <w:col w:w="7200"/>
          </w:cols>
        </w:sectPr>
      </w:pPr>
    </w:p>
    <w:p w:rsidR="00990BE1" w:rsidRDefault="00331CD0">
      <w:pPr>
        <w:pStyle w:val="Heading1"/>
        <w:ind w:left="1515" w:right="1156"/>
      </w:pPr>
      <w:r>
        <w:rPr>
          <w:color w:val="231F20"/>
        </w:rPr>
        <w:t>MIXED MEDIA</w:t>
      </w:r>
      <w:r>
        <w:rPr>
          <w:color w:val="231F20"/>
          <w:spacing w:val="-58"/>
        </w:rPr>
        <w:t xml:space="preserve"> </w:t>
      </w:r>
      <w:r>
        <w:rPr>
          <w:color w:val="231F20"/>
        </w:rPr>
        <w:t>ACTIVITIES</w:t>
      </w:r>
    </w:p>
    <w:p w:rsidR="00990BE1" w:rsidRDefault="00990BE1">
      <w:pPr>
        <w:pStyle w:val="BodyText"/>
        <w:spacing w:before="11"/>
        <w:rPr>
          <w:b/>
        </w:rPr>
      </w:pPr>
    </w:p>
    <w:tbl>
      <w:tblPr>
        <w:tblW w:w="0" w:type="auto"/>
        <w:tblInd w:w="11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060"/>
        <w:gridCol w:w="3060"/>
        <w:gridCol w:w="3060"/>
        <w:gridCol w:w="1260"/>
      </w:tblGrid>
      <w:tr w:rsidR="00990BE1">
        <w:trPr>
          <w:trHeight w:val="560"/>
        </w:trPr>
        <w:tc>
          <w:tcPr>
            <w:tcW w:w="10440" w:type="dxa"/>
            <w:gridSpan w:val="4"/>
            <w:tcBorders>
              <w:top w:val="nil"/>
              <w:left w:val="nil"/>
              <w:bottom w:val="nil"/>
              <w:right w:val="nil"/>
            </w:tcBorders>
            <w:shd w:val="clear" w:color="auto" w:fill="0086CB"/>
          </w:tcPr>
          <w:p w:rsidR="00990BE1" w:rsidRDefault="00331CD0">
            <w:pPr>
              <w:pStyle w:val="TableParagraph"/>
              <w:spacing w:before="96"/>
              <w:ind w:left="190"/>
              <w:rPr>
                <w:b/>
                <w:sz w:val="32"/>
              </w:rPr>
            </w:pPr>
            <w:r>
              <w:rPr>
                <w:color w:val="FFFFFF"/>
                <w:sz w:val="32"/>
              </w:rPr>
              <w:t>U</w:t>
            </w:r>
            <w:r>
              <w:rPr>
                <w:b/>
                <w:color w:val="FFFFFF"/>
                <w:sz w:val="32"/>
              </w:rPr>
              <w:t>NIT IV</w:t>
            </w:r>
          </w:p>
        </w:tc>
      </w:tr>
      <w:tr w:rsidR="00990BE1">
        <w:trPr>
          <w:trHeight w:val="610"/>
        </w:trPr>
        <w:tc>
          <w:tcPr>
            <w:tcW w:w="3060" w:type="dxa"/>
            <w:tcBorders>
              <w:top w:val="nil"/>
            </w:tcBorders>
          </w:tcPr>
          <w:p w:rsidR="00990BE1" w:rsidRDefault="00331CD0">
            <w:pPr>
              <w:pStyle w:val="TableParagraph"/>
              <w:spacing w:before="114"/>
              <w:ind w:left="1190" w:right="1170"/>
              <w:jc w:val="center"/>
              <w:rPr>
                <w:rFonts w:ascii="Times New Roman"/>
                <w:b/>
                <w:sz w:val="32"/>
              </w:rPr>
            </w:pPr>
            <w:r>
              <w:rPr>
                <w:rFonts w:ascii="Times New Roman"/>
                <w:b/>
                <w:color w:val="231F20"/>
                <w:sz w:val="32"/>
              </w:rPr>
              <w:t>Title</w:t>
            </w:r>
          </w:p>
        </w:tc>
        <w:tc>
          <w:tcPr>
            <w:tcW w:w="3060" w:type="dxa"/>
            <w:tcBorders>
              <w:top w:val="nil"/>
            </w:tcBorders>
          </w:tcPr>
          <w:p w:rsidR="00990BE1" w:rsidRDefault="00331CD0">
            <w:pPr>
              <w:pStyle w:val="TableParagraph"/>
              <w:spacing w:before="114"/>
              <w:ind w:left="414"/>
              <w:rPr>
                <w:rFonts w:ascii="Times New Roman"/>
                <w:b/>
                <w:sz w:val="32"/>
              </w:rPr>
            </w:pPr>
            <w:r>
              <w:rPr>
                <w:rFonts w:ascii="Times New Roman"/>
                <w:b/>
                <w:color w:val="231F20"/>
                <w:sz w:val="32"/>
              </w:rPr>
              <w:t>Language Focus</w:t>
            </w:r>
          </w:p>
        </w:tc>
        <w:tc>
          <w:tcPr>
            <w:tcW w:w="3060" w:type="dxa"/>
            <w:tcBorders>
              <w:top w:val="nil"/>
            </w:tcBorders>
          </w:tcPr>
          <w:p w:rsidR="00990BE1" w:rsidRDefault="00331CD0">
            <w:pPr>
              <w:pStyle w:val="TableParagraph"/>
              <w:spacing w:before="114"/>
              <w:ind w:left="716"/>
              <w:rPr>
                <w:rFonts w:ascii="Times New Roman"/>
                <w:b/>
                <w:sz w:val="32"/>
              </w:rPr>
            </w:pPr>
            <w:r>
              <w:rPr>
                <w:rFonts w:ascii="Times New Roman"/>
                <w:b/>
                <w:color w:val="231F20"/>
                <w:sz w:val="32"/>
              </w:rPr>
              <w:t>Art Activity</w:t>
            </w:r>
          </w:p>
        </w:tc>
        <w:tc>
          <w:tcPr>
            <w:tcW w:w="1260" w:type="dxa"/>
            <w:tcBorders>
              <w:top w:val="nil"/>
            </w:tcBorders>
          </w:tcPr>
          <w:p w:rsidR="00990BE1" w:rsidRDefault="00331CD0">
            <w:pPr>
              <w:pStyle w:val="TableParagraph"/>
              <w:spacing w:before="114"/>
              <w:ind w:left="301"/>
              <w:rPr>
                <w:rFonts w:ascii="Times New Roman"/>
                <w:b/>
                <w:sz w:val="32"/>
              </w:rPr>
            </w:pPr>
            <w:r>
              <w:rPr>
                <w:rFonts w:ascii="Times New Roman"/>
                <w:b/>
                <w:color w:val="231F20"/>
                <w:sz w:val="32"/>
              </w:rPr>
              <w:t>Page</w:t>
            </w:r>
          </w:p>
        </w:tc>
      </w:tr>
      <w:tr w:rsidR="00990BE1">
        <w:trPr>
          <w:trHeight w:val="1420"/>
        </w:trPr>
        <w:tc>
          <w:tcPr>
            <w:tcW w:w="3060" w:type="dxa"/>
          </w:tcPr>
          <w:p w:rsidR="00990BE1" w:rsidRDefault="00331CD0">
            <w:pPr>
              <w:pStyle w:val="TableParagraph"/>
              <w:spacing w:before="108"/>
              <w:ind w:left="180"/>
              <w:rPr>
                <w:rFonts w:ascii="Times New Roman"/>
                <w:b/>
                <w:sz w:val="24"/>
              </w:rPr>
            </w:pPr>
            <w:r>
              <w:rPr>
                <w:rFonts w:ascii="Times New Roman"/>
                <w:b/>
                <w:color w:val="231F20"/>
                <w:sz w:val="24"/>
              </w:rPr>
              <w:t>Lesson 1: My Routines</w:t>
            </w:r>
          </w:p>
          <w:p w:rsidR="00990BE1" w:rsidRDefault="00331CD0">
            <w:pPr>
              <w:pStyle w:val="TableParagraph"/>
              <w:spacing w:before="192"/>
              <w:ind w:left="180"/>
              <w:rPr>
                <w:rFonts w:ascii="Times New Roman"/>
                <w:sz w:val="24"/>
              </w:rPr>
            </w:pPr>
            <w:r>
              <w:rPr>
                <w:rFonts w:ascii="Times New Roman"/>
                <w:color w:val="231F20"/>
                <w:sz w:val="24"/>
              </w:rPr>
              <w:t>Diorama Show and Tell</w:t>
            </w:r>
          </w:p>
        </w:tc>
        <w:tc>
          <w:tcPr>
            <w:tcW w:w="3060" w:type="dxa"/>
          </w:tcPr>
          <w:p w:rsidR="00990BE1" w:rsidRDefault="00331CD0">
            <w:pPr>
              <w:pStyle w:val="TableParagraph"/>
              <w:spacing w:before="112" w:line="249" w:lineRule="auto"/>
              <w:ind w:left="180" w:right="986"/>
              <w:rPr>
                <w:rFonts w:ascii="Times New Roman"/>
                <w:sz w:val="24"/>
              </w:rPr>
            </w:pPr>
            <w:r>
              <w:rPr>
                <w:rFonts w:ascii="Times New Roman"/>
                <w:color w:val="231F20"/>
                <w:sz w:val="24"/>
              </w:rPr>
              <w:t>Daily routine using comparisons</w:t>
            </w:r>
          </w:p>
        </w:tc>
        <w:tc>
          <w:tcPr>
            <w:tcW w:w="3060" w:type="dxa"/>
          </w:tcPr>
          <w:p w:rsidR="00990BE1" w:rsidRDefault="00331CD0">
            <w:pPr>
              <w:pStyle w:val="TableParagraph"/>
              <w:spacing w:before="112"/>
              <w:ind w:left="180"/>
              <w:rPr>
                <w:rFonts w:ascii="Times New Roman"/>
                <w:sz w:val="24"/>
              </w:rPr>
            </w:pPr>
            <w:r>
              <w:rPr>
                <w:rFonts w:ascii="Times New Roman"/>
                <w:color w:val="231F20"/>
                <w:sz w:val="24"/>
              </w:rPr>
              <w:t>Diorama</w:t>
            </w:r>
          </w:p>
        </w:tc>
        <w:tc>
          <w:tcPr>
            <w:tcW w:w="1260" w:type="dxa"/>
          </w:tcPr>
          <w:p w:rsidR="00990BE1" w:rsidRDefault="00331CD0">
            <w:pPr>
              <w:pStyle w:val="TableParagraph"/>
              <w:spacing w:before="112"/>
              <w:ind w:left="180"/>
              <w:rPr>
                <w:rFonts w:ascii="Times New Roman"/>
                <w:sz w:val="24"/>
              </w:rPr>
            </w:pPr>
            <w:r>
              <w:rPr>
                <w:rFonts w:ascii="Times New Roman"/>
                <w:color w:val="231F20"/>
                <w:sz w:val="24"/>
              </w:rPr>
              <w:t>126</w:t>
            </w:r>
          </w:p>
        </w:tc>
      </w:tr>
      <w:tr w:rsidR="00990BE1">
        <w:trPr>
          <w:trHeight w:val="1510"/>
        </w:trPr>
        <w:tc>
          <w:tcPr>
            <w:tcW w:w="3060" w:type="dxa"/>
          </w:tcPr>
          <w:p w:rsidR="00990BE1" w:rsidRDefault="00331CD0">
            <w:pPr>
              <w:pStyle w:val="TableParagraph"/>
              <w:spacing w:before="108"/>
              <w:ind w:left="180"/>
              <w:rPr>
                <w:rFonts w:ascii="Times New Roman"/>
                <w:b/>
                <w:sz w:val="24"/>
              </w:rPr>
            </w:pPr>
            <w:r>
              <w:rPr>
                <w:rFonts w:ascii="Times New Roman"/>
                <w:b/>
                <w:color w:val="231F20"/>
                <w:sz w:val="24"/>
              </w:rPr>
              <w:t>Lesson 2: Symbols</w:t>
            </w:r>
          </w:p>
          <w:p w:rsidR="00990BE1" w:rsidRDefault="00331CD0">
            <w:pPr>
              <w:pStyle w:val="TableParagraph"/>
              <w:spacing w:before="192" w:line="249" w:lineRule="auto"/>
              <w:ind w:left="180" w:right="420"/>
              <w:rPr>
                <w:rFonts w:ascii="Times New Roman" w:hAnsi="Times New Roman"/>
                <w:sz w:val="24"/>
              </w:rPr>
            </w:pPr>
            <w:r>
              <w:rPr>
                <w:rFonts w:ascii="Times New Roman" w:hAnsi="Times New Roman"/>
                <w:color w:val="231F20"/>
                <w:sz w:val="24"/>
              </w:rPr>
              <w:t>Make it “POP”! Personal Symbol</w:t>
            </w:r>
          </w:p>
        </w:tc>
        <w:tc>
          <w:tcPr>
            <w:tcW w:w="3060" w:type="dxa"/>
          </w:tcPr>
          <w:p w:rsidR="00990BE1" w:rsidRDefault="00331CD0">
            <w:pPr>
              <w:pStyle w:val="TableParagraph"/>
              <w:spacing w:before="112" w:line="249" w:lineRule="auto"/>
              <w:ind w:left="180" w:right="533"/>
              <w:rPr>
                <w:rFonts w:ascii="Times New Roman"/>
                <w:sz w:val="24"/>
              </w:rPr>
            </w:pPr>
            <w:r>
              <w:rPr>
                <w:rFonts w:ascii="Times New Roman"/>
                <w:color w:val="231F20"/>
                <w:sz w:val="24"/>
              </w:rPr>
              <w:t>Personal statements and imperatives</w:t>
            </w:r>
          </w:p>
        </w:tc>
        <w:tc>
          <w:tcPr>
            <w:tcW w:w="3060" w:type="dxa"/>
          </w:tcPr>
          <w:p w:rsidR="00990BE1" w:rsidRDefault="00331CD0">
            <w:pPr>
              <w:pStyle w:val="TableParagraph"/>
              <w:spacing w:before="112"/>
              <w:ind w:left="180"/>
              <w:rPr>
                <w:rFonts w:ascii="Times New Roman"/>
                <w:sz w:val="24"/>
              </w:rPr>
            </w:pPr>
            <w:r>
              <w:rPr>
                <w:rFonts w:ascii="Times New Roman"/>
                <w:color w:val="231F20"/>
                <w:sz w:val="24"/>
              </w:rPr>
              <w:t>Personal symbol posters</w:t>
            </w:r>
          </w:p>
        </w:tc>
        <w:tc>
          <w:tcPr>
            <w:tcW w:w="1260" w:type="dxa"/>
          </w:tcPr>
          <w:p w:rsidR="00990BE1" w:rsidRDefault="00331CD0">
            <w:pPr>
              <w:pStyle w:val="TableParagraph"/>
              <w:spacing w:before="112"/>
              <w:ind w:left="180"/>
              <w:rPr>
                <w:rFonts w:ascii="Times New Roman"/>
                <w:sz w:val="24"/>
              </w:rPr>
            </w:pPr>
            <w:r>
              <w:rPr>
                <w:rFonts w:ascii="Times New Roman"/>
                <w:color w:val="231F20"/>
                <w:sz w:val="24"/>
              </w:rPr>
              <w:t>132</w:t>
            </w:r>
          </w:p>
        </w:tc>
      </w:tr>
      <w:tr w:rsidR="00990BE1">
        <w:trPr>
          <w:trHeight w:val="1420"/>
        </w:trPr>
        <w:tc>
          <w:tcPr>
            <w:tcW w:w="3060" w:type="dxa"/>
          </w:tcPr>
          <w:p w:rsidR="00990BE1" w:rsidRDefault="00331CD0">
            <w:pPr>
              <w:pStyle w:val="TableParagraph"/>
              <w:spacing w:before="108"/>
              <w:ind w:left="180"/>
              <w:rPr>
                <w:rFonts w:ascii="Times New Roman"/>
                <w:b/>
                <w:sz w:val="24"/>
              </w:rPr>
            </w:pPr>
            <w:r>
              <w:rPr>
                <w:rFonts w:ascii="Times New Roman"/>
                <w:b/>
                <w:color w:val="231F20"/>
                <w:sz w:val="24"/>
              </w:rPr>
              <w:t>Lesson 3: Chains</w:t>
            </w:r>
          </w:p>
          <w:p w:rsidR="00990BE1" w:rsidRDefault="00331CD0">
            <w:pPr>
              <w:pStyle w:val="TableParagraph"/>
              <w:spacing w:before="192"/>
              <w:ind w:left="180"/>
              <w:rPr>
                <w:rFonts w:ascii="Times New Roman"/>
                <w:sz w:val="24"/>
              </w:rPr>
            </w:pPr>
            <w:r>
              <w:rPr>
                <w:rFonts w:ascii="Times New Roman"/>
                <w:color w:val="231F20"/>
                <w:sz w:val="24"/>
              </w:rPr>
              <w:t>Scratchboard Chain Stories</w:t>
            </w:r>
          </w:p>
        </w:tc>
        <w:tc>
          <w:tcPr>
            <w:tcW w:w="3060" w:type="dxa"/>
          </w:tcPr>
          <w:p w:rsidR="00990BE1" w:rsidRDefault="00331CD0">
            <w:pPr>
              <w:pStyle w:val="TableParagraph"/>
              <w:spacing w:before="112" w:line="249" w:lineRule="auto"/>
              <w:ind w:left="180" w:right="533"/>
              <w:rPr>
                <w:rFonts w:ascii="Times New Roman"/>
                <w:sz w:val="24"/>
              </w:rPr>
            </w:pPr>
            <w:r>
              <w:rPr>
                <w:rFonts w:ascii="Times New Roman"/>
                <w:color w:val="231F20"/>
                <w:sz w:val="24"/>
              </w:rPr>
              <w:t>Chain stories and vocabulary word poems</w:t>
            </w:r>
          </w:p>
        </w:tc>
        <w:tc>
          <w:tcPr>
            <w:tcW w:w="3060" w:type="dxa"/>
          </w:tcPr>
          <w:p w:rsidR="00990BE1" w:rsidRDefault="00331CD0">
            <w:pPr>
              <w:pStyle w:val="TableParagraph"/>
              <w:spacing w:before="112"/>
              <w:ind w:left="180"/>
              <w:rPr>
                <w:rFonts w:ascii="Times New Roman"/>
                <w:sz w:val="24"/>
              </w:rPr>
            </w:pPr>
            <w:r>
              <w:rPr>
                <w:rFonts w:ascii="Times New Roman"/>
                <w:color w:val="231F20"/>
                <w:sz w:val="24"/>
              </w:rPr>
              <w:t>Scratchboard drawing</w:t>
            </w:r>
          </w:p>
        </w:tc>
        <w:tc>
          <w:tcPr>
            <w:tcW w:w="1260" w:type="dxa"/>
          </w:tcPr>
          <w:p w:rsidR="00990BE1" w:rsidRDefault="00331CD0">
            <w:pPr>
              <w:pStyle w:val="TableParagraph"/>
              <w:spacing w:before="112"/>
              <w:ind w:left="180"/>
              <w:rPr>
                <w:rFonts w:ascii="Times New Roman"/>
                <w:sz w:val="24"/>
              </w:rPr>
            </w:pPr>
            <w:r>
              <w:rPr>
                <w:rFonts w:ascii="Times New Roman"/>
                <w:color w:val="231F20"/>
                <w:sz w:val="24"/>
              </w:rPr>
              <w:t>138</w:t>
            </w:r>
          </w:p>
        </w:tc>
      </w:tr>
      <w:tr w:rsidR="00990BE1">
        <w:trPr>
          <w:trHeight w:val="1420"/>
        </w:trPr>
        <w:tc>
          <w:tcPr>
            <w:tcW w:w="3060" w:type="dxa"/>
          </w:tcPr>
          <w:p w:rsidR="00990BE1" w:rsidRDefault="00331CD0">
            <w:pPr>
              <w:pStyle w:val="TableParagraph"/>
              <w:spacing w:before="108"/>
              <w:ind w:left="180"/>
              <w:rPr>
                <w:rFonts w:ascii="Times New Roman"/>
                <w:b/>
                <w:sz w:val="24"/>
              </w:rPr>
            </w:pPr>
            <w:r>
              <w:rPr>
                <w:rFonts w:ascii="Times New Roman"/>
                <w:b/>
                <w:color w:val="231F20"/>
                <w:sz w:val="24"/>
              </w:rPr>
              <w:t>Lesson 4: Life and Family</w:t>
            </w:r>
          </w:p>
          <w:p w:rsidR="00990BE1" w:rsidRDefault="00331CD0">
            <w:pPr>
              <w:pStyle w:val="TableParagraph"/>
              <w:spacing w:before="192"/>
              <w:ind w:left="180"/>
              <w:rPr>
                <w:rFonts w:ascii="Times New Roman"/>
                <w:sz w:val="24"/>
              </w:rPr>
            </w:pPr>
            <w:r>
              <w:rPr>
                <w:rFonts w:ascii="Times New Roman"/>
                <w:color w:val="231F20"/>
                <w:sz w:val="24"/>
              </w:rPr>
              <w:t>My Family Tree</w:t>
            </w:r>
          </w:p>
        </w:tc>
        <w:tc>
          <w:tcPr>
            <w:tcW w:w="3060" w:type="dxa"/>
          </w:tcPr>
          <w:p w:rsidR="00990BE1" w:rsidRDefault="00331CD0">
            <w:pPr>
              <w:pStyle w:val="TableParagraph"/>
              <w:spacing w:before="112" w:line="249" w:lineRule="auto"/>
              <w:ind w:left="180" w:right="380"/>
              <w:rPr>
                <w:rFonts w:ascii="Times New Roman"/>
                <w:sz w:val="24"/>
              </w:rPr>
            </w:pPr>
            <w:r>
              <w:rPr>
                <w:rFonts w:ascii="Times New Roman"/>
                <w:color w:val="231F20"/>
                <w:sz w:val="24"/>
              </w:rPr>
              <w:t>Family tree activity using personal and possessive pronouns</w:t>
            </w:r>
          </w:p>
        </w:tc>
        <w:tc>
          <w:tcPr>
            <w:tcW w:w="3060" w:type="dxa"/>
          </w:tcPr>
          <w:p w:rsidR="00990BE1" w:rsidRDefault="00331CD0">
            <w:pPr>
              <w:pStyle w:val="TableParagraph"/>
              <w:spacing w:before="112"/>
              <w:ind w:left="180"/>
              <w:rPr>
                <w:rFonts w:ascii="Times New Roman"/>
                <w:sz w:val="24"/>
              </w:rPr>
            </w:pPr>
            <w:r>
              <w:rPr>
                <w:rFonts w:ascii="Times New Roman"/>
                <w:color w:val="231F20"/>
                <w:sz w:val="24"/>
              </w:rPr>
              <w:t>Family tree</w:t>
            </w:r>
          </w:p>
        </w:tc>
        <w:tc>
          <w:tcPr>
            <w:tcW w:w="1260" w:type="dxa"/>
          </w:tcPr>
          <w:p w:rsidR="00990BE1" w:rsidRDefault="00331CD0">
            <w:pPr>
              <w:pStyle w:val="TableParagraph"/>
              <w:spacing w:before="112"/>
              <w:ind w:left="180"/>
              <w:rPr>
                <w:rFonts w:ascii="Times New Roman"/>
                <w:sz w:val="24"/>
              </w:rPr>
            </w:pPr>
            <w:r>
              <w:rPr>
                <w:rFonts w:ascii="Times New Roman"/>
                <w:color w:val="231F20"/>
                <w:sz w:val="24"/>
              </w:rPr>
              <w:t>142</w:t>
            </w:r>
          </w:p>
        </w:tc>
      </w:tr>
      <w:tr w:rsidR="00990BE1">
        <w:trPr>
          <w:trHeight w:val="1420"/>
        </w:trPr>
        <w:tc>
          <w:tcPr>
            <w:tcW w:w="3060" w:type="dxa"/>
          </w:tcPr>
          <w:p w:rsidR="00990BE1" w:rsidRDefault="00331CD0">
            <w:pPr>
              <w:pStyle w:val="TableParagraph"/>
              <w:spacing w:before="108" w:line="249" w:lineRule="auto"/>
              <w:ind w:left="180" w:right="659"/>
              <w:rPr>
                <w:rFonts w:ascii="Times New Roman"/>
                <w:b/>
                <w:sz w:val="24"/>
              </w:rPr>
            </w:pPr>
            <w:r>
              <w:rPr>
                <w:rFonts w:ascii="Times New Roman"/>
                <w:b/>
                <w:color w:val="231F20"/>
                <w:sz w:val="24"/>
              </w:rPr>
              <w:t>Lesson 5: Stories and Sequences</w:t>
            </w:r>
          </w:p>
          <w:p w:rsidR="00990BE1" w:rsidRDefault="00331CD0">
            <w:pPr>
              <w:pStyle w:val="TableParagraph"/>
              <w:spacing w:before="182"/>
              <w:ind w:left="180"/>
              <w:rPr>
                <w:rFonts w:ascii="Times New Roman"/>
                <w:sz w:val="24"/>
              </w:rPr>
            </w:pPr>
            <w:r>
              <w:rPr>
                <w:rFonts w:ascii="Times New Roman"/>
                <w:color w:val="231F20"/>
                <w:sz w:val="24"/>
              </w:rPr>
              <w:t>Accordion Stories</w:t>
            </w:r>
          </w:p>
        </w:tc>
        <w:tc>
          <w:tcPr>
            <w:tcW w:w="3060" w:type="dxa"/>
          </w:tcPr>
          <w:p w:rsidR="00990BE1" w:rsidRDefault="00331CD0">
            <w:pPr>
              <w:pStyle w:val="TableParagraph"/>
              <w:spacing w:before="112" w:line="249" w:lineRule="auto"/>
              <w:ind w:left="180" w:right="399"/>
              <w:rPr>
                <w:rFonts w:ascii="Times New Roman"/>
                <w:sz w:val="24"/>
              </w:rPr>
            </w:pPr>
            <w:r>
              <w:rPr>
                <w:rFonts w:ascii="Times New Roman"/>
                <w:color w:val="231F20"/>
                <w:sz w:val="24"/>
              </w:rPr>
              <w:t>Giving and following instructions using linking adverbials</w:t>
            </w:r>
          </w:p>
        </w:tc>
        <w:tc>
          <w:tcPr>
            <w:tcW w:w="3060" w:type="dxa"/>
          </w:tcPr>
          <w:p w:rsidR="00990BE1" w:rsidRDefault="00331CD0">
            <w:pPr>
              <w:pStyle w:val="TableParagraph"/>
              <w:spacing w:before="112"/>
              <w:ind w:left="180"/>
              <w:rPr>
                <w:rFonts w:ascii="Times New Roman"/>
                <w:sz w:val="24"/>
              </w:rPr>
            </w:pPr>
            <w:r>
              <w:rPr>
                <w:rFonts w:ascii="Times New Roman"/>
                <w:color w:val="231F20"/>
                <w:sz w:val="24"/>
              </w:rPr>
              <w:t>Accordion books</w:t>
            </w:r>
          </w:p>
        </w:tc>
        <w:tc>
          <w:tcPr>
            <w:tcW w:w="1260" w:type="dxa"/>
          </w:tcPr>
          <w:p w:rsidR="00990BE1" w:rsidRDefault="00331CD0">
            <w:pPr>
              <w:pStyle w:val="TableParagraph"/>
              <w:spacing w:before="112"/>
              <w:ind w:left="180"/>
              <w:rPr>
                <w:rFonts w:ascii="Times New Roman"/>
                <w:sz w:val="24"/>
              </w:rPr>
            </w:pPr>
            <w:r>
              <w:rPr>
                <w:rFonts w:ascii="Times New Roman"/>
                <w:color w:val="231F20"/>
                <w:sz w:val="24"/>
              </w:rPr>
              <w:t>150</w:t>
            </w:r>
          </w:p>
        </w:tc>
      </w:tr>
    </w:tbl>
    <w:p w:rsidR="00990BE1" w:rsidRDefault="00990BE1">
      <w:pPr>
        <w:rPr>
          <w:rFonts w:ascii="Times New Roman"/>
          <w:sz w:val="24"/>
        </w:rPr>
        <w:sectPr w:rsidR="00990BE1">
          <w:headerReference w:type="default" r:id="rId461"/>
          <w:footerReference w:type="even" r:id="rId462"/>
          <w:footerReference w:type="default" r:id="rId463"/>
          <w:pgSz w:w="12240" w:h="15840"/>
          <w:pgMar w:top="700" w:right="0" w:bottom="960" w:left="0" w:header="0" w:footer="764" w:gutter="0"/>
          <w:pgNumType w:start="125"/>
          <w:cols w:space="720"/>
        </w:sectPr>
      </w:pPr>
    </w:p>
    <w:p w:rsidR="00990BE1" w:rsidRDefault="00331CD0">
      <w:pPr>
        <w:spacing w:before="76"/>
        <w:ind w:left="74" w:right="1336"/>
        <w:jc w:val="center"/>
        <w:rPr>
          <w:rFonts w:ascii="Arial Narrow"/>
          <w:sz w:val="36"/>
        </w:rPr>
      </w:pPr>
      <w:r>
        <w:rPr>
          <w:noProof/>
          <w:lang w:bidi="ar-SA"/>
        </w:rPr>
        <w:drawing>
          <wp:anchor distT="0" distB="0" distL="0" distR="0" simplePos="0" relativeHeight="251894784" behindDoc="0" locked="0" layoutInCell="1" allowOverlap="1">
            <wp:simplePos x="0" y="0"/>
            <wp:positionH relativeFrom="page">
              <wp:posOffset>4114800</wp:posOffset>
            </wp:positionH>
            <wp:positionV relativeFrom="paragraph">
              <wp:posOffset>62785</wp:posOffset>
            </wp:positionV>
            <wp:extent cx="2971800" cy="1596082"/>
            <wp:effectExtent l="0" t="0" r="0" b="0"/>
            <wp:wrapNone/>
            <wp:docPr id="249" name="image187.jpeg" descr="A sample diorama composed of cutouts of a laptop, cell phone, bus, five pink flowers, stack of books, cup of coffee, paddle, bowl of salad, and two white flowers. Most of the cutouts are placed on the lower half of the box, with a photo of a beach’s clear blue waters in the background. The upper half is painted white and has a thought bubble at the center. Pictured in the thought bubble is a view of the sun dipping into the sea, with palm trees in the for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187.jpeg"/>
                    <pic:cNvPicPr/>
                  </pic:nvPicPr>
                  <pic:blipFill>
                    <a:blip r:embed="rId464" cstate="print"/>
                    <a:stretch>
                      <a:fillRect/>
                    </a:stretch>
                  </pic:blipFill>
                  <pic:spPr>
                    <a:xfrm>
                      <a:off x="0" y="0"/>
                      <a:ext cx="2971800" cy="1596082"/>
                    </a:xfrm>
                    <a:prstGeom prst="rect">
                      <a:avLst/>
                    </a:prstGeom>
                  </pic:spPr>
                </pic:pic>
              </a:graphicData>
            </a:graphic>
          </wp:anchor>
        </w:drawing>
      </w:r>
      <w:r>
        <w:rPr>
          <w:rFonts w:ascii="Arial Narrow"/>
          <w:color w:val="231F20"/>
          <w:sz w:val="36"/>
        </w:rPr>
        <w:t>LESSON</w:t>
      </w:r>
      <w:r>
        <w:rPr>
          <w:rFonts w:ascii="Arial Narrow"/>
          <w:color w:val="231F20"/>
          <w:spacing w:val="-6"/>
          <w:sz w:val="36"/>
        </w:rPr>
        <w:t xml:space="preserve"> </w:t>
      </w:r>
      <w:r>
        <w:rPr>
          <w:rFonts w:ascii="Arial Narrow"/>
          <w:color w:val="231F20"/>
          <w:sz w:val="36"/>
        </w:rPr>
        <w:t>1</w:t>
      </w:r>
    </w:p>
    <w:p w:rsidR="00990BE1" w:rsidRDefault="00331CD0">
      <w:pPr>
        <w:spacing w:before="269"/>
        <w:ind w:left="3439"/>
        <w:rPr>
          <w:b/>
          <w:sz w:val="40"/>
        </w:rPr>
      </w:pPr>
      <w:r>
        <w:rPr>
          <w:b/>
          <w:color w:val="231F20"/>
          <w:sz w:val="40"/>
        </w:rPr>
        <w:t>MY</w:t>
      </w:r>
      <w:r>
        <w:rPr>
          <w:b/>
          <w:color w:val="231F20"/>
          <w:spacing w:val="-16"/>
          <w:sz w:val="40"/>
        </w:rPr>
        <w:t xml:space="preserve"> </w:t>
      </w:r>
      <w:r>
        <w:rPr>
          <w:b/>
          <w:color w:val="231F20"/>
          <w:sz w:val="40"/>
        </w:rPr>
        <w:t>ROUTINES</w:t>
      </w:r>
    </w:p>
    <w:p w:rsidR="00990BE1" w:rsidRDefault="00331CD0">
      <w:pPr>
        <w:spacing w:before="155"/>
        <w:ind w:left="2599"/>
        <w:rPr>
          <w:rFonts w:ascii="Times New Roman"/>
          <w:b/>
          <w:sz w:val="36"/>
        </w:rPr>
      </w:pPr>
      <w:r>
        <w:rPr>
          <w:rFonts w:ascii="Times New Roman"/>
          <w:b/>
          <w:color w:val="231F20"/>
          <w:sz w:val="36"/>
        </w:rPr>
        <w:t>Diorama Show and</w:t>
      </w:r>
      <w:r>
        <w:rPr>
          <w:rFonts w:ascii="Times New Roman"/>
          <w:b/>
          <w:color w:val="231F20"/>
          <w:spacing w:val="-16"/>
          <w:sz w:val="36"/>
        </w:rPr>
        <w:t xml:space="preserve"> </w:t>
      </w:r>
      <w:r>
        <w:rPr>
          <w:rFonts w:ascii="Times New Roman"/>
          <w:b/>
          <w:color w:val="231F20"/>
          <w:spacing w:val="-9"/>
          <w:sz w:val="36"/>
        </w:rPr>
        <w:t>Tell</w:t>
      </w:r>
    </w:p>
    <w:p w:rsidR="00990BE1" w:rsidRDefault="00990BE1">
      <w:pPr>
        <w:pStyle w:val="BodyText"/>
        <w:spacing w:before="1"/>
        <w:rPr>
          <w:rFonts w:ascii="Times New Roman"/>
          <w:b/>
          <w:sz w:val="49"/>
        </w:rPr>
      </w:pPr>
    </w:p>
    <w:p w:rsidR="00990BE1" w:rsidRDefault="00331CD0">
      <w:pPr>
        <w:pStyle w:val="BodyText"/>
        <w:ind w:left="3322"/>
        <w:rPr>
          <w:rFonts w:ascii="Arial Narrow"/>
        </w:rPr>
      </w:pPr>
      <w:r>
        <w:rPr>
          <w:rFonts w:ascii="Arial Narrow"/>
          <w:color w:val="231F20"/>
        </w:rPr>
        <w:t>Daily routines using</w:t>
      </w:r>
      <w:r>
        <w:rPr>
          <w:rFonts w:ascii="Arial Narrow"/>
          <w:color w:val="231F20"/>
          <w:spacing w:val="-16"/>
        </w:rPr>
        <w:t xml:space="preserve"> </w:t>
      </w:r>
      <w:r>
        <w:rPr>
          <w:rFonts w:ascii="Arial Narrow"/>
          <w:color w:val="231F20"/>
        </w:rPr>
        <w:t>comparisons</w:t>
      </w:r>
    </w:p>
    <w:p w:rsidR="00990BE1" w:rsidRDefault="00990BE1">
      <w:pPr>
        <w:pStyle w:val="BodyText"/>
        <w:rPr>
          <w:rFonts w:ascii="Arial Narrow"/>
          <w:sz w:val="20"/>
        </w:rPr>
      </w:pPr>
    </w:p>
    <w:p w:rsidR="00990BE1" w:rsidRDefault="009E6681">
      <w:pPr>
        <w:pStyle w:val="BodyText"/>
        <w:spacing w:before="3"/>
        <w:rPr>
          <w:rFonts w:ascii="Arial Narrow"/>
          <w:sz w:val="19"/>
        </w:rPr>
      </w:pPr>
      <w:r>
        <w:pict>
          <v:shape id="_x0000_s1110" type="#_x0000_t202" alt="" style="position:absolute;margin-left:36pt;margin-top:12.1pt;width:522pt;height:225.2pt;z-index:-251422720;mso-wrap-style:square;mso-wrap-edited:f;mso-width-percent:0;mso-height-percent:0;mso-wrap-distance-left:0;mso-wrap-distance-right:0;mso-position-horizontal-relative:page;mso-width-percent:0;mso-height-percent:0;v-text-anchor:top" fillcolor="#ccddf2" stroked="f">
            <v:textbox inset="0,0,0,0">
              <w:txbxContent>
                <w:p w:rsidR="002758B1" w:rsidRDefault="002758B1">
                  <w:pPr>
                    <w:pStyle w:val="BodyText"/>
                    <w:spacing w:before="4"/>
                    <w:rPr>
                      <w:rFonts w:ascii="Arial Narrow"/>
                      <w:sz w:val="23"/>
                    </w:rPr>
                  </w:pPr>
                </w:p>
                <w:p w:rsidR="002758B1" w:rsidRDefault="002758B1">
                  <w:pPr>
                    <w:pStyle w:val="BodyText"/>
                    <w:spacing w:line="249" w:lineRule="auto"/>
                    <w:ind w:left="270" w:right="638"/>
                  </w:pPr>
                  <w:r>
                    <w:rPr>
                      <w:b/>
                      <w:color w:val="231F20"/>
                    </w:rPr>
                    <w:t xml:space="preserve">Objective: </w:t>
                  </w:r>
                  <w:r>
                    <w:rPr>
                      <w:color w:val="231F20"/>
                    </w:rPr>
                    <w:t xml:space="preserve">Students will create dioramas and use them to discuss daily routines that happened in the past using past and present comparisons with </w:t>
                  </w:r>
                  <w:r>
                    <w:rPr>
                      <w:i/>
                      <w:color w:val="231F20"/>
                    </w:rPr>
                    <w:t xml:space="preserve">used to </w:t>
                  </w:r>
                  <w:r>
                    <w:rPr>
                      <w:color w:val="231F20"/>
                    </w:rPr>
                    <w:t xml:space="preserve">and </w:t>
                  </w:r>
                  <w:r>
                    <w:rPr>
                      <w:i/>
                      <w:color w:val="231F20"/>
                    </w:rPr>
                    <w:t>would</w:t>
                  </w:r>
                  <w:r>
                    <w:rPr>
                      <w:color w:val="231F20"/>
                    </w:rPr>
                    <w:t>.</w:t>
                  </w:r>
                </w:p>
                <w:p w:rsidR="002758B1" w:rsidRDefault="002758B1">
                  <w:pPr>
                    <w:spacing w:before="146"/>
                    <w:ind w:left="270"/>
                    <w:rPr>
                      <w:sz w:val="24"/>
                    </w:rPr>
                  </w:pPr>
                  <w:r>
                    <w:rPr>
                      <w:b/>
                      <w:color w:val="231F20"/>
                      <w:sz w:val="24"/>
                    </w:rPr>
                    <w:t xml:space="preserve">Level: </w:t>
                  </w:r>
                  <w:r>
                    <w:rPr>
                      <w:color w:val="231F20"/>
                      <w:sz w:val="24"/>
                    </w:rPr>
                    <w:t>Intermediate</w:t>
                  </w:r>
                </w:p>
                <w:p w:rsidR="002758B1" w:rsidRDefault="002758B1">
                  <w:pPr>
                    <w:pStyle w:val="BodyText"/>
                    <w:spacing w:before="156" w:line="249" w:lineRule="auto"/>
                    <w:ind w:left="270" w:right="571"/>
                  </w:pPr>
                  <w:r>
                    <w:rPr>
                      <w:b/>
                      <w:color w:val="231F20"/>
                    </w:rPr>
                    <w:t xml:space="preserve">Materials: </w:t>
                  </w:r>
                  <w:r>
                    <w:rPr>
                      <w:color w:val="231F20"/>
                    </w:rPr>
                    <w:t>Recycled cardboard boxes such as shoe boxes, cereal boxes, or tissue boxes (one for each student), scissors, glue or tape, and any collage materials available, such as recycled magazines, photographs, and materials from nature.</w:t>
                  </w:r>
                </w:p>
                <w:p w:rsidR="002758B1" w:rsidRDefault="002758B1">
                  <w:pPr>
                    <w:pStyle w:val="BodyText"/>
                    <w:spacing w:before="147" w:line="249" w:lineRule="auto"/>
                    <w:ind w:left="270" w:right="345"/>
                  </w:pPr>
                  <w:r>
                    <w:rPr>
                      <w:b/>
                      <w:color w:val="231F20"/>
                      <w:spacing w:val="-6"/>
                    </w:rPr>
                    <w:t xml:space="preserve">Teacher </w:t>
                  </w:r>
                  <w:r>
                    <w:rPr>
                      <w:b/>
                      <w:color w:val="231F20"/>
                      <w:spacing w:val="-3"/>
                    </w:rPr>
                    <w:t xml:space="preserve">Preparation: </w:t>
                  </w:r>
                  <w:r>
                    <w:rPr>
                      <w:color w:val="231F20"/>
                    </w:rPr>
                    <w:t xml:space="preserve">1. </w:t>
                  </w:r>
                  <w:r>
                    <w:rPr>
                      <w:color w:val="231F20"/>
                      <w:spacing w:val="-3"/>
                    </w:rPr>
                    <w:t xml:space="preserve">Make </w:t>
                  </w:r>
                  <w:r>
                    <w:rPr>
                      <w:color w:val="231F20"/>
                    </w:rPr>
                    <w:t xml:space="preserve">a </w:t>
                  </w:r>
                  <w:r>
                    <w:rPr>
                      <w:color w:val="231F20"/>
                      <w:spacing w:val="-3"/>
                    </w:rPr>
                    <w:t xml:space="preserve">model diorama </w:t>
                  </w:r>
                  <w:r>
                    <w:rPr>
                      <w:color w:val="231F20"/>
                    </w:rPr>
                    <w:t xml:space="preserve">to </w:t>
                  </w:r>
                  <w:r>
                    <w:rPr>
                      <w:color w:val="231F20"/>
                      <w:spacing w:val="-3"/>
                    </w:rPr>
                    <w:t xml:space="preserve">bring </w:t>
                  </w:r>
                  <w:r>
                    <w:rPr>
                      <w:color w:val="231F20"/>
                    </w:rPr>
                    <w:t xml:space="preserve">to </w:t>
                  </w:r>
                  <w:r>
                    <w:rPr>
                      <w:color w:val="231F20"/>
                      <w:spacing w:val="-3"/>
                    </w:rPr>
                    <w:t xml:space="preserve">class, following </w:t>
                  </w:r>
                  <w:r>
                    <w:rPr>
                      <w:color w:val="231F20"/>
                    </w:rPr>
                    <w:t xml:space="preserve">the </w:t>
                  </w:r>
                  <w:r>
                    <w:rPr>
                      <w:color w:val="231F20"/>
                      <w:spacing w:val="-3"/>
                    </w:rPr>
                    <w:t xml:space="preserve">instructions in Part </w:t>
                  </w:r>
                  <w:r>
                    <w:rPr>
                      <w:color w:val="231F20"/>
                      <w:spacing w:val="-6"/>
                    </w:rPr>
                    <w:t xml:space="preserve">Two. </w:t>
                  </w:r>
                  <w:r>
                    <w:rPr>
                      <w:color w:val="231F20"/>
                    </w:rPr>
                    <w:t xml:space="preserve">2. </w:t>
                  </w:r>
                  <w:r>
                    <w:rPr>
                      <w:color w:val="231F20"/>
                      <w:spacing w:val="-3"/>
                    </w:rPr>
                    <w:t xml:space="preserve">Bring </w:t>
                  </w:r>
                  <w:r>
                    <w:rPr>
                      <w:color w:val="231F20"/>
                    </w:rPr>
                    <w:t xml:space="preserve">in </w:t>
                  </w:r>
                  <w:r>
                    <w:rPr>
                      <w:color w:val="231F20"/>
                      <w:spacing w:val="-3"/>
                    </w:rPr>
                    <w:t xml:space="preserve">recycled boxes </w:t>
                  </w:r>
                  <w:r>
                    <w:rPr>
                      <w:color w:val="231F20"/>
                    </w:rPr>
                    <w:t xml:space="preserve">for </w:t>
                  </w:r>
                  <w:r>
                    <w:rPr>
                      <w:color w:val="231F20"/>
                      <w:spacing w:val="-3"/>
                    </w:rPr>
                    <w:t xml:space="preserve">students </w:t>
                  </w:r>
                  <w:r>
                    <w:rPr>
                      <w:color w:val="231F20"/>
                    </w:rPr>
                    <w:t xml:space="preserve">to use for </w:t>
                  </w:r>
                  <w:r>
                    <w:rPr>
                      <w:color w:val="231F20"/>
                      <w:spacing w:val="-3"/>
                    </w:rPr>
                    <w:t xml:space="preserve">their dioramas. Each student will need </w:t>
                  </w:r>
                  <w:r>
                    <w:rPr>
                      <w:color w:val="231F20"/>
                    </w:rPr>
                    <w:t xml:space="preserve">a </w:t>
                  </w:r>
                  <w:r>
                    <w:rPr>
                      <w:color w:val="231F20"/>
                      <w:spacing w:val="-3"/>
                    </w:rPr>
                    <w:t xml:space="preserve">box. </w:t>
                  </w:r>
                  <w:r>
                    <w:rPr>
                      <w:color w:val="231F20"/>
                    </w:rPr>
                    <w:t xml:space="preserve">Ask </w:t>
                  </w:r>
                  <w:r>
                    <w:rPr>
                      <w:color w:val="231F20"/>
                      <w:spacing w:val="-3"/>
                    </w:rPr>
                    <w:t xml:space="preserve">students </w:t>
                  </w:r>
                  <w:r>
                    <w:rPr>
                      <w:color w:val="231F20"/>
                    </w:rPr>
                    <w:t xml:space="preserve">and </w:t>
                  </w:r>
                  <w:r>
                    <w:rPr>
                      <w:color w:val="231F20"/>
                      <w:spacing w:val="-3"/>
                    </w:rPr>
                    <w:t xml:space="preserve">other teachers </w:t>
                  </w:r>
                  <w:r>
                    <w:rPr>
                      <w:color w:val="231F20"/>
                    </w:rPr>
                    <w:t xml:space="preserve">to </w:t>
                  </w:r>
                  <w:r>
                    <w:rPr>
                      <w:color w:val="231F20"/>
                      <w:spacing w:val="-3"/>
                    </w:rPr>
                    <w:t xml:space="preserve">bring </w:t>
                  </w:r>
                  <w:r>
                    <w:rPr>
                      <w:color w:val="231F20"/>
                    </w:rPr>
                    <w:t xml:space="preserve">in </w:t>
                  </w:r>
                  <w:r>
                    <w:rPr>
                      <w:color w:val="231F20"/>
                      <w:spacing w:val="-3"/>
                    </w:rPr>
                    <w:t xml:space="preserve">recycled boxes </w:t>
                  </w:r>
                  <w:r>
                    <w:rPr>
                      <w:color w:val="231F20"/>
                    </w:rPr>
                    <w:t xml:space="preserve">for the </w:t>
                  </w:r>
                  <w:r>
                    <w:rPr>
                      <w:color w:val="231F20"/>
                      <w:spacing w:val="-3"/>
                    </w:rPr>
                    <w:t xml:space="preserve">project </w:t>
                  </w:r>
                  <w:r>
                    <w:rPr>
                      <w:color w:val="231F20"/>
                    </w:rPr>
                    <w:t xml:space="preserve">as </w:t>
                  </w:r>
                  <w:r>
                    <w:rPr>
                      <w:color w:val="231F20"/>
                      <w:spacing w:val="-3"/>
                    </w:rPr>
                    <w:t>well.</w:t>
                  </w:r>
                </w:p>
                <w:p w:rsidR="002758B1" w:rsidRDefault="002758B1">
                  <w:pPr>
                    <w:pStyle w:val="BodyText"/>
                    <w:spacing w:before="147" w:line="249" w:lineRule="auto"/>
                    <w:ind w:left="270" w:right="265"/>
                  </w:pPr>
                  <w:r>
                    <w:rPr>
                      <w:b/>
                      <w:color w:val="231F20"/>
                    </w:rPr>
                    <w:t xml:space="preserve">Art Options: </w:t>
                  </w:r>
                  <w:r>
                    <w:rPr>
                      <w:color w:val="231F20"/>
                    </w:rPr>
                    <w:t>If recycled boxes are not available, this activity can also be completed as a collage activity. Instead of making a diorama, have students make a collage about their daily lives on a piece of paper or other flat surface.</w:t>
                  </w:r>
                </w:p>
              </w:txbxContent>
            </v:textbox>
            <w10:wrap type="topAndBottom" anchorx="page"/>
          </v:shape>
        </w:pict>
      </w:r>
    </w:p>
    <w:p w:rsidR="00990BE1" w:rsidRDefault="00990BE1">
      <w:pPr>
        <w:pStyle w:val="BodyText"/>
        <w:spacing w:before="4"/>
        <w:rPr>
          <w:rFonts w:ascii="Arial Narrow"/>
          <w:sz w:val="10"/>
        </w:rPr>
      </w:pPr>
    </w:p>
    <w:p w:rsidR="00990BE1" w:rsidRDefault="00331CD0">
      <w:pPr>
        <w:pStyle w:val="Heading6"/>
        <w:spacing w:before="92"/>
      </w:pPr>
      <w:r>
        <w:rPr>
          <w:color w:val="231F20"/>
        </w:rPr>
        <w:t>INSTRUCTIONS</w:t>
      </w:r>
    </w:p>
    <w:p w:rsidR="00990BE1" w:rsidRDefault="00331CD0">
      <w:pPr>
        <w:spacing w:before="156"/>
        <w:ind w:left="720"/>
        <w:rPr>
          <w:b/>
          <w:sz w:val="24"/>
        </w:rPr>
      </w:pPr>
      <w:r>
        <w:rPr>
          <w:b/>
          <w:color w:val="231F20"/>
          <w:sz w:val="24"/>
        </w:rPr>
        <w:t>Part One: Activity Log and Inside-Outside Circle Warm-Up Activity</w:t>
      </w:r>
    </w:p>
    <w:p w:rsidR="00990BE1" w:rsidRDefault="00331CD0">
      <w:pPr>
        <w:pStyle w:val="ListParagraph"/>
        <w:numPr>
          <w:ilvl w:val="0"/>
          <w:numId w:val="28"/>
        </w:numPr>
        <w:tabs>
          <w:tab w:val="left" w:pos="1440"/>
        </w:tabs>
        <w:spacing w:before="156" w:line="249" w:lineRule="auto"/>
        <w:ind w:right="1077"/>
        <w:jc w:val="both"/>
        <w:rPr>
          <w:sz w:val="24"/>
        </w:rPr>
      </w:pPr>
      <w:r>
        <w:rPr>
          <w:color w:val="231F20"/>
          <w:spacing w:val="-8"/>
          <w:sz w:val="24"/>
        </w:rPr>
        <w:t xml:space="preserve">Tell </w:t>
      </w:r>
      <w:r>
        <w:rPr>
          <w:color w:val="231F20"/>
          <w:sz w:val="24"/>
        </w:rPr>
        <w:t>students they will be making a diorama. A diorama is a three-dimensional picture or scene</w:t>
      </w:r>
      <w:r>
        <w:rPr>
          <w:color w:val="231F20"/>
          <w:spacing w:val="-5"/>
          <w:sz w:val="24"/>
        </w:rPr>
        <w:t xml:space="preserve"> </w:t>
      </w:r>
      <w:r>
        <w:rPr>
          <w:color w:val="231F20"/>
          <w:sz w:val="24"/>
        </w:rPr>
        <w:t>and</w:t>
      </w:r>
      <w:r>
        <w:rPr>
          <w:color w:val="231F20"/>
          <w:spacing w:val="-4"/>
          <w:sz w:val="24"/>
        </w:rPr>
        <w:t xml:space="preserve"> </w:t>
      </w:r>
      <w:r>
        <w:rPr>
          <w:color w:val="231F20"/>
          <w:sz w:val="24"/>
        </w:rPr>
        <w:t>can</w:t>
      </w:r>
      <w:r>
        <w:rPr>
          <w:color w:val="231F20"/>
          <w:spacing w:val="-4"/>
          <w:sz w:val="24"/>
        </w:rPr>
        <w:t xml:space="preserve"> </w:t>
      </w:r>
      <w:r>
        <w:rPr>
          <w:color w:val="231F20"/>
          <w:sz w:val="24"/>
        </w:rPr>
        <w:t>incorporate</w:t>
      </w:r>
      <w:r>
        <w:rPr>
          <w:color w:val="231F20"/>
          <w:spacing w:val="-4"/>
          <w:sz w:val="24"/>
        </w:rPr>
        <w:t xml:space="preserve"> </w:t>
      </w:r>
      <w:r>
        <w:rPr>
          <w:color w:val="231F20"/>
          <w:sz w:val="24"/>
        </w:rPr>
        <w:t>a</w:t>
      </w:r>
      <w:r>
        <w:rPr>
          <w:color w:val="231F20"/>
          <w:spacing w:val="-4"/>
          <w:sz w:val="24"/>
        </w:rPr>
        <w:t xml:space="preserve"> </w:t>
      </w:r>
      <w:r>
        <w:rPr>
          <w:color w:val="231F20"/>
          <w:sz w:val="24"/>
        </w:rPr>
        <w:t>wide</w:t>
      </w:r>
      <w:r>
        <w:rPr>
          <w:color w:val="231F20"/>
          <w:spacing w:val="-4"/>
          <w:sz w:val="24"/>
        </w:rPr>
        <w:t xml:space="preserve"> </w:t>
      </w:r>
      <w:r>
        <w:rPr>
          <w:color w:val="231F20"/>
          <w:sz w:val="24"/>
        </w:rPr>
        <w:t>variety</w:t>
      </w:r>
      <w:r>
        <w:rPr>
          <w:color w:val="231F20"/>
          <w:spacing w:val="-4"/>
          <w:sz w:val="24"/>
        </w:rPr>
        <w:t xml:space="preserve"> </w:t>
      </w:r>
      <w:r>
        <w:rPr>
          <w:color w:val="231F20"/>
          <w:sz w:val="24"/>
        </w:rPr>
        <w:t>of</w:t>
      </w:r>
      <w:r>
        <w:rPr>
          <w:color w:val="231F20"/>
          <w:spacing w:val="-4"/>
          <w:sz w:val="24"/>
        </w:rPr>
        <w:t xml:space="preserve"> </w:t>
      </w:r>
      <w:r>
        <w:rPr>
          <w:color w:val="231F20"/>
          <w:sz w:val="24"/>
        </w:rPr>
        <w:t>materials.</w:t>
      </w:r>
      <w:r>
        <w:rPr>
          <w:color w:val="231F20"/>
          <w:spacing w:val="-4"/>
          <w:sz w:val="24"/>
        </w:rPr>
        <w:t xml:space="preserve"> </w:t>
      </w:r>
      <w:r>
        <w:rPr>
          <w:color w:val="231F20"/>
          <w:sz w:val="24"/>
        </w:rPr>
        <w:t>Show</w:t>
      </w:r>
      <w:r>
        <w:rPr>
          <w:color w:val="231F20"/>
          <w:spacing w:val="-4"/>
          <w:sz w:val="24"/>
        </w:rPr>
        <w:t xml:space="preserve"> </w:t>
      </w:r>
      <w:r>
        <w:rPr>
          <w:color w:val="231F20"/>
          <w:sz w:val="24"/>
        </w:rPr>
        <w:t>students</w:t>
      </w:r>
      <w:r>
        <w:rPr>
          <w:color w:val="231F20"/>
          <w:spacing w:val="-4"/>
          <w:sz w:val="24"/>
        </w:rPr>
        <w:t xml:space="preserve"> </w:t>
      </w:r>
      <w:r>
        <w:rPr>
          <w:color w:val="231F20"/>
          <w:sz w:val="24"/>
        </w:rPr>
        <w:t>the</w:t>
      </w:r>
      <w:r>
        <w:rPr>
          <w:color w:val="231F20"/>
          <w:spacing w:val="-4"/>
          <w:sz w:val="24"/>
        </w:rPr>
        <w:t xml:space="preserve"> </w:t>
      </w:r>
      <w:r>
        <w:rPr>
          <w:color w:val="231F20"/>
          <w:sz w:val="24"/>
        </w:rPr>
        <w:t>example</w:t>
      </w:r>
      <w:r>
        <w:rPr>
          <w:color w:val="231F20"/>
          <w:spacing w:val="-4"/>
          <w:sz w:val="24"/>
        </w:rPr>
        <w:t xml:space="preserve"> </w:t>
      </w:r>
      <w:r>
        <w:rPr>
          <w:color w:val="231F20"/>
          <w:sz w:val="24"/>
        </w:rPr>
        <w:t>provided at the beginning of this</w:t>
      </w:r>
      <w:r>
        <w:rPr>
          <w:color w:val="231F20"/>
          <w:spacing w:val="-4"/>
          <w:sz w:val="24"/>
        </w:rPr>
        <w:t xml:space="preserve"> </w:t>
      </w:r>
      <w:r>
        <w:rPr>
          <w:color w:val="231F20"/>
          <w:spacing w:val="-3"/>
          <w:sz w:val="24"/>
        </w:rPr>
        <w:t>activity.</w:t>
      </w:r>
    </w:p>
    <w:p w:rsidR="00990BE1" w:rsidRDefault="00331CD0">
      <w:pPr>
        <w:pStyle w:val="ListParagraph"/>
        <w:numPr>
          <w:ilvl w:val="0"/>
          <w:numId w:val="28"/>
        </w:numPr>
        <w:tabs>
          <w:tab w:val="left" w:pos="1440"/>
        </w:tabs>
        <w:spacing w:before="3" w:line="249" w:lineRule="auto"/>
        <w:ind w:right="1077"/>
        <w:jc w:val="both"/>
        <w:rPr>
          <w:sz w:val="24"/>
        </w:rPr>
      </w:pPr>
      <w:r>
        <w:rPr>
          <w:color w:val="231F20"/>
          <w:spacing w:val="-8"/>
          <w:sz w:val="24"/>
        </w:rPr>
        <w:t xml:space="preserve">Tell </w:t>
      </w:r>
      <w:r>
        <w:rPr>
          <w:color w:val="231F20"/>
          <w:sz w:val="24"/>
        </w:rPr>
        <w:t>students the topic for the dioramas is “A Day in My Life.” Their dioramas should show scenes from their daily</w:t>
      </w:r>
      <w:r>
        <w:rPr>
          <w:color w:val="231F20"/>
          <w:spacing w:val="-2"/>
          <w:sz w:val="24"/>
        </w:rPr>
        <w:t xml:space="preserve"> </w:t>
      </w:r>
      <w:r>
        <w:rPr>
          <w:color w:val="231F20"/>
          <w:sz w:val="24"/>
        </w:rPr>
        <w:t>lives.</w:t>
      </w:r>
    </w:p>
    <w:p w:rsidR="00990BE1" w:rsidRDefault="00331CD0">
      <w:pPr>
        <w:pStyle w:val="ListParagraph"/>
        <w:numPr>
          <w:ilvl w:val="0"/>
          <w:numId w:val="28"/>
        </w:numPr>
        <w:tabs>
          <w:tab w:val="left" w:pos="1440"/>
        </w:tabs>
        <w:spacing w:line="249" w:lineRule="auto"/>
        <w:ind w:right="1079"/>
        <w:jc w:val="both"/>
        <w:rPr>
          <w:sz w:val="24"/>
        </w:rPr>
      </w:pPr>
      <w:r>
        <w:rPr>
          <w:color w:val="231F20"/>
          <w:spacing w:val="-14"/>
          <w:sz w:val="24"/>
        </w:rPr>
        <w:t xml:space="preserve">To </w:t>
      </w:r>
      <w:r>
        <w:rPr>
          <w:color w:val="231F20"/>
          <w:sz w:val="24"/>
        </w:rPr>
        <w:t>brainstorm ideas and items to include in the dioramas, have students write a weekly log of their activities prior to making the diorama. (A log of a few days is fine if a weekly log is not possible.) The activity log will help students see patterns in their daily lives, while also practicing the past</w:t>
      </w:r>
      <w:r>
        <w:rPr>
          <w:color w:val="231F20"/>
          <w:spacing w:val="-3"/>
          <w:sz w:val="24"/>
        </w:rPr>
        <w:t xml:space="preserve"> </w:t>
      </w:r>
      <w:r>
        <w:rPr>
          <w:color w:val="231F20"/>
          <w:sz w:val="24"/>
        </w:rPr>
        <w:t>tense.</w:t>
      </w:r>
    </w:p>
    <w:p w:rsidR="00990BE1" w:rsidRDefault="00331CD0">
      <w:pPr>
        <w:pStyle w:val="ListParagraph"/>
        <w:numPr>
          <w:ilvl w:val="0"/>
          <w:numId w:val="28"/>
        </w:numPr>
        <w:tabs>
          <w:tab w:val="left" w:pos="1440"/>
        </w:tabs>
        <w:spacing w:before="4" w:line="249" w:lineRule="auto"/>
        <w:ind w:right="1077"/>
        <w:jc w:val="both"/>
        <w:rPr>
          <w:sz w:val="24"/>
        </w:rPr>
      </w:pPr>
      <w:r>
        <w:rPr>
          <w:color w:val="231F20"/>
          <w:sz w:val="24"/>
        </w:rPr>
        <w:t>Ask</w:t>
      </w:r>
      <w:r>
        <w:rPr>
          <w:color w:val="231F20"/>
          <w:spacing w:val="-11"/>
          <w:sz w:val="24"/>
        </w:rPr>
        <w:t xml:space="preserve"> </w:t>
      </w:r>
      <w:r>
        <w:rPr>
          <w:color w:val="231F20"/>
          <w:sz w:val="24"/>
        </w:rPr>
        <w:t>students</w:t>
      </w:r>
      <w:r>
        <w:rPr>
          <w:color w:val="231F20"/>
          <w:spacing w:val="-10"/>
          <w:sz w:val="24"/>
        </w:rPr>
        <w:t xml:space="preserve"> </w:t>
      </w:r>
      <w:r>
        <w:rPr>
          <w:color w:val="231F20"/>
          <w:sz w:val="24"/>
        </w:rPr>
        <w:t>to</w:t>
      </w:r>
      <w:r>
        <w:rPr>
          <w:color w:val="231F20"/>
          <w:spacing w:val="-10"/>
          <w:sz w:val="24"/>
        </w:rPr>
        <w:t xml:space="preserve"> </w:t>
      </w:r>
      <w:r>
        <w:rPr>
          <w:color w:val="231F20"/>
          <w:sz w:val="24"/>
        </w:rPr>
        <w:t>record</w:t>
      </w:r>
      <w:r>
        <w:rPr>
          <w:color w:val="231F20"/>
          <w:spacing w:val="-10"/>
          <w:sz w:val="24"/>
        </w:rPr>
        <w:t xml:space="preserve"> </w:t>
      </w:r>
      <w:r>
        <w:rPr>
          <w:color w:val="231F20"/>
          <w:sz w:val="24"/>
        </w:rPr>
        <w:t>what</w:t>
      </w:r>
      <w:r>
        <w:rPr>
          <w:color w:val="231F20"/>
          <w:spacing w:val="-10"/>
          <w:sz w:val="24"/>
        </w:rPr>
        <w:t xml:space="preserve"> </w:t>
      </w:r>
      <w:r>
        <w:rPr>
          <w:color w:val="231F20"/>
          <w:sz w:val="24"/>
        </w:rPr>
        <w:t>they</w:t>
      </w:r>
      <w:r>
        <w:rPr>
          <w:color w:val="231F20"/>
          <w:spacing w:val="-10"/>
          <w:sz w:val="24"/>
        </w:rPr>
        <w:t xml:space="preserve"> </w:t>
      </w:r>
      <w:r>
        <w:rPr>
          <w:color w:val="231F20"/>
          <w:sz w:val="24"/>
        </w:rPr>
        <w:t>do</w:t>
      </w:r>
      <w:r>
        <w:rPr>
          <w:color w:val="231F20"/>
          <w:spacing w:val="-10"/>
          <w:sz w:val="24"/>
        </w:rPr>
        <w:t xml:space="preserve"> </w:t>
      </w:r>
      <w:r>
        <w:rPr>
          <w:color w:val="231F20"/>
          <w:sz w:val="24"/>
        </w:rPr>
        <w:t>for</w:t>
      </w:r>
      <w:r>
        <w:rPr>
          <w:color w:val="231F20"/>
          <w:spacing w:val="-10"/>
          <w:sz w:val="24"/>
        </w:rPr>
        <w:t xml:space="preserve"> </w:t>
      </w:r>
      <w:r>
        <w:rPr>
          <w:color w:val="231F20"/>
          <w:sz w:val="24"/>
        </w:rPr>
        <w:t>one</w:t>
      </w:r>
      <w:r>
        <w:rPr>
          <w:color w:val="231F20"/>
          <w:spacing w:val="-10"/>
          <w:sz w:val="24"/>
        </w:rPr>
        <w:t xml:space="preserve"> </w:t>
      </w:r>
      <w:r>
        <w:rPr>
          <w:color w:val="231F20"/>
          <w:sz w:val="24"/>
        </w:rPr>
        <w:t>week.</w:t>
      </w:r>
      <w:r>
        <w:rPr>
          <w:color w:val="231F20"/>
          <w:spacing w:val="-10"/>
          <w:sz w:val="24"/>
        </w:rPr>
        <w:t xml:space="preserve"> </w:t>
      </w:r>
      <w:r>
        <w:rPr>
          <w:color w:val="231F20"/>
          <w:sz w:val="24"/>
        </w:rPr>
        <w:t>Students</w:t>
      </w:r>
      <w:r>
        <w:rPr>
          <w:color w:val="231F20"/>
          <w:spacing w:val="-10"/>
          <w:sz w:val="24"/>
        </w:rPr>
        <w:t xml:space="preserve"> </w:t>
      </w:r>
      <w:r>
        <w:rPr>
          <w:color w:val="231F20"/>
          <w:sz w:val="24"/>
        </w:rPr>
        <w:t>should</w:t>
      </w:r>
      <w:r>
        <w:rPr>
          <w:color w:val="231F20"/>
          <w:spacing w:val="-9"/>
          <w:sz w:val="24"/>
        </w:rPr>
        <w:t xml:space="preserve"> </w:t>
      </w:r>
      <w:r>
        <w:rPr>
          <w:color w:val="231F20"/>
          <w:sz w:val="24"/>
        </w:rPr>
        <w:t>write</w:t>
      </w:r>
      <w:r>
        <w:rPr>
          <w:color w:val="231F20"/>
          <w:spacing w:val="-10"/>
          <w:sz w:val="24"/>
        </w:rPr>
        <w:t xml:space="preserve"> </w:t>
      </w:r>
      <w:r>
        <w:rPr>
          <w:color w:val="231F20"/>
          <w:sz w:val="24"/>
        </w:rPr>
        <w:t>the</w:t>
      </w:r>
      <w:r>
        <w:rPr>
          <w:color w:val="231F20"/>
          <w:spacing w:val="-10"/>
          <w:sz w:val="24"/>
        </w:rPr>
        <w:t xml:space="preserve"> </w:t>
      </w:r>
      <w:r>
        <w:rPr>
          <w:color w:val="231F20"/>
          <w:sz w:val="24"/>
        </w:rPr>
        <w:t>time</w:t>
      </w:r>
      <w:r>
        <w:rPr>
          <w:color w:val="231F20"/>
          <w:spacing w:val="-10"/>
          <w:sz w:val="24"/>
        </w:rPr>
        <w:t xml:space="preserve"> </w:t>
      </w:r>
      <w:r>
        <w:rPr>
          <w:color w:val="231F20"/>
          <w:sz w:val="24"/>
        </w:rPr>
        <w:t>and</w:t>
      </w:r>
      <w:r>
        <w:rPr>
          <w:color w:val="231F20"/>
          <w:spacing w:val="-10"/>
          <w:sz w:val="24"/>
        </w:rPr>
        <w:t xml:space="preserve"> </w:t>
      </w:r>
      <w:r>
        <w:rPr>
          <w:color w:val="231F20"/>
          <w:sz w:val="24"/>
        </w:rPr>
        <w:t>type</w:t>
      </w:r>
      <w:r>
        <w:rPr>
          <w:color w:val="231F20"/>
          <w:spacing w:val="-10"/>
          <w:sz w:val="24"/>
        </w:rPr>
        <w:t xml:space="preserve"> </w:t>
      </w:r>
      <w:r>
        <w:rPr>
          <w:color w:val="231F20"/>
          <w:sz w:val="24"/>
        </w:rPr>
        <w:t>of activity in their logs using past tense verbs. Below is an example activity</w:t>
      </w:r>
      <w:r>
        <w:rPr>
          <w:color w:val="231F20"/>
          <w:spacing w:val="-22"/>
          <w:sz w:val="24"/>
        </w:rPr>
        <w:t xml:space="preserve"> </w:t>
      </w:r>
      <w:r>
        <w:rPr>
          <w:color w:val="231F20"/>
          <w:sz w:val="24"/>
        </w:rPr>
        <w:t>log:</w:t>
      </w:r>
    </w:p>
    <w:p w:rsidR="00990BE1" w:rsidRDefault="00990BE1">
      <w:pPr>
        <w:spacing w:line="249" w:lineRule="auto"/>
        <w:jc w:val="both"/>
        <w:rPr>
          <w:sz w:val="24"/>
        </w:rPr>
        <w:sectPr w:rsidR="00990BE1">
          <w:headerReference w:type="even" r:id="rId465"/>
          <w:pgSz w:w="12240" w:h="15840"/>
          <w:pgMar w:top="780" w:right="0" w:bottom="960" w:left="0" w:header="0" w:footer="764" w:gutter="0"/>
          <w:cols w:space="720"/>
        </w:sectPr>
      </w:pPr>
    </w:p>
    <w:tbl>
      <w:tblPr>
        <w:tblW w:w="0" w:type="auto"/>
        <w:tblInd w:w="1820" w:type="dxa"/>
        <w:tblBorders>
          <w:top w:val="single" w:sz="8" w:space="0" w:color="0086CB"/>
          <w:left w:val="single" w:sz="8" w:space="0" w:color="0086CB"/>
          <w:bottom w:val="single" w:sz="8" w:space="0" w:color="0086CB"/>
          <w:right w:val="single" w:sz="8" w:space="0" w:color="0086CB"/>
          <w:insideH w:val="single" w:sz="8" w:space="0" w:color="0086CB"/>
          <w:insideV w:val="single" w:sz="8" w:space="0" w:color="0086CB"/>
        </w:tblBorders>
        <w:tblLayout w:type="fixed"/>
        <w:tblCellMar>
          <w:left w:w="0" w:type="dxa"/>
          <w:right w:w="0" w:type="dxa"/>
        </w:tblCellMar>
        <w:tblLook w:val="01E0" w:firstRow="1" w:lastRow="1" w:firstColumn="1" w:lastColumn="1" w:noHBand="0" w:noVBand="0"/>
      </w:tblPr>
      <w:tblGrid>
        <w:gridCol w:w="1800"/>
        <w:gridCol w:w="3060"/>
        <w:gridCol w:w="1800"/>
        <w:gridCol w:w="3060"/>
      </w:tblGrid>
      <w:tr w:rsidR="00990BE1">
        <w:trPr>
          <w:trHeight w:val="654"/>
        </w:trPr>
        <w:tc>
          <w:tcPr>
            <w:tcW w:w="1800" w:type="dxa"/>
          </w:tcPr>
          <w:p w:rsidR="00990BE1" w:rsidRDefault="00331CD0">
            <w:pPr>
              <w:pStyle w:val="TableParagraph"/>
              <w:spacing w:before="19"/>
              <w:ind w:left="270"/>
              <w:rPr>
                <w:sz w:val="24"/>
              </w:rPr>
            </w:pPr>
            <w:r>
              <w:rPr>
                <w:color w:val="231F20"/>
                <w:sz w:val="24"/>
              </w:rPr>
              <w:t>7:00 am</w:t>
            </w:r>
          </w:p>
        </w:tc>
        <w:tc>
          <w:tcPr>
            <w:tcW w:w="3060" w:type="dxa"/>
          </w:tcPr>
          <w:p w:rsidR="00990BE1" w:rsidRDefault="00331CD0">
            <w:pPr>
              <w:pStyle w:val="TableParagraph"/>
              <w:spacing w:before="19" w:line="249" w:lineRule="auto"/>
              <w:ind w:left="80" w:right="125"/>
              <w:rPr>
                <w:i/>
                <w:sz w:val="24"/>
              </w:rPr>
            </w:pPr>
            <w:r>
              <w:rPr>
                <w:i/>
                <w:color w:val="231F20"/>
                <w:sz w:val="24"/>
              </w:rPr>
              <w:t>I woke up and brushed my teeth.</w:t>
            </w:r>
          </w:p>
        </w:tc>
        <w:tc>
          <w:tcPr>
            <w:tcW w:w="1800" w:type="dxa"/>
          </w:tcPr>
          <w:p w:rsidR="00990BE1" w:rsidRDefault="00331CD0">
            <w:pPr>
              <w:pStyle w:val="TableParagraph"/>
              <w:spacing w:before="19"/>
              <w:ind w:left="270"/>
              <w:rPr>
                <w:sz w:val="24"/>
              </w:rPr>
            </w:pPr>
            <w:r>
              <w:rPr>
                <w:color w:val="231F20"/>
                <w:sz w:val="24"/>
              </w:rPr>
              <w:t>3:30 pm</w:t>
            </w:r>
          </w:p>
        </w:tc>
        <w:tc>
          <w:tcPr>
            <w:tcW w:w="3060" w:type="dxa"/>
          </w:tcPr>
          <w:p w:rsidR="00990BE1" w:rsidRDefault="00331CD0">
            <w:pPr>
              <w:pStyle w:val="TableParagraph"/>
              <w:spacing w:before="19" w:line="249" w:lineRule="auto"/>
              <w:ind w:left="80" w:right="392"/>
              <w:rPr>
                <w:i/>
                <w:sz w:val="24"/>
              </w:rPr>
            </w:pPr>
            <w:r>
              <w:rPr>
                <w:i/>
                <w:color w:val="231F20"/>
                <w:sz w:val="24"/>
              </w:rPr>
              <w:t>I helped my father stock the shelves in his store.</w:t>
            </w:r>
          </w:p>
        </w:tc>
      </w:tr>
      <w:tr w:rsidR="00990BE1">
        <w:trPr>
          <w:trHeight w:val="671"/>
        </w:trPr>
        <w:tc>
          <w:tcPr>
            <w:tcW w:w="1800" w:type="dxa"/>
          </w:tcPr>
          <w:p w:rsidR="00990BE1" w:rsidRDefault="00331CD0">
            <w:pPr>
              <w:pStyle w:val="TableParagraph"/>
              <w:spacing w:before="19"/>
              <w:ind w:left="270"/>
              <w:rPr>
                <w:sz w:val="24"/>
              </w:rPr>
            </w:pPr>
            <w:r>
              <w:rPr>
                <w:color w:val="231F20"/>
                <w:sz w:val="24"/>
              </w:rPr>
              <w:t>7:30 am</w:t>
            </w:r>
          </w:p>
        </w:tc>
        <w:tc>
          <w:tcPr>
            <w:tcW w:w="3060" w:type="dxa"/>
          </w:tcPr>
          <w:p w:rsidR="00990BE1" w:rsidRDefault="00331CD0">
            <w:pPr>
              <w:pStyle w:val="TableParagraph"/>
              <w:spacing w:before="19" w:line="249" w:lineRule="auto"/>
              <w:ind w:left="80"/>
              <w:rPr>
                <w:i/>
                <w:sz w:val="24"/>
              </w:rPr>
            </w:pPr>
            <w:r>
              <w:rPr>
                <w:i/>
                <w:color w:val="231F20"/>
                <w:sz w:val="24"/>
              </w:rPr>
              <w:t>I ate breakfast with my mother, brother, and sister.</w:t>
            </w:r>
          </w:p>
        </w:tc>
        <w:tc>
          <w:tcPr>
            <w:tcW w:w="1800" w:type="dxa"/>
          </w:tcPr>
          <w:p w:rsidR="00990BE1" w:rsidRDefault="00331CD0">
            <w:pPr>
              <w:pStyle w:val="TableParagraph"/>
              <w:spacing w:before="19"/>
              <w:ind w:left="270"/>
              <w:rPr>
                <w:sz w:val="24"/>
              </w:rPr>
            </w:pPr>
            <w:r>
              <w:rPr>
                <w:color w:val="231F20"/>
                <w:sz w:val="24"/>
              </w:rPr>
              <w:t>4:00 pm</w:t>
            </w:r>
          </w:p>
        </w:tc>
        <w:tc>
          <w:tcPr>
            <w:tcW w:w="3060" w:type="dxa"/>
          </w:tcPr>
          <w:p w:rsidR="00990BE1" w:rsidRDefault="00331CD0">
            <w:pPr>
              <w:pStyle w:val="TableParagraph"/>
              <w:spacing w:before="19"/>
              <w:ind w:left="80"/>
              <w:rPr>
                <w:i/>
                <w:sz w:val="24"/>
              </w:rPr>
            </w:pPr>
            <w:r>
              <w:rPr>
                <w:i/>
                <w:color w:val="231F20"/>
                <w:sz w:val="24"/>
              </w:rPr>
              <w:t>I went home.</w:t>
            </w:r>
          </w:p>
        </w:tc>
      </w:tr>
      <w:tr w:rsidR="00990BE1">
        <w:trPr>
          <w:trHeight w:val="654"/>
        </w:trPr>
        <w:tc>
          <w:tcPr>
            <w:tcW w:w="1800" w:type="dxa"/>
          </w:tcPr>
          <w:p w:rsidR="00990BE1" w:rsidRDefault="00331CD0">
            <w:pPr>
              <w:pStyle w:val="TableParagraph"/>
              <w:spacing w:before="19"/>
              <w:ind w:left="270"/>
              <w:rPr>
                <w:sz w:val="24"/>
              </w:rPr>
            </w:pPr>
            <w:r>
              <w:rPr>
                <w:color w:val="231F20"/>
                <w:sz w:val="24"/>
              </w:rPr>
              <w:t>8:00 am</w:t>
            </w:r>
          </w:p>
        </w:tc>
        <w:tc>
          <w:tcPr>
            <w:tcW w:w="3060" w:type="dxa"/>
          </w:tcPr>
          <w:p w:rsidR="00990BE1" w:rsidRDefault="00331CD0">
            <w:pPr>
              <w:pStyle w:val="TableParagraph"/>
              <w:spacing w:before="19" w:line="249" w:lineRule="auto"/>
              <w:ind w:left="80" w:right="152"/>
              <w:rPr>
                <w:i/>
                <w:sz w:val="24"/>
              </w:rPr>
            </w:pPr>
            <w:r>
              <w:rPr>
                <w:i/>
                <w:color w:val="231F20"/>
                <w:sz w:val="24"/>
              </w:rPr>
              <w:t>I walked to school with my brother and sister.</w:t>
            </w:r>
          </w:p>
        </w:tc>
        <w:tc>
          <w:tcPr>
            <w:tcW w:w="1800" w:type="dxa"/>
          </w:tcPr>
          <w:p w:rsidR="00990BE1" w:rsidRDefault="00331CD0">
            <w:pPr>
              <w:pStyle w:val="TableParagraph"/>
              <w:spacing w:before="19"/>
              <w:ind w:left="270"/>
              <w:rPr>
                <w:sz w:val="24"/>
              </w:rPr>
            </w:pPr>
            <w:r>
              <w:rPr>
                <w:color w:val="231F20"/>
                <w:sz w:val="24"/>
              </w:rPr>
              <w:t>4:30 pm</w:t>
            </w:r>
          </w:p>
        </w:tc>
        <w:tc>
          <w:tcPr>
            <w:tcW w:w="3060" w:type="dxa"/>
          </w:tcPr>
          <w:p w:rsidR="00990BE1" w:rsidRDefault="00331CD0">
            <w:pPr>
              <w:pStyle w:val="TableParagraph"/>
              <w:spacing w:before="19" w:line="249" w:lineRule="auto"/>
              <w:ind w:left="80" w:right="699"/>
              <w:rPr>
                <w:i/>
                <w:sz w:val="24"/>
              </w:rPr>
            </w:pPr>
            <w:r>
              <w:rPr>
                <w:i/>
                <w:color w:val="231F20"/>
                <w:sz w:val="24"/>
              </w:rPr>
              <w:t>I ate a snack with my brother.</w:t>
            </w:r>
          </w:p>
        </w:tc>
      </w:tr>
      <w:tr w:rsidR="00990BE1">
        <w:trPr>
          <w:trHeight w:val="659"/>
        </w:trPr>
        <w:tc>
          <w:tcPr>
            <w:tcW w:w="1800" w:type="dxa"/>
          </w:tcPr>
          <w:p w:rsidR="00990BE1" w:rsidRDefault="00331CD0">
            <w:pPr>
              <w:pStyle w:val="TableParagraph"/>
              <w:spacing w:before="19"/>
              <w:ind w:left="270"/>
              <w:rPr>
                <w:sz w:val="24"/>
              </w:rPr>
            </w:pPr>
            <w:r>
              <w:rPr>
                <w:color w:val="231F20"/>
                <w:sz w:val="24"/>
              </w:rPr>
              <w:t>8:30 am</w:t>
            </w:r>
          </w:p>
        </w:tc>
        <w:tc>
          <w:tcPr>
            <w:tcW w:w="3060" w:type="dxa"/>
          </w:tcPr>
          <w:p w:rsidR="00990BE1" w:rsidRDefault="00331CD0">
            <w:pPr>
              <w:pStyle w:val="TableParagraph"/>
              <w:spacing w:before="19"/>
              <w:ind w:left="80"/>
              <w:rPr>
                <w:i/>
                <w:sz w:val="24"/>
              </w:rPr>
            </w:pPr>
            <w:r>
              <w:rPr>
                <w:i/>
                <w:color w:val="231F20"/>
                <w:sz w:val="24"/>
              </w:rPr>
              <w:t>I went to school.</w:t>
            </w:r>
          </w:p>
        </w:tc>
        <w:tc>
          <w:tcPr>
            <w:tcW w:w="1800" w:type="dxa"/>
          </w:tcPr>
          <w:p w:rsidR="00990BE1" w:rsidRDefault="00331CD0">
            <w:pPr>
              <w:pStyle w:val="TableParagraph"/>
              <w:spacing w:before="19"/>
              <w:ind w:left="270"/>
              <w:rPr>
                <w:sz w:val="24"/>
              </w:rPr>
            </w:pPr>
            <w:r>
              <w:rPr>
                <w:color w:val="231F20"/>
                <w:sz w:val="24"/>
              </w:rPr>
              <w:t>5:00 pm</w:t>
            </w:r>
          </w:p>
        </w:tc>
        <w:tc>
          <w:tcPr>
            <w:tcW w:w="3060" w:type="dxa"/>
          </w:tcPr>
          <w:p w:rsidR="00990BE1" w:rsidRDefault="00331CD0">
            <w:pPr>
              <w:pStyle w:val="TableParagraph"/>
              <w:spacing w:before="19" w:line="249" w:lineRule="auto"/>
              <w:ind w:left="80" w:right="152"/>
              <w:rPr>
                <w:i/>
                <w:sz w:val="24"/>
              </w:rPr>
            </w:pPr>
            <w:r>
              <w:rPr>
                <w:i/>
                <w:color w:val="231F20"/>
                <w:sz w:val="24"/>
              </w:rPr>
              <w:t>I did my math and science homework.</w:t>
            </w:r>
          </w:p>
        </w:tc>
      </w:tr>
      <w:tr w:rsidR="00990BE1">
        <w:trPr>
          <w:trHeight w:val="970"/>
        </w:trPr>
        <w:tc>
          <w:tcPr>
            <w:tcW w:w="1800" w:type="dxa"/>
          </w:tcPr>
          <w:p w:rsidR="00990BE1" w:rsidRDefault="00331CD0">
            <w:pPr>
              <w:pStyle w:val="TableParagraph"/>
              <w:spacing w:before="19"/>
              <w:ind w:left="270"/>
              <w:rPr>
                <w:sz w:val="24"/>
              </w:rPr>
            </w:pPr>
            <w:r>
              <w:rPr>
                <w:color w:val="231F20"/>
                <w:sz w:val="24"/>
              </w:rPr>
              <w:t>11:30 am</w:t>
            </w:r>
          </w:p>
        </w:tc>
        <w:tc>
          <w:tcPr>
            <w:tcW w:w="3060" w:type="dxa"/>
          </w:tcPr>
          <w:p w:rsidR="00990BE1" w:rsidRDefault="00331CD0">
            <w:pPr>
              <w:pStyle w:val="TableParagraph"/>
              <w:spacing w:before="19" w:line="249" w:lineRule="auto"/>
              <w:ind w:left="80" w:right="112"/>
              <w:rPr>
                <w:i/>
                <w:sz w:val="24"/>
              </w:rPr>
            </w:pPr>
            <w:r>
              <w:rPr>
                <w:i/>
                <w:color w:val="231F20"/>
                <w:sz w:val="24"/>
              </w:rPr>
              <w:t>I went outside for recess and played soccer with my friends.</w:t>
            </w:r>
          </w:p>
        </w:tc>
        <w:tc>
          <w:tcPr>
            <w:tcW w:w="1800" w:type="dxa"/>
          </w:tcPr>
          <w:p w:rsidR="00990BE1" w:rsidRDefault="00331CD0">
            <w:pPr>
              <w:pStyle w:val="TableParagraph"/>
              <w:spacing w:before="19"/>
              <w:ind w:left="270"/>
              <w:rPr>
                <w:sz w:val="24"/>
              </w:rPr>
            </w:pPr>
            <w:r>
              <w:rPr>
                <w:color w:val="231F20"/>
                <w:sz w:val="24"/>
              </w:rPr>
              <w:t>7:00 pm</w:t>
            </w:r>
          </w:p>
        </w:tc>
        <w:tc>
          <w:tcPr>
            <w:tcW w:w="3060" w:type="dxa"/>
          </w:tcPr>
          <w:p w:rsidR="00990BE1" w:rsidRDefault="00331CD0">
            <w:pPr>
              <w:pStyle w:val="TableParagraph"/>
              <w:spacing w:before="19"/>
              <w:ind w:left="80"/>
              <w:rPr>
                <w:i/>
                <w:sz w:val="24"/>
              </w:rPr>
            </w:pPr>
            <w:r>
              <w:rPr>
                <w:i/>
                <w:color w:val="231F20"/>
                <w:sz w:val="24"/>
              </w:rPr>
              <w:t>I ate dinner with my family.</w:t>
            </w:r>
          </w:p>
        </w:tc>
      </w:tr>
      <w:tr w:rsidR="00990BE1">
        <w:trPr>
          <w:trHeight w:val="639"/>
        </w:trPr>
        <w:tc>
          <w:tcPr>
            <w:tcW w:w="1800" w:type="dxa"/>
          </w:tcPr>
          <w:p w:rsidR="00990BE1" w:rsidRDefault="00331CD0">
            <w:pPr>
              <w:pStyle w:val="TableParagraph"/>
              <w:spacing w:before="19"/>
              <w:ind w:left="270"/>
              <w:rPr>
                <w:sz w:val="24"/>
              </w:rPr>
            </w:pPr>
            <w:r>
              <w:rPr>
                <w:color w:val="231F20"/>
                <w:sz w:val="24"/>
              </w:rPr>
              <w:t>12:00 pm</w:t>
            </w:r>
          </w:p>
        </w:tc>
        <w:tc>
          <w:tcPr>
            <w:tcW w:w="3060" w:type="dxa"/>
          </w:tcPr>
          <w:p w:rsidR="00990BE1" w:rsidRDefault="00331CD0">
            <w:pPr>
              <w:pStyle w:val="TableParagraph"/>
              <w:spacing w:before="19"/>
              <w:ind w:left="80"/>
              <w:rPr>
                <w:i/>
                <w:sz w:val="24"/>
              </w:rPr>
            </w:pPr>
            <w:r>
              <w:rPr>
                <w:i/>
                <w:color w:val="231F20"/>
                <w:sz w:val="24"/>
              </w:rPr>
              <w:t>I ate lunch.</w:t>
            </w:r>
          </w:p>
        </w:tc>
        <w:tc>
          <w:tcPr>
            <w:tcW w:w="1800" w:type="dxa"/>
          </w:tcPr>
          <w:p w:rsidR="00990BE1" w:rsidRDefault="00331CD0">
            <w:pPr>
              <w:pStyle w:val="TableParagraph"/>
              <w:spacing w:before="19"/>
              <w:ind w:left="270"/>
              <w:rPr>
                <w:sz w:val="24"/>
              </w:rPr>
            </w:pPr>
            <w:r>
              <w:rPr>
                <w:color w:val="231F20"/>
                <w:sz w:val="24"/>
              </w:rPr>
              <w:t>7:45 pm</w:t>
            </w:r>
          </w:p>
        </w:tc>
        <w:tc>
          <w:tcPr>
            <w:tcW w:w="3060" w:type="dxa"/>
          </w:tcPr>
          <w:p w:rsidR="00990BE1" w:rsidRDefault="00331CD0">
            <w:pPr>
              <w:pStyle w:val="TableParagraph"/>
              <w:spacing w:before="19" w:line="249" w:lineRule="auto"/>
              <w:ind w:left="80" w:right="378"/>
              <w:rPr>
                <w:i/>
                <w:sz w:val="24"/>
              </w:rPr>
            </w:pPr>
            <w:r>
              <w:rPr>
                <w:i/>
                <w:color w:val="231F20"/>
                <w:sz w:val="24"/>
              </w:rPr>
              <w:t>I played outside with my sister.</w:t>
            </w:r>
          </w:p>
        </w:tc>
      </w:tr>
      <w:tr w:rsidR="00990BE1">
        <w:trPr>
          <w:trHeight w:val="699"/>
        </w:trPr>
        <w:tc>
          <w:tcPr>
            <w:tcW w:w="1800" w:type="dxa"/>
          </w:tcPr>
          <w:p w:rsidR="00990BE1" w:rsidRDefault="00331CD0">
            <w:pPr>
              <w:pStyle w:val="TableParagraph"/>
              <w:spacing w:before="19"/>
              <w:ind w:left="270"/>
              <w:rPr>
                <w:sz w:val="24"/>
              </w:rPr>
            </w:pPr>
            <w:r>
              <w:rPr>
                <w:color w:val="231F20"/>
                <w:sz w:val="24"/>
              </w:rPr>
              <w:t>12:20 pm</w:t>
            </w:r>
          </w:p>
        </w:tc>
        <w:tc>
          <w:tcPr>
            <w:tcW w:w="3060" w:type="dxa"/>
          </w:tcPr>
          <w:p w:rsidR="00990BE1" w:rsidRDefault="00331CD0">
            <w:pPr>
              <w:pStyle w:val="TableParagraph"/>
              <w:spacing w:before="19" w:line="249" w:lineRule="auto"/>
              <w:ind w:left="80" w:right="98"/>
              <w:rPr>
                <w:i/>
                <w:sz w:val="24"/>
              </w:rPr>
            </w:pPr>
            <w:r>
              <w:rPr>
                <w:i/>
                <w:color w:val="231F20"/>
                <w:sz w:val="24"/>
              </w:rPr>
              <w:t>I went to English class and science class.</w:t>
            </w:r>
          </w:p>
        </w:tc>
        <w:tc>
          <w:tcPr>
            <w:tcW w:w="1800" w:type="dxa"/>
          </w:tcPr>
          <w:p w:rsidR="00990BE1" w:rsidRDefault="00331CD0">
            <w:pPr>
              <w:pStyle w:val="TableParagraph"/>
              <w:spacing w:before="19"/>
              <w:ind w:left="270"/>
              <w:rPr>
                <w:sz w:val="24"/>
              </w:rPr>
            </w:pPr>
            <w:r>
              <w:rPr>
                <w:color w:val="231F20"/>
                <w:sz w:val="24"/>
              </w:rPr>
              <w:t>8:30 pm</w:t>
            </w:r>
          </w:p>
        </w:tc>
        <w:tc>
          <w:tcPr>
            <w:tcW w:w="3060" w:type="dxa"/>
          </w:tcPr>
          <w:p w:rsidR="00990BE1" w:rsidRDefault="00331CD0">
            <w:pPr>
              <w:pStyle w:val="TableParagraph"/>
              <w:spacing w:before="19"/>
              <w:ind w:left="80"/>
              <w:rPr>
                <w:i/>
                <w:sz w:val="24"/>
              </w:rPr>
            </w:pPr>
            <w:r>
              <w:rPr>
                <w:i/>
                <w:color w:val="231F20"/>
                <w:sz w:val="24"/>
              </w:rPr>
              <w:t>I took a bath.</w:t>
            </w:r>
          </w:p>
        </w:tc>
      </w:tr>
      <w:tr w:rsidR="00990BE1">
        <w:trPr>
          <w:trHeight w:val="658"/>
        </w:trPr>
        <w:tc>
          <w:tcPr>
            <w:tcW w:w="1800" w:type="dxa"/>
          </w:tcPr>
          <w:p w:rsidR="00990BE1" w:rsidRDefault="00331CD0">
            <w:pPr>
              <w:pStyle w:val="TableParagraph"/>
              <w:spacing w:before="19"/>
              <w:ind w:left="270"/>
              <w:rPr>
                <w:sz w:val="24"/>
              </w:rPr>
            </w:pPr>
            <w:r>
              <w:rPr>
                <w:color w:val="231F20"/>
                <w:sz w:val="24"/>
              </w:rPr>
              <w:t>3:00 pm</w:t>
            </w:r>
          </w:p>
        </w:tc>
        <w:tc>
          <w:tcPr>
            <w:tcW w:w="3060" w:type="dxa"/>
          </w:tcPr>
          <w:p w:rsidR="00990BE1" w:rsidRDefault="00331CD0">
            <w:pPr>
              <w:pStyle w:val="TableParagraph"/>
              <w:spacing w:before="19"/>
              <w:ind w:left="80"/>
              <w:rPr>
                <w:i/>
                <w:sz w:val="24"/>
              </w:rPr>
            </w:pPr>
            <w:r>
              <w:rPr>
                <w:i/>
                <w:color w:val="231F20"/>
                <w:sz w:val="24"/>
              </w:rPr>
              <w:t>I left school.</w:t>
            </w:r>
          </w:p>
        </w:tc>
        <w:tc>
          <w:tcPr>
            <w:tcW w:w="1800" w:type="dxa"/>
          </w:tcPr>
          <w:p w:rsidR="00990BE1" w:rsidRDefault="00331CD0">
            <w:pPr>
              <w:pStyle w:val="TableParagraph"/>
              <w:spacing w:before="19"/>
              <w:ind w:left="270"/>
              <w:rPr>
                <w:sz w:val="24"/>
              </w:rPr>
            </w:pPr>
            <w:r>
              <w:rPr>
                <w:color w:val="231F20"/>
                <w:sz w:val="24"/>
              </w:rPr>
              <w:t>9:00 pm</w:t>
            </w:r>
          </w:p>
        </w:tc>
        <w:tc>
          <w:tcPr>
            <w:tcW w:w="3060" w:type="dxa"/>
          </w:tcPr>
          <w:p w:rsidR="00990BE1" w:rsidRDefault="00331CD0">
            <w:pPr>
              <w:pStyle w:val="TableParagraph"/>
              <w:spacing w:before="19" w:line="249" w:lineRule="auto"/>
              <w:ind w:left="80" w:right="351"/>
              <w:rPr>
                <w:i/>
                <w:sz w:val="24"/>
              </w:rPr>
            </w:pPr>
            <w:r>
              <w:rPr>
                <w:i/>
                <w:color w:val="231F20"/>
                <w:sz w:val="24"/>
              </w:rPr>
              <w:t>I read my book and then went to sleep.</w:t>
            </w:r>
          </w:p>
        </w:tc>
      </w:tr>
    </w:tbl>
    <w:p w:rsidR="00990BE1" w:rsidRDefault="00331CD0">
      <w:pPr>
        <w:pStyle w:val="ListParagraph"/>
        <w:numPr>
          <w:ilvl w:val="0"/>
          <w:numId w:val="28"/>
        </w:numPr>
        <w:tabs>
          <w:tab w:val="left" w:pos="1800"/>
        </w:tabs>
        <w:spacing w:before="35" w:line="249" w:lineRule="auto"/>
        <w:ind w:left="1800" w:right="719"/>
        <w:jc w:val="both"/>
        <w:rPr>
          <w:sz w:val="24"/>
        </w:rPr>
      </w:pPr>
      <w:r>
        <w:rPr>
          <w:color w:val="231F20"/>
          <w:sz w:val="24"/>
        </w:rPr>
        <w:t>After</w:t>
      </w:r>
      <w:r>
        <w:rPr>
          <w:color w:val="231F20"/>
          <w:spacing w:val="-8"/>
          <w:sz w:val="24"/>
        </w:rPr>
        <w:t xml:space="preserve"> </w:t>
      </w:r>
      <w:r>
        <w:rPr>
          <w:color w:val="231F20"/>
          <w:sz w:val="24"/>
        </w:rPr>
        <w:t>writing</w:t>
      </w:r>
      <w:r>
        <w:rPr>
          <w:color w:val="231F20"/>
          <w:spacing w:val="-8"/>
          <w:sz w:val="24"/>
        </w:rPr>
        <w:t xml:space="preserve"> </w:t>
      </w:r>
      <w:r>
        <w:rPr>
          <w:color w:val="231F20"/>
          <w:sz w:val="24"/>
        </w:rPr>
        <w:t>a</w:t>
      </w:r>
      <w:r>
        <w:rPr>
          <w:color w:val="231F20"/>
          <w:spacing w:val="-8"/>
          <w:sz w:val="24"/>
        </w:rPr>
        <w:t xml:space="preserve"> </w:t>
      </w:r>
      <w:r>
        <w:rPr>
          <w:color w:val="231F20"/>
          <w:sz w:val="24"/>
        </w:rPr>
        <w:t>log</w:t>
      </w:r>
      <w:r>
        <w:rPr>
          <w:color w:val="231F20"/>
          <w:spacing w:val="-8"/>
          <w:sz w:val="24"/>
        </w:rPr>
        <w:t xml:space="preserve"> </w:t>
      </w:r>
      <w:r>
        <w:rPr>
          <w:color w:val="231F20"/>
          <w:sz w:val="24"/>
        </w:rPr>
        <w:t>of</w:t>
      </w:r>
      <w:r>
        <w:rPr>
          <w:color w:val="231F20"/>
          <w:spacing w:val="-8"/>
          <w:sz w:val="24"/>
        </w:rPr>
        <w:t xml:space="preserve"> </w:t>
      </w:r>
      <w:r>
        <w:rPr>
          <w:color w:val="231F20"/>
          <w:sz w:val="24"/>
        </w:rPr>
        <w:t>their</w:t>
      </w:r>
      <w:r>
        <w:rPr>
          <w:color w:val="231F20"/>
          <w:spacing w:val="-8"/>
          <w:sz w:val="24"/>
        </w:rPr>
        <w:t xml:space="preserve"> </w:t>
      </w:r>
      <w:r>
        <w:rPr>
          <w:color w:val="231F20"/>
          <w:sz w:val="24"/>
        </w:rPr>
        <w:t>activities</w:t>
      </w:r>
      <w:r>
        <w:rPr>
          <w:color w:val="231F20"/>
          <w:spacing w:val="-8"/>
          <w:sz w:val="24"/>
        </w:rPr>
        <w:t xml:space="preserve"> </w:t>
      </w:r>
      <w:r>
        <w:rPr>
          <w:color w:val="231F20"/>
          <w:sz w:val="24"/>
        </w:rPr>
        <w:t>for</w:t>
      </w:r>
      <w:r>
        <w:rPr>
          <w:color w:val="231F20"/>
          <w:spacing w:val="-8"/>
          <w:sz w:val="24"/>
        </w:rPr>
        <w:t xml:space="preserve"> </w:t>
      </w:r>
      <w:r>
        <w:rPr>
          <w:color w:val="231F20"/>
          <w:sz w:val="24"/>
        </w:rPr>
        <w:t>a</w:t>
      </w:r>
      <w:r>
        <w:rPr>
          <w:color w:val="231F20"/>
          <w:spacing w:val="-8"/>
          <w:sz w:val="24"/>
        </w:rPr>
        <w:t xml:space="preserve"> </w:t>
      </w:r>
      <w:r>
        <w:rPr>
          <w:color w:val="231F20"/>
          <w:sz w:val="24"/>
        </w:rPr>
        <w:t>few</w:t>
      </w:r>
      <w:r>
        <w:rPr>
          <w:color w:val="231F20"/>
          <w:spacing w:val="-8"/>
          <w:sz w:val="24"/>
        </w:rPr>
        <w:t xml:space="preserve"> </w:t>
      </w:r>
      <w:r>
        <w:rPr>
          <w:color w:val="231F20"/>
          <w:sz w:val="24"/>
        </w:rPr>
        <w:t>days</w:t>
      </w:r>
      <w:r>
        <w:rPr>
          <w:color w:val="231F20"/>
          <w:spacing w:val="-8"/>
          <w:sz w:val="24"/>
        </w:rPr>
        <w:t xml:space="preserve"> </w:t>
      </w:r>
      <w:r>
        <w:rPr>
          <w:color w:val="231F20"/>
          <w:sz w:val="24"/>
        </w:rPr>
        <w:t>to</w:t>
      </w:r>
      <w:r>
        <w:rPr>
          <w:color w:val="231F20"/>
          <w:spacing w:val="-8"/>
          <w:sz w:val="24"/>
        </w:rPr>
        <w:t xml:space="preserve"> </w:t>
      </w:r>
      <w:r>
        <w:rPr>
          <w:color w:val="231F20"/>
          <w:sz w:val="24"/>
        </w:rPr>
        <w:t>a</w:t>
      </w:r>
      <w:r>
        <w:rPr>
          <w:color w:val="231F20"/>
          <w:spacing w:val="-8"/>
          <w:sz w:val="24"/>
        </w:rPr>
        <w:t xml:space="preserve"> </w:t>
      </w:r>
      <w:r>
        <w:rPr>
          <w:color w:val="231F20"/>
          <w:sz w:val="24"/>
        </w:rPr>
        <w:t>week,</w:t>
      </w:r>
      <w:r>
        <w:rPr>
          <w:color w:val="231F20"/>
          <w:spacing w:val="-8"/>
          <w:sz w:val="24"/>
        </w:rPr>
        <w:t xml:space="preserve"> </w:t>
      </w:r>
      <w:r>
        <w:rPr>
          <w:color w:val="231F20"/>
          <w:sz w:val="24"/>
        </w:rPr>
        <w:t>ask</w:t>
      </w:r>
      <w:r>
        <w:rPr>
          <w:color w:val="231F20"/>
          <w:spacing w:val="-7"/>
          <w:sz w:val="24"/>
        </w:rPr>
        <w:t xml:space="preserve"> </w:t>
      </w:r>
      <w:r>
        <w:rPr>
          <w:color w:val="231F20"/>
          <w:sz w:val="24"/>
        </w:rPr>
        <w:t>students</w:t>
      </w:r>
      <w:r>
        <w:rPr>
          <w:color w:val="231F20"/>
          <w:spacing w:val="-8"/>
          <w:sz w:val="24"/>
        </w:rPr>
        <w:t xml:space="preserve"> </w:t>
      </w:r>
      <w:r>
        <w:rPr>
          <w:color w:val="231F20"/>
          <w:sz w:val="24"/>
        </w:rPr>
        <w:t>to</w:t>
      </w:r>
      <w:r>
        <w:rPr>
          <w:color w:val="231F20"/>
          <w:spacing w:val="-8"/>
          <w:sz w:val="24"/>
        </w:rPr>
        <w:t xml:space="preserve"> </w:t>
      </w:r>
      <w:r>
        <w:rPr>
          <w:color w:val="231F20"/>
          <w:sz w:val="24"/>
        </w:rPr>
        <w:t>look</w:t>
      </w:r>
      <w:r>
        <w:rPr>
          <w:color w:val="231F20"/>
          <w:spacing w:val="-8"/>
          <w:sz w:val="24"/>
        </w:rPr>
        <w:t xml:space="preserve"> </w:t>
      </w:r>
      <w:r>
        <w:rPr>
          <w:color w:val="231F20"/>
          <w:sz w:val="24"/>
        </w:rPr>
        <w:t>for</w:t>
      </w:r>
      <w:r>
        <w:rPr>
          <w:color w:val="231F20"/>
          <w:spacing w:val="-8"/>
          <w:sz w:val="24"/>
        </w:rPr>
        <w:t xml:space="preserve"> </w:t>
      </w:r>
      <w:r>
        <w:rPr>
          <w:color w:val="231F20"/>
          <w:sz w:val="24"/>
        </w:rPr>
        <w:t>patterns in their daily activities. Ask students to think about the questions</w:t>
      </w:r>
      <w:r>
        <w:rPr>
          <w:color w:val="231F20"/>
          <w:spacing w:val="-26"/>
          <w:sz w:val="24"/>
        </w:rPr>
        <w:t xml:space="preserve"> </w:t>
      </w:r>
      <w:r>
        <w:rPr>
          <w:color w:val="231F20"/>
          <w:sz w:val="24"/>
        </w:rPr>
        <w:t>below:</w:t>
      </w:r>
    </w:p>
    <w:p w:rsidR="00990BE1" w:rsidRDefault="00331CD0">
      <w:pPr>
        <w:spacing w:before="146"/>
        <w:ind w:left="2880"/>
        <w:rPr>
          <w:i/>
          <w:sz w:val="24"/>
        </w:rPr>
      </w:pPr>
      <w:r>
        <w:rPr>
          <w:i/>
          <w:color w:val="231F20"/>
          <w:sz w:val="24"/>
        </w:rPr>
        <w:t>What do you do every day?</w:t>
      </w:r>
    </w:p>
    <w:p w:rsidR="00990BE1" w:rsidRDefault="00331CD0">
      <w:pPr>
        <w:spacing w:before="12"/>
        <w:ind w:left="2880"/>
        <w:rPr>
          <w:i/>
          <w:sz w:val="24"/>
        </w:rPr>
      </w:pPr>
      <w:r>
        <w:rPr>
          <w:i/>
          <w:color w:val="231F20"/>
          <w:sz w:val="24"/>
        </w:rPr>
        <w:t>What do you do every couple of days?</w:t>
      </w:r>
    </w:p>
    <w:p w:rsidR="00990BE1" w:rsidRDefault="00331CD0">
      <w:pPr>
        <w:spacing w:before="12" w:line="249" w:lineRule="auto"/>
        <w:ind w:left="2880" w:right="3470"/>
        <w:rPr>
          <w:i/>
          <w:sz w:val="24"/>
        </w:rPr>
      </w:pPr>
      <w:r>
        <w:rPr>
          <w:i/>
          <w:color w:val="231F20"/>
          <w:sz w:val="24"/>
        </w:rPr>
        <w:t>What parts of your daily routine do you enjoy the most? What part of your routine do you not enjoy?</w:t>
      </w:r>
    </w:p>
    <w:p w:rsidR="00990BE1" w:rsidRDefault="00331CD0">
      <w:pPr>
        <w:spacing w:before="2"/>
        <w:ind w:left="2880"/>
        <w:rPr>
          <w:i/>
          <w:sz w:val="24"/>
        </w:rPr>
      </w:pPr>
      <w:r>
        <w:rPr>
          <w:i/>
          <w:color w:val="231F20"/>
          <w:sz w:val="24"/>
        </w:rPr>
        <w:t>Which things in your daily routines are most important to you?</w:t>
      </w:r>
    </w:p>
    <w:p w:rsidR="00990BE1" w:rsidRDefault="00331CD0">
      <w:pPr>
        <w:pStyle w:val="BodyText"/>
        <w:spacing w:before="156" w:line="249" w:lineRule="auto"/>
        <w:ind w:left="1800" w:right="588"/>
      </w:pPr>
      <w:r>
        <w:rPr>
          <w:color w:val="231F20"/>
        </w:rPr>
        <w:t>These questions will help students brainstorm and choose what to include in their “A Day in My Life” dioramas.</w:t>
      </w:r>
    </w:p>
    <w:p w:rsidR="00990BE1" w:rsidRDefault="009E6681">
      <w:pPr>
        <w:pStyle w:val="ListParagraph"/>
        <w:numPr>
          <w:ilvl w:val="0"/>
          <w:numId w:val="28"/>
        </w:numPr>
        <w:tabs>
          <w:tab w:val="left" w:pos="1800"/>
        </w:tabs>
        <w:spacing w:before="146" w:line="249" w:lineRule="auto"/>
        <w:ind w:left="1800" w:right="718"/>
        <w:jc w:val="both"/>
        <w:rPr>
          <w:sz w:val="24"/>
        </w:rPr>
      </w:pPr>
      <w:r>
        <w:pict>
          <v:group id="_x0000_s1106" alt="" style="position:absolute;left:0;text-align:left;margin-left:183.85pt;margin-top:54.05pt;width:35.55pt;height:8.45pt;z-index:-261135360;mso-position-horizontal-relative:page" coordorigin="3677,1081" coordsize="711,169">
            <v:line id="_x0000_s1107" alt="" style="position:absolute" from="3687,1166" to="4377,1166" strokecolor="#231f20" strokeweight="1pt"/>
            <v:shape id="_x0000_s1108" alt="" style="position:absolute;left:3686;top:1091;width:81;height:149" coordorigin="3687,1091" coordsize="81,149" path="m3767,1240r-80,-74l3767,1091e" filled="f" strokecolor="#231f20" strokeweight="1pt">
              <v:path arrowok="t"/>
            </v:shape>
            <v:shape id="_x0000_s1109" alt="" style="position:absolute;left:4297;top:1091;width:81;height:149" coordorigin="4297,1091" coordsize="81,149" path="m4297,1091r80,75l4297,1240e" filled="f" strokecolor="#231f20" strokeweight="1pt">
              <v:path arrowok="t"/>
            </v:shape>
            <w10:wrap anchorx="page"/>
          </v:group>
        </w:pict>
      </w:r>
      <w:r>
        <w:pict>
          <v:group id="_x0000_s1102" alt="" style="position:absolute;left:0;text-align:left;margin-left:282.2pt;margin-top:54.05pt;width:35.55pt;height:8.45pt;z-index:-261134336;mso-position-horizontal-relative:page" coordorigin="5644,1081" coordsize="711,169">
            <v:line id="_x0000_s1103" alt="" style="position:absolute" from="5654,1166" to="6345,1166" strokecolor="#231f20" strokeweight="1pt"/>
            <v:shape id="_x0000_s1104" alt="" style="position:absolute;left:5653;top:1091;width:81;height:149" coordorigin="5654,1091" coordsize="81,149" path="m5734,1240r-80,-74l5734,1091e" filled="f" strokecolor="#231f20" strokeweight="1pt">
              <v:path arrowok="t"/>
            </v:shape>
            <v:shape id="_x0000_s1105" alt="" style="position:absolute;left:6264;top:1091;width:81;height:149" coordorigin="6264,1091" coordsize="81,149" path="m6264,1091r81,75l6264,1240e" filled="f" strokecolor="#231f20" strokeweight="1pt">
              <v:path arrowok="t"/>
            </v:shape>
            <w10:wrap anchorx="page"/>
          </v:group>
        </w:pict>
      </w:r>
      <w:r>
        <w:pict>
          <v:group id="_x0000_s1098" alt="" style="position:absolute;left:0;text-align:left;margin-left:405.25pt;margin-top:54.05pt;width:35.55pt;height:8.45pt;z-index:-261133312;mso-position-horizontal-relative:page" coordorigin="8105,1081" coordsize="711,169">
            <v:line id="_x0000_s1099" alt="" style="position:absolute" from="8115,1166" to="8805,1166" strokecolor="#231f20" strokeweight="1pt"/>
            <v:shape id="_x0000_s1100" alt="" style="position:absolute;left:8114;top:1091;width:81;height:149" coordorigin="8115,1091" coordsize="81,149" path="m8195,1240r-80,-74l8195,1091e" filled="f" strokecolor="#231f20" strokeweight="1pt">
              <v:path arrowok="t"/>
            </v:shape>
            <v:shape id="_x0000_s1101" alt="" style="position:absolute;left:8725;top:1091;width:81;height:149" coordorigin="8725,1091" coordsize="81,149" path="m8725,1091r80,75l8725,1240e" filled="f" strokecolor="#231f20" strokeweight="1pt">
              <v:path arrowok="t"/>
            </v:shape>
            <w10:wrap anchorx="page"/>
          </v:group>
        </w:pict>
      </w:r>
      <w:r w:rsidR="00331CD0">
        <w:rPr>
          <w:color w:val="231F20"/>
          <w:spacing w:val="-14"/>
          <w:sz w:val="24"/>
        </w:rPr>
        <w:t xml:space="preserve">To </w:t>
      </w:r>
      <w:r w:rsidR="00331CD0">
        <w:rPr>
          <w:color w:val="231F20"/>
          <w:sz w:val="24"/>
        </w:rPr>
        <w:t>refresh students’ memories, you could draw on the board a continuum using adverbs of frequency:</w:t>
      </w:r>
    </w:p>
    <w:p w:rsidR="00990BE1" w:rsidRDefault="00990BE1">
      <w:pPr>
        <w:pStyle w:val="BodyText"/>
        <w:spacing w:before="5" w:after="1"/>
        <w:rPr>
          <w:sz w:val="9"/>
        </w:rPr>
      </w:pPr>
    </w:p>
    <w:tbl>
      <w:tblPr>
        <w:tblW w:w="0" w:type="auto"/>
        <w:tblInd w:w="1820" w:type="dxa"/>
        <w:tblBorders>
          <w:top w:val="single" w:sz="8" w:space="0" w:color="0086CB"/>
          <w:left w:val="single" w:sz="8" w:space="0" w:color="0086CB"/>
          <w:bottom w:val="single" w:sz="8" w:space="0" w:color="0086CB"/>
          <w:right w:val="single" w:sz="8" w:space="0" w:color="0086CB"/>
          <w:insideH w:val="single" w:sz="8" w:space="0" w:color="0086CB"/>
          <w:insideV w:val="single" w:sz="8" w:space="0" w:color="0086CB"/>
        </w:tblBorders>
        <w:tblLayout w:type="fixed"/>
        <w:tblCellMar>
          <w:left w:w="0" w:type="dxa"/>
          <w:right w:w="0" w:type="dxa"/>
        </w:tblCellMar>
        <w:tblLook w:val="01E0" w:firstRow="1" w:lastRow="1" w:firstColumn="1" w:lastColumn="1" w:noHBand="0" w:noVBand="0"/>
      </w:tblPr>
      <w:tblGrid>
        <w:gridCol w:w="2196"/>
        <w:gridCol w:w="1968"/>
        <w:gridCol w:w="2470"/>
        <w:gridCol w:w="2007"/>
      </w:tblGrid>
      <w:tr w:rsidR="00990BE1">
        <w:trPr>
          <w:trHeight w:val="610"/>
        </w:trPr>
        <w:tc>
          <w:tcPr>
            <w:tcW w:w="2196" w:type="dxa"/>
            <w:tcBorders>
              <w:right w:val="nil"/>
            </w:tcBorders>
          </w:tcPr>
          <w:p w:rsidR="00990BE1" w:rsidRDefault="00331CD0">
            <w:pPr>
              <w:pStyle w:val="TableParagraph"/>
              <w:spacing w:before="161"/>
              <w:ind w:left="602"/>
              <w:rPr>
                <w:sz w:val="24"/>
              </w:rPr>
            </w:pPr>
            <w:r>
              <w:rPr>
                <w:color w:val="231F20"/>
                <w:sz w:val="24"/>
              </w:rPr>
              <w:t>ALWAYS</w:t>
            </w:r>
          </w:p>
        </w:tc>
        <w:tc>
          <w:tcPr>
            <w:tcW w:w="1968" w:type="dxa"/>
            <w:tcBorders>
              <w:left w:val="nil"/>
              <w:right w:val="nil"/>
            </w:tcBorders>
          </w:tcPr>
          <w:p w:rsidR="00990BE1" w:rsidRDefault="00331CD0">
            <w:pPr>
              <w:pStyle w:val="TableParagraph"/>
              <w:spacing w:before="161"/>
              <w:ind w:left="647"/>
              <w:rPr>
                <w:sz w:val="24"/>
              </w:rPr>
            </w:pPr>
            <w:r>
              <w:rPr>
                <w:color w:val="231F20"/>
                <w:sz w:val="24"/>
              </w:rPr>
              <w:t>OFTEN</w:t>
            </w:r>
          </w:p>
        </w:tc>
        <w:tc>
          <w:tcPr>
            <w:tcW w:w="2470" w:type="dxa"/>
            <w:tcBorders>
              <w:left w:val="nil"/>
              <w:right w:val="nil"/>
            </w:tcBorders>
          </w:tcPr>
          <w:p w:rsidR="00990BE1" w:rsidRDefault="00331CD0">
            <w:pPr>
              <w:pStyle w:val="TableParagraph"/>
              <w:spacing w:before="161"/>
              <w:ind w:left="525"/>
              <w:rPr>
                <w:sz w:val="24"/>
              </w:rPr>
            </w:pPr>
            <w:r>
              <w:rPr>
                <w:color w:val="231F20"/>
                <w:sz w:val="24"/>
              </w:rPr>
              <w:t>SOMETIMES</w:t>
            </w:r>
          </w:p>
        </w:tc>
        <w:tc>
          <w:tcPr>
            <w:tcW w:w="2007" w:type="dxa"/>
            <w:tcBorders>
              <w:left w:val="nil"/>
            </w:tcBorders>
          </w:tcPr>
          <w:p w:rsidR="00990BE1" w:rsidRDefault="00331CD0">
            <w:pPr>
              <w:pStyle w:val="TableParagraph"/>
              <w:spacing w:before="161"/>
              <w:ind w:left="522"/>
              <w:rPr>
                <w:sz w:val="24"/>
              </w:rPr>
            </w:pPr>
            <w:r>
              <w:rPr>
                <w:color w:val="231F20"/>
                <w:sz w:val="24"/>
              </w:rPr>
              <w:t>NEVER</w:t>
            </w:r>
          </w:p>
        </w:tc>
      </w:tr>
    </w:tbl>
    <w:p w:rsidR="00990BE1" w:rsidRDefault="00331CD0">
      <w:pPr>
        <w:pStyle w:val="ListParagraph"/>
        <w:numPr>
          <w:ilvl w:val="0"/>
          <w:numId w:val="28"/>
        </w:numPr>
        <w:tabs>
          <w:tab w:val="left" w:pos="1800"/>
        </w:tabs>
        <w:spacing w:before="107" w:line="249" w:lineRule="auto"/>
        <w:ind w:left="1800" w:right="718"/>
        <w:jc w:val="both"/>
        <w:rPr>
          <w:sz w:val="24"/>
        </w:rPr>
      </w:pPr>
      <w:r>
        <w:rPr>
          <w:color w:val="231F20"/>
          <w:spacing w:val="-14"/>
          <w:sz w:val="24"/>
        </w:rPr>
        <w:t>To</w:t>
      </w:r>
      <w:r>
        <w:rPr>
          <w:color w:val="231F20"/>
          <w:spacing w:val="-11"/>
          <w:sz w:val="24"/>
        </w:rPr>
        <w:t xml:space="preserve"> </w:t>
      </w:r>
      <w:r>
        <w:rPr>
          <w:color w:val="231F20"/>
          <w:sz w:val="24"/>
        </w:rPr>
        <w:t>practice</w:t>
      </w:r>
      <w:r>
        <w:rPr>
          <w:color w:val="231F20"/>
          <w:spacing w:val="-9"/>
          <w:sz w:val="24"/>
        </w:rPr>
        <w:t xml:space="preserve"> </w:t>
      </w:r>
      <w:r>
        <w:rPr>
          <w:color w:val="231F20"/>
          <w:sz w:val="24"/>
        </w:rPr>
        <w:t>speaking</w:t>
      </w:r>
      <w:r>
        <w:rPr>
          <w:color w:val="231F20"/>
          <w:spacing w:val="-10"/>
          <w:sz w:val="24"/>
        </w:rPr>
        <w:t xml:space="preserve"> </w:t>
      </w:r>
      <w:r>
        <w:rPr>
          <w:color w:val="231F20"/>
          <w:sz w:val="24"/>
        </w:rPr>
        <w:t>and</w:t>
      </w:r>
      <w:r>
        <w:rPr>
          <w:color w:val="231F20"/>
          <w:spacing w:val="-10"/>
          <w:sz w:val="24"/>
        </w:rPr>
        <w:t xml:space="preserve"> </w:t>
      </w:r>
      <w:r>
        <w:rPr>
          <w:color w:val="231F20"/>
          <w:sz w:val="24"/>
        </w:rPr>
        <w:t>listening</w:t>
      </w:r>
      <w:r>
        <w:rPr>
          <w:color w:val="231F20"/>
          <w:spacing w:val="-9"/>
          <w:sz w:val="24"/>
        </w:rPr>
        <w:t xml:space="preserve"> </w:t>
      </w:r>
      <w:r>
        <w:rPr>
          <w:color w:val="231F20"/>
          <w:sz w:val="24"/>
        </w:rPr>
        <w:t>with</w:t>
      </w:r>
      <w:r>
        <w:rPr>
          <w:color w:val="231F20"/>
          <w:spacing w:val="-10"/>
          <w:sz w:val="24"/>
        </w:rPr>
        <w:t xml:space="preserve"> </w:t>
      </w:r>
      <w:r>
        <w:rPr>
          <w:color w:val="231F20"/>
          <w:sz w:val="24"/>
        </w:rPr>
        <w:t>these</w:t>
      </w:r>
      <w:r>
        <w:rPr>
          <w:color w:val="231F20"/>
          <w:spacing w:val="-10"/>
          <w:sz w:val="24"/>
        </w:rPr>
        <w:t xml:space="preserve"> </w:t>
      </w:r>
      <w:r>
        <w:rPr>
          <w:color w:val="231F20"/>
          <w:sz w:val="24"/>
        </w:rPr>
        <w:t>questions,</w:t>
      </w:r>
      <w:r>
        <w:rPr>
          <w:color w:val="231F20"/>
          <w:spacing w:val="-10"/>
          <w:sz w:val="24"/>
        </w:rPr>
        <w:t xml:space="preserve"> </w:t>
      </w:r>
      <w:r>
        <w:rPr>
          <w:color w:val="231F20"/>
          <w:sz w:val="24"/>
        </w:rPr>
        <w:t>do</w:t>
      </w:r>
      <w:r>
        <w:rPr>
          <w:color w:val="231F20"/>
          <w:spacing w:val="-10"/>
          <w:sz w:val="24"/>
        </w:rPr>
        <w:t xml:space="preserve"> </w:t>
      </w:r>
      <w:r>
        <w:rPr>
          <w:color w:val="231F20"/>
          <w:sz w:val="24"/>
        </w:rPr>
        <w:t>an</w:t>
      </w:r>
      <w:r>
        <w:rPr>
          <w:color w:val="231F20"/>
          <w:spacing w:val="-10"/>
          <w:sz w:val="24"/>
        </w:rPr>
        <w:t xml:space="preserve"> </w:t>
      </w:r>
      <w:r>
        <w:rPr>
          <w:color w:val="231F20"/>
          <w:sz w:val="24"/>
        </w:rPr>
        <w:t>inside-outside</w:t>
      </w:r>
      <w:r>
        <w:rPr>
          <w:color w:val="231F20"/>
          <w:spacing w:val="-10"/>
          <w:sz w:val="24"/>
        </w:rPr>
        <w:t xml:space="preserve"> </w:t>
      </w:r>
      <w:r>
        <w:rPr>
          <w:color w:val="231F20"/>
          <w:sz w:val="24"/>
        </w:rPr>
        <w:t>speaking</w:t>
      </w:r>
      <w:r>
        <w:rPr>
          <w:color w:val="231F20"/>
          <w:spacing w:val="-9"/>
          <w:sz w:val="24"/>
        </w:rPr>
        <w:t xml:space="preserve"> </w:t>
      </w:r>
      <w:r>
        <w:rPr>
          <w:color w:val="231F20"/>
          <w:sz w:val="24"/>
        </w:rPr>
        <w:t>activity with students, as explained</w:t>
      </w:r>
      <w:r>
        <w:rPr>
          <w:color w:val="231F20"/>
          <w:spacing w:val="-5"/>
          <w:sz w:val="24"/>
        </w:rPr>
        <w:t xml:space="preserve"> </w:t>
      </w:r>
      <w:r>
        <w:rPr>
          <w:color w:val="231F20"/>
          <w:spacing w:val="-3"/>
          <w:sz w:val="24"/>
        </w:rPr>
        <w:t>below.</w:t>
      </w:r>
    </w:p>
    <w:p w:rsidR="00990BE1" w:rsidRDefault="00331CD0">
      <w:pPr>
        <w:pStyle w:val="ListParagraph"/>
        <w:numPr>
          <w:ilvl w:val="1"/>
          <w:numId w:val="28"/>
        </w:numPr>
        <w:tabs>
          <w:tab w:val="left" w:pos="2520"/>
        </w:tabs>
        <w:spacing w:line="249" w:lineRule="auto"/>
        <w:ind w:right="721"/>
        <w:jc w:val="both"/>
        <w:rPr>
          <w:sz w:val="24"/>
        </w:rPr>
      </w:pPr>
      <w:r>
        <w:rPr>
          <w:color w:val="231F20"/>
          <w:sz w:val="24"/>
        </w:rPr>
        <w:t>Divide the class in half. If you have an odd number of students, one student can be your</w:t>
      </w:r>
      <w:r>
        <w:rPr>
          <w:color w:val="231F20"/>
          <w:spacing w:val="-4"/>
          <w:sz w:val="24"/>
        </w:rPr>
        <w:t xml:space="preserve"> helper.</w:t>
      </w:r>
    </w:p>
    <w:p w:rsidR="00990BE1" w:rsidRDefault="00331CD0">
      <w:pPr>
        <w:pStyle w:val="ListParagraph"/>
        <w:numPr>
          <w:ilvl w:val="1"/>
          <w:numId w:val="28"/>
        </w:numPr>
        <w:tabs>
          <w:tab w:val="left" w:pos="2520"/>
        </w:tabs>
        <w:spacing w:line="249" w:lineRule="auto"/>
        <w:ind w:right="717"/>
        <w:jc w:val="both"/>
        <w:rPr>
          <w:sz w:val="24"/>
        </w:rPr>
      </w:pPr>
      <w:r>
        <w:rPr>
          <w:color w:val="231F20"/>
          <w:sz w:val="24"/>
        </w:rPr>
        <w:t>Have one group form a circle, facing outwards. The other group then forms a circle around</w:t>
      </w:r>
      <w:r>
        <w:rPr>
          <w:color w:val="231F20"/>
          <w:spacing w:val="-4"/>
          <w:sz w:val="24"/>
        </w:rPr>
        <w:t xml:space="preserve"> </w:t>
      </w:r>
      <w:r>
        <w:rPr>
          <w:color w:val="231F20"/>
          <w:sz w:val="24"/>
        </w:rPr>
        <w:t>the</w:t>
      </w:r>
      <w:r>
        <w:rPr>
          <w:color w:val="231F20"/>
          <w:spacing w:val="-3"/>
          <w:sz w:val="24"/>
        </w:rPr>
        <w:t xml:space="preserve"> </w:t>
      </w:r>
      <w:r>
        <w:rPr>
          <w:color w:val="231F20"/>
          <w:sz w:val="24"/>
        </w:rPr>
        <w:t>first</w:t>
      </w:r>
      <w:r>
        <w:rPr>
          <w:color w:val="231F20"/>
          <w:spacing w:val="-4"/>
          <w:sz w:val="24"/>
        </w:rPr>
        <w:t xml:space="preserve"> </w:t>
      </w:r>
      <w:r>
        <w:rPr>
          <w:color w:val="231F20"/>
          <w:sz w:val="24"/>
        </w:rPr>
        <w:t>circle,</w:t>
      </w:r>
      <w:r>
        <w:rPr>
          <w:color w:val="231F20"/>
          <w:spacing w:val="-4"/>
          <w:sz w:val="24"/>
        </w:rPr>
        <w:t xml:space="preserve"> </w:t>
      </w:r>
      <w:r>
        <w:rPr>
          <w:color w:val="231F20"/>
          <w:sz w:val="24"/>
        </w:rPr>
        <w:t>facing</w:t>
      </w:r>
      <w:r>
        <w:rPr>
          <w:color w:val="231F20"/>
          <w:spacing w:val="-3"/>
          <w:sz w:val="24"/>
        </w:rPr>
        <w:t xml:space="preserve"> </w:t>
      </w:r>
      <w:r>
        <w:rPr>
          <w:color w:val="231F20"/>
          <w:sz w:val="24"/>
        </w:rPr>
        <w:t>inwards.</w:t>
      </w:r>
      <w:r>
        <w:rPr>
          <w:color w:val="231F20"/>
          <w:spacing w:val="-8"/>
          <w:sz w:val="24"/>
        </w:rPr>
        <w:t xml:space="preserve"> </w:t>
      </w:r>
      <w:r>
        <w:rPr>
          <w:color w:val="231F20"/>
          <w:sz w:val="24"/>
        </w:rPr>
        <w:t>The</w:t>
      </w:r>
      <w:r>
        <w:rPr>
          <w:color w:val="231F20"/>
          <w:spacing w:val="-3"/>
          <w:sz w:val="24"/>
        </w:rPr>
        <w:t xml:space="preserve"> </w:t>
      </w:r>
      <w:r>
        <w:rPr>
          <w:color w:val="231F20"/>
          <w:sz w:val="24"/>
        </w:rPr>
        <w:t>two</w:t>
      </w:r>
      <w:r>
        <w:rPr>
          <w:color w:val="231F20"/>
          <w:spacing w:val="-4"/>
          <w:sz w:val="24"/>
        </w:rPr>
        <w:t xml:space="preserve"> </w:t>
      </w:r>
      <w:r>
        <w:rPr>
          <w:color w:val="231F20"/>
          <w:sz w:val="24"/>
        </w:rPr>
        <w:t>circles</w:t>
      </w:r>
      <w:r>
        <w:rPr>
          <w:color w:val="231F20"/>
          <w:spacing w:val="-3"/>
          <w:sz w:val="24"/>
        </w:rPr>
        <w:t xml:space="preserve"> </w:t>
      </w:r>
      <w:r>
        <w:rPr>
          <w:color w:val="231F20"/>
          <w:sz w:val="24"/>
        </w:rPr>
        <w:t>should</w:t>
      </w:r>
      <w:r>
        <w:rPr>
          <w:color w:val="231F20"/>
          <w:spacing w:val="-3"/>
          <w:sz w:val="24"/>
        </w:rPr>
        <w:t xml:space="preserve"> </w:t>
      </w:r>
      <w:r>
        <w:rPr>
          <w:color w:val="231F20"/>
          <w:sz w:val="24"/>
        </w:rPr>
        <w:t>create</w:t>
      </w:r>
      <w:r>
        <w:rPr>
          <w:color w:val="231F20"/>
          <w:spacing w:val="-4"/>
          <w:sz w:val="24"/>
        </w:rPr>
        <w:t xml:space="preserve"> </w:t>
      </w:r>
      <w:r>
        <w:rPr>
          <w:color w:val="231F20"/>
          <w:sz w:val="24"/>
        </w:rPr>
        <w:t>pairs</w:t>
      </w:r>
      <w:r>
        <w:rPr>
          <w:color w:val="231F20"/>
          <w:spacing w:val="-3"/>
          <w:sz w:val="24"/>
        </w:rPr>
        <w:t xml:space="preserve"> </w:t>
      </w:r>
      <w:r>
        <w:rPr>
          <w:color w:val="231F20"/>
          <w:sz w:val="24"/>
        </w:rPr>
        <w:t>of</w:t>
      </w:r>
      <w:r>
        <w:rPr>
          <w:color w:val="231F20"/>
          <w:spacing w:val="-4"/>
          <w:sz w:val="24"/>
        </w:rPr>
        <w:t xml:space="preserve"> </w:t>
      </w:r>
      <w:r>
        <w:rPr>
          <w:color w:val="231F20"/>
          <w:sz w:val="24"/>
        </w:rPr>
        <w:t>students, facing each</w:t>
      </w:r>
      <w:r>
        <w:rPr>
          <w:color w:val="231F20"/>
          <w:spacing w:val="-2"/>
          <w:sz w:val="24"/>
        </w:rPr>
        <w:t xml:space="preserve"> </w:t>
      </w:r>
      <w:r>
        <w:rPr>
          <w:color w:val="231F20"/>
          <w:spacing w:val="-3"/>
          <w:sz w:val="24"/>
        </w:rPr>
        <w:t>other.</w:t>
      </w:r>
    </w:p>
    <w:p w:rsidR="00990BE1" w:rsidRDefault="00331CD0">
      <w:pPr>
        <w:pStyle w:val="ListParagraph"/>
        <w:numPr>
          <w:ilvl w:val="1"/>
          <w:numId w:val="28"/>
        </w:numPr>
        <w:tabs>
          <w:tab w:val="left" w:pos="2520"/>
        </w:tabs>
        <w:spacing w:line="249" w:lineRule="auto"/>
        <w:ind w:right="718"/>
        <w:jc w:val="both"/>
        <w:rPr>
          <w:sz w:val="24"/>
        </w:rPr>
      </w:pPr>
      <w:r>
        <w:rPr>
          <w:color w:val="231F20"/>
          <w:spacing w:val="-8"/>
          <w:sz w:val="24"/>
        </w:rPr>
        <w:t xml:space="preserve">Tell </w:t>
      </w:r>
      <w:r>
        <w:rPr>
          <w:color w:val="231F20"/>
          <w:sz w:val="24"/>
        </w:rPr>
        <w:t>the inside circle that they will be asking the questions. They should use the</w:t>
      </w:r>
      <w:r>
        <w:rPr>
          <w:color w:val="231F20"/>
          <w:spacing w:val="-38"/>
          <w:sz w:val="24"/>
        </w:rPr>
        <w:t xml:space="preserve"> </w:t>
      </w:r>
      <w:r>
        <w:rPr>
          <w:color w:val="231F20"/>
          <w:sz w:val="24"/>
        </w:rPr>
        <w:t>questions about patterns in students’ daily activities from Step Five. If needed, write the questions on the board for students to refer</w:t>
      </w:r>
      <w:r>
        <w:rPr>
          <w:color w:val="231F20"/>
          <w:spacing w:val="-5"/>
          <w:sz w:val="24"/>
        </w:rPr>
        <w:t xml:space="preserve"> </w:t>
      </w:r>
      <w:r>
        <w:rPr>
          <w:color w:val="231F20"/>
          <w:sz w:val="24"/>
        </w:rPr>
        <w:t>to.</w:t>
      </w:r>
    </w:p>
    <w:p w:rsidR="00990BE1" w:rsidRDefault="00990BE1">
      <w:pPr>
        <w:spacing w:line="249" w:lineRule="auto"/>
        <w:jc w:val="both"/>
        <w:rPr>
          <w:sz w:val="24"/>
        </w:rPr>
        <w:sectPr w:rsidR="00990BE1">
          <w:headerReference w:type="default" r:id="rId466"/>
          <w:footerReference w:type="even" r:id="rId467"/>
          <w:footerReference w:type="default" r:id="rId468"/>
          <w:pgSz w:w="12240" w:h="15840"/>
          <w:pgMar w:top="900" w:right="0" w:bottom="960" w:left="0" w:header="0" w:footer="764" w:gutter="0"/>
          <w:pgNumType w:start="127"/>
          <w:cols w:space="720"/>
        </w:sectPr>
      </w:pPr>
    </w:p>
    <w:p w:rsidR="00990BE1" w:rsidRDefault="00331CD0">
      <w:pPr>
        <w:pStyle w:val="ListParagraph"/>
        <w:numPr>
          <w:ilvl w:val="1"/>
          <w:numId w:val="28"/>
        </w:numPr>
        <w:tabs>
          <w:tab w:val="left" w:pos="2160"/>
        </w:tabs>
        <w:spacing w:before="63" w:line="249" w:lineRule="auto"/>
        <w:ind w:left="2160" w:right="1079"/>
        <w:jc w:val="both"/>
        <w:rPr>
          <w:sz w:val="24"/>
        </w:rPr>
      </w:pPr>
      <w:r>
        <w:rPr>
          <w:color w:val="231F20"/>
          <w:sz w:val="24"/>
        </w:rPr>
        <w:t>The outside circle has to answer the questions posed by their partners on the inside circle.</w:t>
      </w:r>
    </w:p>
    <w:p w:rsidR="00990BE1" w:rsidRDefault="00331CD0">
      <w:pPr>
        <w:pStyle w:val="ListParagraph"/>
        <w:numPr>
          <w:ilvl w:val="1"/>
          <w:numId w:val="28"/>
        </w:numPr>
        <w:tabs>
          <w:tab w:val="left" w:pos="2160"/>
        </w:tabs>
        <w:spacing w:line="249" w:lineRule="auto"/>
        <w:ind w:left="2160" w:right="1078"/>
        <w:jc w:val="both"/>
        <w:rPr>
          <w:sz w:val="24"/>
        </w:rPr>
      </w:pPr>
      <w:r>
        <w:rPr>
          <w:color w:val="231F20"/>
          <w:sz w:val="24"/>
        </w:rPr>
        <w:t>After</w:t>
      </w:r>
      <w:r>
        <w:rPr>
          <w:color w:val="231F20"/>
          <w:spacing w:val="-10"/>
          <w:sz w:val="24"/>
        </w:rPr>
        <w:t xml:space="preserve"> </w:t>
      </w:r>
      <w:r>
        <w:rPr>
          <w:color w:val="231F20"/>
          <w:sz w:val="24"/>
        </w:rPr>
        <w:t>a</w:t>
      </w:r>
      <w:r>
        <w:rPr>
          <w:color w:val="231F20"/>
          <w:spacing w:val="-10"/>
          <w:sz w:val="24"/>
        </w:rPr>
        <w:t xml:space="preserve"> </w:t>
      </w:r>
      <w:r>
        <w:rPr>
          <w:color w:val="231F20"/>
          <w:sz w:val="24"/>
        </w:rPr>
        <w:t>few</w:t>
      </w:r>
      <w:r>
        <w:rPr>
          <w:color w:val="231F20"/>
          <w:spacing w:val="-9"/>
          <w:sz w:val="24"/>
        </w:rPr>
        <w:t xml:space="preserve"> </w:t>
      </w:r>
      <w:r>
        <w:rPr>
          <w:color w:val="231F20"/>
          <w:sz w:val="24"/>
        </w:rPr>
        <w:t>minutes,</w:t>
      </w:r>
      <w:r>
        <w:rPr>
          <w:color w:val="231F20"/>
          <w:spacing w:val="-10"/>
          <w:sz w:val="24"/>
        </w:rPr>
        <w:t xml:space="preserve"> </w:t>
      </w:r>
      <w:r>
        <w:rPr>
          <w:color w:val="231F20"/>
          <w:sz w:val="24"/>
        </w:rPr>
        <w:t>have</w:t>
      </w:r>
      <w:r>
        <w:rPr>
          <w:color w:val="231F20"/>
          <w:spacing w:val="-10"/>
          <w:sz w:val="24"/>
        </w:rPr>
        <w:t xml:space="preserve"> </w:t>
      </w:r>
      <w:r>
        <w:rPr>
          <w:color w:val="231F20"/>
          <w:sz w:val="24"/>
        </w:rPr>
        <w:t>students</w:t>
      </w:r>
      <w:r>
        <w:rPr>
          <w:color w:val="231F20"/>
          <w:spacing w:val="-9"/>
          <w:sz w:val="24"/>
        </w:rPr>
        <w:t xml:space="preserve"> </w:t>
      </w:r>
      <w:r>
        <w:rPr>
          <w:color w:val="231F20"/>
          <w:sz w:val="24"/>
        </w:rPr>
        <w:t>change</w:t>
      </w:r>
      <w:r>
        <w:rPr>
          <w:color w:val="231F20"/>
          <w:spacing w:val="-10"/>
          <w:sz w:val="24"/>
        </w:rPr>
        <w:t xml:space="preserve"> </w:t>
      </w:r>
      <w:r>
        <w:rPr>
          <w:color w:val="231F20"/>
          <w:sz w:val="24"/>
        </w:rPr>
        <w:t>partners</w:t>
      </w:r>
      <w:r>
        <w:rPr>
          <w:color w:val="231F20"/>
          <w:spacing w:val="-10"/>
          <w:sz w:val="24"/>
        </w:rPr>
        <w:t xml:space="preserve"> </w:t>
      </w:r>
      <w:r>
        <w:rPr>
          <w:color w:val="231F20"/>
          <w:sz w:val="24"/>
        </w:rPr>
        <w:t>by</w:t>
      </w:r>
      <w:r>
        <w:rPr>
          <w:color w:val="231F20"/>
          <w:spacing w:val="-9"/>
          <w:sz w:val="24"/>
        </w:rPr>
        <w:t xml:space="preserve"> </w:t>
      </w:r>
      <w:r>
        <w:rPr>
          <w:color w:val="231F20"/>
          <w:sz w:val="24"/>
        </w:rPr>
        <w:t>having</w:t>
      </w:r>
      <w:r>
        <w:rPr>
          <w:color w:val="231F20"/>
          <w:spacing w:val="-10"/>
          <w:sz w:val="24"/>
        </w:rPr>
        <w:t xml:space="preserve"> </w:t>
      </w:r>
      <w:r>
        <w:rPr>
          <w:color w:val="231F20"/>
          <w:sz w:val="24"/>
        </w:rPr>
        <w:t>the</w:t>
      </w:r>
      <w:r>
        <w:rPr>
          <w:color w:val="231F20"/>
          <w:spacing w:val="-9"/>
          <w:sz w:val="24"/>
        </w:rPr>
        <w:t xml:space="preserve"> </w:t>
      </w:r>
      <w:r>
        <w:rPr>
          <w:color w:val="231F20"/>
          <w:sz w:val="24"/>
        </w:rPr>
        <w:t>outside</w:t>
      </w:r>
      <w:r>
        <w:rPr>
          <w:color w:val="231F20"/>
          <w:spacing w:val="-10"/>
          <w:sz w:val="24"/>
        </w:rPr>
        <w:t xml:space="preserve"> </w:t>
      </w:r>
      <w:r>
        <w:rPr>
          <w:color w:val="231F20"/>
          <w:sz w:val="24"/>
        </w:rPr>
        <w:t>circle</w:t>
      </w:r>
      <w:r>
        <w:rPr>
          <w:color w:val="231F20"/>
          <w:spacing w:val="-10"/>
          <w:sz w:val="24"/>
        </w:rPr>
        <w:t xml:space="preserve"> </w:t>
      </w:r>
      <w:r>
        <w:rPr>
          <w:color w:val="231F20"/>
          <w:sz w:val="24"/>
        </w:rPr>
        <w:t>move one person to the right. The inside circle does not</w:t>
      </w:r>
      <w:r>
        <w:rPr>
          <w:color w:val="231F20"/>
          <w:spacing w:val="-14"/>
          <w:sz w:val="24"/>
        </w:rPr>
        <w:t xml:space="preserve"> </w:t>
      </w:r>
      <w:r>
        <w:rPr>
          <w:color w:val="231F20"/>
          <w:sz w:val="24"/>
        </w:rPr>
        <w:t>move.</w:t>
      </w:r>
    </w:p>
    <w:p w:rsidR="00990BE1" w:rsidRDefault="00331CD0">
      <w:pPr>
        <w:pStyle w:val="ListParagraph"/>
        <w:numPr>
          <w:ilvl w:val="1"/>
          <w:numId w:val="28"/>
        </w:numPr>
        <w:tabs>
          <w:tab w:val="left" w:pos="2160"/>
        </w:tabs>
        <w:spacing w:line="249" w:lineRule="auto"/>
        <w:ind w:left="2160" w:right="1078"/>
        <w:jc w:val="both"/>
        <w:rPr>
          <w:sz w:val="24"/>
        </w:rPr>
      </w:pPr>
      <w:r>
        <w:rPr>
          <w:color w:val="231F20"/>
          <w:sz w:val="24"/>
        </w:rPr>
        <w:t>Continue having the students change partners every couple of minutes, with only the outside circle moving to the right. The students on the inside of the circle should always be the ones to ask the</w:t>
      </w:r>
      <w:r>
        <w:rPr>
          <w:color w:val="231F20"/>
          <w:spacing w:val="-6"/>
          <w:sz w:val="24"/>
        </w:rPr>
        <w:t xml:space="preserve"> </w:t>
      </w:r>
      <w:r>
        <w:rPr>
          <w:color w:val="231F20"/>
          <w:sz w:val="24"/>
        </w:rPr>
        <w:t>questions.</w:t>
      </w:r>
    </w:p>
    <w:p w:rsidR="00990BE1" w:rsidRDefault="00331CD0">
      <w:pPr>
        <w:pStyle w:val="ListParagraph"/>
        <w:numPr>
          <w:ilvl w:val="1"/>
          <w:numId w:val="28"/>
        </w:numPr>
        <w:tabs>
          <w:tab w:val="left" w:pos="2160"/>
        </w:tabs>
        <w:spacing w:line="249" w:lineRule="auto"/>
        <w:ind w:left="2160" w:right="1078"/>
        <w:jc w:val="both"/>
        <w:rPr>
          <w:sz w:val="24"/>
        </w:rPr>
      </w:pPr>
      <w:r>
        <w:rPr>
          <w:color w:val="231F20"/>
          <w:sz w:val="24"/>
        </w:rPr>
        <w:t>After an appropriate amount of time, have the inside and outside circles switch roles. The outside circle should ask questions, while the inside circle answers them. When changing partners, the outside circle still moves but the inside does</w:t>
      </w:r>
      <w:r>
        <w:rPr>
          <w:color w:val="231F20"/>
          <w:spacing w:val="-15"/>
          <w:sz w:val="24"/>
        </w:rPr>
        <w:t xml:space="preserve"> </w:t>
      </w:r>
      <w:r>
        <w:rPr>
          <w:color w:val="231F20"/>
          <w:sz w:val="24"/>
        </w:rPr>
        <w:t>not.</w:t>
      </w:r>
    </w:p>
    <w:p w:rsidR="00990BE1" w:rsidRDefault="00331CD0">
      <w:pPr>
        <w:pStyle w:val="Heading6"/>
        <w:spacing w:before="147"/>
      </w:pPr>
      <w:r>
        <w:rPr>
          <w:color w:val="231F20"/>
        </w:rPr>
        <w:t>Part Two: “A Day in My Life” Diorama</w:t>
      </w:r>
    </w:p>
    <w:p w:rsidR="00990BE1" w:rsidRDefault="00331CD0">
      <w:pPr>
        <w:pStyle w:val="ListParagraph"/>
        <w:numPr>
          <w:ilvl w:val="0"/>
          <w:numId w:val="27"/>
        </w:numPr>
        <w:tabs>
          <w:tab w:val="left" w:pos="1440"/>
        </w:tabs>
        <w:spacing w:before="156" w:line="249" w:lineRule="auto"/>
        <w:ind w:right="1077"/>
        <w:rPr>
          <w:sz w:val="24"/>
        </w:rPr>
      </w:pPr>
      <w:r>
        <w:rPr>
          <w:color w:val="231F20"/>
          <w:spacing w:val="-8"/>
          <w:sz w:val="24"/>
        </w:rPr>
        <w:t xml:space="preserve">Tell </w:t>
      </w:r>
      <w:r>
        <w:rPr>
          <w:color w:val="231F20"/>
          <w:sz w:val="24"/>
        </w:rPr>
        <w:t>students the next part of the activity will be to construct their dioramas. Ask students to bring</w:t>
      </w:r>
      <w:r>
        <w:rPr>
          <w:color w:val="231F20"/>
          <w:spacing w:val="-14"/>
          <w:sz w:val="24"/>
        </w:rPr>
        <w:t xml:space="preserve"> </w:t>
      </w:r>
      <w:r>
        <w:rPr>
          <w:color w:val="231F20"/>
          <w:sz w:val="24"/>
        </w:rPr>
        <w:t>in</w:t>
      </w:r>
      <w:r>
        <w:rPr>
          <w:color w:val="231F20"/>
          <w:spacing w:val="-14"/>
          <w:sz w:val="24"/>
        </w:rPr>
        <w:t xml:space="preserve"> </w:t>
      </w:r>
      <w:r>
        <w:rPr>
          <w:color w:val="231F20"/>
          <w:sz w:val="24"/>
        </w:rPr>
        <w:t>items</w:t>
      </w:r>
      <w:r>
        <w:rPr>
          <w:color w:val="231F20"/>
          <w:spacing w:val="-15"/>
          <w:sz w:val="24"/>
        </w:rPr>
        <w:t xml:space="preserve"> </w:t>
      </w:r>
      <w:r>
        <w:rPr>
          <w:color w:val="231F20"/>
          <w:sz w:val="24"/>
        </w:rPr>
        <w:t>from</w:t>
      </w:r>
      <w:r>
        <w:rPr>
          <w:color w:val="231F20"/>
          <w:spacing w:val="-14"/>
          <w:sz w:val="24"/>
        </w:rPr>
        <w:t xml:space="preserve"> </w:t>
      </w:r>
      <w:r>
        <w:rPr>
          <w:color w:val="231F20"/>
          <w:sz w:val="24"/>
        </w:rPr>
        <w:t>home</w:t>
      </w:r>
      <w:r>
        <w:rPr>
          <w:color w:val="231F20"/>
          <w:spacing w:val="-15"/>
          <w:sz w:val="24"/>
        </w:rPr>
        <w:t xml:space="preserve"> </w:t>
      </w:r>
      <w:r>
        <w:rPr>
          <w:color w:val="231F20"/>
          <w:sz w:val="24"/>
        </w:rPr>
        <w:t>to</w:t>
      </w:r>
      <w:r>
        <w:rPr>
          <w:color w:val="231F20"/>
          <w:spacing w:val="-14"/>
          <w:sz w:val="24"/>
        </w:rPr>
        <w:t xml:space="preserve"> </w:t>
      </w:r>
      <w:r>
        <w:rPr>
          <w:color w:val="231F20"/>
          <w:sz w:val="24"/>
        </w:rPr>
        <w:t>include</w:t>
      </w:r>
      <w:r>
        <w:rPr>
          <w:color w:val="231F20"/>
          <w:spacing w:val="-13"/>
          <w:sz w:val="24"/>
        </w:rPr>
        <w:t xml:space="preserve"> </w:t>
      </w:r>
      <w:r>
        <w:rPr>
          <w:color w:val="231F20"/>
          <w:sz w:val="24"/>
        </w:rPr>
        <w:t>in</w:t>
      </w:r>
      <w:r>
        <w:rPr>
          <w:color w:val="231F20"/>
          <w:spacing w:val="-15"/>
          <w:sz w:val="24"/>
        </w:rPr>
        <w:t xml:space="preserve"> </w:t>
      </w:r>
      <w:r>
        <w:rPr>
          <w:color w:val="231F20"/>
          <w:sz w:val="24"/>
        </w:rPr>
        <w:t>their</w:t>
      </w:r>
      <w:r>
        <w:rPr>
          <w:color w:val="231F20"/>
          <w:spacing w:val="-13"/>
          <w:sz w:val="24"/>
        </w:rPr>
        <w:t xml:space="preserve"> </w:t>
      </w:r>
      <w:r>
        <w:rPr>
          <w:color w:val="231F20"/>
          <w:sz w:val="24"/>
        </w:rPr>
        <w:t>dioramas.</w:t>
      </w:r>
      <w:r>
        <w:rPr>
          <w:color w:val="231F20"/>
          <w:spacing w:val="-14"/>
          <w:sz w:val="24"/>
        </w:rPr>
        <w:t xml:space="preserve"> </w:t>
      </w:r>
      <w:r>
        <w:rPr>
          <w:color w:val="231F20"/>
          <w:sz w:val="24"/>
        </w:rPr>
        <w:t>Items</w:t>
      </w:r>
      <w:r>
        <w:rPr>
          <w:color w:val="231F20"/>
          <w:spacing w:val="-14"/>
          <w:sz w:val="24"/>
        </w:rPr>
        <w:t xml:space="preserve"> </w:t>
      </w:r>
      <w:r>
        <w:rPr>
          <w:color w:val="231F20"/>
          <w:sz w:val="24"/>
        </w:rPr>
        <w:t>may</w:t>
      </w:r>
      <w:r>
        <w:rPr>
          <w:color w:val="231F20"/>
          <w:spacing w:val="-14"/>
          <w:sz w:val="24"/>
        </w:rPr>
        <w:t xml:space="preserve"> </w:t>
      </w:r>
      <w:r>
        <w:rPr>
          <w:color w:val="231F20"/>
          <w:sz w:val="24"/>
        </w:rPr>
        <w:t>include</w:t>
      </w:r>
      <w:r>
        <w:rPr>
          <w:color w:val="231F20"/>
          <w:spacing w:val="-14"/>
          <w:sz w:val="24"/>
        </w:rPr>
        <w:t xml:space="preserve"> </w:t>
      </w:r>
      <w:r>
        <w:rPr>
          <w:color w:val="231F20"/>
          <w:sz w:val="24"/>
        </w:rPr>
        <w:t>pictures</w:t>
      </w:r>
      <w:r>
        <w:rPr>
          <w:color w:val="231F20"/>
          <w:spacing w:val="-14"/>
          <w:sz w:val="24"/>
        </w:rPr>
        <w:t xml:space="preserve"> </w:t>
      </w:r>
      <w:r>
        <w:rPr>
          <w:color w:val="231F20"/>
          <w:sz w:val="24"/>
        </w:rPr>
        <w:t>of</w:t>
      </w:r>
      <w:r>
        <w:rPr>
          <w:color w:val="231F20"/>
          <w:spacing w:val="-15"/>
          <w:sz w:val="24"/>
        </w:rPr>
        <w:t xml:space="preserve"> </w:t>
      </w:r>
      <w:r>
        <w:rPr>
          <w:color w:val="231F20"/>
          <w:sz w:val="24"/>
        </w:rPr>
        <w:t>their</w:t>
      </w:r>
      <w:r>
        <w:rPr>
          <w:color w:val="231F20"/>
          <w:spacing w:val="-13"/>
          <w:sz w:val="24"/>
        </w:rPr>
        <w:t xml:space="preserve"> </w:t>
      </w:r>
      <w:r>
        <w:rPr>
          <w:color w:val="231F20"/>
          <w:sz w:val="24"/>
        </w:rPr>
        <w:t>family</w:t>
      </w:r>
      <w:r>
        <w:rPr>
          <w:color w:val="231F20"/>
          <w:spacing w:val="-5"/>
          <w:sz w:val="24"/>
        </w:rPr>
        <w:t xml:space="preserve"> </w:t>
      </w:r>
      <w:r>
        <w:rPr>
          <w:color w:val="231F20"/>
          <w:sz w:val="24"/>
        </w:rPr>
        <w:t>members,</w:t>
      </w:r>
      <w:r>
        <w:rPr>
          <w:color w:val="231F20"/>
          <w:spacing w:val="-5"/>
          <w:sz w:val="24"/>
        </w:rPr>
        <w:t xml:space="preserve"> </w:t>
      </w:r>
      <w:r>
        <w:rPr>
          <w:color w:val="231F20"/>
          <w:sz w:val="24"/>
        </w:rPr>
        <w:t>pictures</w:t>
      </w:r>
      <w:r>
        <w:rPr>
          <w:color w:val="231F20"/>
          <w:spacing w:val="-5"/>
          <w:sz w:val="24"/>
        </w:rPr>
        <w:t xml:space="preserve"> </w:t>
      </w:r>
      <w:r>
        <w:rPr>
          <w:color w:val="231F20"/>
          <w:sz w:val="24"/>
        </w:rPr>
        <w:t>of</w:t>
      </w:r>
      <w:r>
        <w:rPr>
          <w:color w:val="231F20"/>
          <w:spacing w:val="-4"/>
          <w:sz w:val="24"/>
        </w:rPr>
        <w:t xml:space="preserve"> </w:t>
      </w:r>
      <w:r>
        <w:rPr>
          <w:color w:val="231F20"/>
          <w:sz w:val="24"/>
        </w:rPr>
        <w:t>pets,</w:t>
      </w:r>
      <w:r>
        <w:rPr>
          <w:color w:val="231F20"/>
          <w:spacing w:val="-5"/>
          <w:sz w:val="24"/>
        </w:rPr>
        <w:t xml:space="preserve"> </w:t>
      </w:r>
      <w:r>
        <w:rPr>
          <w:color w:val="231F20"/>
          <w:sz w:val="24"/>
        </w:rPr>
        <w:t>memorabilia</w:t>
      </w:r>
      <w:r>
        <w:rPr>
          <w:color w:val="231F20"/>
          <w:spacing w:val="-4"/>
          <w:sz w:val="24"/>
        </w:rPr>
        <w:t xml:space="preserve"> </w:t>
      </w:r>
      <w:r>
        <w:rPr>
          <w:color w:val="231F20"/>
          <w:sz w:val="24"/>
        </w:rPr>
        <w:t>from</w:t>
      </w:r>
      <w:r>
        <w:rPr>
          <w:color w:val="231F20"/>
          <w:spacing w:val="-4"/>
          <w:sz w:val="24"/>
        </w:rPr>
        <w:t xml:space="preserve"> </w:t>
      </w:r>
      <w:r>
        <w:rPr>
          <w:color w:val="231F20"/>
          <w:sz w:val="24"/>
        </w:rPr>
        <w:t>sports</w:t>
      </w:r>
      <w:r>
        <w:rPr>
          <w:color w:val="231F20"/>
          <w:spacing w:val="-5"/>
          <w:sz w:val="24"/>
        </w:rPr>
        <w:t xml:space="preserve"> </w:t>
      </w:r>
      <w:r>
        <w:rPr>
          <w:color w:val="231F20"/>
          <w:sz w:val="24"/>
        </w:rPr>
        <w:t>teams,</w:t>
      </w:r>
      <w:r>
        <w:rPr>
          <w:color w:val="231F20"/>
          <w:spacing w:val="-5"/>
          <w:sz w:val="24"/>
        </w:rPr>
        <w:t xml:space="preserve"> </w:t>
      </w:r>
      <w:r>
        <w:rPr>
          <w:color w:val="231F20"/>
          <w:sz w:val="24"/>
        </w:rPr>
        <w:t>small</w:t>
      </w:r>
      <w:r>
        <w:rPr>
          <w:color w:val="231F20"/>
          <w:spacing w:val="-4"/>
          <w:sz w:val="24"/>
        </w:rPr>
        <w:t xml:space="preserve"> </w:t>
      </w:r>
      <w:r>
        <w:rPr>
          <w:color w:val="231F20"/>
          <w:sz w:val="24"/>
        </w:rPr>
        <w:t>tokens</w:t>
      </w:r>
      <w:r>
        <w:rPr>
          <w:color w:val="231F20"/>
          <w:spacing w:val="-5"/>
          <w:sz w:val="24"/>
        </w:rPr>
        <w:t xml:space="preserve"> </w:t>
      </w:r>
      <w:r>
        <w:rPr>
          <w:color w:val="231F20"/>
          <w:sz w:val="24"/>
        </w:rPr>
        <w:t>from</w:t>
      </w:r>
      <w:r>
        <w:rPr>
          <w:color w:val="231F20"/>
          <w:spacing w:val="-5"/>
          <w:sz w:val="24"/>
        </w:rPr>
        <w:t xml:space="preserve"> </w:t>
      </w:r>
      <w:r>
        <w:rPr>
          <w:color w:val="231F20"/>
          <w:sz w:val="24"/>
        </w:rPr>
        <w:t>hob</w:t>
      </w:r>
      <w:r w:rsidR="00134875">
        <w:rPr>
          <w:color w:val="231F20"/>
          <w:sz w:val="24"/>
        </w:rPr>
        <w:softHyphen/>
      </w:r>
      <w:r>
        <w:rPr>
          <w:color w:val="231F20"/>
          <w:sz w:val="24"/>
        </w:rPr>
        <w:t>bies,</w:t>
      </w:r>
      <w:r>
        <w:rPr>
          <w:color w:val="231F20"/>
          <w:spacing w:val="-5"/>
          <w:sz w:val="24"/>
        </w:rPr>
        <w:t xml:space="preserve"> </w:t>
      </w:r>
      <w:r>
        <w:rPr>
          <w:color w:val="231F20"/>
          <w:sz w:val="24"/>
        </w:rPr>
        <w:t>or small toys.</w:t>
      </w:r>
    </w:p>
    <w:p w:rsidR="00990BE1" w:rsidRDefault="00331CD0">
      <w:pPr>
        <w:pStyle w:val="ListParagraph"/>
        <w:numPr>
          <w:ilvl w:val="0"/>
          <w:numId w:val="27"/>
        </w:numPr>
        <w:tabs>
          <w:tab w:val="left" w:pos="1440"/>
        </w:tabs>
        <w:spacing w:before="4" w:line="249" w:lineRule="auto"/>
        <w:ind w:right="1078"/>
        <w:rPr>
          <w:sz w:val="24"/>
        </w:rPr>
      </w:pPr>
      <w:r>
        <w:rPr>
          <w:color w:val="231F20"/>
          <w:sz w:val="24"/>
        </w:rPr>
        <w:t>Have</w:t>
      </w:r>
      <w:r>
        <w:rPr>
          <w:color w:val="231F20"/>
          <w:spacing w:val="-4"/>
          <w:sz w:val="24"/>
        </w:rPr>
        <w:t xml:space="preserve"> </w:t>
      </w:r>
      <w:r>
        <w:rPr>
          <w:color w:val="231F20"/>
          <w:sz w:val="24"/>
        </w:rPr>
        <w:t>students</w:t>
      </w:r>
      <w:r>
        <w:rPr>
          <w:color w:val="231F20"/>
          <w:spacing w:val="-4"/>
          <w:sz w:val="24"/>
        </w:rPr>
        <w:t xml:space="preserve"> </w:t>
      </w:r>
      <w:r>
        <w:rPr>
          <w:color w:val="231F20"/>
          <w:sz w:val="24"/>
        </w:rPr>
        <w:t>also</w:t>
      </w:r>
      <w:r>
        <w:rPr>
          <w:color w:val="231F20"/>
          <w:spacing w:val="-4"/>
          <w:sz w:val="24"/>
        </w:rPr>
        <w:t xml:space="preserve"> </w:t>
      </w:r>
      <w:r>
        <w:rPr>
          <w:color w:val="231F20"/>
          <w:sz w:val="24"/>
        </w:rPr>
        <w:t>cut</w:t>
      </w:r>
      <w:r>
        <w:rPr>
          <w:color w:val="231F20"/>
          <w:spacing w:val="-4"/>
          <w:sz w:val="24"/>
        </w:rPr>
        <w:t xml:space="preserve"> </w:t>
      </w:r>
      <w:r>
        <w:rPr>
          <w:color w:val="231F20"/>
          <w:sz w:val="24"/>
        </w:rPr>
        <w:t>out</w:t>
      </w:r>
      <w:r>
        <w:rPr>
          <w:color w:val="231F20"/>
          <w:spacing w:val="-4"/>
          <w:sz w:val="24"/>
        </w:rPr>
        <w:t xml:space="preserve"> </w:t>
      </w:r>
      <w:r>
        <w:rPr>
          <w:color w:val="231F20"/>
          <w:sz w:val="24"/>
        </w:rPr>
        <w:t>images</w:t>
      </w:r>
      <w:r>
        <w:rPr>
          <w:color w:val="231F20"/>
          <w:spacing w:val="-4"/>
          <w:sz w:val="24"/>
        </w:rPr>
        <w:t xml:space="preserve"> </w:t>
      </w:r>
      <w:r>
        <w:rPr>
          <w:color w:val="231F20"/>
          <w:sz w:val="24"/>
        </w:rPr>
        <w:t>from</w:t>
      </w:r>
      <w:r>
        <w:rPr>
          <w:color w:val="231F20"/>
          <w:spacing w:val="-3"/>
          <w:sz w:val="24"/>
        </w:rPr>
        <w:t xml:space="preserve"> </w:t>
      </w:r>
      <w:r>
        <w:rPr>
          <w:color w:val="231F20"/>
          <w:sz w:val="24"/>
        </w:rPr>
        <w:t>magazines,</w:t>
      </w:r>
      <w:r>
        <w:rPr>
          <w:color w:val="231F20"/>
          <w:spacing w:val="-4"/>
          <w:sz w:val="24"/>
        </w:rPr>
        <w:t xml:space="preserve"> </w:t>
      </w:r>
      <w:r>
        <w:rPr>
          <w:color w:val="231F20"/>
          <w:sz w:val="24"/>
        </w:rPr>
        <w:t>draw</w:t>
      </w:r>
      <w:r>
        <w:rPr>
          <w:color w:val="231F20"/>
          <w:spacing w:val="-4"/>
          <w:sz w:val="24"/>
        </w:rPr>
        <w:t xml:space="preserve"> </w:t>
      </w:r>
      <w:r>
        <w:rPr>
          <w:color w:val="231F20"/>
          <w:sz w:val="24"/>
        </w:rPr>
        <w:t>pictures,</w:t>
      </w:r>
      <w:r>
        <w:rPr>
          <w:color w:val="231F20"/>
          <w:spacing w:val="-4"/>
          <w:sz w:val="24"/>
        </w:rPr>
        <w:t xml:space="preserve"> </w:t>
      </w:r>
      <w:r>
        <w:rPr>
          <w:color w:val="231F20"/>
          <w:sz w:val="24"/>
        </w:rPr>
        <w:t>or</w:t>
      </w:r>
      <w:r>
        <w:rPr>
          <w:color w:val="231F20"/>
          <w:spacing w:val="-4"/>
          <w:sz w:val="24"/>
        </w:rPr>
        <w:t xml:space="preserve"> </w:t>
      </w:r>
      <w:r>
        <w:rPr>
          <w:color w:val="231F20"/>
          <w:sz w:val="24"/>
        </w:rPr>
        <w:t>create</w:t>
      </w:r>
      <w:r>
        <w:rPr>
          <w:color w:val="231F20"/>
          <w:spacing w:val="-4"/>
          <w:sz w:val="24"/>
        </w:rPr>
        <w:t xml:space="preserve"> </w:t>
      </w:r>
      <w:r>
        <w:rPr>
          <w:color w:val="231F20"/>
          <w:sz w:val="24"/>
        </w:rPr>
        <w:t>collage</w:t>
      </w:r>
      <w:r>
        <w:rPr>
          <w:color w:val="231F20"/>
          <w:spacing w:val="-3"/>
          <w:sz w:val="24"/>
        </w:rPr>
        <w:t xml:space="preserve"> </w:t>
      </w:r>
      <w:r>
        <w:rPr>
          <w:color w:val="231F20"/>
          <w:sz w:val="24"/>
        </w:rPr>
        <w:t>scenes to include in their</w:t>
      </w:r>
      <w:r>
        <w:rPr>
          <w:color w:val="231F20"/>
          <w:spacing w:val="-3"/>
          <w:sz w:val="24"/>
        </w:rPr>
        <w:t xml:space="preserve"> </w:t>
      </w:r>
      <w:r>
        <w:rPr>
          <w:color w:val="231F20"/>
          <w:sz w:val="24"/>
        </w:rPr>
        <w:t>dioramas.</w:t>
      </w:r>
    </w:p>
    <w:p w:rsidR="00990BE1" w:rsidRDefault="00331CD0">
      <w:pPr>
        <w:pStyle w:val="ListParagraph"/>
        <w:numPr>
          <w:ilvl w:val="0"/>
          <w:numId w:val="27"/>
        </w:numPr>
        <w:tabs>
          <w:tab w:val="left" w:pos="1440"/>
        </w:tabs>
        <w:spacing w:line="249" w:lineRule="auto"/>
        <w:ind w:right="1080"/>
        <w:rPr>
          <w:sz w:val="24"/>
        </w:rPr>
      </w:pPr>
      <w:r>
        <w:rPr>
          <w:color w:val="231F20"/>
          <w:sz w:val="24"/>
        </w:rPr>
        <w:t>After</w:t>
      </w:r>
      <w:r>
        <w:rPr>
          <w:color w:val="231F20"/>
          <w:spacing w:val="-13"/>
          <w:sz w:val="24"/>
        </w:rPr>
        <w:t xml:space="preserve"> </w:t>
      </w:r>
      <w:r>
        <w:rPr>
          <w:color w:val="231F20"/>
          <w:sz w:val="24"/>
        </w:rPr>
        <w:t>students</w:t>
      </w:r>
      <w:r>
        <w:rPr>
          <w:color w:val="231F20"/>
          <w:spacing w:val="-13"/>
          <w:sz w:val="24"/>
        </w:rPr>
        <w:t xml:space="preserve"> </w:t>
      </w:r>
      <w:r>
        <w:rPr>
          <w:color w:val="231F20"/>
          <w:sz w:val="24"/>
        </w:rPr>
        <w:t>have</w:t>
      </w:r>
      <w:r>
        <w:rPr>
          <w:color w:val="231F20"/>
          <w:spacing w:val="-13"/>
          <w:sz w:val="24"/>
        </w:rPr>
        <w:t xml:space="preserve"> </w:t>
      </w:r>
      <w:r>
        <w:rPr>
          <w:color w:val="231F20"/>
          <w:sz w:val="24"/>
        </w:rPr>
        <w:t>collected</w:t>
      </w:r>
      <w:r>
        <w:rPr>
          <w:color w:val="231F20"/>
          <w:spacing w:val="-12"/>
          <w:sz w:val="24"/>
        </w:rPr>
        <w:t xml:space="preserve"> </w:t>
      </w:r>
      <w:r>
        <w:rPr>
          <w:color w:val="231F20"/>
          <w:sz w:val="24"/>
        </w:rPr>
        <w:t>items</w:t>
      </w:r>
      <w:r>
        <w:rPr>
          <w:color w:val="231F20"/>
          <w:spacing w:val="-13"/>
          <w:sz w:val="24"/>
        </w:rPr>
        <w:t xml:space="preserve"> </w:t>
      </w:r>
      <w:r>
        <w:rPr>
          <w:color w:val="231F20"/>
          <w:sz w:val="24"/>
        </w:rPr>
        <w:t>and</w:t>
      </w:r>
      <w:r>
        <w:rPr>
          <w:color w:val="231F20"/>
          <w:spacing w:val="-13"/>
          <w:sz w:val="24"/>
        </w:rPr>
        <w:t xml:space="preserve"> </w:t>
      </w:r>
      <w:r>
        <w:rPr>
          <w:color w:val="231F20"/>
          <w:sz w:val="24"/>
        </w:rPr>
        <w:t>created</w:t>
      </w:r>
      <w:r>
        <w:rPr>
          <w:color w:val="231F20"/>
          <w:spacing w:val="-12"/>
          <w:sz w:val="24"/>
        </w:rPr>
        <w:t xml:space="preserve"> </w:t>
      </w:r>
      <w:r>
        <w:rPr>
          <w:color w:val="231F20"/>
          <w:sz w:val="24"/>
        </w:rPr>
        <w:t>or</w:t>
      </w:r>
      <w:r>
        <w:rPr>
          <w:color w:val="231F20"/>
          <w:spacing w:val="-13"/>
          <w:sz w:val="24"/>
        </w:rPr>
        <w:t xml:space="preserve"> </w:t>
      </w:r>
      <w:r>
        <w:rPr>
          <w:color w:val="231F20"/>
          <w:sz w:val="24"/>
        </w:rPr>
        <w:t>found</w:t>
      </w:r>
      <w:r>
        <w:rPr>
          <w:color w:val="231F20"/>
          <w:spacing w:val="-13"/>
          <w:sz w:val="24"/>
        </w:rPr>
        <w:t xml:space="preserve"> </w:t>
      </w:r>
      <w:r>
        <w:rPr>
          <w:color w:val="231F20"/>
          <w:sz w:val="24"/>
        </w:rPr>
        <w:t>images</w:t>
      </w:r>
      <w:r>
        <w:rPr>
          <w:color w:val="231F20"/>
          <w:spacing w:val="-12"/>
          <w:sz w:val="24"/>
        </w:rPr>
        <w:t xml:space="preserve"> </w:t>
      </w:r>
      <w:r>
        <w:rPr>
          <w:color w:val="231F20"/>
          <w:sz w:val="24"/>
        </w:rPr>
        <w:t>to</w:t>
      </w:r>
      <w:r>
        <w:rPr>
          <w:color w:val="231F20"/>
          <w:spacing w:val="-13"/>
          <w:sz w:val="24"/>
        </w:rPr>
        <w:t xml:space="preserve"> </w:t>
      </w:r>
      <w:r>
        <w:rPr>
          <w:color w:val="231F20"/>
          <w:sz w:val="24"/>
        </w:rPr>
        <w:t>include</w:t>
      </w:r>
      <w:r>
        <w:rPr>
          <w:color w:val="231F20"/>
          <w:spacing w:val="-13"/>
          <w:sz w:val="24"/>
        </w:rPr>
        <w:t xml:space="preserve"> </w:t>
      </w:r>
      <w:r>
        <w:rPr>
          <w:color w:val="231F20"/>
          <w:sz w:val="24"/>
        </w:rPr>
        <w:t>in</w:t>
      </w:r>
      <w:r>
        <w:rPr>
          <w:color w:val="231F20"/>
          <w:spacing w:val="-12"/>
          <w:sz w:val="24"/>
        </w:rPr>
        <w:t xml:space="preserve"> </w:t>
      </w:r>
      <w:r>
        <w:rPr>
          <w:color w:val="231F20"/>
          <w:sz w:val="24"/>
        </w:rPr>
        <w:t>their</w:t>
      </w:r>
      <w:r>
        <w:rPr>
          <w:color w:val="231F20"/>
          <w:spacing w:val="-13"/>
          <w:sz w:val="24"/>
        </w:rPr>
        <w:t xml:space="preserve"> </w:t>
      </w:r>
      <w:r>
        <w:rPr>
          <w:color w:val="231F20"/>
          <w:sz w:val="24"/>
        </w:rPr>
        <w:t>dioramas, have</w:t>
      </w:r>
      <w:r>
        <w:rPr>
          <w:color w:val="231F20"/>
          <w:spacing w:val="-7"/>
          <w:sz w:val="24"/>
        </w:rPr>
        <w:t xml:space="preserve"> </w:t>
      </w:r>
      <w:r>
        <w:rPr>
          <w:color w:val="231F20"/>
          <w:sz w:val="24"/>
        </w:rPr>
        <w:t>students</w:t>
      </w:r>
      <w:r>
        <w:rPr>
          <w:color w:val="231F20"/>
          <w:spacing w:val="-7"/>
          <w:sz w:val="24"/>
        </w:rPr>
        <w:t xml:space="preserve"> </w:t>
      </w:r>
      <w:r>
        <w:rPr>
          <w:color w:val="231F20"/>
          <w:sz w:val="24"/>
        </w:rPr>
        <w:t>begin</w:t>
      </w:r>
      <w:r>
        <w:rPr>
          <w:color w:val="231F20"/>
          <w:spacing w:val="-6"/>
          <w:sz w:val="24"/>
        </w:rPr>
        <w:t xml:space="preserve"> </w:t>
      </w:r>
      <w:r>
        <w:rPr>
          <w:color w:val="231F20"/>
          <w:sz w:val="24"/>
        </w:rPr>
        <w:t>constructing</w:t>
      </w:r>
      <w:r>
        <w:rPr>
          <w:color w:val="231F20"/>
          <w:spacing w:val="-7"/>
          <w:sz w:val="24"/>
        </w:rPr>
        <w:t xml:space="preserve"> </w:t>
      </w:r>
      <w:r>
        <w:rPr>
          <w:color w:val="231F20"/>
          <w:sz w:val="24"/>
        </w:rPr>
        <w:t>their</w:t>
      </w:r>
      <w:r>
        <w:rPr>
          <w:color w:val="231F20"/>
          <w:spacing w:val="-7"/>
          <w:sz w:val="24"/>
        </w:rPr>
        <w:t xml:space="preserve"> </w:t>
      </w:r>
      <w:r>
        <w:rPr>
          <w:color w:val="231F20"/>
          <w:sz w:val="24"/>
        </w:rPr>
        <w:t>dioramas</w:t>
      </w:r>
      <w:r>
        <w:rPr>
          <w:color w:val="231F20"/>
          <w:spacing w:val="-6"/>
          <w:sz w:val="24"/>
        </w:rPr>
        <w:t xml:space="preserve"> </w:t>
      </w:r>
      <w:r>
        <w:rPr>
          <w:color w:val="231F20"/>
          <w:sz w:val="24"/>
        </w:rPr>
        <w:t>by</w:t>
      </w:r>
      <w:r>
        <w:rPr>
          <w:color w:val="231F20"/>
          <w:spacing w:val="-7"/>
          <w:sz w:val="24"/>
        </w:rPr>
        <w:t xml:space="preserve"> </w:t>
      </w:r>
      <w:r>
        <w:rPr>
          <w:color w:val="231F20"/>
          <w:sz w:val="24"/>
        </w:rPr>
        <w:t>preparing</w:t>
      </w:r>
      <w:r>
        <w:rPr>
          <w:color w:val="231F20"/>
          <w:spacing w:val="-7"/>
          <w:sz w:val="24"/>
        </w:rPr>
        <w:t xml:space="preserve"> </w:t>
      </w:r>
      <w:r>
        <w:rPr>
          <w:color w:val="231F20"/>
          <w:sz w:val="24"/>
        </w:rPr>
        <w:t>the</w:t>
      </w:r>
      <w:r>
        <w:rPr>
          <w:color w:val="231F20"/>
          <w:spacing w:val="-6"/>
          <w:sz w:val="24"/>
        </w:rPr>
        <w:t xml:space="preserve"> </w:t>
      </w:r>
      <w:r>
        <w:rPr>
          <w:color w:val="231F20"/>
          <w:sz w:val="24"/>
        </w:rPr>
        <w:t>recycled</w:t>
      </w:r>
      <w:r>
        <w:rPr>
          <w:color w:val="231F20"/>
          <w:spacing w:val="-7"/>
          <w:sz w:val="24"/>
        </w:rPr>
        <w:t xml:space="preserve"> </w:t>
      </w:r>
      <w:r>
        <w:rPr>
          <w:color w:val="231F20"/>
          <w:spacing w:val="-2"/>
          <w:sz w:val="24"/>
        </w:rPr>
        <w:t>boxes.</w:t>
      </w:r>
    </w:p>
    <w:p w:rsidR="00990BE1" w:rsidRDefault="00331CD0">
      <w:pPr>
        <w:pStyle w:val="ListParagraph"/>
        <w:numPr>
          <w:ilvl w:val="0"/>
          <w:numId w:val="27"/>
        </w:numPr>
        <w:tabs>
          <w:tab w:val="left" w:pos="1440"/>
        </w:tabs>
        <w:spacing w:line="249" w:lineRule="auto"/>
        <w:ind w:right="4799"/>
        <w:rPr>
          <w:sz w:val="24"/>
        </w:rPr>
      </w:pPr>
      <w:r>
        <w:rPr>
          <w:noProof/>
          <w:lang w:bidi="ar-SA"/>
        </w:rPr>
        <w:drawing>
          <wp:anchor distT="0" distB="0" distL="0" distR="0" simplePos="0" relativeHeight="251898880" behindDoc="0" locked="0" layoutInCell="1" allowOverlap="1">
            <wp:simplePos x="0" y="0"/>
            <wp:positionH relativeFrom="page">
              <wp:posOffset>4837176</wp:posOffset>
            </wp:positionH>
            <wp:positionV relativeFrom="paragraph">
              <wp:posOffset>75639</wp:posOffset>
            </wp:positionV>
            <wp:extent cx="2249423" cy="1952243"/>
            <wp:effectExtent l="0" t="0" r="0" b="0"/>
            <wp:wrapNone/>
            <wp:docPr id="251" name="image188.jpeg" descr="An example of a diorama with a background design and items from home added to the open side of a box. It consists of animal and human figures, including those of a rooster, alligator, little girl with a red hood, and an old man in a black hat and vest. The objects are set against a patterned blue and white background with orange and green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188.jpeg"/>
                    <pic:cNvPicPr/>
                  </pic:nvPicPr>
                  <pic:blipFill>
                    <a:blip r:embed="rId469" cstate="print"/>
                    <a:stretch>
                      <a:fillRect/>
                    </a:stretch>
                  </pic:blipFill>
                  <pic:spPr>
                    <a:xfrm>
                      <a:off x="0" y="0"/>
                      <a:ext cx="2249423" cy="1952243"/>
                    </a:xfrm>
                    <a:prstGeom prst="rect">
                      <a:avLst/>
                    </a:prstGeom>
                  </pic:spPr>
                </pic:pic>
              </a:graphicData>
            </a:graphic>
          </wp:anchor>
        </w:drawing>
      </w:r>
      <w:r>
        <w:rPr>
          <w:color w:val="231F20"/>
          <w:sz w:val="24"/>
        </w:rPr>
        <w:t>One</w:t>
      </w:r>
      <w:r>
        <w:rPr>
          <w:color w:val="231F20"/>
          <w:spacing w:val="-21"/>
          <w:sz w:val="24"/>
        </w:rPr>
        <w:t xml:space="preserve"> </w:t>
      </w:r>
      <w:r>
        <w:rPr>
          <w:color w:val="231F20"/>
          <w:sz w:val="24"/>
        </w:rPr>
        <w:t>side</w:t>
      </w:r>
      <w:r>
        <w:rPr>
          <w:color w:val="231F20"/>
          <w:spacing w:val="-20"/>
          <w:sz w:val="24"/>
        </w:rPr>
        <w:t xml:space="preserve"> </w:t>
      </w:r>
      <w:r>
        <w:rPr>
          <w:color w:val="231F20"/>
          <w:sz w:val="24"/>
        </w:rPr>
        <w:t>of</w:t>
      </w:r>
      <w:r>
        <w:rPr>
          <w:color w:val="231F20"/>
          <w:spacing w:val="-21"/>
          <w:sz w:val="24"/>
        </w:rPr>
        <w:t xml:space="preserve"> </w:t>
      </w:r>
      <w:r>
        <w:rPr>
          <w:color w:val="231F20"/>
          <w:sz w:val="24"/>
        </w:rPr>
        <w:t>the</w:t>
      </w:r>
      <w:r>
        <w:rPr>
          <w:color w:val="231F20"/>
          <w:spacing w:val="-21"/>
          <w:sz w:val="24"/>
        </w:rPr>
        <w:t xml:space="preserve"> </w:t>
      </w:r>
      <w:r>
        <w:rPr>
          <w:color w:val="231F20"/>
          <w:sz w:val="24"/>
        </w:rPr>
        <w:t>box</w:t>
      </w:r>
      <w:r>
        <w:rPr>
          <w:color w:val="231F20"/>
          <w:spacing w:val="-20"/>
          <w:sz w:val="24"/>
        </w:rPr>
        <w:t xml:space="preserve"> </w:t>
      </w:r>
      <w:r>
        <w:rPr>
          <w:color w:val="231F20"/>
          <w:sz w:val="24"/>
        </w:rPr>
        <w:t>needs</w:t>
      </w:r>
      <w:r>
        <w:rPr>
          <w:color w:val="231F20"/>
          <w:spacing w:val="-21"/>
          <w:sz w:val="24"/>
        </w:rPr>
        <w:t xml:space="preserve"> </w:t>
      </w:r>
      <w:r>
        <w:rPr>
          <w:color w:val="231F20"/>
          <w:sz w:val="24"/>
        </w:rPr>
        <w:t>to</w:t>
      </w:r>
      <w:r>
        <w:rPr>
          <w:color w:val="231F20"/>
          <w:spacing w:val="-20"/>
          <w:sz w:val="24"/>
        </w:rPr>
        <w:t xml:space="preserve"> </w:t>
      </w:r>
      <w:r>
        <w:rPr>
          <w:color w:val="231F20"/>
          <w:sz w:val="24"/>
        </w:rPr>
        <w:t>be</w:t>
      </w:r>
      <w:r>
        <w:rPr>
          <w:color w:val="231F20"/>
          <w:spacing w:val="-21"/>
          <w:sz w:val="24"/>
        </w:rPr>
        <w:t xml:space="preserve"> </w:t>
      </w:r>
      <w:r>
        <w:rPr>
          <w:color w:val="231F20"/>
          <w:sz w:val="24"/>
        </w:rPr>
        <w:t>open</w:t>
      </w:r>
      <w:r>
        <w:rPr>
          <w:color w:val="231F20"/>
          <w:spacing w:val="-20"/>
          <w:sz w:val="24"/>
        </w:rPr>
        <w:t xml:space="preserve"> </w:t>
      </w:r>
      <w:r>
        <w:rPr>
          <w:color w:val="231F20"/>
          <w:sz w:val="24"/>
        </w:rPr>
        <w:t>to</w:t>
      </w:r>
      <w:r>
        <w:rPr>
          <w:color w:val="231F20"/>
          <w:spacing w:val="-21"/>
          <w:sz w:val="24"/>
        </w:rPr>
        <w:t xml:space="preserve"> </w:t>
      </w:r>
      <w:r>
        <w:rPr>
          <w:color w:val="231F20"/>
          <w:sz w:val="24"/>
        </w:rPr>
        <w:t>view</w:t>
      </w:r>
      <w:r>
        <w:rPr>
          <w:color w:val="231F20"/>
          <w:spacing w:val="-20"/>
          <w:sz w:val="24"/>
        </w:rPr>
        <w:t xml:space="preserve"> </w:t>
      </w:r>
      <w:r>
        <w:rPr>
          <w:color w:val="231F20"/>
          <w:sz w:val="24"/>
        </w:rPr>
        <w:t>the</w:t>
      </w:r>
      <w:r>
        <w:rPr>
          <w:color w:val="231F20"/>
          <w:spacing w:val="-21"/>
          <w:sz w:val="24"/>
        </w:rPr>
        <w:t xml:space="preserve"> </w:t>
      </w:r>
      <w:r>
        <w:rPr>
          <w:color w:val="231F20"/>
          <w:sz w:val="24"/>
        </w:rPr>
        <w:t>diorama. If using shoeboxes, simply take the lid of the shoebox</w:t>
      </w:r>
      <w:r>
        <w:rPr>
          <w:color w:val="231F20"/>
          <w:spacing w:val="-33"/>
          <w:sz w:val="24"/>
        </w:rPr>
        <w:t xml:space="preserve"> </w:t>
      </w:r>
      <w:r>
        <w:rPr>
          <w:color w:val="231F20"/>
          <w:sz w:val="24"/>
        </w:rPr>
        <w:t>off and</w:t>
      </w:r>
      <w:r>
        <w:rPr>
          <w:color w:val="231F20"/>
          <w:spacing w:val="-10"/>
          <w:sz w:val="24"/>
        </w:rPr>
        <w:t xml:space="preserve"> </w:t>
      </w:r>
      <w:r>
        <w:rPr>
          <w:color w:val="231F20"/>
          <w:sz w:val="24"/>
        </w:rPr>
        <w:t>lay</w:t>
      </w:r>
      <w:r>
        <w:rPr>
          <w:color w:val="231F20"/>
          <w:spacing w:val="-10"/>
          <w:sz w:val="24"/>
        </w:rPr>
        <w:t xml:space="preserve"> </w:t>
      </w:r>
      <w:r>
        <w:rPr>
          <w:color w:val="231F20"/>
          <w:sz w:val="24"/>
        </w:rPr>
        <w:t>the</w:t>
      </w:r>
      <w:r>
        <w:rPr>
          <w:color w:val="231F20"/>
          <w:spacing w:val="-10"/>
          <w:sz w:val="24"/>
        </w:rPr>
        <w:t xml:space="preserve"> </w:t>
      </w:r>
      <w:r>
        <w:rPr>
          <w:color w:val="231F20"/>
          <w:sz w:val="24"/>
        </w:rPr>
        <w:t>shoebox</w:t>
      </w:r>
      <w:r>
        <w:rPr>
          <w:color w:val="231F20"/>
          <w:spacing w:val="-10"/>
          <w:sz w:val="24"/>
        </w:rPr>
        <w:t xml:space="preserve"> </w:t>
      </w:r>
      <w:r>
        <w:rPr>
          <w:color w:val="231F20"/>
          <w:sz w:val="24"/>
        </w:rPr>
        <w:t>on</w:t>
      </w:r>
      <w:r>
        <w:rPr>
          <w:color w:val="231F20"/>
          <w:spacing w:val="-10"/>
          <w:sz w:val="24"/>
        </w:rPr>
        <w:t xml:space="preserve"> </w:t>
      </w:r>
      <w:r>
        <w:rPr>
          <w:color w:val="231F20"/>
          <w:sz w:val="24"/>
        </w:rPr>
        <w:t>its</w:t>
      </w:r>
      <w:r>
        <w:rPr>
          <w:color w:val="231F20"/>
          <w:spacing w:val="-10"/>
          <w:sz w:val="24"/>
        </w:rPr>
        <w:t xml:space="preserve"> </w:t>
      </w:r>
      <w:r>
        <w:rPr>
          <w:color w:val="231F20"/>
          <w:sz w:val="24"/>
        </w:rPr>
        <w:t>side.</w:t>
      </w:r>
      <w:r>
        <w:rPr>
          <w:color w:val="231F20"/>
          <w:spacing w:val="-10"/>
          <w:sz w:val="24"/>
        </w:rPr>
        <w:t xml:space="preserve"> </w:t>
      </w:r>
      <w:r>
        <w:rPr>
          <w:color w:val="231F20"/>
          <w:sz w:val="24"/>
        </w:rPr>
        <w:t>If</w:t>
      </w:r>
      <w:r>
        <w:rPr>
          <w:color w:val="231F20"/>
          <w:spacing w:val="-10"/>
          <w:sz w:val="24"/>
        </w:rPr>
        <w:t xml:space="preserve"> </w:t>
      </w:r>
      <w:r>
        <w:rPr>
          <w:color w:val="231F20"/>
          <w:sz w:val="24"/>
        </w:rPr>
        <w:t>using</w:t>
      </w:r>
      <w:r>
        <w:rPr>
          <w:color w:val="231F20"/>
          <w:spacing w:val="-10"/>
          <w:sz w:val="24"/>
        </w:rPr>
        <w:t xml:space="preserve"> </w:t>
      </w:r>
      <w:r>
        <w:rPr>
          <w:color w:val="231F20"/>
          <w:sz w:val="24"/>
        </w:rPr>
        <w:t>a</w:t>
      </w:r>
      <w:r>
        <w:rPr>
          <w:color w:val="231F20"/>
          <w:spacing w:val="-10"/>
          <w:sz w:val="24"/>
        </w:rPr>
        <w:t xml:space="preserve"> </w:t>
      </w:r>
      <w:r>
        <w:rPr>
          <w:color w:val="231F20"/>
          <w:sz w:val="24"/>
        </w:rPr>
        <w:t>cereal</w:t>
      </w:r>
      <w:r>
        <w:rPr>
          <w:color w:val="231F20"/>
          <w:spacing w:val="-10"/>
          <w:sz w:val="24"/>
        </w:rPr>
        <w:t xml:space="preserve"> </w:t>
      </w:r>
      <w:r>
        <w:rPr>
          <w:color w:val="231F20"/>
          <w:sz w:val="24"/>
        </w:rPr>
        <w:t>or</w:t>
      </w:r>
      <w:r>
        <w:rPr>
          <w:color w:val="231F20"/>
          <w:spacing w:val="-10"/>
          <w:sz w:val="24"/>
        </w:rPr>
        <w:t xml:space="preserve"> </w:t>
      </w:r>
      <w:r>
        <w:rPr>
          <w:color w:val="231F20"/>
          <w:sz w:val="24"/>
        </w:rPr>
        <w:t>tissue box, have students (or help students) cut off one of the broad sides of the box. See the example on the</w:t>
      </w:r>
      <w:r>
        <w:rPr>
          <w:color w:val="231F20"/>
          <w:spacing w:val="-15"/>
          <w:sz w:val="24"/>
        </w:rPr>
        <w:t xml:space="preserve"> </w:t>
      </w:r>
      <w:r>
        <w:rPr>
          <w:color w:val="231F20"/>
          <w:sz w:val="24"/>
        </w:rPr>
        <w:t>right.</w:t>
      </w:r>
    </w:p>
    <w:p w:rsidR="00990BE1" w:rsidRDefault="00331CD0">
      <w:pPr>
        <w:pStyle w:val="ListParagraph"/>
        <w:numPr>
          <w:ilvl w:val="0"/>
          <w:numId w:val="27"/>
        </w:numPr>
        <w:tabs>
          <w:tab w:val="left" w:pos="1440"/>
        </w:tabs>
        <w:spacing w:before="5" w:line="249" w:lineRule="auto"/>
        <w:ind w:right="4800"/>
        <w:rPr>
          <w:sz w:val="24"/>
        </w:rPr>
      </w:pPr>
      <w:r>
        <w:rPr>
          <w:color w:val="231F20"/>
          <w:sz w:val="24"/>
        </w:rPr>
        <w:t>Have students decorate or add designs to the back- ground</w:t>
      </w:r>
      <w:r>
        <w:rPr>
          <w:color w:val="231F20"/>
          <w:spacing w:val="-9"/>
          <w:sz w:val="24"/>
        </w:rPr>
        <w:t xml:space="preserve"> </w:t>
      </w:r>
      <w:r>
        <w:rPr>
          <w:color w:val="231F20"/>
          <w:sz w:val="24"/>
        </w:rPr>
        <w:t>and</w:t>
      </w:r>
      <w:r>
        <w:rPr>
          <w:color w:val="231F20"/>
          <w:spacing w:val="-9"/>
          <w:sz w:val="24"/>
        </w:rPr>
        <w:t xml:space="preserve"> </w:t>
      </w:r>
      <w:r>
        <w:rPr>
          <w:color w:val="231F20"/>
          <w:sz w:val="24"/>
        </w:rPr>
        <w:t>sides</w:t>
      </w:r>
      <w:r>
        <w:rPr>
          <w:color w:val="231F20"/>
          <w:spacing w:val="-8"/>
          <w:sz w:val="24"/>
        </w:rPr>
        <w:t xml:space="preserve"> </w:t>
      </w:r>
      <w:r>
        <w:rPr>
          <w:color w:val="231F20"/>
          <w:sz w:val="24"/>
        </w:rPr>
        <w:t>of</w:t>
      </w:r>
      <w:r>
        <w:rPr>
          <w:color w:val="231F20"/>
          <w:spacing w:val="-10"/>
          <w:sz w:val="24"/>
        </w:rPr>
        <w:t xml:space="preserve"> </w:t>
      </w:r>
      <w:r>
        <w:rPr>
          <w:color w:val="231F20"/>
          <w:sz w:val="24"/>
        </w:rPr>
        <w:t>their</w:t>
      </w:r>
      <w:r>
        <w:rPr>
          <w:color w:val="231F20"/>
          <w:spacing w:val="-9"/>
          <w:sz w:val="24"/>
        </w:rPr>
        <w:t xml:space="preserve"> </w:t>
      </w:r>
      <w:r>
        <w:rPr>
          <w:color w:val="231F20"/>
          <w:sz w:val="24"/>
        </w:rPr>
        <w:t>diorama.</w:t>
      </w:r>
      <w:r>
        <w:rPr>
          <w:color w:val="231F20"/>
          <w:spacing w:val="-9"/>
          <w:sz w:val="24"/>
        </w:rPr>
        <w:t xml:space="preserve"> </w:t>
      </w:r>
      <w:r>
        <w:rPr>
          <w:color w:val="231F20"/>
          <w:sz w:val="24"/>
        </w:rPr>
        <w:t>If</w:t>
      </w:r>
      <w:r>
        <w:rPr>
          <w:color w:val="231F20"/>
          <w:spacing w:val="-10"/>
          <w:sz w:val="24"/>
        </w:rPr>
        <w:t xml:space="preserve"> </w:t>
      </w:r>
      <w:r>
        <w:rPr>
          <w:color w:val="231F20"/>
          <w:sz w:val="24"/>
        </w:rPr>
        <w:t>paints</w:t>
      </w:r>
      <w:r>
        <w:rPr>
          <w:color w:val="231F20"/>
          <w:spacing w:val="-9"/>
          <w:sz w:val="24"/>
        </w:rPr>
        <w:t xml:space="preserve"> </w:t>
      </w:r>
      <w:r>
        <w:rPr>
          <w:color w:val="231F20"/>
          <w:sz w:val="24"/>
        </w:rPr>
        <w:t>are</w:t>
      </w:r>
      <w:r>
        <w:rPr>
          <w:color w:val="231F20"/>
          <w:spacing w:val="-9"/>
          <w:sz w:val="24"/>
        </w:rPr>
        <w:t xml:space="preserve"> </w:t>
      </w:r>
      <w:r>
        <w:rPr>
          <w:color w:val="231F20"/>
          <w:sz w:val="24"/>
        </w:rPr>
        <w:t>available, students can paint the background and sides. If collage materials are available, students can cut out colored papers or pieces of magazines and glue them inside the box</w:t>
      </w:r>
      <w:r>
        <w:rPr>
          <w:color w:val="231F20"/>
          <w:spacing w:val="-12"/>
          <w:sz w:val="24"/>
        </w:rPr>
        <w:t xml:space="preserve"> </w:t>
      </w:r>
      <w:r>
        <w:rPr>
          <w:color w:val="231F20"/>
          <w:sz w:val="24"/>
        </w:rPr>
        <w:t>to</w:t>
      </w:r>
      <w:r>
        <w:rPr>
          <w:color w:val="231F20"/>
          <w:spacing w:val="-10"/>
          <w:sz w:val="24"/>
        </w:rPr>
        <w:t xml:space="preserve"> </w:t>
      </w:r>
      <w:r>
        <w:rPr>
          <w:color w:val="231F20"/>
          <w:sz w:val="24"/>
        </w:rPr>
        <w:t>create</w:t>
      </w:r>
      <w:r>
        <w:rPr>
          <w:color w:val="231F20"/>
          <w:spacing w:val="-10"/>
          <w:sz w:val="24"/>
        </w:rPr>
        <w:t xml:space="preserve"> </w:t>
      </w:r>
      <w:r>
        <w:rPr>
          <w:color w:val="231F20"/>
          <w:sz w:val="24"/>
        </w:rPr>
        <w:t>a</w:t>
      </w:r>
      <w:r>
        <w:rPr>
          <w:color w:val="231F20"/>
          <w:spacing w:val="-12"/>
          <w:sz w:val="24"/>
        </w:rPr>
        <w:t xml:space="preserve"> </w:t>
      </w:r>
      <w:r>
        <w:rPr>
          <w:color w:val="231F20"/>
          <w:sz w:val="24"/>
        </w:rPr>
        <w:t>background.</w:t>
      </w:r>
      <w:r>
        <w:rPr>
          <w:color w:val="231F20"/>
          <w:spacing w:val="-10"/>
          <w:sz w:val="24"/>
        </w:rPr>
        <w:t xml:space="preserve"> </w:t>
      </w:r>
      <w:r>
        <w:rPr>
          <w:color w:val="231F20"/>
          <w:sz w:val="24"/>
        </w:rPr>
        <w:t>If</w:t>
      </w:r>
      <w:r>
        <w:rPr>
          <w:color w:val="231F20"/>
          <w:spacing w:val="-10"/>
          <w:sz w:val="24"/>
        </w:rPr>
        <w:t xml:space="preserve"> </w:t>
      </w:r>
      <w:r>
        <w:rPr>
          <w:color w:val="231F20"/>
          <w:sz w:val="24"/>
        </w:rPr>
        <w:t>markers</w:t>
      </w:r>
      <w:r>
        <w:rPr>
          <w:color w:val="231F20"/>
          <w:spacing w:val="-11"/>
          <w:sz w:val="24"/>
        </w:rPr>
        <w:t xml:space="preserve"> </w:t>
      </w:r>
      <w:r>
        <w:rPr>
          <w:color w:val="231F20"/>
          <w:sz w:val="24"/>
        </w:rPr>
        <w:t>are</w:t>
      </w:r>
      <w:r>
        <w:rPr>
          <w:color w:val="231F20"/>
          <w:spacing w:val="-10"/>
          <w:sz w:val="24"/>
        </w:rPr>
        <w:t xml:space="preserve"> </w:t>
      </w:r>
      <w:r>
        <w:rPr>
          <w:color w:val="231F20"/>
          <w:sz w:val="24"/>
        </w:rPr>
        <w:t>available,</w:t>
      </w:r>
      <w:r>
        <w:rPr>
          <w:color w:val="231F20"/>
          <w:spacing w:val="-10"/>
          <w:sz w:val="24"/>
        </w:rPr>
        <w:t xml:space="preserve"> </w:t>
      </w:r>
      <w:r>
        <w:rPr>
          <w:color w:val="231F20"/>
          <w:sz w:val="24"/>
        </w:rPr>
        <w:t>students can color the sides and back of the</w:t>
      </w:r>
      <w:r>
        <w:rPr>
          <w:color w:val="231F20"/>
          <w:spacing w:val="-9"/>
          <w:sz w:val="24"/>
        </w:rPr>
        <w:t xml:space="preserve"> </w:t>
      </w:r>
      <w:r>
        <w:rPr>
          <w:color w:val="231F20"/>
          <w:sz w:val="24"/>
        </w:rPr>
        <w:t>box.</w:t>
      </w:r>
    </w:p>
    <w:p w:rsidR="00990BE1" w:rsidRDefault="00331CD0">
      <w:pPr>
        <w:pStyle w:val="ListParagraph"/>
        <w:numPr>
          <w:ilvl w:val="0"/>
          <w:numId w:val="27"/>
        </w:numPr>
        <w:tabs>
          <w:tab w:val="left" w:pos="1440"/>
        </w:tabs>
        <w:spacing w:before="7" w:line="249" w:lineRule="auto"/>
        <w:ind w:right="1078"/>
        <w:rPr>
          <w:sz w:val="24"/>
        </w:rPr>
      </w:pPr>
      <w:r>
        <w:rPr>
          <w:color w:val="231F20"/>
          <w:sz w:val="24"/>
        </w:rPr>
        <w:t xml:space="preserve">Students can then add their drawings, images, or objects to the inside of the box. </w:t>
      </w:r>
      <w:r>
        <w:rPr>
          <w:color w:val="231F20"/>
          <w:spacing w:val="-8"/>
          <w:sz w:val="24"/>
        </w:rPr>
        <w:t xml:space="preserve">Tell </w:t>
      </w:r>
      <w:r>
        <w:rPr>
          <w:color w:val="231F20"/>
          <w:sz w:val="24"/>
        </w:rPr>
        <w:t>students to experiment with arranging the items in different ways before they tape or glue the items in the</w:t>
      </w:r>
      <w:r>
        <w:rPr>
          <w:color w:val="231F20"/>
          <w:spacing w:val="-3"/>
          <w:sz w:val="24"/>
        </w:rPr>
        <w:t xml:space="preserve"> </w:t>
      </w:r>
      <w:r>
        <w:rPr>
          <w:color w:val="231F20"/>
          <w:sz w:val="24"/>
        </w:rPr>
        <w:t>box.</w:t>
      </w:r>
    </w:p>
    <w:p w:rsidR="00990BE1" w:rsidRDefault="00331CD0">
      <w:pPr>
        <w:pStyle w:val="ListParagraph"/>
        <w:numPr>
          <w:ilvl w:val="0"/>
          <w:numId w:val="27"/>
        </w:numPr>
        <w:tabs>
          <w:tab w:val="left" w:pos="1440"/>
        </w:tabs>
        <w:spacing w:before="3" w:line="249" w:lineRule="auto"/>
        <w:ind w:right="1079"/>
        <w:rPr>
          <w:sz w:val="24"/>
        </w:rPr>
      </w:pPr>
      <w:r>
        <w:rPr>
          <w:color w:val="231F20"/>
          <w:sz w:val="24"/>
        </w:rPr>
        <w:t>Remind students to use all of the space of the box and to overlap and layer diorama items. Refer to the project example at the beginning of the</w:t>
      </w:r>
      <w:r>
        <w:rPr>
          <w:color w:val="231F20"/>
          <w:spacing w:val="-10"/>
          <w:sz w:val="24"/>
        </w:rPr>
        <w:t xml:space="preserve"> </w:t>
      </w:r>
      <w:r>
        <w:rPr>
          <w:color w:val="231F20"/>
          <w:spacing w:val="-3"/>
          <w:sz w:val="24"/>
        </w:rPr>
        <w:t>activity.</w:t>
      </w:r>
    </w:p>
    <w:p w:rsidR="00990BE1" w:rsidRDefault="00331CD0">
      <w:pPr>
        <w:pStyle w:val="ListParagraph"/>
        <w:numPr>
          <w:ilvl w:val="0"/>
          <w:numId w:val="27"/>
        </w:numPr>
        <w:tabs>
          <w:tab w:val="left" w:pos="1440"/>
        </w:tabs>
        <w:rPr>
          <w:sz w:val="24"/>
        </w:rPr>
      </w:pPr>
      <w:r>
        <w:rPr>
          <w:color w:val="231F20"/>
          <w:sz w:val="24"/>
        </w:rPr>
        <w:t>Add any finishing touches to the</w:t>
      </w:r>
      <w:r>
        <w:rPr>
          <w:color w:val="231F20"/>
          <w:spacing w:val="-2"/>
          <w:sz w:val="24"/>
        </w:rPr>
        <w:t xml:space="preserve"> </w:t>
      </w:r>
      <w:r>
        <w:rPr>
          <w:color w:val="231F20"/>
          <w:sz w:val="24"/>
        </w:rPr>
        <w:t>diorama.</w:t>
      </w:r>
    </w:p>
    <w:p w:rsidR="00990BE1" w:rsidRDefault="00331CD0">
      <w:pPr>
        <w:spacing w:before="156"/>
        <w:ind w:left="720"/>
        <w:rPr>
          <w:rFonts w:ascii="Arial-BoldItalicMT"/>
          <w:b/>
          <w:i/>
          <w:sz w:val="24"/>
        </w:rPr>
      </w:pPr>
      <w:r>
        <w:rPr>
          <w:b/>
          <w:color w:val="231F20"/>
          <w:sz w:val="24"/>
        </w:rPr>
        <w:t xml:space="preserve">Part Three: Practice with </w:t>
      </w:r>
      <w:r>
        <w:rPr>
          <w:rFonts w:ascii="Arial-BoldItalicMT"/>
          <w:b/>
          <w:i/>
          <w:color w:val="231F20"/>
          <w:sz w:val="24"/>
        </w:rPr>
        <w:t xml:space="preserve">Used to </w:t>
      </w:r>
      <w:r>
        <w:rPr>
          <w:b/>
          <w:color w:val="231F20"/>
          <w:sz w:val="24"/>
        </w:rPr>
        <w:t xml:space="preserve">and </w:t>
      </w:r>
      <w:r>
        <w:rPr>
          <w:rFonts w:ascii="Arial-BoldItalicMT"/>
          <w:b/>
          <w:i/>
          <w:color w:val="231F20"/>
          <w:sz w:val="24"/>
        </w:rPr>
        <w:t>Would</w:t>
      </w:r>
    </w:p>
    <w:p w:rsidR="00990BE1" w:rsidRDefault="00331CD0">
      <w:pPr>
        <w:pStyle w:val="ListParagraph"/>
        <w:numPr>
          <w:ilvl w:val="0"/>
          <w:numId w:val="26"/>
        </w:numPr>
        <w:tabs>
          <w:tab w:val="left" w:pos="1440"/>
        </w:tabs>
        <w:spacing w:before="156" w:line="249" w:lineRule="auto"/>
        <w:ind w:right="1077"/>
        <w:jc w:val="both"/>
        <w:rPr>
          <w:sz w:val="24"/>
        </w:rPr>
      </w:pPr>
      <w:r>
        <w:rPr>
          <w:color w:val="231F20"/>
          <w:sz w:val="24"/>
        </w:rPr>
        <w:t xml:space="preserve">Once students have completed their dioramas, ask students to compare things that are part of their daily lives now (as depicted in the dioramas) to things that they </w:t>
      </w:r>
      <w:r>
        <w:rPr>
          <w:i/>
          <w:color w:val="231F20"/>
          <w:sz w:val="24"/>
        </w:rPr>
        <w:t xml:space="preserve">used to </w:t>
      </w:r>
      <w:r>
        <w:rPr>
          <w:color w:val="231F20"/>
          <w:sz w:val="24"/>
        </w:rPr>
        <w:t xml:space="preserve">do, or that </w:t>
      </w:r>
      <w:r>
        <w:rPr>
          <w:i/>
          <w:color w:val="231F20"/>
          <w:sz w:val="24"/>
        </w:rPr>
        <w:t xml:space="preserve">used to </w:t>
      </w:r>
      <w:r>
        <w:rPr>
          <w:color w:val="231F20"/>
          <w:sz w:val="24"/>
        </w:rPr>
        <w:t>be a part of their</w:t>
      </w:r>
      <w:r>
        <w:rPr>
          <w:color w:val="231F20"/>
          <w:spacing w:val="-6"/>
          <w:sz w:val="24"/>
        </w:rPr>
        <w:t xml:space="preserve"> </w:t>
      </w:r>
      <w:r>
        <w:rPr>
          <w:color w:val="231F20"/>
          <w:sz w:val="24"/>
        </w:rPr>
        <w:t>lives.</w:t>
      </w:r>
    </w:p>
    <w:p w:rsidR="00990BE1" w:rsidRDefault="00990BE1">
      <w:pPr>
        <w:spacing w:line="249" w:lineRule="auto"/>
        <w:jc w:val="both"/>
        <w:rPr>
          <w:sz w:val="24"/>
        </w:rPr>
        <w:sectPr w:rsidR="00990BE1">
          <w:headerReference w:type="even" r:id="rId470"/>
          <w:pgSz w:w="12240" w:h="15840"/>
          <w:pgMar w:top="900" w:right="0" w:bottom="960" w:left="0" w:header="0" w:footer="764" w:gutter="0"/>
          <w:cols w:space="720"/>
        </w:sectPr>
      </w:pPr>
    </w:p>
    <w:p w:rsidR="00990BE1" w:rsidRDefault="00331CD0">
      <w:pPr>
        <w:pStyle w:val="ListParagraph"/>
        <w:numPr>
          <w:ilvl w:val="0"/>
          <w:numId w:val="26"/>
        </w:numPr>
        <w:tabs>
          <w:tab w:val="left" w:pos="1800"/>
        </w:tabs>
        <w:spacing w:before="63" w:line="249" w:lineRule="auto"/>
        <w:ind w:left="1800" w:right="716"/>
        <w:jc w:val="left"/>
        <w:rPr>
          <w:sz w:val="24"/>
        </w:rPr>
      </w:pPr>
      <w:r>
        <w:rPr>
          <w:color w:val="231F20"/>
          <w:sz w:val="24"/>
        </w:rPr>
        <w:t xml:space="preserve">Demonstrate the use of </w:t>
      </w:r>
      <w:r>
        <w:rPr>
          <w:i/>
          <w:color w:val="231F20"/>
          <w:sz w:val="24"/>
        </w:rPr>
        <w:t xml:space="preserve">used to </w:t>
      </w:r>
      <w:r>
        <w:rPr>
          <w:color w:val="231F20"/>
          <w:sz w:val="24"/>
        </w:rPr>
        <w:t xml:space="preserve">and </w:t>
      </w:r>
      <w:r>
        <w:rPr>
          <w:i/>
          <w:color w:val="231F20"/>
          <w:sz w:val="24"/>
        </w:rPr>
        <w:t xml:space="preserve">would </w:t>
      </w:r>
      <w:r>
        <w:rPr>
          <w:color w:val="231F20"/>
          <w:sz w:val="24"/>
        </w:rPr>
        <w:t>by telling students things about yourself. If you made a diorama example, you could refer to the diorama and say the</w:t>
      </w:r>
      <w:r>
        <w:rPr>
          <w:color w:val="231F20"/>
          <w:spacing w:val="-14"/>
          <w:sz w:val="24"/>
        </w:rPr>
        <w:t xml:space="preserve"> </w:t>
      </w:r>
      <w:r>
        <w:rPr>
          <w:color w:val="231F20"/>
          <w:sz w:val="24"/>
        </w:rPr>
        <w:t>following:</w:t>
      </w:r>
    </w:p>
    <w:p w:rsidR="00990BE1" w:rsidRDefault="00331CD0">
      <w:pPr>
        <w:spacing w:before="146"/>
        <w:ind w:left="2160"/>
        <w:rPr>
          <w:i/>
          <w:sz w:val="24"/>
        </w:rPr>
      </w:pPr>
      <w:r>
        <w:rPr>
          <w:i/>
          <w:color w:val="231F20"/>
          <w:sz w:val="24"/>
        </w:rPr>
        <w:t>I used to drink a lot of coffee, but now I drink tea.</w:t>
      </w:r>
    </w:p>
    <w:p w:rsidR="00990BE1" w:rsidRDefault="00331CD0">
      <w:pPr>
        <w:spacing w:before="12"/>
        <w:ind w:left="2160"/>
        <w:rPr>
          <w:i/>
          <w:sz w:val="24"/>
        </w:rPr>
      </w:pPr>
      <w:r>
        <w:rPr>
          <w:i/>
          <w:color w:val="231F20"/>
          <w:sz w:val="24"/>
        </w:rPr>
        <w:t>When I was younger, I would go for a run every day, but now I prefer going for walks.</w:t>
      </w:r>
    </w:p>
    <w:p w:rsidR="00990BE1" w:rsidRDefault="00331CD0">
      <w:pPr>
        <w:pStyle w:val="ListParagraph"/>
        <w:numPr>
          <w:ilvl w:val="0"/>
          <w:numId w:val="26"/>
        </w:numPr>
        <w:tabs>
          <w:tab w:val="left" w:pos="1800"/>
        </w:tabs>
        <w:spacing w:before="156"/>
        <w:ind w:left="1800"/>
        <w:jc w:val="left"/>
        <w:rPr>
          <w:sz w:val="24"/>
        </w:rPr>
      </w:pPr>
      <w:r>
        <w:rPr>
          <w:color w:val="231F20"/>
          <w:sz w:val="24"/>
        </w:rPr>
        <w:t>Review</w:t>
      </w:r>
      <w:r>
        <w:rPr>
          <w:color w:val="231F20"/>
          <w:spacing w:val="-15"/>
          <w:sz w:val="24"/>
        </w:rPr>
        <w:t xml:space="preserve"> </w:t>
      </w:r>
      <w:r>
        <w:rPr>
          <w:color w:val="231F20"/>
          <w:sz w:val="24"/>
        </w:rPr>
        <w:t>or</w:t>
      </w:r>
      <w:r>
        <w:rPr>
          <w:color w:val="231F20"/>
          <w:spacing w:val="-14"/>
          <w:sz w:val="24"/>
        </w:rPr>
        <w:t xml:space="preserve"> </w:t>
      </w:r>
      <w:r>
        <w:rPr>
          <w:color w:val="231F20"/>
          <w:sz w:val="24"/>
        </w:rPr>
        <w:t>teach</w:t>
      </w:r>
      <w:r>
        <w:rPr>
          <w:color w:val="231F20"/>
          <w:spacing w:val="-15"/>
          <w:sz w:val="24"/>
        </w:rPr>
        <w:t xml:space="preserve"> </w:t>
      </w:r>
      <w:r>
        <w:rPr>
          <w:color w:val="231F20"/>
          <w:sz w:val="24"/>
        </w:rPr>
        <w:t>the</w:t>
      </w:r>
      <w:r>
        <w:rPr>
          <w:color w:val="231F20"/>
          <w:spacing w:val="-14"/>
          <w:sz w:val="24"/>
        </w:rPr>
        <w:t xml:space="preserve"> </w:t>
      </w:r>
      <w:r>
        <w:rPr>
          <w:color w:val="231F20"/>
          <w:sz w:val="24"/>
        </w:rPr>
        <w:t>use</w:t>
      </w:r>
      <w:r>
        <w:rPr>
          <w:color w:val="231F20"/>
          <w:spacing w:val="-15"/>
          <w:sz w:val="24"/>
        </w:rPr>
        <w:t xml:space="preserve"> </w:t>
      </w:r>
      <w:r>
        <w:rPr>
          <w:color w:val="231F20"/>
          <w:sz w:val="24"/>
        </w:rPr>
        <w:t>of</w:t>
      </w:r>
      <w:r>
        <w:rPr>
          <w:color w:val="231F20"/>
          <w:spacing w:val="-15"/>
          <w:sz w:val="24"/>
        </w:rPr>
        <w:t xml:space="preserve"> </w:t>
      </w:r>
      <w:r>
        <w:rPr>
          <w:i/>
          <w:color w:val="231F20"/>
          <w:sz w:val="24"/>
        </w:rPr>
        <w:t>used</w:t>
      </w:r>
      <w:r>
        <w:rPr>
          <w:i/>
          <w:color w:val="231F20"/>
          <w:spacing w:val="-15"/>
          <w:sz w:val="24"/>
        </w:rPr>
        <w:t xml:space="preserve"> </w:t>
      </w:r>
      <w:r>
        <w:rPr>
          <w:i/>
          <w:color w:val="231F20"/>
          <w:sz w:val="24"/>
        </w:rPr>
        <w:t>to</w:t>
      </w:r>
      <w:r>
        <w:rPr>
          <w:i/>
          <w:color w:val="231F20"/>
          <w:spacing w:val="-14"/>
          <w:sz w:val="24"/>
        </w:rPr>
        <w:t xml:space="preserve"> </w:t>
      </w:r>
      <w:r>
        <w:rPr>
          <w:color w:val="231F20"/>
          <w:sz w:val="24"/>
        </w:rPr>
        <w:t>and</w:t>
      </w:r>
      <w:r>
        <w:rPr>
          <w:color w:val="231F20"/>
          <w:spacing w:val="-14"/>
          <w:sz w:val="24"/>
        </w:rPr>
        <w:t xml:space="preserve"> </w:t>
      </w:r>
      <w:r>
        <w:rPr>
          <w:i/>
          <w:color w:val="231F20"/>
          <w:sz w:val="24"/>
        </w:rPr>
        <w:t>would</w:t>
      </w:r>
      <w:r>
        <w:rPr>
          <w:color w:val="231F20"/>
          <w:sz w:val="24"/>
        </w:rPr>
        <w:t>.</w:t>
      </w:r>
      <w:r>
        <w:rPr>
          <w:color w:val="231F20"/>
          <w:spacing w:val="-15"/>
          <w:sz w:val="24"/>
        </w:rPr>
        <w:t xml:space="preserve"> </w:t>
      </w:r>
      <w:r>
        <w:rPr>
          <w:color w:val="231F20"/>
          <w:sz w:val="24"/>
        </w:rPr>
        <w:t>Use</w:t>
      </w:r>
      <w:r>
        <w:rPr>
          <w:color w:val="231F20"/>
          <w:spacing w:val="-14"/>
          <w:sz w:val="24"/>
        </w:rPr>
        <w:t xml:space="preserve"> </w:t>
      </w:r>
      <w:r>
        <w:rPr>
          <w:color w:val="231F20"/>
          <w:sz w:val="24"/>
        </w:rPr>
        <w:t>the</w:t>
      </w:r>
      <w:r>
        <w:rPr>
          <w:color w:val="231F20"/>
          <w:spacing w:val="-15"/>
          <w:sz w:val="24"/>
        </w:rPr>
        <w:t xml:space="preserve"> </w:t>
      </w:r>
      <w:r>
        <w:rPr>
          <w:color w:val="231F20"/>
          <w:sz w:val="24"/>
        </w:rPr>
        <w:t>chart</w:t>
      </w:r>
      <w:r>
        <w:rPr>
          <w:color w:val="231F20"/>
          <w:spacing w:val="-14"/>
          <w:sz w:val="24"/>
        </w:rPr>
        <w:t xml:space="preserve"> </w:t>
      </w:r>
      <w:r>
        <w:rPr>
          <w:color w:val="231F20"/>
          <w:sz w:val="24"/>
        </w:rPr>
        <w:t>and</w:t>
      </w:r>
      <w:r>
        <w:rPr>
          <w:color w:val="231F20"/>
          <w:spacing w:val="-15"/>
          <w:sz w:val="24"/>
        </w:rPr>
        <w:t xml:space="preserve"> </w:t>
      </w:r>
      <w:r>
        <w:rPr>
          <w:color w:val="231F20"/>
          <w:sz w:val="24"/>
        </w:rPr>
        <w:t>information</w:t>
      </w:r>
      <w:r>
        <w:rPr>
          <w:color w:val="231F20"/>
          <w:spacing w:val="-14"/>
          <w:sz w:val="24"/>
        </w:rPr>
        <w:t xml:space="preserve"> </w:t>
      </w:r>
      <w:r>
        <w:rPr>
          <w:color w:val="231F20"/>
          <w:sz w:val="24"/>
        </w:rPr>
        <w:t>below</w:t>
      </w:r>
      <w:r>
        <w:rPr>
          <w:color w:val="231F20"/>
          <w:spacing w:val="-14"/>
          <w:sz w:val="24"/>
        </w:rPr>
        <w:t xml:space="preserve"> </w:t>
      </w:r>
      <w:r>
        <w:rPr>
          <w:color w:val="231F20"/>
          <w:sz w:val="24"/>
        </w:rPr>
        <w:t>if</w:t>
      </w:r>
      <w:r>
        <w:rPr>
          <w:color w:val="231F20"/>
          <w:spacing w:val="-15"/>
          <w:sz w:val="24"/>
        </w:rPr>
        <w:t xml:space="preserve"> </w:t>
      </w:r>
      <w:r>
        <w:rPr>
          <w:color w:val="231F20"/>
          <w:sz w:val="24"/>
        </w:rPr>
        <w:t>desired.</w:t>
      </w:r>
    </w:p>
    <w:p w:rsidR="00990BE1" w:rsidRDefault="009E6681">
      <w:pPr>
        <w:pStyle w:val="BodyText"/>
        <w:spacing w:before="9"/>
        <w:rPr>
          <w:sz w:val="14"/>
        </w:rPr>
      </w:pPr>
      <w:r>
        <w:pict>
          <v:shape id="_x0000_s1097" type="#_x0000_t202" alt="" style="position:absolute;margin-left:108.5pt;margin-top:10.95pt;width:436.5pt;height:193.5pt;z-index:-251416576;mso-wrap-style:square;mso-wrap-edited:f;mso-width-percent:0;mso-height-percent:0;mso-wrap-distance-left:0;mso-wrap-distance-right:0;mso-position-horizontal-relative:page;mso-width-percent:0;mso-height-percent:0;v-text-anchor:top" fillcolor="#ccddf2" strokecolor="#0086cb" strokeweight="1pt">
            <v:textbox inset="0,0,0,0">
              <w:txbxContent>
                <w:p w:rsidR="002758B1" w:rsidRDefault="002758B1">
                  <w:pPr>
                    <w:spacing w:before="71"/>
                    <w:ind w:left="160"/>
                    <w:rPr>
                      <w:b/>
                      <w:sz w:val="24"/>
                    </w:rPr>
                  </w:pPr>
                  <w:r>
                    <w:rPr>
                      <w:i/>
                      <w:color w:val="231F20"/>
                      <w:sz w:val="24"/>
                    </w:rPr>
                    <w:t xml:space="preserve">Used to </w:t>
                  </w:r>
                  <w:r>
                    <w:rPr>
                      <w:b/>
                      <w:color w:val="231F20"/>
                      <w:sz w:val="24"/>
                    </w:rPr>
                    <w:t xml:space="preserve">and </w:t>
                  </w:r>
                  <w:r>
                    <w:rPr>
                      <w:i/>
                      <w:color w:val="231F20"/>
                      <w:sz w:val="24"/>
                    </w:rPr>
                    <w:t xml:space="preserve">would </w:t>
                  </w:r>
                  <w:r>
                    <w:rPr>
                      <w:b/>
                      <w:color w:val="231F20"/>
                      <w:sz w:val="24"/>
                    </w:rPr>
                    <w:t>refer to past actions and habits that are no longer true.</w:t>
                  </w:r>
                </w:p>
                <w:p w:rsidR="002758B1" w:rsidRDefault="002758B1">
                  <w:pPr>
                    <w:spacing w:before="156"/>
                    <w:ind w:left="160"/>
                    <w:rPr>
                      <w:sz w:val="24"/>
                    </w:rPr>
                  </w:pPr>
                  <w:r>
                    <w:rPr>
                      <w:rFonts w:ascii="Arial-BoldItalicMT"/>
                      <w:b/>
                      <w:i/>
                      <w:color w:val="231F20"/>
                      <w:sz w:val="24"/>
                    </w:rPr>
                    <w:t xml:space="preserve">Used to </w:t>
                  </w:r>
                  <w:r>
                    <w:rPr>
                      <w:color w:val="231F20"/>
                      <w:sz w:val="24"/>
                    </w:rPr>
                    <w:t>is used in two ways:</w:t>
                  </w:r>
                </w:p>
                <w:p w:rsidR="002758B1" w:rsidRDefault="002758B1">
                  <w:pPr>
                    <w:pStyle w:val="BodyText"/>
                    <w:numPr>
                      <w:ilvl w:val="0"/>
                      <w:numId w:val="25"/>
                    </w:numPr>
                    <w:tabs>
                      <w:tab w:val="left" w:pos="700"/>
                    </w:tabs>
                    <w:spacing w:before="12"/>
                  </w:pPr>
                  <w:r>
                    <w:rPr>
                      <w:color w:val="231F20"/>
                      <w:spacing w:val="-16"/>
                    </w:rPr>
                    <w:t xml:space="preserve">To </w:t>
                  </w:r>
                  <w:r>
                    <w:rPr>
                      <w:color w:val="231F20"/>
                      <w:spacing w:val="-5"/>
                    </w:rPr>
                    <w:t xml:space="preserve">express </w:t>
                  </w:r>
                  <w:r>
                    <w:rPr>
                      <w:color w:val="231F20"/>
                    </w:rPr>
                    <w:t xml:space="preserve">a </w:t>
                  </w:r>
                  <w:r>
                    <w:rPr>
                      <w:color w:val="231F20"/>
                      <w:spacing w:val="-4"/>
                    </w:rPr>
                    <w:t xml:space="preserve">past </w:t>
                  </w:r>
                  <w:r>
                    <w:rPr>
                      <w:color w:val="231F20"/>
                      <w:spacing w:val="-5"/>
                    </w:rPr>
                    <w:t xml:space="preserve">action </w:t>
                  </w:r>
                  <w:r>
                    <w:rPr>
                      <w:color w:val="231F20"/>
                      <w:spacing w:val="-4"/>
                    </w:rPr>
                    <w:t xml:space="preserve">that </w:t>
                  </w:r>
                  <w:r>
                    <w:rPr>
                      <w:color w:val="231F20"/>
                      <w:spacing w:val="-5"/>
                    </w:rPr>
                    <w:t xml:space="preserve">happened repeatedly </w:t>
                  </w:r>
                  <w:r>
                    <w:rPr>
                      <w:color w:val="231F20"/>
                      <w:spacing w:val="-4"/>
                    </w:rPr>
                    <w:t xml:space="preserve">but </w:t>
                  </w:r>
                  <w:r>
                    <w:rPr>
                      <w:color w:val="231F20"/>
                      <w:spacing w:val="-3"/>
                    </w:rPr>
                    <w:t>is no</w:t>
                  </w:r>
                  <w:r>
                    <w:rPr>
                      <w:color w:val="231F20"/>
                      <w:spacing w:val="-49"/>
                    </w:rPr>
                    <w:t xml:space="preserve"> </w:t>
                  </w:r>
                  <w:r>
                    <w:rPr>
                      <w:color w:val="231F20"/>
                      <w:spacing w:val="-5"/>
                    </w:rPr>
                    <w:t>longer done</w:t>
                  </w:r>
                </w:p>
                <w:p w:rsidR="002758B1" w:rsidRDefault="002758B1">
                  <w:pPr>
                    <w:pStyle w:val="BodyText"/>
                    <w:numPr>
                      <w:ilvl w:val="0"/>
                      <w:numId w:val="25"/>
                    </w:numPr>
                    <w:tabs>
                      <w:tab w:val="left" w:pos="700"/>
                    </w:tabs>
                    <w:spacing w:before="12"/>
                  </w:pPr>
                  <w:r>
                    <w:rPr>
                      <w:color w:val="231F20"/>
                      <w:spacing w:val="-16"/>
                    </w:rPr>
                    <w:t xml:space="preserve">To </w:t>
                  </w:r>
                  <w:r>
                    <w:rPr>
                      <w:color w:val="231F20"/>
                      <w:spacing w:val="-5"/>
                    </w:rPr>
                    <w:t xml:space="preserve">express </w:t>
                  </w:r>
                  <w:r>
                    <w:rPr>
                      <w:color w:val="231F20"/>
                    </w:rPr>
                    <w:t xml:space="preserve">a </w:t>
                  </w:r>
                  <w:r>
                    <w:rPr>
                      <w:color w:val="231F20"/>
                      <w:spacing w:val="-4"/>
                    </w:rPr>
                    <w:t xml:space="preserve">past fact that </w:t>
                  </w:r>
                  <w:r>
                    <w:rPr>
                      <w:color w:val="231F20"/>
                      <w:spacing w:val="-3"/>
                    </w:rPr>
                    <w:t xml:space="preserve">is no </w:t>
                  </w:r>
                  <w:r>
                    <w:rPr>
                      <w:color w:val="231F20"/>
                      <w:spacing w:val="-5"/>
                    </w:rPr>
                    <w:t>longer</w:t>
                  </w:r>
                  <w:r>
                    <w:rPr>
                      <w:color w:val="231F20"/>
                      <w:spacing w:val="-50"/>
                    </w:rPr>
                    <w:t xml:space="preserve"> </w:t>
                  </w:r>
                  <w:r>
                    <w:rPr>
                      <w:color w:val="231F20"/>
                      <w:spacing w:val="-5"/>
                    </w:rPr>
                    <w:t>true</w:t>
                  </w:r>
                </w:p>
                <w:p w:rsidR="002758B1" w:rsidRDefault="002758B1">
                  <w:pPr>
                    <w:spacing w:before="156"/>
                    <w:ind w:left="160"/>
                    <w:rPr>
                      <w:sz w:val="24"/>
                    </w:rPr>
                  </w:pPr>
                  <w:r>
                    <w:rPr>
                      <w:rFonts w:ascii="Arial-BoldItalicMT"/>
                      <w:b/>
                      <w:i/>
                      <w:color w:val="231F20"/>
                      <w:sz w:val="24"/>
                    </w:rPr>
                    <w:t xml:space="preserve">Would </w:t>
                  </w:r>
                  <w:r>
                    <w:rPr>
                      <w:color w:val="231F20"/>
                      <w:sz w:val="24"/>
                    </w:rPr>
                    <w:t>is used one way:</w:t>
                  </w:r>
                </w:p>
                <w:p w:rsidR="002758B1" w:rsidRDefault="002758B1">
                  <w:pPr>
                    <w:pStyle w:val="BodyText"/>
                    <w:numPr>
                      <w:ilvl w:val="0"/>
                      <w:numId w:val="25"/>
                    </w:numPr>
                    <w:tabs>
                      <w:tab w:val="left" w:pos="700"/>
                    </w:tabs>
                    <w:spacing w:before="12"/>
                  </w:pPr>
                  <w:r>
                    <w:rPr>
                      <w:color w:val="231F20"/>
                      <w:spacing w:val="-16"/>
                    </w:rPr>
                    <w:t xml:space="preserve">To </w:t>
                  </w:r>
                  <w:r>
                    <w:rPr>
                      <w:color w:val="231F20"/>
                      <w:spacing w:val="-5"/>
                    </w:rPr>
                    <w:t xml:space="preserve">express </w:t>
                  </w:r>
                  <w:r>
                    <w:rPr>
                      <w:color w:val="231F20"/>
                    </w:rPr>
                    <w:t xml:space="preserve">a </w:t>
                  </w:r>
                  <w:r>
                    <w:rPr>
                      <w:color w:val="231F20"/>
                      <w:spacing w:val="-4"/>
                    </w:rPr>
                    <w:t xml:space="preserve">past </w:t>
                  </w:r>
                  <w:r>
                    <w:rPr>
                      <w:color w:val="231F20"/>
                      <w:spacing w:val="-5"/>
                    </w:rPr>
                    <w:t xml:space="preserve">action </w:t>
                  </w:r>
                  <w:r>
                    <w:rPr>
                      <w:color w:val="231F20"/>
                      <w:spacing w:val="-4"/>
                    </w:rPr>
                    <w:t xml:space="preserve">that </w:t>
                  </w:r>
                  <w:r>
                    <w:rPr>
                      <w:color w:val="231F20"/>
                      <w:spacing w:val="-5"/>
                    </w:rPr>
                    <w:t xml:space="preserve">happened repeatedly </w:t>
                  </w:r>
                  <w:r>
                    <w:rPr>
                      <w:color w:val="231F20"/>
                      <w:spacing w:val="-4"/>
                    </w:rPr>
                    <w:t xml:space="preserve">but </w:t>
                  </w:r>
                  <w:r>
                    <w:rPr>
                      <w:color w:val="231F20"/>
                      <w:spacing w:val="-3"/>
                    </w:rPr>
                    <w:t>is no</w:t>
                  </w:r>
                  <w:r>
                    <w:rPr>
                      <w:color w:val="231F20"/>
                      <w:spacing w:val="-49"/>
                    </w:rPr>
                    <w:t xml:space="preserve"> </w:t>
                  </w:r>
                  <w:r>
                    <w:rPr>
                      <w:color w:val="231F20"/>
                      <w:spacing w:val="-5"/>
                    </w:rPr>
                    <w:t>longer done</w:t>
                  </w:r>
                </w:p>
                <w:p w:rsidR="002758B1" w:rsidRDefault="002758B1">
                  <w:pPr>
                    <w:pStyle w:val="BodyText"/>
                    <w:spacing w:before="156" w:line="249" w:lineRule="auto"/>
                    <w:ind w:left="430" w:right="5065" w:hanging="270"/>
                  </w:pPr>
                  <w:r>
                    <w:rPr>
                      <w:rFonts w:ascii="Arial-BoldItalicMT"/>
                      <w:b/>
                      <w:i/>
                      <w:color w:val="231F20"/>
                      <w:spacing w:val="-5"/>
                    </w:rPr>
                    <w:t xml:space="preserve">Would </w:t>
                  </w:r>
                  <w:r>
                    <w:rPr>
                      <w:color w:val="231F20"/>
                      <w:spacing w:val="-3"/>
                    </w:rPr>
                    <w:t xml:space="preserve">is </w:t>
                  </w:r>
                  <w:r>
                    <w:rPr>
                      <w:color w:val="231F20"/>
                      <w:spacing w:val="-4"/>
                    </w:rPr>
                    <w:t xml:space="preserve">used only for </w:t>
                  </w:r>
                  <w:r>
                    <w:rPr>
                      <w:color w:val="231F20"/>
                      <w:spacing w:val="-7"/>
                    </w:rPr>
                    <w:t xml:space="preserve">actions: </w:t>
                  </w:r>
                  <w:r>
                    <w:rPr>
                      <w:color w:val="231F20"/>
                      <w:spacing w:val="-4"/>
                    </w:rPr>
                    <w:t xml:space="preserve">For </w:t>
                  </w:r>
                  <w:r>
                    <w:rPr>
                      <w:color w:val="231F20"/>
                      <w:spacing w:val="-5"/>
                    </w:rPr>
                    <w:t>example:</w:t>
                  </w:r>
                </w:p>
                <w:p w:rsidR="002758B1" w:rsidRDefault="002758B1">
                  <w:pPr>
                    <w:spacing w:before="2"/>
                    <w:ind w:left="880"/>
                    <w:rPr>
                      <w:sz w:val="24"/>
                    </w:rPr>
                  </w:pPr>
                  <w:r>
                    <w:rPr>
                      <w:i/>
                      <w:color w:val="231F20"/>
                      <w:sz w:val="24"/>
                    </w:rPr>
                    <w:t xml:space="preserve">When I was young I would hate vegetables. </w:t>
                  </w:r>
                  <w:r>
                    <w:rPr>
                      <w:color w:val="231F20"/>
                      <w:sz w:val="24"/>
                    </w:rPr>
                    <w:t>Not correct.</w:t>
                  </w:r>
                </w:p>
                <w:p w:rsidR="002758B1" w:rsidRDefault="002758B1">
                  <w:pPr>
                    <w:spacing w:before="12"/>
                    <w:ind w:left="880"/>
                    <w:rPr>
                      <w:sz w:val="24"/>
                    </w:rPr>
                  </w:pPr>
                  <w:r>
                    <w:rPr>
                      <w:i/>
                      <w:color w:val="231F20"/>
                      <w:sz w:val="24"/>
                    </w:rPr>
                    <w:t xml:space="preserve">When I was young I used to hate vegetables. </w:t>
                  </w:r>
                  <w:r>
                    <w:rPr>
                      <w:color w:val="231F20"/>
                      <w:sz w:val="24"/>
                    </w:rPr>
                    <w:t>Correct!</w:t>
                  </w:r>
                </w:p>
                <w:p w:rsidR="002758B1" w:rsidRDefault="002758B1">
                  <w:pPr>
                    <w:spacing w:before="12"/>
                    <w:ind w:left="880"/>
                    <w:rPr>
                      <w:sz w:val="24"/>
                    </w:rPr>
                  </w:pPr>
                  <w:r>
                    <w:rPr>
                      <w:i/>
                      <w:color w:val="231F20"/>
                      <w:sz w:val="24"/>
                    </w:rPr>
                    <w:t xml:space="preserve">When I was young I would grow vegetables. </w:t>
                  </w:r>
                  <w:r>
                    <w:rPr>
                      <w:color w:val="231F20"/>
                      <w:sz w:val="24"/>
                    </w:rPr>
                    <w:t>Correct!</w:t>
                  </w:r>
                </w:p>
              </w:txbxContent>
            </v:textbox>
            <w10:wrap type="topAndBottom" anchorx="page"/>
          </v:shape>
        </w:pict>
      </w:r>
    </w:p>
    <w:p w:rsidR="00990BE1" w:rsidRDefault="00990BE1">
      <w:pPr>
        <w:pStyle w:val="BodyText"/>
        <w:spacing w:before="8"/>
        <w:rPr>
          <w:sz w:val="9"/>
        </w:rPr>
      </w:pPr>
    </w:p>
    <w:p w:rsidR="00990BE1" w:rsidRDefault="00331CD0">
      <w:pPr>
        <w:pStyle w:val="ListParagraph"/>
        <w:numPr>
          <w:ilvl w:val="0"/>
          <w:numId w:val="26"/>
        </w:numPr>
        <w:tabs>
          <w:tab w:val="left" w:pos="1800"/>
        </w:tabs>
        <w:spacing w:before="92"/>
        <w:ind w:left="1800"/>
        <w:jc w:val="both"/>
        <w:rPr>
          <w:sz w:val="24"/>
        </w:rPr>
      </w:pPr>
      <w:r>
        <w:rPr>
          <w:color w:val="231F20"/>
          <w:sz w:val="24"/>
        </w:rPr>
        <w:t>Play a “</w:t>
      </w:r>
      <w:r>
        <w:rPr>
          <w:i/>
          <w:color w:val="231F20"/>
          <w:sz w:val="24"/>
        </w:rPr>
        <w:t xml:space="preserve">Used to </w:t>
      </w:r>
      <w:r>
        <w:rPr>
          <w:color w:val="231F20"/>
          <w:sz w:val="24"/>
        </w:rPr>
        <w:t xml:space="preserve">or </w:t>
      </w:r>
      <w:r>
        <w:rPr>
          <w:i/>
          <w:color w:val="231F20"/>
          <w:sz w:val="24"/>
        </w:rPr>
        <w:t>Would</w:t>
      </w:r>
      <w:r>
        <w:rPr>
          <w:color w:val="231F20"/>
          <w:sz w:val="24"/>
        </w:rPr>
        <w:t>”</w:t>
      </w:r>
      <w:r>
        <w:rPr>
          <w:color w:val="231F20"/>
          <w:spacing w:val="-3"/>
          <w:sz w:val="24"/>
        </w:rPr>
        <w:t xml:space="preserve"> </w:t>
      </w:r>
      <w:r>
        <w:rPr>
          <w:color w:val="231F20"/>
          <w:sz w:val="24"/>
        </w:rPr>
        <w:t>game:</w:t>
      </w:r>
    </w:p>
    <w:p w:rsidR="00990BE1" w:rsidRDefault="00331CD0">
      <w:pPr>
        <w:pStyle w:val="ListParagraph"/>
        <w:numPr>
          <w:ilvl w:val="1"/>
          <w:numId w:val="26"/>
        </w:numPr>
        <w:tabs>
          <w:tab w:val="left" w:pos="2520"/>
        </w:tabs>
        <w:spacing w:before="12" w:line="249" w:lineRule="auto"/>
        <w:ind w:right="719"/>
        <w:rPr>
          <w:sz w:val="24"/>
        </w:rPr>
      </w:pPr>
      <w:r>
        <w:rPr>
          <w:color w:val="231F20"/>
          <w:sz w:val="24"/>
        </w:rPr>
        <w:t>Break</w:t>
      </w:r>
      <w:r>
        <w:rPr>
          <w:color w:val="231F20"/>
          <w:spacing w:val="-6"/>
          <w:sz w:val="24"/>
        </w:rPr>
        <w:t xml:space="preserve"> </w:t>
      </w:r>
      <w:r>
        <w:rPr>
          <w:color w:val="231F20"/>
          <w:sz w:val="24"/>
        </w:rPr>
        <w:t>students</w:t>
      </w:r>
      <w:r>
        <w:rPr>
          <w:color w:val="231F20"/>
          <w:spacing w:val="-5"/>
          <w:sz w:val="24"/>
        </w:rPr>
        <w:t xml:space="preserve"> </w:t>
      </w:r>
      <w:r>
        <w:rPr>
          <w:color w:val="231F20"/>
          <w:sz w:val="24"/>
        </w:rPr>
        <w:t>up</w:t>
      </w:r>
      <w:r>
        <w:rPr>
          <w:color w:val="231F20"/>
          <w:spacing w:val="-5"/>
          <w:sz w:val="24"/>
        </w:rPr>
        <w:t xml:space="preserve"> </w:t>
      </w:r>
      <w:r>
        <w:rPr>
          <w:color w:val="231F20"/>
          <w:sz w:val="24"/>
        </w:rPr>
        <w:t>into</w:t>
      </w:r>
      <w:r>
        <w:rPr>
          <w:color w:val="231F20"/>
          <w:spacing w:val="-6"/>
          <w:sz w:val="24"/>
        </w:rPr>
        <w:t xml:space="preserve"> </w:t>
      </w:r>
      <w:r>
        <w:rPr>
          <w:color w:val="231F20"/>
          <w:sz w:val="24"/>
        </w:rPr>
        <w:t>groups.</w:t>
      </w:r>
      <w:r>
        <w:rPr>
          <w:color w:val="231F20"/>
          <w:spacing w:val="-9"/>
          <w:sz w:val="24"/>
        </w:rPr>
        <w:t xml:space="preserve"> </w:t>
      </w:r>
      <w:r>
        <w:rPr>
          <w:color w:val="231F20"/>
          <w:spacing w:val="-8"/>
          <w:sz w:val="24"/>
        </w:rPr>
        <w:t>Tell</w:t>
      </w:r>
      <w:r>
        <w:rPr>
          <w:color w:val="231F20"/>
          <w:spacing w:val="-5"/>
          <w:sz w:val="24"/>
        </w:rPr>
        <w:t xml:space="preserve"> </w:t>
      </w:r>
      <w:r>
        <w:rPr>
          <w:color w:val="231F20"/>
          <w:sz w:val="24"/>
        </w:rPr>
        <w:t>students</w:t>
      </w:r>
      <w:r>
        <w:rPr>
          <w:color w:val="231F20"/>
          <w:spacing w:val="-5"/>
          <w:sz w:val="24"/>
        </w:rPr>
        <w:t xml:space="preserve"> </w:t>
      </w:r>
      <w:r>
        <w:rPr>
          <w:color w:val="231F20"/>
          <w:sz w:val="24"/>
        </w:rPr>
        <w:t>that</w:t>
      </w:r>
      <w:r>
        <w:rPr>
          <w:color w:val="231F20"/>
          <w:spacing w:val="-6"/>
          <w:sz w:val="24"/>
        </w:rPr>
        <w:t xml:space="preserve"> </w:t>
      </w:r>
      <w:r>
        <w:rPr>
          <w:color w:val="231F20"/>
          <w:sz w:val="24"/>
        </w:rPr>
        <w:t>one</w:t>
      </w:r>
      <w:r>
        <w:rPr>
          <w:color w:val="231F20"/>
          <w:spacing w:val="-5"/>
          <w:sz w:val="24"/>
        </w:rPr>
        <w:t xml:space="preserve"> </w:t>
      </w:r>
      <w:r>
        <w:rPr>
          <w:color w:val="231F20"/>
          <w:sz w:val="24"/>
        </w:rPr>
        <w:t>group</w:t>
      </w:r>
      <w:r>
        <w:rPr>
          <w:color w:val="231F20"/>
          <w:spacing w:val="-5"/>
          <w:sz w:val="24"/>
        </w:rPr>
        <w:t xml:space="preserve"> </w:t>
      </w:r>
      <w:r>
        <w:rPr>
          <w:color w:val="231F20"/>
          <w:sz w:val="24"/>
        </w:rPr>
        <w:t>member</w:t>
      </w:r>
      <w:r>
        <w:rPr>
          <w:color w:val="231F20"/>
          <w:spacing w:val="-5"/>
          <w:sz w:val="24"/>
        </w:rPr>
        <w:t xml:space="preserve"> </w:t>
      </w:r>
      <w:r>
        <w:rPr>
          <w:color w:val="231F20"/>
          <w:sz w:val="24"/>
        </w:rPr>
        <w:t>should</w:t>
      </w:r>
      <w:r>
        <w:rPr>
          <w:color w:val="231F20"/>
          <w:spacing w:val="-5"/>
          <w:sz w:val="24"/>
        </w:rPr>
        <w:t xml:space="preserve"> </w:t>
      </w:r>
      <w:r>
        <w:rPr>
          <w:color w:val="231F20"/>
          <w:sz w:val="24"/>
        </w:rPr>
        <w:t>begin</w:t>
      </w:r>
      <w:r>
        <w:rPr>
          <w:color w:val="231F20"/>
          <w:spacing w:val="-5"/>
          <w:sz w:val="24"/>
        </w:rPr>
        <w:t xml:space="preserve"> </w:t>
      </w:r>
      <w:r>
        <w:rPr>
          <w:color w:val="231F20"/>
          <w:sz w:val="24"/>
        </w:rPr>
        <w:t xml:space="preserve">the game by saying one thing he or she used to or would do. For example: </w:t>
      </w:r>
      <w:r>
        <w:rPr>
          <w:i/>
          <w:color w:val="231F20"/>
          <w:sz w:val="24"/>
        </w:rPr>
        <w:t>I used to ride my</w:t>
      </w:r>
      <w:r>
        <w:rPr>
          <w:i/>
          <w:color w:val="231F20"/>
          <w:spacing w:val="-9"/>
          <w:sz w:val="24"/>
        </w:rPr>
        <w:t xml:space="preserve"> </w:t>
      </w:r>
      <w:r>
        <w:rPr>
          <w:i/>
          <w:color w:val="231F20"/>
          <w:sz w:val="24"/>
        </w:rPr>
        <w:t>bike</w:t>
      </w:r>
      <w:r>
        <w:rPr>
          <w:i/>
          <w:color w:val="231F20"/>
          <w:spacing w:val="-8"/>
          <w:sz w:val="24"/>
        </w:rPr>
        <w:t xml:space="preserve"> </w:t>
      </w:r>
      <w:r>
        <w:rPr>
          <w:i/>
          <w:color w:val="231F20"/>
          <w:sz w:val="24"/>
        </w:rPr>
        <w:t>to</w:t>
      </w:r>
      <w:r>
        <w:rPr>
          <w:i/>
          <w:color w:val="231F20"/>
          <w:spacing w:val="-9"/>
          <w:sz w:val="24"/>
        </w:rPr>
        <w:t xml:space="preserve"> </w:t>
      </w:r>
      <w:r>
        <w:rPr>
          <w:i/>
          <w:color w:val="231F20"/>
          <w:sz w:val="24"/>
        </w:rPr>
        <w:t>school</w:t>
      </w:r>
      <w:r>
        <w:rPr>
          <w:i/>
          <w:color w:val="231F20"/>
          <w:spacing w:val="-8"/>
          <w:sz w:val="24"/>
        </w:rPr>
        <w:t xml:space="preserve"> </w:t>
      </w:r>
      <w:r>
        <w:rPr>
          <w:i/>
          <w:color w:val="231F20"/>
          <w:sz w:val="24"/>
        </w:rPr>
        <w:t>every</w:t>
      </w:r>
      <w:r>
        <w:rPr>
          <w:i/>
          <w:color w:val="231F20"/>
          <w:spacing w:val="-9"/>
          <w:sz w:val="24"/>
        </w:rPr>
        <w:t xml:space="preserve"> </w:t>
      </w:r>
      <w:r>
        <w:rPr>
          <w:i/>
          <w:color w:val="231F20"/>
          <w:sz w:val="24"/>
        </w:rPr>
        <w:t>day…</w:t>
      </w:r>
      <w:r>
        <w:rPr>
          <w:i/>
          <w:color w:val="231F20"/>
          <w:spacing w:val="-11"/>
          <w:sz w:val="24"/>
        </w:rPr>
        <w:t xml:space="preserve"> </w:t>
      </w:r>
      <w:r>
        <w:rPr>
          <w:color w:val="231F20"/>
          <w:sz w:val="24"/>
        </w:rPr>
        <w:t>Then,</w:t>
      </w:r>
      <w:r>
        <w:rPr>
          <w:color w:val="231F20"/>
          <w:spacing w:val="-9"/>
          <w:sz w:val="24"/>
        </w:rPr>
        <w:t xml:space="preserve"> </w:t>
      </w:r>
      <w:r>
        <w:rPr>
          <w:color w:val="231F20"/>
          <w:sz w:val="24"/>
        </w:rPr>
        <w:t>another</w:t>
      </w:r>
      <w:r>
        <w:rPr>
          <w:color w:val="231F20"/>
          <w:spacing w:val="-8"/>
          <w:sz w:val="24"/>
        </w:rPr>
        <w:t xml:space="preserve"> </w:t>
      </w:r>
      <w:r>
        <w:rPr>
          <w:color w:val="231F20"/>
          <w:sz w:val="24"/>
        </w:rPr>
        <w:t>group</w:t>
      </w:r>
      <w:r>
        <w:rPr>
          <w:color w:val="231F20"/>
          <w:spacing w:val="-9"/>
          <w:sz w:val="24"/>
        </w:rPr>
        <w:t xml:space="preserve"> </w:t>
      </w:r>
      <w:r>
        <w:rPr>
          <w:color w:val="231F20"/>
          <w:sz w:val="24"/>
        </w:rPr>
        <w:t>member</w:t>
      </w:r>
      <w:r>
        <w:rPr>
          <w:color w:val="231F20"/>
          <w:spacing w:val="-8"/>
          <w:sz w:val="24"/>
        </w:rPr>
        <w:t xml:space="preserve"> </w:t>
      </w:r>
      <w:r>
        <w:rPr>
          <w:color w:val="231F20"/>
          <w:sz w:val="24"/>
        </w:rPr>
        <w:t>finishes</w:t>
      </w:r>
      <w:r>
        <w:rPr>
          <w:color w:val="231F20"/>
          <w:spacing w:val="-9"/>
          <w:sz w:val="24"/>
        </w:rPr>
        <w:t xml:space="preserve"> </w:t>
      </w:r>
      <w:r>
        <w:rPr>
          <w:color w:val="231F20"/>
          <w:sz w:val="24"/>
        </w:rPr>
        <w:t>the</w:t>
      </w:r>
      <w:r>
        <w:rPr>
          <w:color w:val="231F20"/>
          <w:spacing w:val="-8"/>
          <w:sz w:val="24"/>
        </w:rPr>
        <w:t xml:space="preserve"> </w:t>
      </w:r>
      <w:r>
        <w:rPr>
          <w:color w:val="231F20"/>
          <w:sz w:val="24"/>
        </w:rPr>
        <w:t>sentence:</w:t>
      </w:r>
      <w:r>
        <w:rPr>
          <w:color w:val="231F20"/>
          <w:spacing w:val="-9"/>
          <w:sz w:val="24"/>
        </w:rPr>
        <w:t xml:space="preserve"> </w:t>
      </w:r>
      <w:r>
        <w:rPr>
          <w:i/>
          <w:color w:val="231F20"/>
          <w:sz w:val="24"/>
        </w:rPr>
        <w:t>… but now I take my private</w:t>
      </w:r>
      <w:r>
        <w:rPr>
          <w:i/>
          <w:color w:val="231F20"/>
          <w:spacing w:val="-5"/>
          <w:sz w:val="24"/>
        </w:rPr>
        <w:t xml:space="preserve"> </w:t>
      </w:r>
      <w:r>
        <w:rPr>
          <w:i/>
          <w:color w:val="231F20"/>
          <w:sz w:val="24"/>
        </w:rPr>
        <w:t>limousine</w:t>
      </w:r>
      <w:r>
        <w:rPr>
          <w:color w:val="231F20"/>
          <w:sz w:val="24"/>
        </w:rPr>
        <w:t>.</w:t>
      </w:r>
    </w:p>
    <w:p w:rsidR="00990BE1" w:rsidRDefault="00331CD0">
      <w:pPr>
        <w:pStyle w:val="ListParagraph"/>
        <w:numPr>
          <w:ilvl w:val="1"/>
          <w:numId w:val="26"/>
        </w:numPr>
        <w:tabs>
          <w:tab w:val="left" w:pos="2520"/>
        </w:tabs>
        <w:spacing w:before="4" w:line="249" w:lineRule="auto"/>
        <w:ind w:right="718"/>
        <w:rPr>
          <w:sz w:val="24"/>
        </w:rPr>
      </w:pPr>
      <w:r>
        <w:rPr>
          <w:color w:val="231F20"/>
          <w:sz w:val="24"/>
        </w:rPr>
        <w:t>Encourage students to create funny or entertaining endings to the sentences, but remind students their sentences should still be grammatically</w:t>
      </w:r>
      <w:r>
        <w:rPr>
          <w:color w:val="231F20"/>
          <w:spacing w:val="-5"/>
          <w:sz w:val="24"/>
        </w:rPr>
        <w:t xml:space="preserve"> </w:t>
      </w:r>
      <w:r>
        <w:rPr>
          <w:color w:val="231F20"/>
          <w:sz w:val="24"/>
        </w:rPr>
        <w:t>correct.</w:t>
      </w:r>
    </w:p>
    <w:p w:rsidR="00990BE1" w:rsidRDefault="00331CD0">
      <w:pPr>
        <w:pStyle w:val="ListParagraph"/>
        <w:numPr>
          <w:ilvl w:val="1"/>
          <w:numId w:val="26"/>
        </w:numPr>
        <w:tabs>
          <w:tab w:val="left" w:pos="2520"/>
        </w:tabs>
        <w:rPr>
          <w:sz w:val="24"/>
        </w:rPr>
      </w:pPr>
      <w:r>
        <w:rPr>
          <w:color w:val="231F20"/>
          <w:sz w:val="24"/>
        </w:rPr>
        <w:t>The</w:t>
      </w:r>
      <w:r>
        <w:rPr>
          <w:color w:val="231F20"/>
          <w:spacing w:val="24"/>
          <w:sz w:val="24"/>
        </w:rPr>
        <w:t xml:space="preserve"> </w:t>
      </w:r>
      <w:r>
        <w:rPr>
          <w:color w:val="231F20"/>
          <w:sz w:val="24"/>
        </w:rPr>
        <w:t>person</w:t>
      </w:r>
      <w:r>
        <w:rPr>
          <w:color w:val="231F20"/>
          <w:spacing w:val="25"/>
          <w:sz w:val="24"/>
        </w:rPr>
        <w:t xml:space="preserve"> </w:t>
      </w:r>
      <w:r>
        <w:rPr>
          <w:color w:val="231F20"/>
          <w:sz w:val="24"/>
        </w:rPr>
        <w:t>who</w:t>
      </w:r>
      <w:r>
        <w:rPr>
          <w:color w:val="231F20"/>
          <w:spacing w:val="24"/>
          <w:sz w:val="24"/>
        </w:rPr>
        <w:t xml:space="preserve"> </w:t>
      </w:r>
      <w:r>
        <w:rPr>
          <w:color w:val="231F20"/>
          <w:sz w:val="24"/>
        </w:rPr>
        <w:t>completed</w:t>
      </w:r>
      <w:r>
        <w:rPr>
          <w:color w:val="231F20"/>
          <w:spacing w:val="25"/>
          <w:sz w:val="24"/>
        </w:rPr>
        <w:t xml:space="preserve"> </w:t>
      </w:r>
      <w:r>
        <w:rPr>
          <w:color w:val="231F20"/>
          <w:sz w:val="24"/>
        </w:rPr>
        <w:t>the</w:t>
      </w:r>
      <w:r>
        <w:rPr>
          <w:color w:val="231F20"/>
          <w:spacing w:val="25"/>
          <w:sz w:val="24"/>
        </w:rPr>
        <w:t xml:space="preserve"> </w:t>
      </w:r>
      <w:r>
        <w:rPr>
          <w:color w:val="231F20"/>
          <w:sz w:val="24"/>
        </w:rPr>
        <w:t>sentence</w:t>
      </w:r>
      <w:r>
        <w:rPr>
          <w:color w:val="231F20"/>
          <w:spacing w:val="24"/>
          <w:sz w:val="24"/>
        </w:rPr>
        <w:t xml:space="preserve"> </w:t>
      </w:r>
      <w:r>
        <w:rPr>
          <w:color w:val="231F20"/>
          <w:sz w:val="24"/>
        </w:rPr>
        <w:t>now</w:t>
      </w:r>
      <w:r>
        <w:rPr>
          <w:color w:val="231F20"/>
          <w:spacing w:val="25"/>
          <w:sz w:val="24"/>
        </w:rPr>
        <w:t xml:space="preserve"> </w:t>
      </w:r>
      <w:r>
        <w:rPr>
          <w:color w:val="231F20"/>
          <w:sz w:val="24"/>
        </w:rPr>
        <w:t>starts</w:t>
      </w:r>
      <w:r>
        <w:rPr>
          <w:color w:val="231F20"/>
          <w:spacing w:val="24"/>
          <w:sz w:val="24"/>
        </w:rPr>
        <w:t xml:space="preserve"> </w:t>
      </w:r>
      <w:r>
        <w:rPr>
          <w:color w:val="231F20"/>
          <w:sz w:val="24"/>
        </w:rPr>
        <w:t>the</w:t>
      </w:r>
      <w:r>
        <w:rPr>
          <w:color w:val="231F20"/>
          <w:spacing w:val="25"/>
          <w:sz w:val="24"/>
        </w:rPr>
        <w:t xml:space="preserve"> </w:t>
      </w:r>
      <w:r>
        <w:rPr>
          <w:color w:val="231F20"/>
          <w:sz w:val="24"/>
        </w:rPr>
        <w:t>beginning</w:t>
      </w:r>
      <w:r>
        <w:rPr>
          <w:color w:val="231F20"/>
          <w:spacing w:val="25"/>
          <w:sz w:val="24"/>
        </w:rPr>
        <w:t xml:space="preserve"> </w:t>
      </w:r>
      <w:r>
        <w:rPr>
          <w:color w:val="231F20"/>
          <w:sz w:val="24"/>
        </w:rPr>
        <w:t>of</w:t>
      </w:r>
      <w:r>
        <w:rPr>
          <w:color w:val="231F20"/>
          <w:spacing w:val="24"/>
          <w:sz w:val="24"/>
        </w:rPr>
        <w:t xml:space="preserve"> </w:t>
      </w:r>
      <w:r>
        <w:rPr>
          <w:color w:val="231F20"/>
          <w:sz w:val="24"/>
        </w:rPr>
        <w:t>another</w:t>
      </w:r>
      <w:r>
        <w:rPr>
          <w:color w:val="231F20"/>
          <w:spacing w:val="25"/>
          <w:sz w:val="24"/>
        </w:rPr>
        <w:t xml:space="preserve"> </w:t>
      </w:r>
      <w:r>
        <w:rPr>
          <w:color w:val="231F20"/>
          <w:sz w:val="24"/>
        </w:rPr>
        <w:t>one:</w:t>
      </w:r>
    </w:p>
    <w:p w:rsidR="00990BE1" w:rsidRDefault="00331CD0">
      <w:pPr>
        <w:spacing w:before="12"/>
        <w:ind w:left="2520"/>
        <w:jc w:val="both"/>
        <w:rPr>
          <w:i/>
          <w:sz w:val="24"/>
        </w:rPr>
      </w:pPr>
      <w:r>
        <w:rPr>
          <w:i/>
          <w:color w:val="231F20"/>
          <w:sz w:val="24"/>
        </w:rPr>
        <w:t>I used to…</w:t>
      </w:r>
    </w:p>
    <w:p w:rsidR="00990BE1" w:rsidRDefault="00331CD0">
      <w:pPr>
        <w:pStyle w:val="ListParagraph"/>
        <w:numPr>
          <w:ilvl w:val="1"/>
          <w:numId w:val="26"/>
        </w:numPr>
        <w:tabs>
          <w:tab w:val="left" w:pos="2520"/>
        </w:tabs>
        <w:spacing w:before="12"/>
        <w:rPr>
          <w:sz w:val="24"/>
        </w:rPr>
      </w:pPr>
      <w:r>
        <w:rPr>
          <w:color w:val="231F20"/>
          <w:sz w:val="24"/>
        </w:rPr>
        <w:t>The game keeps going around the group until every group member has</w:t>
      </w:r>
      <w:r>
        <w:rPr>
          <w:color w:val="231F20"/>
          <w:spacing w:val="-23"/>
          <w:sz w:val="24"/>
        </w:rPr>
        <w:t xml:space="preserve"> </w:t>
      </w:r>
      <w:r>
        <w:rPr>
          <w:color w:val="231F20"/>
          <w:sz w:val="24"/>
        </w:rPr>
        <w:t>contributed.</w:t>
      </w:r>
    </w:p>
    <w:p w:rsidR="00990BE1" w:rsidRDefault="00990BE1">
      <w:pPr>
        <w:pStyle w:val="BodyText"/>
        <w:spacing w:before="3"/>
        <w:rPr>
          <w:sz w:val="11"/>
        </w:rPr>
      </w:pPr>
    </w:p>
    <w:tbl>
      <w:tblPr>
        <w:tblW w:w="0" w:type="auto"/>
        <w:tblInd w:w="1820" w:type="dxa"/>
        <w:tblBorders>
          <w:top w:val="single" w:sz="8" w:space="0" w:color="0086CB"/>
          <w:left w:val="single" w:sz="8" w:space="0" w:color="0086CB"/>
          <w:bottom w:val="single" w:sz="8" w:space="0" w:color="0086CB"/>
          <w:right w:val="single" w:sz="8" w:space="0" w:color="0086CB"/>
          <w:insideH w:val="single" w:sz="8" w:space="0" w:color="0086CB"/>
          <w:insideV w:val="single" w:sz="8" w:space="0" w:color="0086CB"/>
        </w:tblBorders>
        <w:tblLayout w:type="fixed"/>
        <w:tblCellMar>
          <w:left w:w="0" w:type="dxa"/>
          <w:right w:w="0" w:type="dxa"/>
        </w:tblCellMar>
        <w:tblLook w:val="01E0" w:firstRow="1" w:lastRow="1" w:firstColumn="1" w:lastColumn="1" w:noHBand="0" w:noVBand="0"/>
      </w:tblPr>
      <w:tblGrid>
        <w:gridCol w:w="2335"/>
        <w:gridCol w:w="2335"/>
        <w:gridCol w:w="2335"/>
        <w:gridCol w:w="2335"/>
      </w:tblGrid>
      <w:tr w:rsidR="00990BE1">
        <w:trPr>
          <w:trHeight w:val="640"/>
        </w:trPr>
        <w:tc>
          <w:tcPr>
            <w:tcW w:w="4670" w:type="dxa"/>
            <w:gridSpan w:val="2"/>
            <w:tcBorders>
              <w:top w:val="nil"/>
              <w:left w:val="nil"/>
              <w:bottom w:val="nil"/>
              <w:right w:val="nil"/>
            </w:tcBorders>
            <w:shd w:val="clear" w:color="auto" w:fill="0086CB"/>
          </w:tcPr>
          <w:p w:rsidR="00990BE1" w:rsidRDefault="00331CD0">
            <w:pPr>
              <w:pStyle w:val="TableParagraph"/>
              <w:spacing w:before="131"/>
              <w:ind w:left="1693" w:right="1674"/>
              <w:jc w:val="center"/>
              <w:rPr>
                <w:rFonts w:ascii="Arial-BoldItalicMT"/>
                <w:b/>
                <w:i/>
                <w:sz w:val="32"/>
              </w:rPr>
            </w:pPr>
            <w:r>
              <w:rPr>
                <w:rFonts w:ascii="Arial-BoldItalicMT"/>
                <w:b/>
                <w:i/>
                <w:color w:val="FFFFFF"/>
                <w:sz w:val="32"/>
              </w:rPr>
              <w:t>Used To</w:t>
            </w:r>
          </w:p>
        </w:tc>
        <w:tc>
          <w:tcPr>
            <w:tcW w:w="4670" w:type="dxa"/>
            <w:gridSpan w:val="2"/>
            <w:tcBorders>
              <w:top w:val="nil"/>
              <w:left w:val="nil"/>
              <w:bottom w:val="nil"/>
              <w:right w:val="nil"/>
            </w:tcBorders>
            <w:shd w:val="clear" w:color="auto" w:fill="0086CB"/>
          </w:tcPr>
          <w:p w:rsidR="00990BE1" w:rsidRDefault="00331CD0">
            <w:pPr>
              <w:pStyle w:val="TableParagraph"/>
              <w:spacing w:before="131"/>
              <w:ind w:left="1693" w:right="1673"/>
              <w:jc w:val="center"/>
              <w:rPr>
                <w:rFonts w:ascii="Arial-BoldItalicMT"/>
                <w:b/>
                <w:i/>
                <w:sz w:val="32"/>
              </w:rPr>
            </w:pPr>
            <w:r>
              <w:rPr>
                <w:rFonts w:ascii="Arial-BoldItalicMT"/>
                <w:b/>
                <w:i/>
                <w:color w:val="FFFFFF"/>
                <w:sz w:val="32"/>
              </w:rPr>
              <w:t>Would</w:t>
            </w:r>
          </w:p>
        </w:tc>
      </w:tr>
      <w:tr w:rsidR="00990BE1">
        <w:trPr>
          <w:trHeight w:val="520"/>
        </w:trPr>
        <w:tc>
          <w:tcPr>
            <w:tcW w:w="2335" w:type="dxa"/>
            <w:tcBorders>
              <w:top w:val="nil"/>
            </w:tcBorders>
            <w:shd w:val="clear" w:color="auto" w:fill="CCDDF2"/>
          </w:tcPr>
          <w:p w:rsidR="00990BE1" w:rsidRDefault="00331CD0">
            <w:pPr>
              <w:pStyle w:val="TableParagraph"/>
              <w:spacing w:before="122"/>
              <w:ind w:left="180"/>
              <w:rPr>
                <w:b/>
                <w:sz w:val="24"/>
              </w:rPr>
            </w:pPr>
            <w:r>
              <w:rPr>
                <w:b/>
                <w:color w:val="231F20"/>
                <w:sz w:val="24"/>
              </w:rPr>
              <w:t>Singular</w:t>
            </w:r>
          </w:p>
        </w:tc>
        <w:tc>
          <w:tcPr>
            <w:tcW w:w="2335" w:type="dxa"/>
            <w:tcBorders>
              <w:top w:val="nil"/>
            </w:tcBorders>
            <w:shd w:val="clear" w:color="auto" w:fill="CCDDF2"/>
          </w:tcPr>
          <w:p w:rsidR="00990BE1" w:rsidRDefault="00331CD0">
            <w:pPr>
              <w:pStyle w:val="TableParagraph"/>
              <w:spacing w:before="122"/>
              <w:ind w:left="180"/>
              <w:rPr>
                <w:b/>
                <w:sz w:val="24"/>
              </w:rPr>
            </w:pPr>
            <w:r>
              <w:rPr>
                <w:b/>
                <w:color w:val="231F20"/>
                <w:sz w:val="24"/>
              </w:rPr>
              <w:t>Plural</w:t>
            </w:r>
          </w:p>
        </w:tc>
        <w:tc>
          <w:tcPr>
            <w:tcW w:w="2335" w:type="dxa"/>
            <w:tcBorders>
              <w:top w:val="nil"/>
            </w:tcBorders>
            <w:shd w:val="clear" w:color="auto" w:fill="CCDDF2"/>
          </w:tcPr>
          <w:p w:rsidR="00990BE1" w:rsidRDefault="00331CD0">
            <w:pPr>
              <w:pStyle w:val="TableParagraph"/>
              <w:spacing w:before="122"/>
              <w:ind w:left="180"/>
              <w:rPr>
                <w:b/>
                <w:sz w:val="24"/>
              </w:rPr>
            </w:pPr>
            <w:r>
              <w:rPr>
                <w:b/>
                <w:color w:val="231F20"/>
                <w:sz w:val="24"/>
              </w:rPr>
              <w:t>Singular</w:t>
            </w:r>
          </w:p>
        </w:tc>
        <w:tc>
          <w:tcPr>
            <w:tcW w:w="2335" w:type="dxa"/>
            <w:tcBorders>
              <w:top w:val="nil"/>
            </w:tcBorders>
            <w:shd w:val="clear" w:color="auto" w:fill="CCDDF2"/>
          </w:tcPr>
          <w:p w:rsidR="00990BE1" w:rsidRDefault="00331CD0">
            <w:pPr>
              <w:pStyle w:val="TableParagraph"/>
              <w:spacing w:before="122"/>
              <w:ind w:left="180"/>
              <w:rPr>
                <w:b/>
                <w:sz w:val="24"/>
              </w:rPr>
            </w:pPr>
            <w:r>
              <w:rPr>
                <w:b/>
                <w:color w:val="231F20"/>
                <w:sz w:val="24"/>
              </w:rPr>
              <w:t>Plural</w:t>
            </w:r>
          </w:p>
        </w:tc>
      </w:tr>
      <w:tr w:rsidR="00990BE1">
        <w:trPr>
          <w:trHeight w:val="2590"/>
        </w:trPr>
        <w:tc>
          <w:tcPr>
            <w:tcW w:w="2335" w:type="dxa"/>
          </w:tcPr>
          <w:p w:rsidR="00990BE1" w:rsidRDefault="00331CD0">
            <w:pPr>
              <w:pStyle w:val="TableParagraph"/>
              <w:spacing w:before="123" w:line="254" w:lineRule="auto"/>
              <w:ind w:left="180" w:right="944"/>
              <w:rPr>
                <w:rFonts w:ascii="Arial Narrow"/>
                <w:sz w:val="24"/>
              </w:rPr>
            </w:pPr>
            <w:r>
              <w:rPr>
                <w:rFonts w:ascii="Arial Narrow"/>
                <w:color w:val="231F20"/>
                <w:sz w:val="24"/>
              </w:rPr>
              <w:t xml:space="preserve">I used to play </w:t>
            </w:r>
            <w:r>
              <w:rPr>
                <w:rFonts w:ascii="Arial Narrow"/>
                <w:color w:val="231F20"/>
                <w:spacing w:val="-3"/>
                <w:sz w:val="24"/>
              </w:rPr>
              <w:t>soccer.</w:t>
            </w:r>
          </w:p>
          <w:p w:rsidR="00990BE1" w:rsidRDefault="00990BE1">
            <w:pPr>
              <w:pStyle w:val="TableParagraph"/>
              <w:rPr>
                <w:sz w:val="25"/>
              </w:rPr>
            </w:pPr>
          </w:p>
          <w:p w:rsidR="00990BE1" w:rsidRDefault="00331CD0">
            <w:pPr>
              <w:pStyle w:val="TableParagraph"/>
              <w:spacing w:before="1" w:line="254" w:lineRule="auto"/>
              <w:ind w:left="180" w:right="676"/>
              <w:rPr>
                <w:rFonts w:ascii="Arial Narrow"/>
                <w:sz w:val="24"/>
              </w:rPr>
            </w:pPr>
            <w:r>
              <w:rPr>
                <w:rFonts w:ascii="Arial Narrow"/>
                <w:color w:val="231F20"/>
                <w:spacing w:val="-7"/>
                <w:sz w:val="24"/>
              </w:rPr>
              <w:t xml:space="preserve">You </w:t>
            </w:r>
            <w:r>
              <w:rPr>
                <w:rFonts w:ascii="Arial Narrow"/>
                <w:color w:val="231F20"/>
                <w:sz w:val="24"/>
              </w:rPr>
              <w:t xml:space="preserve">used to play </w:t>
            </w:r>
            <w:r>
              <w:rPr>
                <w:rFonts w:ascii="Arial Narrow"/>
                <w:color w:val="231F20"/>
                <w:spacing w:val="-3"/>
                <w:sz w:val="24"/>
              </w:rPr>
              <w:t>soccer.</w:t>
            </w:r>
          </w:p>
          <w:p w:rsidR="00990BE1" w:rsidRDefault="00990BE1">
            <w:pPr>
              <w:pStyle w:val="TableParagraph"/>
              <w:rPr>
                <w:sz w:val="25"/>
              </w:rPr>
            </w:pPr>
          </w:p>
          <w:p w:rsidR="00990BE1" w:rsidRDefault="00331CD0">
            <w:pPr>
              <w:pStyle w:val="TableParagraph"/>
              <w:spacing w:line="254" w:lineRule="auto"/>
              <w:ind w:left="180" w:right="342"/>
              <w:rPr>
                <w:rFonts w:ascii="Arial Narrow"/>
                <w:sz w:val="24"/>
              </w:rPr>
            </w:pPr>
            <w:r>
              <w:rPr>
                <w:rFonts w:ascii="Arial Narrow"/>
                <w:color w:val="231F20"/>
                <w:sz w:val="24"/>
              </w:rPr>
              <w:t xml:space="preserve">He/She used to play </w:t>
            </w:r>
            <w:r>
              <w:rPr>
                <w:rFonts w:ascii="Arial Narrow"/>
                <w:color w:val="231F20"/>
                <w:spacing w:val="-3"/>
                <w:sz w:val="24"/>
              </w:rPr>
              <w:t>soccer.</w:t>
            </w:r>
          </w:p>
        </w:tc>
        <w:tc>
          <w:tcPr>
            <w:tcW w:w="2335" w:type="dxa"/>
          </w:tcPr>
          <w:p w:rsidR="00990BE1" w:rsidRDefault="00331CD0">
            <w:pPr>
              <w:pStyle w:val="TableParagraph"/>
              <w:spacing w:before="123" w:line="254" w:lineRule="auto"/>
              <w:ind w:left="180" w:right="718"/>
              <w:rPr>
                <w:rFonts w:ascii="Arial Narrow"/>
                <w:sz w:val="24"/>
              </w:rPr>
            </w:pPr>
            <w:r>
              <w:rPr>
                <w:rFonts w:ascii="Arial Narrow"/>
                <w:color w:val="231F20"/>
                <w:sz w:val="24"/>
              </w:rPr>
              <w:t>We used to</w:t>
            </w:r>
            <w:r>
              <w:rPr>
                <w:rFonts w:ascii="Arial Narrow"/>
                <w:color w:val="231F20"/>
                <w:spacing w:val="-15"/>
                <w:sz w:val="24"/>
              </w:rPr>
              <w:t xml:space="preserve"> </w:t>
            </w:r>
            <w:r>
              <w:rPr>
                <w:rFonts w:ascii="Arial Narrow"/>
                <w:color w:val="231F20"/>
                <w:sz w:val="24"/>
              </w:rPr>
              <w:t xml:space="preserve">play </w:t>
            </w:r>
            <w:r>
              <w:rPr>
                <w:rFonts w:ascii="Arial Narrow"/>
                <w:color w:val="231F20"/>
                <w:spacing w:val="-3"/>
                <w:sz w:val="24"/>
              </w:rPr>
              <w:t>soccer.</w:t>
            </w:r>
          </w:p>
          <w:p w:rsidR="00990BE1" w:rsidRDefault="00990BE1">
            <w:pPr>
              <w:pStyle w:val="TableParagraph"/>
              <w:rPr>
                <w:sz w:val="25"/>
              </w:rPr>
            </w:pPr>
          </w:p>
          <w:p w:rsidR="00990BE1" w:rsidRDefault="00331CD0">
            <w:pPr>
              <w:pStyle w:val="TableParagraph"/>
              <w:spacing w:before="1" w:line="254" w:lineRule="auto"/>
              <w:ind w:left="180" w:right="676"/>
              <w:rPr>
                <w:rFonts w:ascii="Arial Narrow"/>
                <w:sz w:val="24"/>
              </w:rPr>
            </w:pPr>
            <w:r>
              <w:rPr>
                <w:rFonts w:ascii="Arial Narrow"/>
                <w:color w:val="231F20"/>
                <w:spacing w:val="-7"/>
                <w:sz w:val="24"/>
              </w:rPr>
              <w:t xml:space="preserve">You </w:t>
            </w:r>
            <w:r>
              <w:rPr>
                <w:rFonts w:ascii="Arial Narrow"/>
                <w:color w:val="231F20"/>
                <w:sz w:val="24"/>
              </w:rPr>
              <w:t xml:space="preserve">used to play </w:t>
            </w:r>
            <w:r>
              <w:rPr>
                <w:rFonts w:ascii="Arial Narrow"/>
                <w:color w:val="231F20"/>
                <w:spacing w:val="-3"/>
                <w:sz w:val="24"/>
              </w:rPr>
              <w:t>soccer.</w:t>
            </w:r>
          </w:p>
          <w:p w:rsidR="00990BE1" w:rsidRDefault="00990BE1">
            <w:pPr>
              <w:pStyle w:val="TableParagraph"/>
              <w:rPr>
                <w:sz w:val="25"/>
              </w:rPr>
            </w:pPr>
          </w:p>
          <w:p w:rsidR="00990BE1" w:rsidRDefault="00331CD0">
            <w:pPr>
              <w:pStyle w:val="TableParagraph"/>
              <w:spacing w:line="254" w:lineRule="auto"/>
              <w:ind w:left="180" w:right="561"/>
              <w:rPr>
                <w:rFonts w:ascii="Arial Narrow"/>
                <w:sz w:val="24"/>
              </w:rPr>
            </w:pPr>
            <w:r>
              <w:rPr>
                <w:rFonts w:ascii="Arial Narrow"/>
                <w:color w:val="231F20"/>
                <w:sz w:val="24"/>
              </w:rPr>
              <w:t xml:space="preserve">They used to play </w:t>
            </w:r>
            <w:r>
              <w:rPr>
                <w:rFonts w:ascii="Arial Narrow"/>
                <w:color w:val="231F20"/>
                <w:spacing w:val="-3"/>
                <w:sz w:val="24"/>
              </w:rPr>
              <w:t>soccer.</w:t>
            </w:r>
          </w:p>
        </w:tc>
        <w:tc>
          <w:tcPr>
            <w:tcW w:w="2335" w:type="dxa"/>
          </w:tcPr>
          <w:p w:rsidR="00990BE1" w:rsidRDefault="00331CD0">
            <w:pPr>
              <w:pStyle w:val="TableParagraph"/>
              <w:spacing w:before="123"/>
              <w:ind w:left="180"/>
              <w:rPr>
                <w:rFonts w:ascii="Arial Narrow"/>
                <w:sz w:val="24"/>
              </w:rPr>
            </w:pPr>
            <w:r>
              <w:rPr>
                <w:rFonts w:ascii="Arial Narrow"/>
                <w:color w:val="231F20"/>
                <w:sz w:val="24"/>
              </w:rPr>
              <w:t>I would play soccer.</w:t>
            </w:r>
          </w:p>
          <w:p w:rsidR="00990BE1" w:rsidRDefault="00990BE1">
            <w:pPr>
              <w:pStyle w:val="TableParagraph"/>
              <w:rPr>
                <w:sz w:val="28"/>
              </w:rPr>
            </w:pPr>
          </w:p>
          <w:p w:rsidR="00990BE1" w:rsidRDefault="00990BE1">
            <w:pPr>
              <w:pStyle w:val="TableParagraph"/>
              <w:spacing w:before="6"/>
              <w:rPr>
                <w:sz w:val="23"/>
              </w:rPr>
            </w:pPr>
          </w:p>
          <w:p w:rsidR="00990BE1" w:rsidRDefault="00331CD0">
            <w:pPr>
              <w:pStyle w:val="TableParagraph"/>
              <w:ind w:left="180"/>
              <w:rPr>
                <w:rFonts w:ascii="Arial Narrow"/>
                <w:sz w:val="24"/>
              </w:rPr>
            </w:pPr>
            <w:r>
              <w:rPr>
                <w:rFonts w:ascii="Arial Narrow"/>
                <w:color w:val="231F20"/>
                <w:sz w:val="24"/>
              </w:rPr>
              <w:t>You would play soccer.</w:t>
            </w:r>
          </w:p>
          <w:p w:rsidR="00990BE1" w:rsidRDefault="00990BE1">
            <w:pPr>
              <w:pStyle w:val="TableParagraph"/>
              <w:spacing w:before="5"/>
              <w:rPr>
                <w:sz w:val="26"/>
              </w:rPr>
            </w:pPr>
          </w:p>
          <w:p w:rsidR="00990BE1" w:rsidRDefault="00331CD0">
            <w:pPr>
              <w:pStyle w:val="TableParagraph"/>
              <w:spacing w:line="254" w:lineRule="auto"/>
              <w:ind w:left="180" w:right="474"/>
              <w:rPr>
                <w:rFonts w:ascii="Arial Narrow"/>
                <w:sz w:val="24"/>
              </w:rPr>
            </w:pPr>
            <w:r>
              <w:rPr>
                <w:rFonts w:ascii="Arial Narrow"/>
                <w:color w:val="231F20"/>
                <w:sz w:val="24"/>
              </w:rPr>
              <w:t>He/She would play soccer.</w:t>
            </w:r>
          </w:p>
        </w:tc>
        <w:tc>
          <w:tcPr>
            <w:tcW w:w="2335" w:type="dxa"/>
          </w:tcPr>
          <w:p w:rsidR="00990BE1" w:rsidRDefault="00331CD0">
            <w:pPr>
              <w:pStyle w:val="TableParagraph"/>
              <w:spacing w:before="123" w:line="254" w:lineRule="auto"/>
              <w:ind w:left="180" w:right="676"/>
              <w:rPr>
                <w:rFonts w:ascii="Arial Narrow"/>
                <w:sz w:val="24"/>
              </w:rPr>
            </w:pPr>
            <w:r>
              <w:rPr>
                <w:rFonts w:ascii="Arial Narrow"/>
                <w:color w:val="231F20"/>
                <w:sz w:val="24"/>
              </w:rPr>
              <w:t>We would play soccer.</w:t>
            </w:r>
          </w:p>
          <w:p w:rsidR="00990BE1" w:rsidRDefault="00990BE1">
            <w:pPr>
              <w:pStyle w:val="TableParagraph"/>
              <w:rPr>
                <w:sz w:val="25"/>
              </w:rPr>
            </w:pPr>
          </w:p>
          <w:p w:rsidR="00990BE1" w:rsidRDefault="00331CD0">
            <w:pPr>
              <w:pStyle w:val="TableParagraph"/>
              <w:spacing w:before="1"/>
              <w:ind w:left="180"/>
              <w:rPr>
                <w:rFonts w:ascii="Arial Narrow"/>
                <w:sz w:val="24"/>
              </w:rPr>
            </w:pPr>
            <w:r>
              <w:rPr>
                <w:rFonts w:ascii="Arial Narrow"/>
                <w:color w:val="231F20"/>
                <w:sz w:val="24"/>
              </w:rPr>
              <w:t>You would play soccer.</w:t>
            </w:r>
          </w:p>
          <w:p w:rsidR="00990BE1" w:rsidRDefault="00990BE1">
            <w:pPr>
              <w:pStyle w:val="TableParagraph"/>
              <w:spacing w:before="5"/>
              <w:rPr>
                <w:sz w:val="26"/>
              </w:rPr>
            </w:pPr>
          </w:p>
          <w:p w:rsidR="00990BE1" w:rsidRDefault="00331CD0">
            <w:pPr>
              <w:pStyle w:val="TableParagraph"/>
              <w:spacing w:line="254" w:lineRule="auto"/>
              <w:ind w:left="180" w:right="692"/>
              <w:rPr>
                <w:rFonts w:ascii="Arial Narrow"/>
                <w:sz w:val="24"/>
              </w:rPr>
            </w:pPr>
            <w:r>
              <w:rPr>
                <w:rFonts w:ascii="Arial Narrow"/>
                <w:color w:val="231F20"/>
                <w:sz w:val="24"/>
              </w:rPr>
              <w:t>They would play soccer.</w:t>
            </w:r>
          </w:p>
        </w:tc>
      </w:tr>
    </w:tbl>
    <w:p w:rsidR="00990BE1" w:rsidRDefault="00990BE1">
      <w:pPr>
        <w:spacing w:line="254" w:lineRule="auto"/>
        <w:rPr>
          <w:rFonts w:ascii="Arial Narrow"/>
          <w:sz w:val="24"/>
        </w:rPr>
        <w:sectPr w:rsidR="00990BE1">
          <w:headerReference w:type="default" r:id="rId471"/>
          <w:footerReference w:type="even" r:id="rId472"/>
          <w:footerReference w:type="default" r:id="rId473"/>
          <w:pgSz w:w="12240" w:h="15840"/>
          <w:pgMar w:top="900" w:right="0" w:bottom="960" w:left="0" w:header="0" w:footer="764" w:gutter="0"/>
          <w:pgNumType w:start="129"/>
          <w:cols w:space="720"/>
        </w:sectPr>
      </w:pPr>
    </w:p>
    <w:p w:rsidR="00990BE1" w:rsidRDefault="00331CD0">
      <w:pPr>
        <w:pStyle w:val="Heading6"/>
        <w:spacing w:before="63"/>
      </w:pPr>
      <w:r>
        <w:rPr>
          <w:color w:val="231F20"/>
        </w:rPr>
        <w:t>Part Four: Journal Writing Closing Activity — Reflecting on Me, Then, and Now</w:t>
      </w:r>
    </w:p>
    <w:p w:rsidR="00990BE1" w:rsidRDefault="00331CD0">
      <w:pPr>
        <w:pStyle w:val="ListParagraph"/>
        <w:numPr>
          <w:ilvl w:val="0"/>
          <w:numId w:val="24"/>
        </w:numPr>
        <w:tabs>
          <w:tab w:val="left" w:pos="1440"/>
        </w:tabs>
        <w:spacing w:before="156" w:line="249" w:lineRule="auto"/>
        <w:ind w:right="1076"/>
        <w:rPr>
          <w:sz w:val="24"/>
        </w:rPr>
      </w:pPr>
      <w:r>
        <w:rPr>
          <w:color w:val="231F20"/>
          <w:sz w:val="24"/>
        </w:rPr>
        <w:t>Once</w:t>
      </w:r>
      <w:r>
        <w:rPr>
          <w:color w:val="231F20"/>
          <w:spacing w:val="-4"/>
          <w:sz w:val="24"/>
        </w:rPr>
        <w:t xml:space="preserve"> </w:t>
      </w:r>
      <w:r>
        <w:rPr>
          <w:color w:val="231F20"/>
          <w:sz w:val="24"/>
        </w:rPr>
        <w:t>students</w:t>
      </w:r>
      <w:r>
        <w:rPr>
          <w:color w:val="231F20"/>
          <w:spacing w:val="-4"/>
          <w:sz w:val="24"/>
        </w:rPr>
        <w:t xml:space="preserve"> </w:t>
      </w:r>
      <w:r>
        <w:rPr>
          <w:color w:val="231F20"/>
          <w:sz w:val="24"/>
        </w:rPr>
        <w:t>have</w:t>
      </w:r>
      <w:r>
        <w:rPr>
          <w:color w:val="231F20"/>
          <w:spacing w:val="-4"/>
          <w:sz w:val="24"/>
        </w:rPr>
        <w:t xml:space="preserve"> </w:t>
      </w:r>
      <w:r>
        <w:rPr>
          <w:color w:val="231F20"/>
          <w:sz w:val="24"/>
        </w:rPr>
        <w:t>practiced</w:t>
      </w:r>
      <w:r>
        <w:rPr>
          <w:color w:val="231F20"/>
          <w:spacing w:val="-3"/>
          <w:sz w:val="24"/>
        </w:rPr>
        <w:t xml:space="preserve"> </w:t>
      </w:r>
      <w:r>
        <w:rPr>
          <w:color w:val="231F20"/>
          <w:sz w:val="24"/>
        </w:rPr>
        <w:t>using</w:t>
      </w:r>
      <w:r>
        <w:rPr>
          <w:color w:val="231F20"/>
          <w:spacing w:val="-3"/>
          <w:sz w:val="24"/>
        </w:rPr>
        <w:t xml:space="preserve"> </w:t>
      </w:r>
      <w:r>
        <w:rPr>
          <w:i/>
          <w:color w:val="231F20"/>
          <w:sz w:val="24"/>
        </w:rPr>
        <w:t>used</w:t>
      </w:r>
      <w:r>
        <w:rPr>
          <w:i/>
          <w:color w:val="231F20"/>
          <w:spacing w:val="-4"/>
          <w:sz w:val="24"/>
        </w:rPr>
        <w:t xml:space="preserve"> </w:t>
      </w:r>
      <w:r>
        <w:rPr>
          <w:i/>
          <w:color w:val="231F20"/>
          <w:sz w:val="24"/>
        </w:rPr>
        <w:t>to</w:t>
      </w:r>
      <w:r>
        <w:rPr>
          <w:i/>
          <w:color w:val="231F20"/>
          <w:spacing w:val="-3"/>
          <w:sz w:val="24"/>
        </w:rPr>
        <w:t xml:space="preserve"> </w:t>
      </w:r>
      <w:r>
        <w:rPr>
          <w:color w:val="231F20"/>
          <w:sz w:val="24"/>
        </w:rPr>
        <w:t>and</w:t>
      </w:r>
      <w:r>
        <w:rPr>
          <w:color w:val="231F20"/>
          <w:spacing w:val="-4"/>
          <w:sz w:val="24"/>
        </w:rPr>
        <w:t xml:space="preserve"> </w:t>
      </w:r>
      <w:r>
        <w:rPr>
          <w:i/>
          <w:color w:val="231F20"/>
          <w:sz w:val="24"/>
        </w:rPr>
        <w:t>would</w:t>
      </w:r>
      <w:r>
        <w:rPr>
          <w:color w:val="231F20"/>
          <w:sz w:val="24"/>
        </w:rPr>
        <w:t>,</w:t>
      </w:r>
      <w:r>
        <w:rPr>
          <w:color w:val="231F20"/>
          <w:spacing w:val="-4"/>
          <w:sz w:val="24"/>
        </w:rPr>
        <w:t xml:space="preserve"> </w:t>
      </w:r>
      <w:r>
        <w:rPr>
          <w:color w:val="231F20"/>
          <w:sz w:val="24"/>
        </w:rPr>
        <w:t>have</w:t>
      </w:r>
      <w:r>
        <w:rPr>
          <w:color w:val="231F20"/>
          <w:spacing w:val="-4"/>
          <w:sz w:val="24"/>
        </w:rPr>
        <w:t xml:space="preserve"> </w:t>
      </w:r>
      <w:r>
        <w:rPr>
          <w:color w:val="231F20"/>
          <w:sz w:val="24"/>
        </w:rPr>
        <w:t>students</w:t>
      </w:r>
      <w:r>
        <w:rPr>
          <w:color w:val="231F20"/>
          <w:spacing w:val="-3"/>
          <w:sz w:val="24"/>
        </w:rPr>
        <w:t xml:space="preserve"> </w:t>
      </w:r>
      <w:r>
        <w:rPr>
          <w:color w:val="231F20"/>
          <w:sz w:val="24"/>
        </w:rPr>
        <w:t>write</w:t>
      </w:r>
      <w:r>
        <w:rPr>
          <w:color w:val="231F20"/>
          <w:spacing w:val="-4"/>
          <w:sz w:val="24"/>
        </w:rPr>
        <w:t xml:space="preserve"> </w:t>
      </w:r>
      <w:r>
        <w:rPr>
          <w:color w:val="231F20"/>
          <w:sz w:val="24"/>
        </w:rPr>
        <w:t>in</w:t>
      </w:r>
      <w:r>
        <w:rPr>
          <w:color w:val="231F20"/>
          <w:spacing w:val="-4"/>
          <w:sz w:val="24"/>
        </w:rPr>
        <w:t xml:space="preserve"> </w:t>
      </w:r>
      <w:r>
        <w:rPr>
          <w:color w:val="231F20"/>
          <w:sz w:val="24"/>
        </w:rPr>
        <w:t>their</w:t>
      </w:r>
      <w:r>
        <w:rPr>
          <w:color w:val="231F20"/>
          <w:spacing w:val="-3"/>
          <w:sz w:val="24"/>
        </w:rPr>
        <w:t xml:space="preserve"> </w:t>
      </w:r>
      <w:r>
        <w:rPr>
          <w:color w:val="231F20"/>
          <w:sz w:val="24"/>
        </w:rPr>
        <w:t>journals comparing their life now to what they used to do or used to like. Students should use the things depicted in their diorama as the motivation for their writing. Some examples of topic starters are included</w:t>
      </w:r>
      <w:r>
        <w:rPr>
          <w:color w:val="231F20"/>
          <w:spacing w:val="-3"/>
          <w:sz w:val="24"/>
        </w:rPr>
        <w:t xml:space="preserve"> below.</w:t>
      </w:r>
    </w:p>
    <w:p w:rsidR="00990BE1" w:rsidRDefault="00331CD0">
      <w:pPr>
        <w:spacing w:before="148"/>
        <w:ind w:left="2160"/>
        <w:rPr>
          <w:i/>
          <w:sz w:val="24"/>
        </w:rPr>
      </w:pPr>
      <w:r>
        <w:rPr>
          <w:i/>
          <w:color w:val="231F20"/>
          <w:sz w:val="24"/>
        </w:rPr>
        <w:t>I used to ride my bike to school every day. Now, …</w:t>
      </w:r>
    </w:p>
    <w:p w:rsidR="00990BE1" w:rsidRDefault="00331CD0">
      <w:pPr>
        <w:spacing w:before="12" w:line="249" w:lineRule="auto"/>
        <w:ind w:left="2160" w:right="3296"/>
        <w:rPr>
          <w:i/>
          <w:sz w:val="24"/>
        </w:rPr>
      </w:pPr>
      <w:r>
        <w:rPr>
          <w:i/>
          <w:color w:val="231F20"/>
          <w:sz w:val="24"/>
        </w:rPr>
        <w:t>I used to play soccer on the weekends with my friends. Now, … I used to spend time on the computer every day. Now, …</w:t>
      </w:r>
    </w:p>
    <w:p w:rsidR="00990BE1" w:rsidRDefault="00331CD0">
      <w:pPr>
        <w:spacing w:before="2" w:line="249" w:lineRule="auto"/>
        <w:ind w:left="2160" w:right="4350"/>
        <w:rPr>
          <w:i/>
          <w:sz w:val="24"/>
        </w:rPr>
      </w:pPr>
      <w:r>
        <w:rPr>
          <w:i/>
          <w:color w:val="231F20"/>
          <w:sz w:val="24"/>
        </w:rPr>
        <w:t>When I was young, I would play in the park. Now, … In the past, I would go swimming. Now, …</w:t>
      </w:r>
    </w:p>
    <w:p w:rsidR="00990BE1" w:rsidRDefault="00331CD0">
      <w:pPr>
        <w:pStyle w:val="ListParagraph"/>
        <w:numPr>
          <w:ilvl w:val="0"/>
          <w:numId w:val="24"/>
        </w:numPr>
        <w:tabs>
          <w:tab w:val="left" w:pos="1440"/>
        </w:tabs>
        <w:spacing w:before="146" w:line="249" w:lineRule="auto"/>
        <w:ind w:right="1078"/>
        <w:rPr>
          <w:sz w:val="24"/>
        </w:rPr>
      </w:pPr>
      <w:r>
        <w:rPr>
          <w:color w:val="231F20"/>
          <w:sz w:val="24"/>
        </w:rPr>
        <w:t>If possible, display students’ dioramas in the classroom or school for other students to see and to generate</w:t>
      </w:r>
      <w:r>
        <w:rPr>
          <w:color w:val="231F20"/>
          <w:spacing w:val="-3"/>
          <w:sz w:val="24"/>
        </w:rPr>
        <w:t xml:space="preserve"> </w:t>
      </w:r>
      <w:r>
        <w:rPr>
          <w:color w:val="231F20"/>
          <w:sz w:val="24"/>
        </w:rPr>
        <w:t>conversation.</w:t>
      </w:r>
    </w:p>
    <w:p w:rsidR="00990BE1" w:rsidRDefault="00990BE1">
      <w:pPr>
        <w:pStyle w:val="BodyText"/>
        <w:spacing w:before="2"/>
        <w:rPr>
          <w:sz w:val="25"/>
        </w:rPr>
      </w:pPr>
    </w:p>
    <w:p w:rsidR="00990BE1" w:rsidRDefault="00331CD0">
      <w:pPr>
        <w:pStyle w:val="Heading6"/>
        <w:spacing w:before="0"/>
      </w:pPr>
      <w:r>
        <w:rPr>
          <w:color w:val="231F20"/>
        </w:rPr>
        <w:t>Extension Activities:</w:t>
      </w:r>
    </w:p>
    <w:p w:rsidR="00990BE1" w:rsidRDefault="00331CD0">
      <w:pPr>
        <w:spacing w:before="156"/>
        <w:ind w:left="720"/>
        <w:rPr>
          <w:b/>
          <w:sz w:val="24"/>
        </w:rPr>
      </w:pPr>
      <w:r>
        <w:rPr>
          <w:b/>
          <w:color w:val="231F20"/>
          <w:sz w:val="24"/>
        </w:rPr>
        <w:t>Guessing Game</w:t>
      </w:r>
    </w:p>
    <w:p w:rsidR="00990BE1" w:rsidRDefault="00331CD0">
      <w:pPr>
        <w:pStyle w:val="BodyText"/>
        <w:spacing w:before="156" w:line="249" w:lineRule="auto"/>
        <w:ind w:left="720" w:right="1076"/>
        <w:jc w:val="both"/>
      </w:pPr>
      <w:r>
        <w:rPr>
          <w:color w:val="231F20"/>
          <w:spacing w:val="-14"/>
        </w:rPr>
        <w:t>To</w:t>
      </w:r>
      <w:r>
        <w:rPr>
          <w:color w:val="231F20"/>
          <w:spacing w:val="-10"/>
        </w:rPr>
        <w:t xml:space="preserve"> </w:t>
      </w:r>
      <w:r>
        <w:rPr>
          <w:color w:val="231F20"/>
        </w:rPr>
        <w:t>prepare,</w:t>
      </w:r>
      <w:r>
        <w:rPr>
          <w:color w:val="231F20"/>
          <w:spacing w:val="-9"/>
        </w:rPr>
        <w:t xml:space="preserve"> </w:t>
      </w:r>
      <w:r>
        <w:rPr>
          <w:color w:val="231F20"/>
        </w:rPr>
        <w:t>on</w:t>
      </w:r>
      <w:r>
        <w:rPr>
          <w:color w:val="231F20"/>
          <w:spacing w:val="-10"/>
        </w:rPr>
        <w:t xml:space="preserve"> </w:t>
      </w:r>
      <w:r>
        <w:rPr>
          <w:color w:val="231F20"/>
        </w:rPr>
        <w:t>note</w:t>
      </w:r>
      <w:r>
        <w:rPr>
          <w:color w:val="231F20"/>
          <w:spacing w:val="-9"/>
        </w:rPr>
        <w:t xml:space="preserve"> </w:t>
      </w:r>
      <w:r>
        <w:rPr>
          <w:color w:val="231F20"/>
        </w:rPr>
        <w:t>cards</w:t>
      </w:r>
      <w:r>
        <w:rPr>
          <w:color w:val="231F20"/>
          <w:spacing w:val="-9"/>
        </w:rPr>
        <w:t xml:space="preserve"> </w:t>
      </w:r>
      <w:r>
        <w:rPr>
          <w:color w:val="231F20"/>
        </w:rPr>
        <w:t>write</w:t>
      </w:r>
      <w:r>
        <w:rPr>
          <w:color w:val="231F20"/>
          <w:spacing w:val="-10"/>
        </w:rPr>
        <w:t xml:space="preserve"> </w:t>
      </w:r>
      <w:r>
        <w:rPr>
          <w:color w:val="231F20"/>
        </w:rPr>
        <w:t>down</w:t>
      </w:r>
      <w:r>
        <w:rPr>
          <w:color w:val="231F20"/>
          <w:spacing w:val="-9"/>
        </w:rPr>
        <w:t xml:space="preserve"> </w:t>
      </w:r>
      <w:r>
        <w:rPr>
          <w:color w:val="231F20"/>
        </w:rPr>
        <w:t>20</w:t>
      </w:r>
      <w:r>
        <w:rPr>
          <w:color w:val="231F20"/>
          <w:spacing w:val="-9"/>
        </w:rPr>
        <w:t xml:space="preserve"> </w:t>
      </w:r>
      <w:r>
        <w:rPr>
          <w:color w:val="231F20"/>
        </w:rPr>
        <w:t>to</w:t>
      </w:r>
      <w:r>
        <w:rPr>
          <w:color w:val="231F20"/>
          <w:spacing w:val="-10"/>
        </w:rPr>
        <w:t xml:space="preserve"> </w:t>
      </w:r>
      <w:r>
        <w:rPr>
          <w:color w:val="231F20"/>
        </w:rPr>
        <w:t>30</w:t>
      </w:r>
      <w:r>
        <w:rPr>
          <w:color w:val="231F20"/>
          <w:spacing w:val="-9"/>
        </w:rPr>
        <w:t xml:space="preserve"> </w:t>
      </w:r>
      <w:r>
        <w:rPr>
          <w:color w:val="231F20"/>
        </w:rPr>
        <w:t>activities</w:t>
      </w:r>
      <w:r>
        <w:rPr>
          <w:color w:val="231F20"/>
          <w:spacing w:val="-9"/>
        </w:rPr>
        <w:t xml:space="preserve"> </w:t>
      </w:r>
      <w:r>
        <w:rPr>
          <w:color w:val="231F20"/>
        </w:rPr>
        <w:t>that</w:t>
      </w:r>
      <w:r>
        <w:rPr>
          <w:color w:val="231F20"/>
          <w:spacing w:val="-10"/>
        </w:rPr>
        <w:t xml:space="preserve"> </w:t>
      </w:r>
      <w:r>
        <w:rPr>
          <w:color w:val="231F20"/>
        </w:rPr>
        <w:t>can</w:t>
      </w:r>
      <w:r>
        <w:rPr>
          <w:color w:val="231F20"/>
          <w:spacing w:val="-9"/>
        </w:rPr>
        <w:t xml:space="preserve"> </w:t>
      </w:r>
      <w:r>
        <w:rPr>
          <w:color w:val="231F20"/>
        </w:rPr>
        <w:t>easily</w:t>
      </w:r>
      <w:r>
        <w:rPr>
          <w:color w:val="231F20"/>
          <w:spacing w:val="-9"/>
        </w:rPr>
        <w:t xml:space="preserve"> </w:t>
      </w:r>
      <w:r>
        <w:rPr>
          <w:color w:val="231F20"/>
        </w:rPr>
        <w:t>be</w:t>
      </w:r>
      <w:r>
        <w:rPr>
          <w:color w:val="231F20"/>
          <w:spacing w:val="-10"/>
        </w:rPr>
        <w:t xml:space="preserve"> </w:t>
      </w:r>
      <w:r>
        <w:rPr>
          <w:color w:val="231F20"/>
        </w:rPr>
        <w:t>acted</w:t>
      </w:r>
      <w:r>
        <w:rPr>
          <w:color w:val="231F20"/>
          <w:spacing w:val="-9"/>
        </w:rPr>
        <w:t xml:space="preserve"> </w:t>
      </w:r>
      <w:r>
        <w:rPr>
          <w:color w:val="231F20"/>
        </w:rPr>
        <w:t>out.</w:t>
      </w:r>
      <w:r>
        <w:rPr>
          <w:color w:val="231F20"/>
          <w:spacing w:val="-9"/>
        </w:rPr>
        <w:t xml:space="preserve"> </w:t>
      </w:r>
      <w:r>
        <w:rPr>
          <w:color w:val="231F20"/>
        </w:rPr>
        <w:t>In</w:t>
      </w:r>
      <w:r>
        <w:rPr>
          <w:color w:val="231F20"/>
          <w:spacing w:val="-10"/>
        </w:rPr>
        <w:t xml:space="preserve"> </w:t>
      </w:r>
      <w:r>
        <w:rPr>
          <w:color w:val="231F20"/>
        </w:rPr>
        <w:t>class,</w:t>
      </w:r>
      <w:r>
        <w:rPr>
          <w:color w:val="231F20"/>
          <w:spacing w:val="-9"/>
        </w:rPr>
        <w:t xml:space="preserve"> </w:t>
      </w:r>
      <w:r>
        <w:rPr>
          <w:color w:val="231F20"/>
        </w:rPr>
        <w:t>divide the students into two teams. Have one person from each team come up and act out one of the actions.</w:t>
      </w:r>
      <w:r>
        <w:rPr>
          <w:color w:val="231F20"/>
          <w:spacing w:val="-7"/>
        </w:rPr>
        <w:t xml:space="preserve"> </w:t>
      </w:r>
      <w:r>
        <w:rPr>
          <w:color w:val="231F20"/>
        </w:rPr>
        <w:t>Then,</w:t>
      </w:r>
      <w:r>
        <w:rPr>
          <w:color w:val="231F20"/>
          <w:spacing w:val="-1"/>
        </w:rPr>
        <w:t xml:space="preserve"> </w:t>
      </w:r>
      <w:r>
        <w:rPr>
          <w:color w:val="231F20"/>
        </w:rPr>
        <w:t>have</w:t>
      </w:r>
      <w:r>
        <w:rPr>
          <w:color w:val="231F20"/>
          <w:spacing w:val="-3"/>
        </w:rPr>
        <w:t xml:space="preserve"> </w:t>
      </w:r>
      <w:r>
        <w:rPr>
          <w:color w:val="231F20"/>
        </w:rPr>
        <w:t>the</w:t>
      </w:r>
      <w:r>
        <w:rPr>
          <w:color w:val="231F20"/>
          <w:spacing w:val="-2"/>
        </w:rPr>
        <w:t xml:space="preserve"> </w:t>
      </w:r>
      <w:r>
        <w:rPr>
          <w:color w:val="231F20"/>
        </w:rPr>
        <w:t>teams</w:t>
      </w:r>
      <w:r>
        <w:rPr>
          <w:color w:val="231F20"/>
          <w:spacing w:val="-1"/>
        </w:rPr>
        <w:t xml:space="preserve"> </w:t>
      </w:r>
      <w:r>
        <w:rPr>
          <w:color w:val="231F20"/>
        </w:rPr>
        <w:t>guess</w:t>
      </w:r>
      <w:r>
        <w:rPr>
          <w:color w:val="231F20"/>
          <w:spacing w:val="-3"/>
        </w:rPr>
        <w:t xml:space="preserve"> </w:t>
      </w:r>
      <w:r>
        <w:rPr>
          <w:color w:val="231F20"/>
        </w:rPr>
        <w:t>what</w:t>
      </w:r>
      <w:r>
        <w:rPr>
          <w:color w:val="231F20"/>
          <w:spacing w:val="-2"/>
        </w:rPr>
        <w:t xml:space="preserve"> </w:t>
      </w:r>
      <w:r>
        <w:rPr>
          <w:color w:val="231F20"/>
        </w:rPr>
        <w:t>the</w:t>
      </w:r>
      <w:r>
        <w:rPr>
          <w:color w:val="231F20"/>
          <w:spacing w:val="-2"/>
        </w:rPr>
        <w:t xml:space="preserve"> </w:t>
      </w:r>
      <w:r>
        <w:rPr>
          <w:color w:val="231F20"/>
        </w:rPr>
        <w:t>action</w:t>
      </w:r>
      <w:r>
        <w:rPr>
          <w:color w:val="231F20"/>
          <w:spacing w:val="-2"/>
        </w:rPr>
        <w:t xml:space="preserve"> </w:t>
      </w:r>
      <w:r>
        <w:rPr>
          <w:color w:val="231F20"/>
        </w:rPr>
        <w:t>is.</w:t>
      </w:r>
      <w:r>
        <w:rPr>
          <w:color w:val="231F20"/>
          <w:spacing w:val="-15"/>
        </w:rPr>
        <w:t xml:space="preserve"> </w:t>
      </w:r>
      <w:r>
        <w:rPr>
          <w:color w:val="231F20"/>
        </w:rPr>
        <w:t>At</w:t>
      </w:r>
      <w:r>
        <w:rPr>
          <w:color w:val="231F20"/>
          <w:spacing w:val="-3"/>
        </w:rPr>
        <w:t xml:space="preserve"> </w:t>
      </w:r>
      <w:r>
        <w:rPr>
          <w:color w:val="231F20"/>
        </w:rPr>
        <w:t>the</w:t>
      </w:r>
      <w:r>
        <w:rPr>
          <w:color w:val="231F20"/>
          <w:spacing w:val="-1"/>
        </w:rPr>
        <w:t xml:space="preserve"> </w:t>
      </w:r>
      <w:r>
        <w:rPr>
          <w:color w:val="231F20"/>
        </w:rPr>
        <w:t>end</w:t>
      </w:r>
      <w:r>
        <w:rPr>
          <w:color w:val="231F20"/>
          <w:spacing w:val="-3"/>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card</w:t>
      </w:r>
      <w:r>
        <w:rPr>
          <w:color w:val="231F20"/>
          <w:spacing w:val="-2"/>
        </w:rPr>
        <w:t xml:space="preserve"> </w:t>
      </w:r>
      <w:r>
        <w:rPr>
          <w:color w:val="231F20"/>
        </w:rPr>
        <w:t>stack,</w:t>
      </w:r>
      <w:r>
        <w:rPr>
          <w:color w:val="231F20"/>
          <w:spacing w:val="-2"/>
        </w:rPr>
        <w:t xml:space="preserve"> </w:t>
      </w:r>
      <w:r>
        <w:rPr>
          <w:color w:val="231F20"/>
        </w:rPr>
        <w:t>whichever</w:t>
      </w:r>
      <w:r>
        <w:rPr>
          <w:color w:val="231F20"/>
          <w:spacing w:val="-3"/>
        </w:rPr>
        <w:t xml:space="preserve"> </w:t>
      </w:r>
      <w:r>
        <w:rPr>
          <w:color w:val="231F20"/>
        </w:rPr>
        <w:t>team has the most points</w:t>
      </w:r>
      <w:r>
        <w:rPr>
          <w:color w:val="231F20"/>
          <w:spacing w:val="-3"/>
        </w:rPr>
        <w:t xml:space="preserve"> </w:t>
      </w:r>
      <w:r>
        <w:rPr>
          <w:color w:val="231F20"/>
        </w:rPr>
        <w:t>wins.</w:t>
      </w:r>
    </w:p>
    <w:p w:rsidR="00990BE1" w:rsidRDefault="00990BE1">
      <w:pPr>
        <w:pStyle w:val="BodyText"/>
        <w:spacing w:before="4"/>
        <w:rPr>
          <w:sz w:val="25"/>
        </w:rPr>
      </w:pPr>
    </w:p>
    <w:p w:rsidR="00990BE1" w:rsidRDefault="00331CD0">
      <w:pPr>
        <w:pStyle w:val="Heading6"/>
        <w:spacing w:before="1"/>
        <w:jc w:val="both"/>
      </w:pPr>
      <w:r>
        <w:rPr>
          <w:color w:val="231F20"/>
        </w:rPr>
        <w:t>I Wish…</w:t>
      </w:r>
    </w:p>
    <w:p w:rsidR="00990BE1" w:rsidRDefault="00331CD0">
      <w:pPr>
        <w:pStyle w:val="BodyText"/>
        <w:spacing w:before="156" w:line="249" w:lineRule="auto"/>
        <w:ind w:left="720" w:right="1077"/>
        <w:jc w:val="both"/>
      </w:pPr>
      <w:r>
        <w:rPr>
          <w:color w:val="231F20"/>
        </w:rPr>
        <w:t xml:space="preserve">For more advanced students, introduce another use of </w:t>
      </w:r>
      <w:r>
        <w:rPr>
          <w:i/>
          <w:color w:val="231F20"/>
        </w:rPr>
        <w:t>would</w:t>
      </w:r>
      <w:r>
        <w:rPr>
          <w:color w:val="231F20"/>
        </w:rPr>
        <w:t xml:space="preserve">, with the verb </w:t>
      </w:r>
      <w:r>
        <w:rPr>
          <w:i/>
          <w:color w:val="231F20"/>
        </w:rPr>
        <w:t>wish</w:t>
      </w:r>
      <w:r>
        <w:rPr>
          <w:color w:val="231F20"/>
        </w:rPr>
        <w:t xml:space="preserve">. </w:t>
      </w:r>
      <w:r>
        <w:rPr>
          <w:i/>
          <w:color w:val="231F20"/>
        </w:rPr>
        <w:t xml:space="preserve">Wish </w:t>
      </w:r>
      <w:r>
        <w:rPr>
          <w:color w:val="231F20"/>
        </w:rPr>
        <w:t xml:space="preserve">is a verb used to express something you want to happen but is not true now. When you use </w:t>
      </w:r>
      <w:r>
        <w:rPr>
          <w:i/>
          <w:color w:val="231F20"/>
        </w:rPr>
        <w:t xml:space="preserve">wish </w:t>
      </w:r>
      <w:r>
        <w:rPr>
          <w:color w:val="231F20"/>
        </w:rPr>
        <w:t xml:space="preserve">about a future event, </w:t>
      </w:r>
      <w:r>
        <w:rPr>
          <w:i/>
          <w:color w:val="231F20"/>
        </w:rPr>
        <w:t xml:space="preserve">will </w:t>
      </w:r>
      <w:r>
        <w:rPr>
          <w:color w:val="231F20"/>
        </w:rPr>
        <w:t xml:space="preserve">changes to </w:t>
      </w:r>
      <w:r>
        <w:rPr>
          <w:i/>
          <w:color w:val="231F20"/>
        </w:rPr>
        <w:t>would</w:t>
      </w:r>
      <w:r>
        <w:rPr>
          <w:color w:val="231F20"/>
        </w:rPr>
        <w:t xml:space="preserve">, and </w:t>
      </w:r>
      <w:r>
        <w:rPr>
          <w:i/>
          <w:color w:val="231F20"/>
        </w:rPr>
        <w:t xml:space="preserve">can </w:t>
      </w:r>
      <w:r>
        <w:rPr>
          <w:color w:val="231F20"/>
        </w:rPr>
        <w:t xml:space="preserve">changes to </w:t>
      </w:r>
      <w:r>
        <w:rPr>
          <w:i/>
          <w:color w:val="231F20"/>
        </w:rPr>
        <w:t>could</w:t>
      </w:r>
      <w:r>
        <w:rPr>
          <w:color w:val="231F20"/>
        </w:rPr>
        <w:t>. Have students compare their daily lives to things they wish they could do.</w:t>
      </w:r>
    </w:p>
    <w:p w:rsidR="00990BE1" w:rsidRDefault="00990BE1">
      <w:pPr>
        <w:pStyle w:val="BodyText"/>
        <w:spacing w:before="5"/>
        <w:rPr>
          <w:sz w:val="17"/>
        </w:rPr>
      </w:pPr>
    </w:p>
    <w:tbl>
      <w:tblPr>
        <w:tblW w:w="0" w:type="auto"/>
        <w:tblInd w:w="740" w:type="dxa"/>
        <w:tblLayout w:type="fixed"/>
        <w:tblCellMar>
          <w:left w:w="0" w:type="dxa"/>
          <w:right w:w="0" w:type="dxa"/>
        </w:tblCellMar>
        <w:tblLook w:val="01E0" w:firstRow="1" w:lastRow="1" w:firstColumn="1" w:lastColumn="1" w:noHBand="0" w:noVBand="0"/>
      </w:tblPr>
      <w:tblGrid>
        <w:gridCol w:w="4463"/>
        <w:gridCol w:w="5238"/>
      </w:tblGrid>
      <w:tr w:rsidR="00990BE1">
        <w:trPr>
          <w:trHeight w:val="650"/>
        </w:trPr>
        <w:tc>
          <w:tcPr>
            <w:tcW w:w="9701" w:type="dxa"/>
            <w:gridSpan w:val="2"/>
            <w:shd w:val="clear" w:color="auto" w:fill="0086CB"/>
          </w:tcPr>
          <w:p w:rsidR="00990BE1" w:rsidRDefault="00331CD0">
            <w:pPr>
              <w:pStyle w:val="TableParagraph"/>
              <w:spacing w:before="141"/>
              <w:ind w:left="190"/>
              <w:rPr>
                <w:b/>
                <w:sz w:val="32"/>
              </w:rPr>
            </w:pPr>
            <w:r>
              <w:rPr>
                <w:b/>
                <w:color w:val="FFFFFF"/>
                <w:sz w:val="32"/>
              </w:rPr>
              <w:t>Expressing Wishes in the Future</w:t>
            </w:r>
          </w:p>
        </w:tc>
      </w:tr>
      <w:tr w:rsidR="00990BE1">
        <w:trPr>
          <w:trHeight w:val="1960"/>
        </w:trPr>
        <w:tc>
          <w:tcPr>
            <w:tcW w:w="4463" w:type="dxa"/>
            <w:tcBorders>
              <w:left w:val="single" w:sz="8" w:space="0" w:color="0086CB"/>
              <w:bottom w:val="single" w:sz="8" w:space="0" w:color="0086CB"/>
            </w:tcBorders>
          </w:tcPr>
          <w:p w:rsidR="00990BE1" w:rsidRDefault="00331CD0">
            <w:pPr>
              <w:pStyle w:val="TableParagraph"/>
              <w:spacing w:before="119" w:line="249" w:lineRule="auto"/>
              <w:ind w:left="180" w:right="717"/>
              <w:rPr>
                <w:i/>
                <w:sz w:val="24"/>
              </w:rPr>
            </w:pPr>
            <w:r>
              <w:rPr>
                <w:i/>
                <w:color w:val="231F20"/>
                <w:sz w:val="24"/>
              </w:rPr>
              <w:t>I have to go to English class after school. I can’t go to the mall tomorrow.</w:t>
            </w:r>
          </w:p>
          <w:p w:rsidR="00990BE1" w:rsidRDefault="00990BE1">
            <w:pPr>
              <w:pStyle w:val="TableParagraph"/>
              <w:spacing w:before="4"/>
              <w:rPr>
                <w:sz w:val="25"/>
              </w:rPr>
            </w:pPr>
          </w:p>
          <w:p w:rsidR="00990BE1" w:rsidRDefault="00331CD0">
            <w:pPr>
              <w:pStyle w:val="TableParagraph"/>
              <w:ind w:left="180"/>
              <w:rPr>
                <w:i/>
                <w:sz w:val="24"/>
              </w:rPr>
            </w:pPr>
            <w:r>
              <w:rPr>
                <w:i/>
                <w:color w:val="231F20"/>
                <w:sz w:val="24"/>
              </w:rPr>
              <w:t>I won’t eat vegetables.</w:t>
            </w:r>
          </w:p>
        </w:tc>
        <w:tc>
          <w:tcPr>
            <w:tcW w:w="5238" w:type="dxa"/>
            <w:tcBorders>
              <w:bottom w:val="single" w:sz="8" w:space="0" w:color="0086CB"/>
              <w:right w:val="single" w:sz="8" w:space="0" w:color="0086CB"/>
            </w:tcBorders>
          </w:tcPr>
          <w:p w:rsidR="00990BE1" w:rsidRDefault="00331CD0">
            <w:pPr>
              <w:pStyle w:val="TableParagraph"/>
              <w:spacing w:before="119"/>
              <w:ind w:left="757"/>
              <w:rPr>
                <w:i/>
                <w:sz w:val="24"/>
              </w:rPr>
            </w:pPr>
            <w:r>
              <w:rPr>
                <w:i/>
                <w:color w:val="231F20"/>
                <w:sz w:val="24"/>
              </w:rPr>
              <w:t xml:space="preserve">I wish I </w:t>
            </w:r>
            <w:r>
              <w:rPr>
                <w:rFonts w:ascii="Arial-BoldItalicMT"/>
                <w:b/>
                <w:i/>
                <w:color w:val="231F20"/>
                <w:sz w:val="24"/>
              </w:rPr>
              <w:t xml:space="preserve">could </w:t>
            </w:r>
            <w:r>
              <w:rPr>
                <w:i/>
                <w:color w:val="231F20"/>
                <w:sz w:val="24"/>
              </w:rPr>
              <w:t>go to the mall tomorrow.</w:t>
            </w:r>
          </w:p>
          <w:p w:rsidR="00990BE1" w:rsidRDefault="00990BE1">
            <w:pPr>
              <w:pStyle w:val="TableParagraph"/>
              <w:rPr>
                <w:sz w:val="26"/>
              </w:rPr>
            </w:pPr>
          </w:p>
          <w:p w:rsidR="00990BE1" w:rsidRDefault="00990BE1">
            <w:pPr>
              <w:pStyle w:val="TableParagraph"/>
              <w:rPr>
                <w:sz w:val="26"/>
              </w:rPr>
            </w:pPr>
          </w:p>
          <w:p w:rsidR="00990BE1" w:rsidRDefault="00990BE1">
            <w:pPr>
              <w:pStyle w:val="TableParagraph"/>
              <w:spacing w:before="2"/>
              <w:rPr>
                <w:sz w:val="24"/>
              </w:rPr>
            </w:pPr>
          </w:p>
          <w:p w:rsidR="00990BE1" w:rsidRDefault="00331CD0">
            <w:pPr>
              <w:pStyle w:val="TableParagraph"/>
              <w:spacing w:line="249" w:lineRule="auto"/>
              <w:ind w:left="757" w:right="1437"/>
              <w:rPr>
                <w:sz w:val="24"/>
              </w:rPr>
            </w:pPr>
            <w:r>
              <w:rPr>
                <w:i/>
                <w:color w:val="231F20"/>
                <w:sz w:val="24"/>
              </w:rPr>
              <w:t xml:space="preserve">My mom wishes I </w:t>
            </w:r>
            <w:r>
              <w:rPr>
                <w:rFonts w:ascii="Arial-BoldItalicMT"/>
                <w:b/>
                <w:i/>
                <w:color w:val="231F20"/>
                <w:sz w:val="24"/>
              </w:rPr>
              <w:t xml:space="preserve">would </w:t>
            </w:r>
            <w:r>
              <w:rPr>
                <w:i/>
                <w:color w:val="231F20"/>
                <w:sz w:val="24"/>
              </w:rPr>
              <w:t>eat vegetables</w:t>
            </w:r>
            <w:r>
              <w:rPr>
                <w:color w:val="231F20"/>
                <w:sz w:val="24"/>
              </w:rPr>
              <w:t>.</w:t>
            </w:r>
          </w:p>
        </w:tc>
      </w:tr>
    </w:tbl>
    <w:p w:rsidR="00990BE1" w:rsidRDefault="00990BE1">
      <w:pPr>
        <w:pStyle w:val="BodyText"/>
        <w:spacing w:before="7"/>
        <w:rPr>
          <w:sz w:val="29"/>
        </w:rPr>
      </w:pPr>
    </w:p>
    <w:p w:rsidR="00990BE1" w:rsidRDefault="00331CD0">
      <w:pPr>
        <w:pStyle w:val="BodyText"/>
        <w:spacing w:line="249" w:lineRule="auto"/>
        <w:ind w:left="720" w:right="1078"/>
        <w:jc w:val="both"/>
      </w:pPr>
      <w:r>
        <w:rPr>
          <w:color w:val="231F20"/>
        </w:rPr>
        <w:t xml:space="preserve">Have students practice expressing things they wish, using </w:t>
      </w:r>
      <w:r>
        <w:rPr>
          <w:i/>
          <w:color w:val="231F20"/>
        </w:rPr>
        <w:t xml:space="preserve">would </w:t>
      </w:r>
      <w:r>
        <w:rPr>
          <w:color w:val="231F20"/>
        </w:rPr>
        <w:t xml:space="preserve">and </w:t>
      </w:r>
      <w:r>
        <w:rPr>
          <w:i/>
          <w:color w:val="231F20"/>
        </w:rPr>
        <w:t>could</w:t>
      </w:r>
      <w:r>
        <w:rPr>
          <w:color w:val="231F20"/>
        </w:rPr>
        <w:t>. Students can work in groups or pairs to come up with sentences to share with the group. For example:</w:t>
      </w:r>
    </w:p>
    <w:p w:rsidR="00990BE1" w:rsidRDefault="00331CD0">
      <w:pPr>
        <w:spacing w:before="146"/>
        <w:ind w:left="1080"/>
        <w:rPr>
          <w:i/>
          <w:sz w:val="24"/>
        </w:rPr>
      </w:pPr>
      <w:r>
        <w:rPr>
          <w:i/>
          <w:color w:val="231F20"/>
          <w:sz w:val="24"/>
        </w:rPr>
        <w:t>I wish it would rain tomorrow.</w:t>
      </w:r>
    </w:p>
    <w:p w:rsidR="00990BE1" w:rsidRDefault="00331CD0">
      <w:pPr>
        <w:spacing w:before="12" w:line="249" w:lineRule="auto"/>
        <w:ind w:left="1080" w:right="6497"/>
        <w:rPr>
          <w:i/>
          <w:sz w:val="24"/>
        </w:rPr>
      </w:pPr>
      <w:r>
        <w:rPr>
          <w:i/>
          <w:color w:val="231F20"/>
          <w:sz w:val="24"/>
        </w:rPr>
        <w:t>I wish I could go to the beach this weekend. I wish I could finish my homework faster.</w:t>
      </w:r>
    </w:p>
    <w:p w:rsidR="00990BE1" w:rsidRDefault="00990BE1">
      <w:pPr>
        <w:spacing w:line="249" w:lineRule="auto"/>
        <w:rPr>
          <w:sz w:val="24"/>
        </w:rPr>
        <w:sectPr w:rsidR="00990BE1">
          <w:headerReference w:type="even" r:id="rId474"/>
          <w:pgSz w:w="12240" w:h="15840"/>
          <w:pgMar w:top="900" w:right="0" w:bottom="960" w:left="0" w:header="0" w:footer="764" w:gutter="0"/>
          <w:cols w:space="720"/>
        </w:sectPr>
      </w:pPr>
    </w:p>
    <w:p w:rsidR="00990BE1" w:rsidRDefault="00331CD0">
      <w:pPr>
        <w:pStyle w:val="Heading6"/>
        <w:spacing w:before="63"/>
        <w:ind w:left="1080"/>
        <w:jc w:val="both"/>
      </w:pPr>
      <w:r>
        <w:rPr>
          <w:color w:val="231F20"/>
        </w:rPr>
        <w:t>Making Inferences</w:t>
      </w:r>
    </w:p>
    <w:p w:rsidR="00990BE1" w:rsidRDefault="00331CD0">
      <w:pPr>
        <w:pStyle w:val="BodyText"/>
        <w:spacing w:before="156" w:line="249" w:lineRule="auto"/>
        <w:ind w:left="1080" w:right="719"/>
        <w:jc w:val="both"/>
      </w:pPr>
      <w:r>
        <w:rPr>
          <w:color w:val="231F20"/>
        </w:rPr>
        <w:t>Explain to students that an inference is the process of making a guess based on an observation or fact. Demonstrate to students how to make an inference. Use the diorama provided in this lesson (shown</w:t>
      </w:r>
      <w:r>
        <w:rPr>
          <w:color w:val="231F20"/>
          <w:spacing w:val="-10"/>
        </w:rPr>
        <w:t xml:space="preserve"> </w:t>
      </w:r>
      <w:r>
        <w:rPr>
          <w:color w:val="231F20"/>
        </w:rPr>
        <w:t>on</w:t>
      </w:r>
      <w:r>
        <w:rPr>
          <w:color w:val="231F20"/>
          <w:spacing w:val="-10"/>
        </w:rPr>
        <w:t xml:space="preserve"> </w:t>
      </w:r>
      <w:r>
        <w:rPr>
          <w:color w:val="231F20"/>
        </w:rPr>
        <w:t>the</w:t>
      </w:r>
      <w:r>
        <w:rPr>
          <w:color w:val="231F20"/>
          <w:spacing w:val="-9"/>
        </w:rPr>
        <w:t xml:space="preserve"> </w:t>
      </w:r>
      <w:r>
        <w:rPr>
          <w:color w:val="231F20"/>
        </w:rPr>
        <w:t>right)</w:t>
      </w:r>
      <w:r>
        <w:rPr>
          <w:color w:val="231F20"/>
          <w:spacing w:val="-11"/>
        </w:rPr>
        <w:t xml:space="preserve"> </w:t>
      </w:r>
      <w:r>
        <w:rPr>
          <w:color w:val="231F20"/>
        </w:rPr>
        <w:t>as</w:t>
      </w:r>
      <w:r>
        <w:rPr>
          <w:color w:val="231F20"/>
          <w:spacing w:val="-10"/>
        </w:rPr>
        <w:t xml:space="preserve"> </w:t>
      </w:r>
      <w:r>
        <w:rPr>
          <w:color w:val="231F20"/>
        </w:rPr>
        <w:t>an</w:t>
      </w:r>
      <w:r>
        <w:rPr>
          <w:color w:val="231F20"/>
          <w:spacing w:val="-10"/>
        </w:rPr>
        <w:t xml:space="preserve"> </w:t>
      </w:r>
      <w:r>
        <w:rPr>
          <w:color w:val="231F20"/>
        </w:rPr>
        <w:t>example,</w:t>
      </w:r>
      <w:r>
        <w:rPr>
          <w:color w:val="231F20"/>
          <w:spacing w:val="-11"/>
        </w:rPr>
        <w:t xml:space="preserve"> </w:t>
      </w:r>
      <w:r>
        <w:rPr>
          <w:color w:val="231F20"/>
        </w:rPr>
        <w:t>or</w:t>
      </w:r>
      <w:r>
        <w:rPr>
          <w:color w:val="231F20"/>
          <w:spacing w:val="-10"/>
        </w:rPr>
        <w:t xml:space="preserve"> </w:t>
      </w:r>
      <w:r>
        <w:rPr>
          <w:color w:val="231F20"/>
        </w:rPr>
        <w:t>choose</w:t>
      </w:r>
      <w:r>
        <w:rPr>
          <w:color w:val="231F20"/>
          <w:spacing w:val="-9"/>
        </w:rPr>
        <w:t xml:space="preserve"> </w:t>
      </w:r>
      <w:r>
        <w:rPr>
          <w:color w:val="231F20"/>
        </w:rPr>
        <w:t>a</w:t>
      </w:r>
      <w:r>
        <w:rPr>
          <w:color w:val="231F20"/>
          <w:spacing w:val="-11"/>
        </w:rPr>
        <w:t xml:space="preserve"> </w:t>
      </w:r>
      <w:r>
        <w:rPr>
          <w:color w:val="231F20"/>
        </w:rPr>
        <w:t>student’s</w:t>
      </w:r>
      <w:r>
        <w:rPr>
          <w:color w:val="231F20"/>
          <w:spacing w:val="-10"/>
        </w:rPr>
        <w:t xml:space="preserve"> </w:t>
      </w:r>
      <w:r>
        <w:rPr>
          <w:color w:val="231F20"/>
        </w:rPr>
        <w:t>diorama.</w:t>
      </w:r>
      <w:r>
        <w:rPr>
          <w:color w:val="231F20"/>
          <w:spacing w:val="-10"/>
        </w:rPr>
        <w:t xml:space="preserve"> </w:t>
      </w:r>
      <w:r>
        <w:rPr>
          <w:color w:val="231F20"/>
        </w:rPr>
        <w:t>If</w:t>
      </w:r>
      <w:r>
        <w:rPr>
          <w:color w:val="231F20"/>
          <w:spacing w:val="-10"/>
        </w:rPr>
        <w:t xml:space="preserve"> </w:t>
      </w:r>
      <w:r>
        <w:rPr>
          <w:color w:val="231F20"/>
        </w:rPr>
        <w:t>the</w:t>
      </w:r>
      <w:r>
        <w:rPr>
          <w:color w:val="231F20"/>
          <w:spacing w:val="-10"/>
        </w:rPr>
        <w:t xml:space="preserve"> </w:t>
      </w:r>
      <w:r>
        <w:rPr>
          <w:color w:val="231F20"/>
        </w:rPr>
        <w:t>example</w:t>
      </w:r>
      <w:r>
        <w:rPr>
          <w:color w:val="231F20"/>
          <w:spacing w:val="-10"/>
        </w:rPr>
        <w:t xml:space="preserve"> </w:t>
      </w:r>
      <w:r>
        <w:rPr>
          <w:color w:val="231F20"/>
        </w:rPr>
        <w:t>diorama</w:t>
      </w:r>
      <w:r>
        <w:rPr>
          <w:color w:val="231F20"/>
          <w:spacing w:val="-10"/>
        </w:rPr>
        <w:t xml:space="preserve"> </w:t>
      </w:r>
      <w:r>
        <w:rPr>
          <w:color w:val="231F20"/>
        </w:rPr>
        <w:t>is</w:t>
      </w:r>
      <w:r>
        <w:rPr>
          <w:color w:val="231F20"/>
          <w:spacing w:val="-11"/>
        </w:rPr>
        <w:t xml:space="preserve"> </w:t>
      </w:r>
      <w:r>
        <w:rPr>
          <w:color w:val="231F20"/>
        </w:rPr>
        <w:t>used, here are some inferences that could be</w:t>
      </w:r>
      <w:r>
        <w:rPr>
          <w:color w:val="231F20"/>
          <w:spacing w:val="-6"/>
        </w:rPr>
        <w:t xml:space="preserve"> </w:t>
      </w:r>
      <w:r>
        <w:rPr>
          <w:color w:val="231F20"/>
        </w:rPr>
        <w:t>made:</w:t>
      </w:r>
    </w:p>
    <w:p w:rsidR="00990BE1" w:rsidRDefault="00990BE1">
      <w:pPr>
        <w:pStyle w:val="BodyText"/>
        <w:rPr>
          <w:sz w:val="20"/>
        </w:rPr>
      </w:pPr>
    </w:p>
    <w:p w:rsidR="00990BE1" w:rsidRDefault="00331CD0">
      <w:pPr>
        <w:pStyle w:val="BodyText"/>
        <w:rPr>
          <w:sz w:val="15"/>
        </w:rPr>
      </w:pPr>
      <w:r>
        <w:rPr>
          <w:noProof/>
          <w:lang w:bidi="ar-SA"/>
        </w:rPr>
        <w:drawing>
          <wp:anchor distT="0" distB="0" distL="0" distR="0" simplePos="0" relativeHeight="237" behindDoc="0" locked="0" layoutInCell="1" allowOverlap="1">
            <wp:simplePos x="0" y="0"/>
            <wp:positionH relativeFrom="page">
              <wp:posOffset>731519</wp:posOffset>
            </wp:positionH>
            <wp:positionV relativeFrom="paragraph">
              <wp:posOffset>134556</wp:posOffset>
            </wp:positionV>
            <wp:extent cx="6541401" cy="3505200"/>
            <wp:effectExtent l="0" t="0" r="0" b="0"/>
            <wp:wrapTopAndBottom/>
            <wp:docPr id="253" name="image189.jpeg" descr="A sample diorama composed of cutouts of a laptop, cell phone, bus, five pink flowers, stack of books, cup of coffee, paddle, bowl of salad, and two white flowers. Most of the cutouts are placed on the lower half of the box, with a photo of a beach’s clear blue waters in the background. The upper half is painted white and has a thought bubble at the center. Pictured in the thought bubble is a view of the sun dipping into the sea, with palm trees in the for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189.jpeg"/>
                    <pic:cNvPicPr/>
                  </pic:nvPicPr>
                  <pic:blipFill>
                    <a:blip r:embed="rId475" cstate="print"/>
                    <a:stretch>
                      <a:fillRect/>
                    </a:stretch>
                  </pic:blipFill>
                  <pic:spPr>
                    <a:xfrm>
                      <a:off x="0" y="0"/>
                      <a:ext cx="6541401" cy="3505200"/>
                    </a:xfrm>
                    <a:prstGeom prst="rect">
                      <a:avLst/>
                    </a:prstGeom>
                  </pic:spPr>
                </pic:pic>
              </a:graphicData>
            </a:graphic>
          </wp:anchor>
        </w:drawing>
      </w:r>
    </w:p>
    <w:p w:rsidR="00990BE1" w:rsidRDefault="00990BE1">
      <w:pPr>
        <w:pStyle w:val="BodyText"/>
        <w:spacing w:before="3"/>
        <w:rPr>
          <w:sz w:val="22"/>
        </w:rPr>
      </w:pPr>
    </w:p>
    <w:p w:rsidR="00990BE1" w:rsidRDefault="00331CD0">
      <w:pPr>
        <w:spacing w:before="93" w:line="249" w:lineRule="auto"/>
        <w:ind w:left="1800" w:right="717"/>
        <w:jc w:val="both"/>
        <w:rPr>
          <w:i/>
          <w:sz w:val="24"/>
        </w:rPr>
      </w:pPr>
      <w:r>
        <w:rPr>
          <w:i/>
          <w:color w:val="231F20"/>
          <w:sz w:val="24"/>
        </w:rPr>
        <w:t>From</w:t>
      </w:r>
      <w:r>
        <w:rPr>
          <w:i/>
          <w:color w:val="231F20"/>
          <w:spacing w:val="-39"/>
          <w:sz w:val="24"/>
        </w:rPr>
        <w:t xml:space="preserve"> </w:t>
      </w:r>
      <w:r>
        <w:rPr>
          <w:i/>
          <w:color w:val="231F20"/>
          <w:sz w:val="24"/>
        </w:rPr>
        <w:t>the</w:t>
      </w:r>
      <w:r>
        <w:rPr>
          <w:i/>
          <w:color w:val="231F20"/>
          <w:spacing w:val="-38"/>
          <w:sz w:val="24"/>
        </w:rPr>
        <w:t xml:space="preserve"> </w:t>
      </w:r>
      <w:r>
        <w:rPr>
          <w:i/>
          <w:color w:val="231F20"/>
          <w:sz w:val="24"/>
        </w:rPr>
        <w:t>diorama,</w:t>
      </w:r>
      <w:r>
        <w:rPr>
          <w:i/>
          <w:color w:val="231F20"/>
          <w:spacing w:val="-38"/>
          <w:sz w:val="24"/>
        </w:rPr>
        <w:t xml:space="preserve"> </w:t>
      </w:r>
      <w:r>
        <w:rPr>
          <w:i/>
          <w:color w:val="231F20"/>
          <w:sz w:val="24"/>
        </w:rPr>
        <w:t>I</w:t>
      </w:r>
      <w:r>
        <w:rPr>
          <w:i/>
          <w:color w:val="231F20"/>
          <w:spacing w:val="-38"/>
          <w:sz w:val="24"/>
        </w:rPr>
        <w:t xml:space="preserve"> </w:t>
      </w:r>
      <w:r>
        <w:rPr>
          <w:i/>
          <w:color w:val="231F20"/>
          <w:sz w:val="24"/>
        </w:rPr>
        <w:t>think</w:t>
      </w:r>
      <w:r>
        <w:rPr>
          <w:i/>
          <w:color w:val="231F20"/>
          <w:spacing w:val="-38"/>
          <w:sz w:val="24"/>
        </w:rPr>
        <w:t xml:space="preserve"> </w:t>
      </w:r>
      <w:r>
        <w:rPr>
          <w:i/>
          <w:color w:val="231F20"/>
          <w:sz w:val="24"/>
        </w:rPr>
        <w:t>this</w:t>
      </w:r>
      <w:r>
        <w:rPr>
          <w:i/>
          <w:color w:val="231F20"/>
          <w:spacing w:val="-38"/>
          <w:sz w:val="24"/>
        </w:rPr>
        <w:t xml:space="preserve"> </w:t>
      </w:r>
      <w:r>
        <w:rPr>
          <w:i/>
          <w:color w:val="231F20"/>
          <w:sz w:val="24"/>
        </w:rPr>
        <w:t>person</w:t>
      </w:r>
      <w:r>
        <w:rPr>
          <w:i/>
          <w:color w:val="231F20"/>
          <w:spacing w:val="-38"/>
          <w:sz w:val="24"/>
        </w:rPr>
        <w:t xml:space="preserve"> </w:t>
      </w:r>
      <w:r>
        <w:rPr>
          <w:i/>
          <w:color w:val="231F20"/>
          <w:sz w:val="24"/>
        </w:rPr>
        <w:t>takes</w:t>
      </w:r>
      <w:r>
        <w:rPr>
          <w:i/>
          <w:color w:val="231F20"/>
          <w:spacing w:val="-38"/>
          <w:sz w:val="24"/>
        </w:rPr>
        <w:t xml:space="preserve"> </w:t>
      </w:r>
      <w:r>
        <w:rPr>
          <w:i/>
          <w:color w:val="231F20"/>
          <w:sz w:val="24"/>
        </w:rPr>
        <w:t>the</w:t>
      </w:r>
      <w:r>
        <w:rPr>
          <w:i/>
          <w:color w:val="231F20"/>
          <w:spacing w:val="-38"/>
          <w:sz w:val="24"/>
        </w:rPr>
        <w:t xml:space="preserve"> </w:t>
      </w:r>
      <w:r>
        <w:rPr>
          <w:i/>
          <w:color w:val="231F20"/>
          <w:sz w:val="24"/>
        </w:rPr>
        <w:t>bus</w:t>
      </w:r>
      <w:r>
        <w:rPr>
          <w:i/>
          <w:color w:val="231F20"/>
          <w:spacing w:val="-38"/>
          <w:sz w:val="24"/>
        </w:rPr>
        <w:t xml:space="preserve"> </w:t>
      </w:r>
      <w:r>
        <w:rPr>
          <w:i/>
          <w:color w:val="231F20"/>
          <w:sz w:val="24"/>
        </w:rPr>
        <w:t>every</w:t>
      </w:r>
      <w:r>
        <w:rPr>
          <w:i/>
          <w:color w:val="231F20"/>
          <w:spacing w:val="-38"/>
          <w:sz w:val="24"/>
        </w:rPr>
        <w:t xml:space="preserve"> </w:t>
      </w:r>
      <w:r>
        <w:rPr>
          <w:i/>
          <w:color w:val="231F20"/>
          <w:spacing w:val="-5"/>
          <w:sz w:val="24"/>
        </w:rPr>
        <w:t>day.</w:t>
      </w:r>
      <w:r>
        <w:rPr>
          <w:i/>
          <w:color w:val="231F20"/>
          <w:spacing w:val="-38"/>
          <w:sz w:val="24"/>
        </w:rPr>
        <w:t xml:space="preserve"> </w:t>
      </w:r>
      <w:r>
        <w:rPr>
          <w:i/>
          <w:color w:val="231F20"/>
          <w:sz w:val="24"/>
        </w:rPr>
        <w:t>This</w:t>
      </w:r>
      <w:r>
        <w:rPr>
          <w:i/>
          <w:color w:val="231F20"/>
          <w:spacing w:val="-38"/>
          <w:sz w:val="24"/>
        </w:rPr>
        <w:t xml:space="preserve"> </w:t>
      </w:r>
      <w:r>
        <w:rPr>
          <w:i/>
          <w:color w:val="231F20"/>
          <w:sz w:val="24"/>
        </w:rPr>
        <w:t>person</w:t>
      </w:r>
      <w:r>
        <w:rPr>
          <w:i/>
          <w:color w:val="231F20"/>
          <w:spacing w:val="-39"/>
          <w:sz w:val="24"/>
        </w:rPr>
        <w:t xml:space="preserve"> </w:t>
      </w:r>
      <w:r>
        <w:rPr>
          <w:i/>
          <w:color w:val="231F20"/>
          <w:sz w:val="24"/>
        </w:rPr>
        <w:t>also</w:t>
      </w:r>
      <w:r>
        <w:rPr>
          <w:i/>
          <w:color w:val="231F20"/>
          <w:spacing w:val="-38"/>
          <w:sz w:val="24"/>
        </w:rPr>
        <w:t xml:space="preserve"> </w:t>
      </w:r>
      <w:r>
        <w:rPr>
          <w:i/>
          <w:color w:val="231F20"/>
          <w:sz w:val="24"/>
        </w:rPr>
        <w:t>probably</w:t>
      </w:r>
      <w:r>
        <w:rPr>
          <w:i/>
          <w:color w:val="231F20"/>
          <w:spacing w:val="-38"/>
          <w:sz w:val="24"/>
        </w:rPr>
        <w:t xml:space="preserve"> </w:t>
      </w:r>
      <w:r>
        <w:rPr>
          <w:i/>
          <w:color w:val="231F20"/>
          <w:sz w:val="24"/>
        </w:rPr>
        <w:t>uses</w:t>
      </w:r>
      <w:r>
        <w:rPr>
          <w:i/>
          <w:color w:val="231F20"/>
          <w:spacing w:val="-38"/>
          <w:sz w:val="24"/>
        </w:rPr>
        <w:t xml:space="preserve"> </w:t>
      </w:r>
      <w:r>
        <w:rPr>
          <w:i/>
          <w:color w:val="231F20"/>
          <w:sz w:val="24"/>
        </w:rPr>
        <w:t>his or</w:t>
      </w:r>
      <w:r>
        <w:rPr>
          <w:i/>
          <w:color w:val="231F20"/>
          <w:spacing w:val="-21"/>
          <w:sz w:val="24"/>
        </w:rPr>
        <w:t xml:space="preserve"> </w:t>
      </w:r>
      <w:r>
        <w:rPr>
          <w:i/>
          <w:color w:val="231F20"/>
          <w:sz w:val="24"/>
        </w:rPr>
        <w:t>her</w:t>
      </w:r>
      <w:r>
        <w:rPr>
          <w:i/>
          <w:color w:val="231F20"/>
          <w:spacing w:val="-21"/>
          <w:sz w:val="24"/>
        </w:rPr>
        <w:t xml:space="preserve"> </w:t>
      </w:r>
      <w:r>
        <w:rPr>
          <w:i/>
          <w:color w:val="231F20"/>
          <w:sz w:val="24"/>
        </w:rPr>
        <w:t>phone</w:t>
      </w:r>
      <w:r>
        <w:rPr>
          <w:i/>
          <w:color w:val="231F20"/>
          <w:spacing w:val="-21"/>
          <w:sz w:val="24"/>
        </w:rPr>
        <w:t xml:space="preserve"> </w:t>
      </w:r>
      <w:r>
        <w:rPr>
          <w:i/>
          <w:color w:val="231F20"/>
          <w:sz w:val="24"/>
        </w:rPr>
        <w:t>and</w:t>
      </w:r>
      <w:r>
        <w:rPr>
          <w:i/>
          <w:color w:val="231F20"/>
          <w:spacing w:val="-21"/>
          <w:sz w:val="24"/>
        </w:rPr>
        <w:t xml:space="preserve"> </w:t>
      </w:r>
      <w:r>
        <w:rPr>
          <w:i/>
          <w:color w:val="231F20"/>
          <w:sz w:val="24"/>
        </w:rPr>
        <w:t>computer</w:t>
      </w:r>
      <w:r>
        <w:rPr>
          <w:i/>
          <w:color w:val="231F20"/>
          <w:spacing w:val="-19"/>
          <w:sz w:val="24"/>
        </w:rPr>
        <w:t xml:space="preserve"> </w:t>
      </w:r>
      <w:r>
        <w:rPr>
          <w:i/>
          <w:color w:val="231F20"/>
          <w:sz w:val="24"/>
        </w:rPr>
        <w:t>every</w:t>
      </w:r>
      <w:r>
        <w:rPr>
          <w:i/>
          <w:color w:val="231F20"/>
          <w:spacing w:val="-21"/>
          <w:sz w:val="24"/>
        </w:rPr>
        <w:t xml:space="preserve"> </w:t>
      </w:r>
      <w:r>
        <w:rPr>
          <w:i/>
          <w:color w:val="231F20"/>
          <w:spacing w:val="-5"/>
          <w:sz w:val="24"/>
        </w:rPr>
        <w:t>day.</w:t>
      </w:r>
      <w:r>
        <w:rPr>
          <w:i/>
          <w:color w:val="231F20"/>
          <w:spacing w:val="-21"/>
          <w:sz w:val="24"/>
        </w:rPr>
        <w:t xml:space="preserve"> </w:t>
      </w:r>
      <w:r>
        <w:rPr>
          <w:i/>
          <w:color w:val="231F20"/>
          <w:sz w:val="24"/>
        </w:rPr>
        <w:t>I</w:t>
      </w:r>
      <w:r>
        <w:rPr>
          <w:i/>
          <w:color w:val="231F20"/>
          <w:spacing w:val="-21"/>
          <w:sz w:val="24"/>
        </w:rPr>
        <w:t xml:space="preserve"> </w:t>
      </w:r>
      <w:r>
        <w:rPr>
          <w:i/>
          <w:color w:val="231F20"/>
          <w:sz w:val="24"/>
        </w:rPr>
        <w:t>think</w:t>
      </w:r>
      <w:r>
        <w:rPr>
          <w:i/>
          <w:color w:val="231F20"/>
          <w:spacing w:val="-19"/>
          <w:sz w:val="24"/>
        </w:rPr>
        <w:t xml:space="preserve"> </w:t>
      </w:r>
      <w:r>
        <w:rPr>
          <w:i/>
          <w:color w:val="231F20"/>
          <w:sz w:val="24"/>
        </w:rPr>
        <w:t>this</w:t>
      </w:r>
      <w:r>
        <w:rPr>
          <w:i/>
          <w:color w:val="231F20"/>
          <w:spacing w:val="-20"/>
          <w:sz w:val="24"/>
        </w:rPr>
        <w:t xml:space="preserve"> </w:t>
      </w:r>
      <w:r>
        <w:rPr>
          <w:i/>
          <w:color w:val="231F20"/>
          <w:sz w:val="24"/>
        </w:rPr>
        <w:t>person</w:t>
      </w:r>
      <w:r>
        <w:rPr>
          <w:i/>
          <w:color w:val="231F20"/>
          <w:spacing w:val="-21"/>
          <w:sz w:val="24"/>
        </w:rPr>
        <w:t xml:space="preserve"> </w:t>
      </w:r>
      <w:r>
        <w:rPr>
          <w:i/>
          <w:color w:val="231F20"/>
          <w:sz w:val="24"/>
        </w:rPr>
        <w:t>reads</w:t>
      </w:r>
      <w:r>
        <w:rPr>
          <w:i/>
          <w:color w:val="231F20"/>
          <w:spacing w:val="-20"/>
          <w:sz w:val="24"/>
        </w:rPr>
        <w:t xml:space="preserve"> </w:t>
      </w:r>
      <w:r>
        <w:rPr>
          <w:i/>
          <w:color w:val="231F20"/>
          <w:sz w:val="24"/>
        </w:rPr>
        <w:t>books</w:t>
      </w:r>
      <w:r>
        <w:rPr>
          <w:i/>
          <w:color w:val="231F20"/>
          <w:spacing w:val="-21"/>
          <w:sz w:val="24"/>
        </w:rPr>
        <w:t xml:space="preserve"> </w:t>
      </w:r>
      <w:r>
        <w:rPr>
          <w:i/>
          <w:color w:val="231F20"/>
          <w:sz w:val="24"/>
        </w:rPr>
        <w:t>and</w:t>
      </w:r>
      <w:r>
        <w:rPr>
          <w:i/>
          <w:color w:val="231F20"/>
          <w:spacing w:val="-20"/>
          <w:sz w:val="24"/>
        </w:rPr>
        <w:t xml:space="preserve"> </w:t>
      </w:r>
      <w:r>
        <w:rPr>
          <w:i/>
          <w:color w:val="231F20"/>
          <w:sz w:val="24"/>
        </w:rPr>
        <w:t>likes</w:t>
      </w:r>
      <w:r>
        <w:rPr>
          <w:i/>
          <w:color w:val="231F20"/>
          <w:spacing w:val="-21"/>
          <w:sz w:val="24"/>
        </w:rPr>
        <w:t xml:space="preserve"> </w:t>
      </w:r>
      <w:r>
        <w:rPr>
          <w:i/>
          <w:color w:val="231F20"/>
          <w:sz w:val="24"/>
        </w:rPr>
        <w:t>to</w:t>
      </w:r>
      <w:r>
        <w:rPr>
          <w:i/>
          <w:color w:val="231F20"/>
          <w:spacing w:val="-21"/>
          <w:sz w:val="24"/>
        </w:rPr>
        <w:t xml:space="preserve"> </w:t>
      </w:r>
      <w:r>
        <w:rPr>
          <w:i/>
          <w:color w:val="231F20"/>
          <w:sz w:val="24"/>
        </w:rPr>
        <w:t>drink</w:t>
      </w:r>
      <w:r>
        <w:rPr>
          <w:i/>
          <w:color w:val="231F20"/>
          <w:spacing w:val="-21"/>
          <w:sz w:val="24"/>
        </w:rPr>
        <w:t xml:space="preserve"> </w:t>
      </w:r>
      <w:r>
        <w:rPr>
          <w:i/>
          <w:color w:val="231F20"/>
          <w:sz w:val="24"/>
        </w:rPr>
        <w:t>coffee. I also think this person dreams about going to the</w:t>
      </w:r>
      <w:r>
        <w:rPr>
          <w:i/>
          <w:color w:val="231F20"/>
          <w:spacing w:val="-10"/>
          <w:sz w:val="24"/>
        </w:rPr>
        <w:t xml:space="preserve"> </w:t>
      </w:r>
      <w:r>
        <w:rPr>
          <w:i/>
          <w:color w:val="231F20"/>
          <w:sz w:val="24"/>
        </w:rPr>
        <w:t>beach.</w:t>
      </w:r>
    </w:p>
    <w:p w:rsidR="00990BE1" w:rsidRDefault="00990BE1">
      <w:pPr>
        <w:pStyle w:val="BodyText"/>
        <w:spacing w:before="3"/>
        <w:rPr>
          <w:i/>
          <w:sz w:val="25"/>
        </w:rPr>
      </w:pPr>
    </w:p>
    <w:p w:rsidR="00990BE1" w:rsidRDefault="00331CD0">
      <w:pPr>
        <w:pStyle w:val="BodyText"/>
        <w:spacing w:line="249" w:lineRule="auto"/>
        <w:ind w:left="1080" w:right="720"/>
        <w:jc w:val="both"/>
      </w:pPr>
      <w:r>
        <w:rPr>
          <w:color w:val="231F20"/>
        </w:rPr>
        <w:t>Take turns using students’ dioramas as examples and have other students draw inferences about that student.</w:t>
      </w:r>
    </w:p>
    <w:p w:rsidR="00990BE1" w:rsidRDefault="00990BE1">
      <w:pPr>
        <w:pStyle w:val="BodyText"/>
        <w:spacing w:before="2"/>
        <w:rPr>
          <w:sz w:val="25"/>
        </w:rPr>
      </w:pPr>
    </w:p>
    <w:p w:rsidR="00990BE1" w:rsidRDefault="00331CD0">
      <w:pPr>
        <w:pStyle w:val="Heading6"/>
        <w:spacing w:before="1"/>
        <w:ind w:left="1080"/>
        <w:jc w:val="both"/>
      </w:pPr>
      <w:r>
        <w:rPr>
          <w:color w:val="231F20"/>
        </w:rPr>
        <w:t>What We Have in Common</w:t>
      </w:r>
    </w:p>
    <w:p w:rsidR="00990BE1" w:rsidRDefault="00331CD0">
      <w:pPr>
        <w:pStyle w:val="BodyText"/>
        <w:spacing w:before="156" w:line="249" w:lineRule="auto"/>
        <w:ind w:left="1080" w:right="717"/>
        <w:jc w:val="both"/>
      </w:pPr>
      <w:r>
        <w:rPr>
          <w:color w:val="231F20"/>
        </w:rPr>
        <w:t>Have students put their dioramas together in a line so the class can see the entire collection. Students</w:t>
      </w:r>
      <w:r>
        <w:rPr>
          <w:color w:val="231F20"/>
          <w:spacing w:val="-15"/>
        </w:rPr>
        <w:t xml:space="preserve"> </w:t>
      </w:r>
      <w:r>
        <w:rPr>
          <w:color w:val="231F20"/>
        </w:rPr>
        <w:t>can</w:t>
      </w:r>
      <w:r>
        <w:rPr>
          <w:color w:val="231F20"/>
          <w:spacing w:val="-15"/>
        </w:rPr>
        <w:t xml:space="preserve"> </w:t>
      </w:r>
      <w:r>
        <w:rPr>
          <w:color w:val="231F20"/>
        </w:rPr>
        <w:t>then</w:t>
      </w:r>
      <w:r>
        <w:rPr>
          <w:color w:val="231F20"/>
          <w:spacing w:val="-15"/>
        </w:rPr>
        <w:t xml:space="preserve"> </w:t>
      </w:r>
      <w:r>
        <w:rPr>
          <w:color w:val="231F20"/>
        </w:rPr>
        <w:t>look</w:t>
      </w:r>
      <w:r>
        <w:rPr>
          <w:color w:val="231F20"/>
          <w:spacing w:val="-15"/>
        </w:rPr>
        <w:t xml:space="preserve"> </w:t>
      </w:r>
      <w:r>
        <w:rPr>
          <w:color w:val="231F20"/>
        </w:rPr>
        <w:t>at</w:t>
      </w:r>
      <w:r>
        <w:rPr>
          <w:color w:val="231F20"/>
          <w:spacing w:val="-15"/>
        </w:rPr>
        <w:t xml:space="preserve"> </w:t>
      </w:r>
      <w:r>
        <w:rPr>
          <w:color w:val="231F20"/>
        </w:rPr>
        <w:t>all</w:t>
      </w:r>
      <w:r>
        <w:rPr>
          <w:color w:val="231F20"/>
          <w:spacing w:val="-15"/>
        </w:rPr>
        <w:t xml:space="preserve"> </w:t>
      </w:r>
      <w:r>
        <w:rPr>
          <w:color w:val="231F20"/>
        </w:rPr>
        <w:t>of</w:t>
      </w:r>
      <w:r>
        <w:rPr>
          <w:color w:val="231F20"/>
          <w:spacing w:val="-16"/>
        </w:rPr>
        <w:t xml:space="preserve"> </w:t>
      </w:r>
      <w:r>
        <w:rPr>
          <w:color w:val="231F20"/>
        </w:rPr>
        <w:t>the</w:t>
      </w:r>
      <w:r>
        <w:rPr>
          <w:color w:val="231F20"/>
          <w:spacing w:val="-15"/>
        </w:rPr>
        <w:t xml:space="preserve"> </w:t>
      </w:r>
      <w:r>
        <w:rPr>
          <w:color w:val="231F20"/>
        </w:rPr>
        <w:t>dioramas</w:t>
      </w:r>
      <w:r>
        <w:rPr>
          <w:color w:val="231F20"/>
          <w:spacing w:val="-14"/>
        </w:rPr>
        <w:t xml:space="preserve"> </w:t>
      </w:r>
      <w:r>
        <w:rPr>
          <w:color w:val="231F20"/>
        </w:rPr>
        <w:t>and</w:t>
      </w:r>
      <w:r>
        <w:rPr>
          <w:color w:val="231F20"/>
          <w:spacing w:val="-15"/>
        </w:rPr>
        <w:t xml:space="preserve"> </w:t>
      </w:r>
      <w:r>
        <w:rPr>
          <w:color w:val="231F20"/>
        </w:rPr>
        <w:t>make</w:t>
      </w:r>
      <w:r>
        <w:rPr>
          <w:color w:val="231F20"/>
          <w:spacing w:val="-15"/>
        </w:rPr>
        <w:t xml:space="preserve"> </w:t>
      </w:r>
      <w:r>
        <w:rPr>
          <w:color w:val="231F20"/>
        </w:rPr>
        <w:t>statements</w:t>
      </w:r>
      <w:r>
        <w:rPr>
          <w:color w:val="231F20"/>
          <w:spacing w:val="-15"/>
        </w:rPr>
        <w:t xml:space="preserve"> </w:t>
      </w:r>
      <w:r>
        <w:rPr>
          <w:color w:val="231F20"/>
        </w:rPr>
        <w:t>about</w:t>
      </w:r>
      <w:r>
        <w:rPr>
          <w:color w:val="231F20"/>
          <w:spacing w:val="-14"/>
        </w:rPr>
        <w:t xml:space="preserve"> </w:t>
      </w:r>
      <w:r>
        <w:rPr>
          <w:color w:val="231F20"/>
        </w:rPr>
        <w:t>what</w:t>
      </w:r>
      <w:r>
        <w:rPr>
          <w:color w:val="231F20"/>
          <w:spacing w:val="-15"/>
        </w:rPr>
        <w:t xml:space="preserve"> </w:t>
      </w:r>
      <w:r>
        <w:rPr>
          <w:color w:val="231F20"/>
        </w:rPr>
        <w:t>they</w:t>
      </w:r>
      <w:r>
        <w:rPr>
          <w:color w:val="231F20"/>
          <w:spacing w:val="-15"/>
        </w:rPr>
        <w:t xml:space="preserve"> </w:t>
      </w:r>
      <w:r>
        <w:rPr>
          <w:color w:val="231F20"/>
        </w:rPr>
        <w:t>have</w:t>
      </w:r>
      <w:r>
        <w:rPr>
          <w:color w:val="231F20"/>
          <w:spacing w:val="-15"/>
        </w:rPr>
        <w:t xml:space="preserve"> </w:t>
      </w:r>
      <w:r>
        <w:rPr>
          <w:color w:val="231F20"/>
        </w:rPr>
        <w:t>in</w:t>
      </w:r>
      <w:r>
        <w:rPr>
          <w:color w:val="231F20"/>
          <w:spacing w:val="-14"/>
        </w:rPr>
        <w:t xml:space="preserve"> </w:t>
      </w:r>
      <w:r>
        <w:rPr>
          <w:color w:val="231F20"/>
        </w:rPr>
        <w:t>common,</w:t>
      </w:r>
      <w:r>
        <w:rPr>
          <w:color w:val="231F20"/>
          <w:spacing w:val="-15"/>
        </w:rPr>
        <w:t xml:space="preserve"> </w:t>
      </w:r>
      <w:r>
        <w:rPr>
          <w:color w:val="231F20"/>
        </w:rPr>
        <w:t>or students</w:t>
      </w:r>
      <w:r>
        <w:rPr>
          <w:color w:val="231F20"/>
          <w:spacing w:val="-14"/>
        </w:rPr>
        <w:t xml:space="preserve"> </w:t>
      </w:r>
      <w:r>
        <w:rPr>
          <w:color w:val="231F20"/>
        </w:rPr>
        <w:t>could</w:t>
      </w:r>
      <w:r>
        <w:rPr>
          <w:color w:val="231F20"/>
          <w:spacing w:val="-14"/>
        </w:rPr>
        <w:t xml:space="preserve"> </w:t>
      </w:r>
      <w:r>
        <w:rPr>
          <w:color w:val="231F20"/>
        </w:rPr>
        <w:t>count</w:t>
      </w:r>
      <w:r>
        <w:rPr>
          <w:color w:val="231F20"/>
          <w:spacing w:val="-14"/>
        </w:rPr>
        <w:t xml:space="preserve"> </w:t>
      </w:r>
      <w:r>
        <w:rPr>
          <w:color w:val="231F20"/>
        </w:rPr>
        <w:t>how</w:t>
      </w:r>
      <w:r>
        <w:rPr>
          <w:color w:val="231F20"/>
          <w:spacing w:val="-13"/>
        </w:rPr>
        <w:t xml:space="preserve"> </w:t>
      </w:r>
      <w:r>
        <w:rPr>
          <w:color w:val="231F20"/>
        </w:rPr>
        <w:t>many</w:t>
      </w:r>
      <w:r>
        <w:rPr>
          <w:color w:val="231F20"/>
          <w:spacing w:val="-14"/>
        </w:rPr>
        <w:t xml:space="preserve"> </w:t>
      </w:r>
      <w:r>
        <w:rPr>
          <w:color w:val="231F20"/>
        </w:rPr>
        <w:t>people</w:t>
      </w:r>
      <w:r>
        <w:rPr>
          <w:color w:val="231F20"/>
          <w:spacing w:val="-14"/>
        </w:rPr>
        <w:t xml:space="preserve"> </w:t>
      </w:r>
      <w:r>
        <w:rPr>
          <w:color w:val="231F20"/>
        </w:rPr>
        <w:t>have</w:t>
      </w:r>
      <w:r>
        <w:rPr>
          <w:color w:val="231F20"/>
          <w:spacing w:val="-14"/>
        </w:rPr>
        <w:t xml:space="preserve"> </w:t>
      </w:r>
      <w:r>
        <w:rPr>
          <w:color w:val="231F20"/>
        </w:rPr>
        <w:t>the</w:t>
      </w:r>
      <w:r>
        <w:rPr>
          <w:color w:val="231F20"/>
          <w:spacing w:val="-13"/>
        </w:rPr>
        <w:t xml:space="preserve"> </w:t>
      </w:r>
      <w:r>
        <w:rPr>
          <w:color w:val="231F20"/>
        </w:rPr>
        <w:t>same</w:t>
      </w:r>
      <w:r>
        <w:rPr>
          <w:color w:val="231F20"/>
          <w:spacing w:val="-14"/>
        </w:rPr>
        <w:t xml:space="preserve"> </w:t>
      </w:r>
      <w:r>
        <w:rPr>
          <w:color w:val="231F20"/>
        </w:rPr>
        <w:t>item</w:t>
      </w:r>
      <w:r>
        <w:rPr>
          <w:color w:val="231F20"/>
          <w:spacing w:val="-14"/>
        </w:rPr>
        <w:t xml:space="preserve"> </w:t>
      </w:r>
      <w:r>
        <w:rPr>
          <w:color w:val="231F20"/>
        </w:rPr>
        <w:t>in</w:t>
      </w:r>
      <w:r>
        <w:rPr>
          <w:color w:val="231F20"/>
          <w:spacing w:val="-14"/>
        </w:rPr>
        <w:t xml:space="preserve"> </w:t>
      </w:r>
      <w:r>
        <w:rPr>
          <w:color w:val="231F20"/>
        </w:rPr>
        <w:t>their</w:t>
      </w:r>
      <w:r>
        <w:rPr>
          <w:color w:val="231F20"/>
          <w:spacing w:val="-13"/>
        </w:rPr>
        <w:t xml:space="preserve"> </w:t>
      </w:r>
      <w:r>
        <w:rPr>
          <w:color w:val="231F20"/>
        </w:rPr>
        <w:t>dioramas</w:t>
      </w:r>
      <w:r>
        <w:rPr>
          <w:color w:val="231F20"/>
          <w:spacing w:val="-14"/>
        </w:rPr>
        <w:t xml:space="preserve"> </w:t>
      </w:r>
      <w:r>
        <w:rPr>
          <w:color w:val="231F20"/>
        </w:rPr>
        <w:t>and</w:t>
      </w:r>
      <w:r>
        <w:rPr>
          <w:color w:val="231F20"/>
          <w:spacing w:val="-14"/>
        </w:rPr>
        <w:t xml:space="preserve"> </w:t>
      </w:r>
      <w:r>
        <w:rPr>
          <w:color w:val="231F20"/>
        </w:rPr>
        <w:t>make</w:t>
      </w:r>
      <w:r>
        <w:rPr>
          <w:color w:val="231F20"/>
          <w:spacing w:val="-14"/>
        </w:rPr>
        <w:t xml:space="preserve"> </w:t>
      </w:r>
      <w:r>
        <w:rPr>
          <w:color w:val="231F20"/>
        </w:rPr>
        <w:t>a</w:t>
      </w:r>
      <w:r>
        <w:rPr>
          <w:color w:val="231F20"/>
          <w:spacing w:val="-13"/>
        </w:rPr>
        <w:t xml:space="preserve"> </w:t>
      </w:r>
      <w:r>
        <w:rPr>
          <w:color w:val="231F20"/>
        </w:rPr>
        <w:t>bar</w:t>
      </w:r>
      <w:r>
        <w:rPr>
          <w:color w:val="231F20"/>
          <w:spacing w:val="-14"/>
        </w:rPr>
        <w:t xml:space="preserve"> </w:t>
      </w:r>
      <w:r>
        <w:rPr>
          <w:color w:val="231F20"/>
        </w:rPr>
        <w:t>graph, circle graph, or chart of the common activities in the class. Students could then use expressions of quantity to comment on the results of the graph or chart. They might come up with sentences such as</w:t>
      </w:r>
      <w:r>
        <w:rPr>
          <w:color w:val="231F20"/>
          <w:spacing w:val="-11"/>
        </w:rPr>
        <w:t xml:space="preserve"> </w:t>
      </w:r>
      <w:r>
        <w:rPr>
          <w:color w:val="231F20"/>
        </w:rPr>
        <w:t>“Many</w:t>
      </w:r>
      <w:r>
        <w:rPr>
          <w:color w:val="231F20"/>
          <w:spacing w:val="-10"/>
        </w:rPr>
        <w:t xml:space="preserve"> </w:t>
      </w:r>
      <w:r>
        <w:rPr>
          <w:color w:val="231F20"/>
        </w:rPr>
        <w:t>people</w:t>
      </w:r>
      <w:r>
        <w:rPr>
          <w:color w:val="231F20"/>
          <w:spacing w:val="-11"/>
        </w:rPr>
        <w:t xml:space="preserve"> </w:t>
      </w:r>
      <w:r>
        <w:rPr>
          <w:color w:val="231F20"/>
        </w:rPr>
        <w:t>in</w:t>
      </w:r>
      <w:r>
        <w:rPr>
          <w:color w:val="231F20"/>
          <w:spacing w:val="-10"/>
        </w:rPr>
        <w:t xml:space="preserve"> </w:t>
      </w:r>
      <w:r>
        <w:rPr>
          <w:color w:val="231F20"/>
        </w:rPr>
        <w:t>our</w:t>
      </w:r>
      <w:r>
        <w:rPr>
          <w:color w:val="231F20"/>
          <w:spacing w:val="-11"/>
        </w:rPr>
        <w:t xml:space="preserve"> </w:t>
      </w:r>
      <w:r>
        <w:rPr>
          <w:color w:val="231F20"/>
        </w:rPr>
        <w:t>class</w:t>
      </w:r>
      <w:r>
        <w:rPr>
          <w:color w:val="231F20"/>
          <w:spacing w:val="-10"/>
        </w:rPr>
        <w:t xml:space="preserve"> </w:t>
      </w:r>
      <w:r>
        <w:rPr>
          <w:color w:val="231F20"/>
        </w:rPr>
        <w:t>play</w:t>
      </w:r>
      <w:r>
        <w:rPr>
          <w:color w:val="231F20"/>
          <w:spacing w:val="-11"/>
        </w:rPr>
        <w:t xml:space="preserve"> </w:t>
      </w:r>
      <w:r>
        <w:rPr>
          <w:color w:val="231F20"/>
        </w:rPr>
        <w:t>soccer.</w:t>
      </w:r>
      <w:r>
        <w:rPr>
          <w:color w:val="231F20"/>
          <w:spacing w:val="-10"/>
        </w:rPr>
        <w:t xml:space="preserve"> </w:t>
      </w:r>
      <w:r>
        <w:rPr>
          <w:color w:val="231F20"/>
        </w:rPr>
        <w:t>Several</w:t>
      </w:r>
      <w:r>
        <w:rPr>
          <w:color w:val="231F20"/>
          <w:spacing w:val="-11"/>
        </w:rPr>
        <w:t xml:space="preserve"> </w:t>
      </w:r>
      <w:r>
        <w:rPr>
          <w:color w:val="231F20"/>
        </w:rPr>
        <w:t>people</w:t>
      </w:r>
      <w:r>
        <w:rPr>
          <w:color w:val="231F20"/>
          <w:spacing w:val="-10"/>
        </w:rPr>
        <w:t xml:space="preserve"> </w:t>
      </w:r>
      <w:r>
        <w:rPr>
          <w:color w:val="231F20"/>
        </w:rPr>
        <w:t>like</w:t>
      </w:r>
      <w:r>
        <w:rPr>
          <w:color w:val="231F20"/>
          <w:spacing w:val="-11"/>
        </w:rPr>
        <w:t xml:space="preserve"> </w:t>
      </w:r>
      <w:r>
        <w:rPr>
          <w:color w:val="231F20"/>
        </w:rPr>
        <w:t>to</w:t>
      </w:r>
      <w:r>
        <w:rPr>
          <w:color w:val="231F20"/>
          <w:spacing w:val="-10"/>
        </w:rPr>
        <w:t xml:space="preserve"> </w:t>
      </w:r>
      <w:r>
        <w:rPr>
          <w:color w:val="231F20"/>
        </w:rPr>
        <w:t>read</w:t>
      </w:r>
      <w:r>
        <w:rPr>
          <w:color w:val="231F20"/>
          <w:spacing w:val="-11"/>
        </w:rPr>
        <w:t xml:space="preserve"> </w:t>
      </w:r>
      <w:r>
        <w:rPr>
          <w:color w:val="231F20"/>
        </w:rPr>
        <w:t>and</w:t>
      </w:r>
      <w:r>
        <w:rPr>
          <w:color w:val="231F20"/>
          <w:spacing w:val="-10"/>
        </w:rPr>
        <w:t xml:space="preserve"> </w:t>
      </w:r>
      <w:r>
        <w:rPr>
          <w:color w:val="231F20"/>
        </w:rPr>
        <w:t>some</w:t>
      </w:r>
      <w:r>
        <w:rPr>
          <w:color w:val="231F20"/>
          <w:spacing w:val="-11"/>
        </w:rPr>
        <w:t xml:space="preserve"> </w:t>
      </w:r>
      <w:r>
        <w:rPr>
          <w:color w:val="231F20"/>
        </w:rPr>
        <w:t>people</w:t>
      </w:r>
      <w:r>
        <w:rPr>
          <w:color w:val="231F20"/>
          <w:spacing w:val="-10"/>
        </w:rPr>
        <w:t xml:space="preserve"> </w:t>
      </w:r>
      <w:r>
        <w:rPr>
          <w:color w:val="231F20"/>
        </w:rPr>
        <w:t>play</w:t>
      </w:r>
      <w:r>
        <w:rPr>
          <w:color w:val="231F20"/>
          <w:spacing w:val="-11"/>
        </w:rPr>
        <w:t xml:space="preserve"> </w:t>
      </w:r>
      <w:r>
        <w:rPr>
          <w:color w:val="231F20"/>
        </w:rPr>
        <w:t>tennis.”</w:t>
      </w:r>
    </w:p>
    <w:p w:rsidR="00990BE1" w:rsidRDefault="00990BE1">
      <w:pPr>
        <w:spacing w:line="249" w:lineRule="auto"/>
        <w:jc w:val="both"/>
        <w:sectPr w:rsidR="00990BE1">
          <w:headerReference w:type="default" r:id="rId476"/>
          <w:footerReference w:type="even" r:id="rId477"/>
          <w:footerReference w:type="default" r:id="rId478"/>
          <w:pgSz w:w="12240" w:h="15840"/>
          <w:pgMar w:top="900" w:right="0" w:bottom="960" w:left="0" w:header="0" w:footer="764" w:gutter="0"/>
          <w:cols w:space="720"/>
        </w:sectPr>
      </w:pPr>
    </w:p>
    <w:p w:rsidR="00990BE1" w:rsidRDefault="00331CD0">
      <w:pPr>
        <w:spacing w:before="96"/>
        <w:ind w:left="6832"/>
        <w:rPr>
          <w:rFonts w:ascii="Arial Narrow"/>
          <w:sz w:val="36"/>
        </w:rPr>
      </w:pPr>
      <w:r>
        <w:rPr>
          <w:noProof/>
          <w:lang w:bidi="ar-SA"/>
        </w:rPr>
        <w:drawing>
          <wp:anchor distT="0" distB="0" distL="0" distR="0" simplePos="0" relativeHeight="251906048" behindDoc="0" locked="0" layoutInCell="1" allowOverlap="1">
            <wp:simplePos x="0" y="0"/>
            <wp:positionH relativeFrom="page">
              <wp:posOffset>5427136</wp:posOffset>
            </wp:positionH>
            <wp:positionV relativeFrom="paragraph">
              <wp:posOffset>-2619</wp:posOffset>
            </wp:positionV>
            <wp:extent cx="1659286" cy="1780793"/>
            <wp:effectExtent l="0" t="0" r="0" b="0"/>
            <wp:wrapNone/>
            <wp:docPr id="255" name="image190.jpeg" descr="A Pop Art–style portrait of a surprised woman wearing headphones and with a hand over her mouth. The image is repeated four times on square grid. Each image uses a different combination of bright and bold col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190.jpeg"/>
                    <pic:cNvPicPr/>
                  </pic:nvPicPr>
                  <pic:blipFill>
                    <a:blip r:embed="rId479" cstate="print"/>
                    <a:stretch>
                      <a:fillRect/>
                    </a:stretch>
                  </pic:blipFill>
                  <pic:spPr>
                    <a:xfrm>
                      <a:off x="0" y="0"/>
                      <a:ext cx="1659286" cy="1780793"/>
                    </a:xfrm>
                    <a:prstGeom prst="rect">
                      <a:avLst/>
                    </a:prstGeom>
                  </pic:spPr>
                </pic:pic>
              </a:graphicData>
            </a:graphic>
          </wp:anchor>
        </w:drawing>
      </w:r>
      <w:r>
        <w:rPr>
          <w:rFonts w:ascii="Arial Narrow"/>
          <w:color w:val="231F20"/>
          <w:sz w:val="36"/>
        </w:rPr>
        <w:t>LESSON</w:t>
      </w:r>
      <w:r>
        <w:rPr>
          <w:rFonts w:ascii="Arial Narrow"/>
          <w:color w:val="231F20"/>
          <w:spacing w:val="-6"/>
          <w:sz w:val="36"/>
        </w:rPr>
        <w:t xml:space="preserve"> </w:t>
      </w:r>
      <w:r>
        <w:rPr>
          <w:rFonts w:ascii="Arial Narrow"/>
          <w:color w:val="231F20"/>
          <w:sz w:val="36"/>
        </w:rPr>
        <w:t>2</w:t>
      </w:r>
    </w:p>
    <w:p w:rsidR="00990BE1" w:rsidRDefault="00331CD0">
      <w:pPr>
        <w:spacing w:before="269"/>
        <w:ind w:left="6298"/>
        <w:rPr>
          <w:b/>
          <w:sz w:val="40"/>
        </w:rPr>
      </w:pPr>
      <w:r>
        <w:rPr>
          <w:b/>
          <w:color w:val="231F20"/>
          <w:sz w:val="40"/>
        </w:rPr>
        <w:t>SYMBOLS</w:t>
      </w:r>
    </w:p>
    <w:p w:rsidR="00990BE1" w:rsidRDefault="00331CD0">
      <w:pPr>
        <w:spacing w:before="155"/>
        <w:ind w:left="3076"/>
        <w:rPr>
          <w:rFonts w:ascii="Times New Roman" w:hAnsi="Times New Roman"/>
          <w:b/>
          <w:sz w:val="36"/>
        </w:rPr>
      </w:pPr>
      <w:r>
        <w:rPr>
          <w:rFonts w:ascii="Times New Roman" w:hAnsi="Times New Roman"/>
          <w:b/>
          <w:color w:val="231F20"/>
          <w:sz w:val="36"/>
        </w:rPr>
        <w:t>Make It “POP”! Personal</w:t>
      </w:r>
      <w:r>
        <w:rPr>
          <w:rFonts w:ascii="Times New Roman" w:hAnsi="Times New Roman"/>
          <w:b/>
          <w:color w:val="231F20"/>
          <w:spacing w:val="-8"/>
          <w:sz w:val="36"/>
        </w:rPr>
        <w:t xml:space="preserve"> </w:t>
      </w:r>
      <w:r>
        <w:rPr>
          <w:rFonts w:ascii="Times New Roman" w:hAnsi="Times New Roman"/>
          <w:b/>
          <w:color w:val="231F20"/>
          <w:sz w:val="36"/>
        </w:rPr>
        <w:t>Symbol</w:t>
      </w:r>
    </w:p>
    <w:p w:rsidR="00990BE1" w:rsidRDefault="00990BE1">
      <w:pPr>
        <w:pStyle w:val="BodyText"/>
        <w:spacing w:before="1"/>
        <w:rPr>
          <w:rFonts w:ascii="Times New Roman"/>
          <w:b/>
          <w:sz w:val="49"/>
        </w:rPr>
      </w:pPr>
    </w:p>
    <w:p w:rsidR="00990BE1" w:rsidRDefault="00331CD0">
      <w:pPr>
        <w:pStyle w:val="BodyText"/>
        <w:ind w:left="5038"/>
        <w:rPr>
          <w:rFonts w:ascii="Arial Narrow"/>
        </w:rPr>
      </w:pPr>
      <w:r>
        <w:rPr>
          <w:rFonts w:ascii="Arial Narrow"/>
          <w:color w:val="231F20"/>
        </w:rPr>
        <w:t>Personal statements and</w:t>
      </w:r>
      <w:r>
        <w:rPr>
          <w:rFonts w:ascii="Arial Narrow"/>
          <w:color w:val="231F20"/>
          <w:spacing w:val="-24"/>
        </w:rPr>
        <w:t xml:space="preserve"> </w:t>
      </w:r>
      <w:r>
        <w:rPr>
          <w:rFonts w:ascii="Arial Narrow"/>
          <w:color w:val="231F20"/>
        </w:rPr>
        <w:t>imperatives</w:t>
      </w:r>
    </w:p>
    <w:p w:rsidR="00990BE1" w:rsidRDefault="00990BE1">
      <w:pPr>
        <w:pStyle w:val="BodyText"/>
        <w:rPr>
          <w:rFonts w:ascii="Arial Narrow"/>
          <w:sz w:val="20"/>
        </w:rPr>
      </w:pPr>
    </w:p>
    <w:p w:rsidR="00990BE1" w:rsidRDefault="009E6681">
      <w:pPr>
        <w:pStyle w:val="BodyText"/>
        <w:spacing w:before="3"/>
        <w:rPr>
          <w:rFonts w:ascii="Arial Narrow"/>
          <w:sz w:val="19"/>
        </w:rPr>
      </w:pPr>
      <w:r>
        <w:pict>
          <v:shape id="_x0000_s1096" type="#_x0000_t202" alt="" style="position:absolute;margin-left:36pt;margin-top:12.1pt;width:522pt;height:268.4pt;z-index:-251414528;mso-wrap-style:square;mso-wrap-edited:f;mso-width-percent:0;mso-height-percent:0;mso-wrap-distance-left:0;mso-wrap-distance-right:0;mso-position-horizontal-relative:page;mso-width-percent:0;mso-height-percent:0;v-text-anchor:top" fillcolor="#ccddf2" stroked="f">
            <v:textbox inset="0,0,0,0">
              <w:txbxContent>
                <w:p w:rsidR="002758B1" w:rsidRDefault="002758B1">
                  <w:pPr>
                    <w:pStyle w:val="BodyText"/>
                    <w:spacing w:before="4"/>
                    <w:rPr>
                      <w:rFonts w:ascii="Arial Narrow"/>
                      <w:sz w:val="23"/>
                    </w:rPr>
                  </w:pPr>
                </w:p>
                <w:p w:rsidR="002758B1" w:rsidRDefault="002758B1">
                  <w:pPr>
                    <w:pStyle w:val="BodyText"/>
                    <w:spacing w:line="249" w:lineRule="auto"/>
                    <w:ind w:left="270" w:right="398"/>
                  </w:pPr>
                  <w:r>
                    <w:rPr>
                      <w:b/>
                      <w:color w:val="231F20"/>
                    </w:rPr>
                    <w:t xml:space="preserve">Objective: </w:t>
                  </w:r>
                  <w:r>
                    <w:rPr>
                      <w:color w:val="231F20"/>
                    </w:rPr>
                    <w:t>Students will create modern art posters and use these to discuss personal statements using imperatives.</w:t>
                  </w:r>
                </w:p>
                <w:p w:rsidR="002758B1" w:rsidRDefault="002758B1">
                  <w:pPr>
                    <w:spacing w:before="146"/>
                    <w:ind w:left="270"/>
                    <w:rPr>
                      <w:sz w:val="24"/>
                    </w:rPr>
                  </w:pPr>
                  <w:r>
                    <w:rPr>
                      <w:b/>
                      <w:color w:val="231F20"/>
                      <w:sz w:val="24"/>
                    </w:rPr>
                    <w:t xml:space="preserve">Level: </w:t>
                  </w:r>
                  <w:r>
                    <w:rPr>
                      <w:color w:val="231F20"/>
                      <w:sz w:val="24"/>
                    </w:rPr>
                    <w:t>Intermediate</w:t>
                  </w:r>
                </w:p>
                <w:p w:rsidR="002758B1" w:rsidRDefault="002758B1">
                  <w:pPr>
                    <w:pStyle w:val="BodyText"/>
                    <w:spacing w:before="156" w:line="249" w:lineRule="auto"/>
                    <w:ind w:left="270" w:right="561"/>
                  </w:pPr>
                  <w:r>
                    <w:rPr>
                      <w:b/>
                      <w:color w:val="231F20"/>
                    </w:rPr>
                    <w:t xml:space="preserve">Materials: </w:t>
                  </w:r>
                  <w:r>
                    <w:rPr>
                      <w:color w:val="231F20"/>
                    </w:rPr>
                    <w:t>Paper, pencils, note cards, and pieces of paper. Optional: paint, paintbrushes, water containers, crayons, markers, glue, old magazines, or other collage materials.</w:t>
                  </w:r>
                </w:p>
                <w:p w:rsidR="002758B1" w:rsidRDefault="002758B1">
                  <w:pPr>
                    <w:pStyle w:val="BodyText"/>
                    <w:spacing w:before="146" w:line="249" w:lineRule="auto"/>
                    <w:ind w:left="270" w:right="318"/>
                  </w:pPr>
                  <w:r>
                    <w:rPr>
                      <w:b/>
                      <w:color w:val="231F20"/>
                      <w:spacing w:val="-6"/>
                    </w:rPr>
                    <w:t xml:space="preserve">Teacher </w:t>
                  </w:r>
                  <w:r>
                    <w:rPr>
                      <w:b/>
                      <w:color w:val="231F20"/>
                      <w:spacing w:val="-3"/>
                    </w:rPr>
                    <w:t xml:space="preserve">Preparation: </w:t>
                  </w:r>
                  <w:r>
                    <w:rPr>
                      <w:color w:val="231F20"/>
                    </w:rPr>
                    <w:t xml:space="preserve">1. </w:t>
                  </w:r>
                  <w:r>
                    <w:rPr>
                      <w:color w:val="231F20"/>
                      <w:spacing w:val="-3"/>
                    </w:rPr>
                    <w:t xml:space="preserve">Photocopy </w:t>
                  </w:r>
                  <w:r>
                    <w:rPr>
                      <w:color w:val="231F20"/>
                    </w:rPr>
                    <w:t xml:space="preserve">the </w:t>
                  </w:r>
                  <w:r>
                    <w:rPr>
                      <w:color w:val="231F20"/>
                      <w:spacing w:val="-3"/>
                    </w:rPr>
                    <w:t xml:space="preserve">symbols </w:t>
                  </w:r>
                  <w:r>
                    <w:rPr>
                      <w:color w:val="231F20"/>
                    </w:rPr>
                    <w:t xml:space="preserve">in the </w:t>
                  </w:r>
                  <w:r>
                    <w:rPr>
                      <w:i/>
                      <w:color w:val="231F20"/>
                      <w:spacing w:val="-3"/>
                    </w:rPr>
                    <w:t>Reproducible Worksheets</w:t>
                  </w:r>
                  <w:r>
                    <w:rPr>
                      <w:color w:val="231F20"/>
                      <w:spacing w:val="-3"/>
                    </w:rPr>
                    <w:t xml:space="preserve">. </w:t>
                  </w:r>
                  <w:r>
                    <w:rPr>
                      <w:color w:val="231F20"/>
                    </w:rPr>
                    <w:t xml:space="preserve">Cut </w:t>
                  </w:r>
                  <w:r>
                    <w:rPr>
                      <w:color w:val="231F20"/>
                      <w:spacing w:val="-3"/>
                    </w:rPr>
                    <w:t xml:space="preserve">each symbol </w:t>
                  </w:r>
                  <w:r>
                    <w:rPr>
                      <w:color w:val="231F20"/>
                    </w:rPr>
                    <w:t xml:space="preserve">out and </w:t>
                  </w:r>
                  <w:r>
                    <w:rPr>
                      <w:color w:val="231F20"/>
                      <w:spacing w:val="-3"/>
                    </w:rPr>
                    <w:t xml:space="preserve">tape </w:t>
                  </w:r>
                  <w:r>
                    <w:rPr>
                      <w:color w:val="231F20"/>
                    </w:rPr>
                    <w:t xml:space="preserve">it to a </w:t>
                  </w:r>
                  <w:r>
                    <w:rPr>
                      <w:color w:val="231F20"/>
                      <w:spacing w:val="-3"/>
                    </w:rPr>
                    <w:t xml:space="preserve">note card </w:t>
                  </w:r>
                  <w:r>
                    <w:rPr>
                      <w:color w:val="231F20"/>
                    </w:rPr>
                    <w:t xml:space="preserve">or </w:t>
                  </w:r>
                  <w:r>
                    <w:rPr>
                      <w:color w:val="231F20"/>
                      <w:spacing w:val="-3"/>
                    </w:rPr>
                    <w:t xml:space="preserve">draw </w:t>
                  </w:r>
                  <w:r>
                    <w:rPr>
                      <w:color w:val="231F20"/>
                    </w:rPr>
                    <w:t xml:space="preserve">the </w:t>
                  </w:r>
                  <w:r>
                    <w:rPr>
                      <w:color w:val="231F20"/>
                      <w:spacing w:val="-3"/>
                    </w:rPr>
                    <w:t xml:space="preserve">symbols </w:t>
                  </w:r>
                  <w:r>
                    <w:rPr>
                      <w:color w:val="231F20"/>
                    </w:rPr>
                    <w:t xml:space="preserve">on </w:t>
                  </w:r>
                  <w:r>
                    <w:rPr>
                      <w:color w:val="231F20"/>
                      <w:spacing w:val="-3"/>
                    </w:rPr>
                    <w:t xml:space="preserve">note cards. Then write what each symbol expresses </w:t>
                  </w:r>
                  <w:r>
                    <w:rPr>
                      <w:color w:val="231F20"/>
                    </w:rPr>
                    <w:t xml:space="preserve">on a </w:t>
                  </w:r>
                  <w:r>
                    <w:rPr>
                      <w:color w:val="231F20"/>
                      <w:spacing w:val="-3"/>
                    </w:rPr>
                    <w:t xml:space="preserve">separate note card. Make sure that </w:t>
                  </w:r>
                  <w:r>
                    <w:rPr>
                      <w:color w:val="231F20"/>
                    </w:rPr>
                    <w:t xml:space="preserve">for </w:t>
                  </w:r>
                  <w:r>
                    <w:rPr>
                      <w:color w:val="231F20"/>
                      <w:spacing w:val="-3"/>
                    </w:rPr>
                    <w:t xml:space="preserve">every note card with </w:t>
                  </w:r>
                  <w:r>
                    <w:rPr>
                      <w:color w:val="231F20"/>
                    </w:rPr>
                    <w:t xml:space="preserve">a </w:t>
                  </w:r>
                  <w:r>
                    <w:rPr>
                      <w:color w:val="231F20"/>
                      <w:spacing w:val="-3"/>
                    </w:rPr>
                    <w:t xml:space="preserve">symbol there </w:t>
                  </w:r>
                  <w:r>
                    <w:rPr>
                      <w:color w:val="231F20"/>
                    </w:rPr>
                    <w:t xml:space="preserve">is a </w:t>
                  </w:r>
                  <w:r>
                    <w:rPr>
                      <w:color w:val="231F20"/>
                      <w:spacing w:val="-3"/>
                    </w:rPr>
                    <w:t xml:space="preserve">note card that lists what </w:t>
                  </w:r>
                  <w:r>
                    <w:rPr>
                      <w:color w:val="231F20"/>
                    </w:rPr>
                    <w:t xml:space="preserve">the </w:t>
                  </w:r>
                  <w:r>
                    <w:rPr>
                      <w:color w:val="231F20"/>
                      <w:spacing w:val="-3"/>
                    </w:rPr>
                    <w:t xml:space="preserve">symbol expresses. Make enough note cards </w:t>
                  </w:r>
                  <w:r>
                    <w:rPr>
                      <w:color w:val="231F20"/>
                    </w:rPr>
                    <w:t xml:space="preserve">so </w:t>
                  </w:r>
                  <w:r>
                    <w:rPr>
                      <w:color w:val="231F20"/>
                      <w:spacing w:val="-3"/>
                    </w:rPr>
                    <w:t xml:space="preserve">that every student </w:t>
                  </w:r>
                  <w:r>
                    <w:rPr>
                      <w:color w:val="231F20"/>
                    </w:rPr>
                    <w:t xml:space="preserve">in </w:t>
                  </w:r>
                  <w:r>
                    <w:rPr>
                      <w:color w:val="231F20"/>
                      <w:spacing w:val="-3"/>
                    </w:rPr>
                    <w:t xml:space="preserve">your class </w:t>
                  </w:r>
                  <w:r>
                    <w:rPr>
                      <w:color w:val="231F20"/>
                    </w:rPr>
                    <w:t xml:space="preserve">has one </w:t>
                  </w:r>
                  <w:r>
                    <w:rPr>
                      <w:color w:val="231F20"/>
                      <w:spacing w:val="-3"/>
                    </w:rPr>
                    <w:t xml:space="preserve">card, with either </w:t>
                  </w:r>
                  <w:r>
                    <w:rPr>
                      <w:color w:val="231F20"/>
                    </w:rPr>
                    <w:t xml:space="preserve">a </w:t>
                  </w:r>
                  <w:r>
                    <w:rPr>
                      <w:color w:val="231F20"/>
                      <w:spacing w:val="-3"/>
                    </w:rPr>
                    <w:t xml:space="preserve">symbol </w:t>
                  </w:r>
                  <w:r>
                    <w:rPr>
                      <w:color w:val="231F20"/>
                    </w:rPr>
                    <w:t xml:space="preserve">or </w:t>
                  </w:r>
                  <w:r>
                    <w:rPr>
                      <w:color w:val="231F20"/>
                      <w:spacing w:val="-3"/>
                    </w:rPr>
                    <w:t xml:space="preserve">symbol explanation </w:t>
                  </w:r>
                  <w:r>
                    <w:rPr>
                      <w:color w:val="231F20"/>
                    </w:rPr>
                    <w:t xml:space="preserve">on it. </w:t>
                  </w:r>
                  <w:r>
                    <w:rPr>
                      <w:color w:val="231F20"/>
                      <w:spacing w:val="-3"/>
                    </w:rPr>
                    <w:t xml:space="preserve">Add more symbols </w:t>
                  </w:r>
                  <w:r>
                    <w:rPr>
                      <w:color w:val="231F20"/>
                    </w:rPr>
                    <w:t xml:space="preserve">to the </w:t>
                  </w:r>
                  <w:r>
                    <w:rPr>
                      <w:color w:val="231F20"/>
                      <w:spacing w:val="-3"/>
                    </w:rPr>
                    <w:t xml:space="preserve">game </w:t>
                  </w:r>
                  <w:r>
                    <w:rPr>
                      <w:color w:val="231F20"/>
                    </w:rPr>
                    <w:t xml:space="preserve">if </w:t>
                  </w:r>
                  <w:r>
                    <w:rPr>
                      <w:color w:val="231F20"/>
                      <w:spacing w:val="-3"/>
                    </w:rPr>
                    <w:t xml:space="preserve">desired. </w:t>
                  </w:r>
                  <w:r>
                    <w:rPr>
                      <w:color w:val="231F20"/>
                    </w:rPr>
                    <w:t xml:space="preserve">2. </w:t>
                  </w:r>
                  <w:r>
                    <w:rPr>
                      <w:color w:val="231F20"/>
                      <w:spacing w:val="-3"/>
                    </w:rPr>
                    <w:t xml:space="preserve">Read </w:t>
                  </w:r>
                  <w:r>
                    <w:rPr>
                      <w:color w:val="231F20"/>
                    </w:rPr>
                    <w:t xml:space="preserve">the </w:t>
                  </w:r>
                  <w:r>
                    <w:rPr>
                      <w:color w:val="231F20"/>
                      <w:spacing w:val="-3"/>
                    </w:rPr>
                    <w:t xml:space="preserve">various mixed media options </w:t>
                  </w:r>
                  <w:r>
                    <w:rPr>
                      <w:color w:val="231F20"/>
                    </w:rPr>
                    <w:t xml:space="preserve">for </w:t>
                  </w:r>
                  <w:r>
                    <w:rPr>
                      <w:color w:val="231F20"/>
                      <w:spacing w:val="-3"/>
                    </w:rPr>
                    <w:t xml:space="preserve">this activity </w:t>
                  </w:r>
                  <w:r>
                    <w:rPr>
                      <w:color w:val="231F20"/>
                    </w:rPr>
                    <w:t xml:space="preserve">in </w:t>
                  </w:r>
                  <w:r>
                    <w:rPr>
                      <w:color w:val="231F20"/>
                      <w:spacing w:val="-3"/>
                    </w:rPr>
                    <w:t xml:space="preserve">Part </w:t>
                  </w:r>
                  <w:r>
                    <w:rPr>
                      <w:color w:val="231F20"/>
                      <w:spacing w:val="-6"/>
                    </w:rPr>
                    <w:t xml:space="preserve">Two, </w:t>
                  </w:r>
                  <w:r>
                    <w:rPr>
                      <w:color w:val="231F20"/>
                      <w:spacing w:val="-3"/>
                    </w:rPr>
                    <w:t xml:space="preserve">Step Six. Choose </w:t>
                  </w:r>
                  <w:r>
                    <w:rPr>
                      <w:color w:val="231F20"/>
                    </w:rPr>
                    <w:t xml:space="preserve">an art </w:t>
                  </w:r>
                  <w:r>
                    <w:rPr>
                      <w:color w:val="231F20"/>
                      <w:spacing w:val="-3"/>
                    </w:rPr>
                    <w:t xml:space="preserve">option depending </w:t>
                  </w:r>
                  <w:r>
                    <w:rPr>
                      <w:color w:val="231F20"/>
                    </w:rPr>
                    <w:t xml:space="preserve">on the </w:t>
                  </w:r>
                  <w:r>
                    <w:rPr>
                      <w:color w:val="231F20"/>
                      <w:spacing w:val="-3"/>
                    </w:rPr>
                    <w:t xml:space="preserve">available materials </w:t>
                  </w:r>
                  <w:r>
                    <w:rPr>
                      <w:color w:val="231F20"/>
                    </w:rPr>
                    <w:t xml:space="preserve">and </w:t>
                  </w:r>
                  <w:r>
                    <w:rPr>
                      <w:color w:val="231F20"/>
                      <w:spacing w:val="-3"/>
                    </w:rPr>
                    <w:t xml:space="preserve">needs of your class. Prepare </w:t>
                  </w:r>
                  <w:r>
                    <w:rPr>
                      <w:color w:val="231F20"/>
                    </w:rPr>
                    <w:t xml:space="preserve">the </w:t>
                  </w:r>
                  <w:r>
                    <w:rPr>
                      <w:color w:val="231F20"/>
                      <w:spacing w:val="-3"/>
                    </w:rPr>
                    <w:t xml:space="preserve">materials </w:t>
                  </w:r>
                  <w:r>
                    <w:rPr>
                      <w:color w:val="231F20"/>
                    </w:rPr>
                    <w:t xml:space="preserve">for the </w:t>
                  </w:r>
                  <w:r>
                    <w:rPr>
                      <w:color w:val="231F20"/>
                      <w:spacing w:val="-5"/>
                    </w:rPr>
                    <w:t>activity.</w:t>
                  </w:r>
                </w:p>
                <w:p w:rsidR="002758B1" w:rsidRDefault="002758B1">
                  <w:pPr>
                    <w:pStyle w:val="BodyText"/>
                    <w:spacing w:before="152" w:line="249" w:lineRule="auto"/>
                    <w:ind w:left="270" w:right="265"/>
                  </w:pPr>
                  <w:r>
                    <w:rPr>
                      <w:b/>
                      <w:color w:val="231F20"/>
                    </w:rPr>
                    <w:t xml:space="preserve">Art Options: </w:t>
                  </w:r>
                  <w:r>
                    <w:rPr>
                      <w:color w:val="231F20"/>
                    </w:rPr>
                    <w:t>If these various art media are not available for this activity, choose one medium to use. This activity can be completed solely as a drawing, painting, or collage activity.</w:t>
                  </w:r>
                </w:p>
              </w:txbxContent>
            </v:textbox>
            <w10:wrap type="topAndBottom" anchorx="page"/>
          </v:shape>
        </w:pict>
      </w:r>
    </w:p>
    <w:p w:rsidR="00990BE1" w:rsidRDefault="00990BE1">
      <w:pPr>
        <w:pStyle w:val="BodyText"/>
        <w:spacing w:before="4"/>
        <w:rPr>
          <w:rFonts w:ascii="Arial Narrow"/>
          <w:sz w:val="10"/>
        </w:rPr>
      </w:pPr>
    </w:p>
    <w:p w:rsidR="00990BE1" w:rsidRDefault="00331CD0">
      <w:pPr>
        <w:pStyle w:val="Heading6"/>
        <w:spacing w:before="92"/>
      </w:pPr>
      <w:r>
        <w:rPr>
          <w:color w:val="231F20"/>
        </w:rPr>
        <w:t>INSTRUCTIONS</w:t>
      </w:r>
    </w:p>
    <w:p w:rsidR="00990BE1" w:rsidRDefault="00331CD0">
      <w:pPr>
        <w:spacing w:before="156"/>
        <w:ind w:left="720"/>
        <w:rPr>
          <w:b/>
          <w:sz w:val="24"/>
        </w:rPr>
      </w:pPr>
      <w:r>
        <w:rPr>
          <w:b/>
          <w:color w:val="231F20"/>
          <w:sz w:val="24"/>
        </w:rPr>
        <w:t>Part One: Symbols and Imperatives, Mix-and-Match Warm-Up Activity</w:t>
      </w:r>
    </w:p>
    <w:p w:rsidR="00990BE1" w:rsidRDefault="00331CD0">
      <w:pPr>
        <w:pStyle w:val="ListParagraph"/>
        <w:numPr>
          <w:ilvl w:val="0"/>
          <w:numId w:val="23"/>
        </w:numPr>
        <w:tabs>
          <w:tab w:val="left" w:pos="1440"/>
        </w:tabs>
        <w:spacing w:before="156" w:line="249" w:lineRule="auto"/>
        <w:ind w:right="1078"/>
        <w:jc w:val="left"/>
        <w:rPr>
          <w:sz w:val="24"/>
        </w:rPr>
      </w:pPr>
      <w:r>
        <w:rPr>
          <w:noProof/>
          <w:lang w:bidi="ar-SA"/>
        </w:rPr>
        <w:drawing>
          <wp:anchor distT="0" distB="0" distL="0" distR="0" simplePos="0" relativeHeight="239" behindDoc="0" locked="0" layoutInCell="1" allowOverlap="1">
            <wp:simplePos x="0" y="0"/>
            <wp:positionH relativeFrom="page">
              <wp:posOffset>2115820</wp:posOffset>
            </wp:positionH>
            <wp:positionV relativeFrom="paragraph">
              <wp:posOffset>550619</wp:posOffset>
            </wp:positionV>
            <wp:extent cx="1017582" cy="1019175"/>
            <wp:effectExtent l="0" t="0" r="0" b="0"/>
            <wp:wrapTopAndBottom/>
            <wp:docPr id="257" name="image191.png" descr="A black square sign for travel information service. It has a white icon of an officer standing in front of an open lugg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191.png"/>
                    <pic:cNvPicPr/>
                  </pic:nvPicPr>
                  <pic:blipFill>
                    <a:blip r:embed="rId480" cstate="print"/>
                    <a:stretch>
                      <a:fillRect/>
                    </a:stretch>
                  </pic:blipFill>
                  <pic:spPr>
                    <a:xfrm>
                      <a:off x="0" y="0"/>
                      <a:ext cx="1017582" cy="1019175"/>
                    </a:xfrm>
                    <a:prstGeom prst="rect">
                      <a:avLst/>
                    </a:prstGeom>
                  </pic:spPr>
                </pic:pic>
              </a:graphicData>
            </a:graphic>
          </wp:anchor>
        </w:drawing>
      </w:r>
      <w:r>
        <w:rPr>
          <w:noProof/>
          <w:lang w:bidi="ar-SA"/>
        </w:rPr>
        <w:drawing>
          <wp:anchor distT="0" distB="0" distL="0" distR="0" simplePos="0" relativeHeight="240" behindDoc="0" locked="0" layoutInCell="1" allowOverlap="1">
            <wp:simplePos x="0" y="0"/>
            <wp:positionH relativeFrom="page">
              <wp:posOffset>3266884</wp:posOffset>
            </wp:positionH>
            <wp:positionV relativeFrom="paragraph">
              <wp:posOffset>550619</wp:posOffset>
            </wp:positionV>
            <wp:extent cx="1019175" cy="1019175"/>
            <wp:effectExtent l="0" t="0" r="0" b="0"/>
            <wp:wrapTopAndBottom/>
            <wp:docPr id="259" name="image192.png" descr="A square hospital sign with a white letter “H” on a blu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192.png"/>
                    <pic:cNvPicPr/>
                  </pic:nvPicPr>
                  <pic:blipFill>
                    <a:blip r:embed="rId481" cstate="print"/>
                    <a:stretch>
                      <a:fillRect/>
                    </a:stretch>
                  </pic:blipFill>
                  <pic:spPr>
                    <a:xfrm>
                      <a:off x="0" y="0"/>
                      <a:ext cx="1019175" cy="1019175"/>
                    </a:xfrm>
                    <a:prstGeom prst="rect">
                      <a:avLst/>
                    </a:prstGeom>
                  </pic:spPr>
                </pic:pic>
              </a:graphicData>
            </a:graphic>
          </wp:anchor>
        </w:drawing>
      </w:r>
      <w:r>
        <w:rPr>
          <w:noProof/>
          <w:lang w:bidi="ar-SA"/>
        </w:rPr>
        <w:drawing>
          <wp:anchor distT="0" distB="0" distL="0" distR="0" simplePos="0" relativeHeight="241" behindDoc="0" locked="0" layoutInCell="1" allowOverlap="1">
            <wp:simplePos x="0" y="0"/>
            <wp:positionH relativeFrom="page">
              <wp:posOffset>4419536</wp:posOffset>
            </wp:positionH>
            <wp:positionV relativeFrom="paragraph">
              <wp:posOffset>550619</wp:posOffset>
            </wp:positionV>
            <wp:extent cx="1019175" cy="1019175"/>
            <wp:effectExtent l="0" t="0" r="0" b="0"/>
            <wp:wrapTopAndBottom/>
            <wp:docPr id="261" name="image193.png" descr="The International Symbol of Access, which is a blue square sign with a white icon of a person in a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193.png"/>
                    <pic:cNvPicPr/>
                  </pic:nvPicPr>
                  <pic:blipFill>
                    <a:blip r:embed="rId482" cstate="print"/>
                    <a:stretch>
                      <a:fillRect/>
                    </a:stretch>
                  </pic:blipFill>
                  <pic:spPr>
                    <a:xfrm>
                      <a:off x="0" y="0"/>
                      <a:ext cx="1019175" cy="1019175"/>
                    </a:xfrm>
                    <a:prstGeom prst="rect">
                      <a:avLst/>
                    </a:prstGeom>
                  </pic:spPr>
                </pic:pic>
              </a:graphicData>
            </a:graphic>
          </wp:anchor>
        </w:drawing>
      </w:r>
      <w:r>
        <w:rPr>
          <w:color w:val="231F20"/>
          <w:sz w:val="24"/>
        </w:rPr>
        <w:t>Have</w:t>
      </w:r>
      <w:r>
        <w:rPr>
          <w:color w:val="231F20"/>
          <w:spacing w:val="-13"/>
          <w:sz w:val="24"/>
        </w:rPr>
        <w:t xml:space="preserve"> </w:t>
      </w:r>
      <w:r>
        <w:rPr>
          <w:color w:val="231F20"/>
          <w:sz w:val="24"/>
        </w:rPr>
        <w:t>students</w:t>
      </w:r>
      <w:r>
        <w:rPr>
          <w:color w:val="231F20"/>
          <w:spacing w:val="-13"/>
          <w:sz w:val="24"/>
        </w:rPr>
        <w:t xml:space="preserve"> </w:t>
      </w:r>
      <w:r>
        <w:rPr>
          <w:color w:val="231F20"/>
          <w:sz w:val="24"/>
        </w:rPr>
        <w:t>work</w:t>
      </w:r>
      <w:r>
        <w:rPr>
          <w:color w:val="231F20"/>
          <w:spacing w:val="-13"/>
          <w:sz w:val="24"/>
        </w:rPr>
        <w:t xml:space="preserve"> </w:t>
      </w:r>
      <w:r>
        <w:rPr>
          <w:color w:val="231F20"/>
          <w:sz w:val="24"/>
        </w:rPr>
        <w:t>in</w:t>
      </w:r>
      <w:r>
        <w:rPr>
          <w:color w:val="231F20"/>
          <w:spacing w:val="-13"/>
          <w:sz w:val="24"/>
        </w:rPr>
        <w:t xml:space="preserve"> </w:t>
      </w:r>
      <w:r>
        <w:rPr>
          <w:color w:val="231F20"/>
          <w:sz w:val="24"/>
        </w:rPr>
        <w:t>groups.</w:t>
      </w:r>
      <w:r>
        <w:rPr>
          <w:color w:val="231F20"/>
          <w:spacing w:val="-13"/>
          <w:sz w:val="24"/>
        </w:rPr>
        <w:t xml:space="preserve"> </w:t>
      </w:r>
      <w:r>
        <w:rPr>
          <w:color w:val="231F20"/>
          <w:sz w:val="24"/>
        </w:rPr>
        <w:t>Show</w:t>
      </w:r>
      <w:r>
        <w:rPr>
          <w:color w:val="231F20"/>
          <w:spacing w:val="-13"/>
          <w:sz w:val="24"/>
        </w:rPr>
        <w:t xml:space="preserve"> </w:t>
      </w:r>
      <w:r>
        <w:rPr>
          <w:color w:val="231F20"/>
          <w:sz w:val="24"/>
        </w:rPr>
        <w:t>groups</w:t>
      </w:r>
      <w:r>
        <w:rPr>
          <w:color w:val="231F20"/>
          <w:spacing w:val="-13"/>
          <w:sz w:val="24"/>
        </w:rPr>
        <w:t xml:space="preserve"> </w:t>
      </w:r>
      <w:r>
        <w:rPr>
          <w:color w:val="231F20"/>
          <w:sz w:val="24"/>
        </w:rPr>
        <w:t>the</w:t>
      </w:r>
      <w:r>
        <w:rPr>
          <w:color w:val="231F20"/>
          <w:spacing w:val="-13"/>
          <w:sz w:val="24"/>
        </w:rPr>
        <w:t xml:space="preserve"> </w:t>
      </w:r>
      <w:r>
        <w:rPr>
          <w:color w:val="231F20"/>
          <w:sz w:val="24"/>
        </w:rPr>
        <w:t>symbols</w:t>
      </w:r>
      <w:r>
        <w:rPr>
          <w:color w:val="231F20"/>
          <w:spacing w:val="-13"/>
          <w:sz w:val="24"/>
        </w:rPr>
        <w:t xml:space="preserve"> </w:t>
      </w:r>
      <w:r>
        <w:rPr>
          <w:color w:val="231F20"/>
          <w:spacing w:val="-3"/>
          <w:sz w:val="24"/>
        </w:rPr>
        <w:t>below.</w:t>
      </w:r>
      <w:r>
        <w:rPr>
          <w:color w:val="231F20"/>
          <w:spacing w:val="-17"/>
          <w:sz w:val="24"/>
        </w:rPr>
        <w:t xml:space="preserve"> </w:t>
      </w:r>
      <w:r>
        <w:rPr>
          <w:color w:val="231F20"/>
          <w:sz w:val="24"/>
        </w:rPr>
        <w:t>The</w:t>
      </w:r>
      <w:r>
        <w:rPr>
          <w:color w:val="231F20"/>
          <w:spacing w:val="-13"/>
          <w:sz w:val="24"/>
        </w:rPr>
        <w:t xml:space="preserve"> </w:t>
      </w:r>
      <w:r>
        <w:rPr>
          <w:color w:val="231F20"/>
          <w:sz w:val="24"/>
        </w:rPr>
        <w:t>symbols</w:t>
      </w:r>
      <w:r>
        <w:rPr>
          <w:color w:val="231F20"/>
          <w:spacing w:val="-13"/>
          <w:sz w:val="24"/>
        </w:rPr>
        <w:t xml:space="preserve"> </w:t>
      </w:r>
      <w:r>
        <w:rPr>
          <w:color w:val="231F20"/>
          <w:sz w:val="24"/>
        </w:rPr>
        <w:t>are</w:t>
      </w:r>
      <w:r>
        <w:rPr>
          <w:color w:val="231F20"/>
          <w:spacing w:val="-13"/>
          <w:sz w:val="24"/>
        </w:rPr>
        <w:t xml:space="preserve"> </w:t>
      </w:r>
      <w:r>
        <w:rPr>
          <w:color w:val="231F20"/>
          <w:sz w:val="24"/>
        </w:rPr>
        <w:t>provided</w:t>
      </w:r>
      <w:r>
        <w:rPr>
          <w:color w:val="231F20"/>
          <w:spacing w:val="-13"/>
          <w:sz w:val="24"/>
        </w:rPr>
        <w:t xml:space="preserve"> </w:t>
      </w:r>
      <w:r>
        <w:rPr>
          <w:color w:val="231F20"/>
          <w:sz w:val="24"/>
        </w:rPr>
        <w:t xml:space="preserve">in a larger format in the </w:t>
      </w:r>
      <w:r>
        <w:rPr>
          <w:i/>
          <w:color w:val="231F20"/>
          <w:sz w:val="24"/>
        </w:rPr>
        <w:t xml:space="preserve">Reproducible Worksheets </w:t>
      </w:r>
      <w:r>
        <w:rPr>
          <w:color w:val="231F20"/>
          <w:sz w:val="24"/>
        </w:rPr>
        <w:t>section at the end of this</w:t>
      </w:r>
      <w:r>
        <w:rPr>
          <w:color w:val="231F20"/>
          <w:spacing w:val="-20"/>
          <w:sz w:val="24"/>
        </w:rPr>
        <w:t xml:space="preserve"> </w:t>
      </w:r>
      <w:r>
        <w:rPr>
          <w:color w:val="231F20"/>
          <w:sz w:val="24"/>
        </w:rPr>
        <w:t>lesson.</w:t>
      </w:r>
    </w:p>
    <w:p w:rsidR="00990BE1" w:rsidRDefault="00990BE1">
      <w:pPr>
        <w:pStyle w:val="BodyText"/>
        <w:spacing w:before="7"/>
        <w:rPr>
          <w:sz w:val="6"/>
        </w:rPr>
      </w:pPr>
    </w:p>
    <w:p w:rsidR="00990BE1" w:rsidRDefault="00331CD0">
      <w:pPr>
        <w:tabs>
          <w:tab w:val="left" w:pos="4212"/>
          <w:tab w:val="left" w:pos="6064"/>
          <w:tab w:val="left" w:pos="7917"/>
        </w:tabs>
        <w:ind w:left="2359"/>
        <w:rPr>
          <w:sz w:val="20"/>
        </w:rPr>
      </w:pPr>
      <w:r>
        <w:rPr>
          <w:noProof/>
          <w:sz w:val="20"/>
          <w:lang w:bidi="ar-SA"/>
        </w:rPr>
        <w:drawing>
          <wp:inline distT="0" distB="0" distL="0" distR="0">
            <wp:extent cx="1008983" cy="1008983"/>
            <wp:effectExtent l="0" t="0" r="0" b="0"/>
            <wp:docPr id="263" name="image194.png" descr="The universal recycling symbol, which is composed of three chasing arrows forming an unending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194.png"/>
                    <pic:cNvPicPr/>
                  </pic:nvPicPr>
                  <pic:blipFill>
                    <a:blip r:embed="rId483" cstate="print"/>
                    <a:stretch>
                      <a:fillRect/>
                    </a:stretch>
                  </pic:blipFill>
                  <pic:spPr>
                    <a:xfrm>
                      <a:off x="0" y="0"/>
                      <a:ext cx="1008983" cy="1008983"/>
                    </a:xfrm>
                    <a:prstGeom prst="rect">
                      <a:avLst/>
                    </a:prstGeom>
                  </pic:spPr>
                </pic:pic>
              </a:graphicData>
            </a:graphic>
          </wp:inline>
        </w:drawing>
      </w:r>
      <w:r>
        <w:rPr>
          <w:sz w:val="20"/>
        </w:rPr>
        <w:tab/>
      </w:r>
      <w:r>
        <w:rPr>
          <w:noProof/>
          <w:sz w:val="20"/>
          <w:lang w:bidi="ar-SA"/>
        </w:rPr>
        <w:drawing>
          <wp:inline distT="0" distB="0" distL="0" distR="0">
            <wp:extent cx="1008983" cy="1008983"/>
            <wp:effectExtent l="0" t="0" r="0" b="0"/>
            <wp:docPr id="265" name="image195.png" descr="A red and round “Do Not Enter” sign with a white horizontal bar across the midd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195.png"/>
                    <pic:cNvPicPr/>
                  </pic:nvPicPr>
                  <pic:blipFill>
                    <a:blip r:embed="rId484" cstate="print"/>
                    <a:stretch>
                      <a:fillRect/>
                    </a:stretch>
                  </pic:blipFill>
                  <pic:spPr>
                    <a:xfrm>
                      <a:off x="0" y="0"/>
                      <a:ext cx="1008983" cy="1008983"/>
                    </a:xfrm>
                    <a:prstGeom prst="rect">
                      <a:avLst/>
                    </a:prstGeom>
                  </pic:spPr>
                </pic:pic>
              </a:graphicData>
            </a:graphic>
          </wp:inline>
        </w:drawing>
      </w:r>
      <w:r>
        <w:rPr>
          <w:sz w:val="20"/>
        </w:rPr>
        <w:tab/>
      </w:r>
      <w:r>
        <w:rPr>
          <w:noProof/>
          <w:sz w:val="20"/>
          <w:lang w:bidi="ar-SA"/>
        </w:rPr>
        <w:drawing>
          <wp:inline distT="0" distB="0" distL="0" distR="0">
            <wp:extent cx="1008983" cy="1008983"/>
            <wp:effectExtent l="0" t="0" r="0" b="0"/>
            <wp:docPr id="267" name="image196.png" descr="The universal symbol for “No Smoking.” It consists of a red circle and diagonal strip over a black lit cigarette. The background is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196.png"/>
                    <pic:cNvPicPr/>
                  </pic:nvPicPr>
                  <pic:blipFill>
                    <a:blip r:embed="rId485" cstate="print"/>
                    <a:stretch>
                      <a:fillRect/>
                    </a:stretch>
                  </pic:blipFill>
                  <pic:spPr>
                    <a:xfrm>
                      <a:off x="0" y="0"/>
                      <a:ext cx="1008983" cy="1008983"/>
                    </a:xfrm>
                    <a:prstGeom prst="rect">
                      <a:avLst/>
                    </a:prstGeom>
                  </pic:spPr>
                </pic:pic>
              </a:graphicData>
            </a:graphic>
          </wp:inline>
        </w:drawing>
      </w:r>
      <w:r>
        <w:rPr>
          <w:sz w:val="20"/>
        </w:rPr>
        <w:tab/>
      </w:r>
      <w:r>
        <w:rPr>
          <w:noProof/>
          <w:sz w:val="20"/>
          <w:lang w:bidi="ar-SA"/>
        </w:rPr>
        <w:drawing>
          <wp:inline distT="0" distB="0" distL="0" distR="0">
            <wp:extent cx="1008983" cy="1008983"/>
            <wp:effectExtent l="0" t="0" r="0" b="0"/>
            <wp:docPr id="269" name="image197.png" descr="A blue and round “Right Turn” road sign with a white, right-pointing arr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197.png"/>
                    <pic:cNvPicPr/>
                  </pic:nvPicPr>
                  <pic:blipFill>
                    <a:blip r:embed="rId486" cstate="print"/>
                    <a:stretch>
                      <a:fillRect/>
                    </a:stretch>
                  </pic:blipFill>
                  <pic:spPr>
                    <a:xfrm>
                      <a:off x="0" y="0"/>
                      <a:ext cx="1008983" cy="1008983"/>
                    </a:xfrm>
                    <a:prstGeom prst="rect">
                      <a:avLst/>
                    </a:prstGeom>
                  </pic:spPr>
                </pic:pic>
              </a:graphicData>
            </a:graphic>
          </wp:inline>
        </w:drawing>
      </w:r>
    </w:p>
    <w:p w:rsidR="00990BE1" w:rsidRDefault="00990BE1">
      <w:pPr>
        <w:rPr>
          <w:sz w:val="20"/>
        </w:rPr>
        <w:sectPr w:rsidR="00990BE1">
          <w:headerReference w:type="even" r:id="rId487"/>
          <w:pgSz w:w="12240" w:h="15840"/>
          <w:pgMar w:top="760" w:right="0" w:bottom="960" w:left="0" w:header="0" w:footer="764" w:gutter="0"/>
          <w:cols w:space="720"/>
        </w:sectPr>
      </w:pPr>
    </w:p>
    <w:p w:rsidR="00990BE1" w:rsidRDefault="00331CD0">
      <w:pPr>
        <w:pStyle w:val="ListParagraph"/>
        <w:numPr>
          <w:ilvl w:val="0"/>
          <w:numId w:val="23"/>
        </w:numPr>
        <w:tabs>
          <w:tab w:val="left" w:pos="1800"/>
        </w:tabs>
        <w:spacing w:before="63" w:line="249" w:lineRule="auto"/>
        <w:ind w:left="1800" w:right="717"/>
        <w:jc w:val="both"/>
        <w:rPr>
          <w:sz w:val="24"/>
        </w:rPr>
      </w:pPr>
      <w:r>
        <w:rPr>
          <w:color w:val="231F20"/>
          <w:sz w:val="24"/>
        </w:rPr>
        <w:t>Give students time to look at the symbols and discuss what the symbols express. Group members should help each other clarify symbol</w:t>
      </w:r>
      <w:r>
        <w:rPr>
          <w:color w:val="231F20"/>
          <w:spacing w:val="-5"/>
          <w:sz w:val="24"/>
        </w:rPr>
        <w:t xml:space="preserve"> </w:t>
      </w:r>
      <w:r>
        <w:rPr>
          <w:color w:val="231F20"/>
          <w:sz w:val="24"/>
        </w:rPr>
        <w:t>meanings.</w:t>
      </w:r>
    </w:p>
    <w:p w:rsidR="00990BE1" w:rsidRDefault="00331CD0">
      <w:pPr>
        <w:pStyle w:val="ListParagraph"/>
        <w:numPr>
          <w:ilvl w:val="0"/>
          <w:numId w:val="23"/>
        </w:numPr>
        <w:tabs>
          <w:tab w:val="left" w:pos="1800"/>
        </w:tabs>
        <w:spacing w:line="249" w:lineRule="auto"/>
        <w:ind w:left="1800" w:right="716"/>
        <w:jc w:val="both"/>
        <w:rPr>
          <w:sz w:val="24"/>
        </w:rPr>
      </w:pPr>
      <w:r>
        <w:rPr>
          <w:color w:val="231F20"/>
          <w:sz w:val="24"/>
        </w:rPr>
        <w:t xml:space="preserve">Explain the mix-and-match game to students. </w:t>
      </w:r>
      <w:r>
        <w:rPr>
          <w:color w:val="231F20"/>
          <w:spacing w:val="-8"/>
          <w:sz w:val="24"/>
        </w:rPr>
        <w:t xml:space="preserve">Tell </w:t>
      </w:r>
      <w:r>
        <w:rPr>
          <w:color w:val="231F20"/>
          <w:sz w:val="24"/>
        </w:rPr>
        <w:t>students that everybody will get a card with</w:t>
      </w:r>
      <w:r>
        <w:rPr>
          <w:color w:val="231F20"/>
          <w:spacing w:val="-8"/>
          <w:sz w:val="24"/>
        </w:rPr>
        <w:t xml:space="preserve"> </w:t>
      </w:r>
      <w:r>
        <w:rPr>
          <w:color w:val="231F20"/>
          <w:sz w:val="24"/>
        </w:rPr>
        <w:t>either</w:t>
      </w:r>
      <w:r>
        <w:rPr>
          <w:color w:val="231F20"/>
          <w:spacing w:val="-8"/>
          <w:sz w:val="24"/>
        </w:rPr>
        <w:t xml:space="preserve"> </w:t>
      </w:r>
      <w:r>
        <w:rPr>
          <w:color w:val="231F20"/>
          <w:sz w:val="24"/>
        </w:rPr>
        <w:t>a</w:t>
      </w:r>
      <w:r>
        <w:rPr>
          <w:color w:val="231F20"/>
          <w:spacing w:val="-7"/>
          <w:sz w:val="24"/>
        </w:rPr>
        <w:t xml:space="preserve"> </w:t>
      </w:r>
      <w:r>
        <w:rPr>
          <w:color w:val="231F20"/>
          <w:sz w:val="24"/>
        </w:rPr>
        <w:t>symbol</w:t>
      </w:r>
      <w:r>
        <w:rPr>
          <w:color w:val="231F20"/>
          <w:spacing w:val="-8"/>
          <w:sz w:val="24"/>
        </w:rPr>
        <w:t xml:space="preserve"> </w:t>
      </w:r>
      <w:r>
        <w:rPr>
          <w:color w:val="231F20"/>
          <w:sz w:val="24"/>
        </w:rPr>
        <w:t>or</w:t>
      </w:r>
      <w:r>
        <w:rPr>
          <w:color w:val="231F20"/>
          <w:spacing w:val="-7"/>
          <w:sz w:val="24"/>
        </w:rPr>
        <w:t xml:space="preserve"> </w:t>
      </w:r>
      <w:r>
        <w:rPr>
          <w:color w:val="231F20"/>
          <w:sz w:val="24"/>
        </w:rPr>
        <w:t>a</w:t>
      </w:r>
      <w:r>
        <w:rPr>
          <w:color w:val="231F20"/>
          <w:spacing w:val="-8"/>
          <w:sz w:val="24"/>
        </w:rPr>
        <w:t xml:space="preserve"> </w:t>
      </w:r>
      <w:r>
        <w:rPr>
          <w:color w:val="231F20"/>
          <w:sz w:val="24"/>
        </w:rPr>
        <w:t>symbol</w:t>
      </w:r>
      <w:r>
        <w:rPr>
          <w:color w:val="231F20"/>
          <w:spacing w:val="-7"/>
          <w:sz w:val="24"/>
        </w:rPr>
        <w:t xml:space="preserve"> </w:t>
      </w:r>
      <w:r>
        <w:rPr>
          <w:color w:val="231F20"/>
          <w:sz w:val="24"/>
        </w:rPr>
        <w:t>explanation</w:t>
      </w:r>
      <w:r>
        <w:rPr>
          <w:color w:val="231F20"/>
          <w:spacing w:val="-8"/>
          <w:sz w:val="24"/>
        </w:rPr>
        <w:t xml:space="preserve"> </w:t>
      </w:r>
      <w:r>
        <w:rPr>
          <w:color w:val="231F20"/>
          <w:sz w:val="24"/>
        </w:rPr>
        <w:t>on</w:t>
      </w:r>
      <w:r>
        <w:rPr>
          <w:color w:val="231F20"/>
          <w:spacing w:val="-8"/>
          <w:sz w:val="24"/>
        </w:rPr>
        <w:t xml:space="preserve"> </w:t>
      </w:r>
      <w:r>
        <w:rPr>
          <w:color w:val="231F20"/>
          <w:sz w:val="24"/>
        </w:rPr>
        <w:t>it.</w:t>
      </w:r>
      <w:r>
        <w:rPr>
          <w:color w:val="231F20"/>
          <w:spacing w:val="-7"/>
          <w:sz w:val="24"/>
        </w:rPr>
        <w:t xml:space="preserve"> </w:t>
      </w:r>
      <w:r>
        <w:rPr>
          <w:color w:val="231F20"/>
          <w:sz w:val="24"/>
        </w:rPr>
        <w:t>When</w:t>
      </w:r>
      <w:r>
        <w:rPr>
          <w:color w:val="231F20"/>
          <w:spacing w:val="-8"/>
          <w:sz w:val="24"/>
        </w:rPr>
        <w:t xml:space="preserve"> </w:t>
      </w:r>
      <w:r>
        <w:rPr>
          <w:color w:val="231F20"/>
          <w:sz w:val="24"/>
        </w:rPr>
        <w:t>you</w:t>
      </w:r>
      <w:r>
        <w:rPr>
          <w:color w:val="231F20"/>
          <w:spacing w:val="-7"/>
          <w:sz w:val="24"/>
        </w:rPr>
        <w:t xml:space="preserve"> </w:t>
      </w:r>
      <w:r>
        <w:rPr>
          <w:color w:val="231F20"/>
          <w:sz w:val="24"/>
        </w:rPr>
        <w:t>say</w:t>
      </w:r>
      <w:r>
        <w:rPr>
          <w:color w:val="231F20"/>
          <w:spacing w:val="-8"/>
          <w:sz w:val="24"/>
        </w:rPr>
        <w:t xml:space="preserve"> </w:t>
      </w:r>
      <w:r>
        <w:rPr>
          <w:color w:val="231F20"/>
          <w:sz w:val="24"/>
        </w:rPr>
        <w:t>“Go!”</w:t>
      </w:r>
      <w:r>
        <w:rPr>
          <w:color w:val="231F20"/>
          <w:spacing w:val="-7"/>
          <w:sz w:val="24"/>
        </w:rPr>
        <w:t xml:space="preserve"> </w:t>
      </w:r>
      <w:r>
        <w:rPr>
          <w:color w:val="231F20"/>
          <w:sz w:val="24"/>
        </w:rPr>
        <w:t>students</w:t>
      </w:r>
      <w:r>
        <w:rPr>
          <w:color w:val="231F20"/>
          <w:spacing w:val="-8"/>
          <w:sz w:val="24"/>
        </w:rPr>
        <w:t xml:space="preserve"> </w:t>
      </w:r>
      <w:r>
        <w:rPr>
          <w:color w:val="231F20"/>
          <w:sz w:val="24"/>
        </w:rPr>
        <w:t>should</w:t>
      </w:r>
      <w:r>
        <w:rPr>
          <w:color w:val="231F20"/>
          <w:spacing w:val="-7"/>
          <w:sz w:val="24"/>
        </w:rPr>
        <w:t xml:space="preserve"> </w:t>
      </w:r>
      <w:r>
        <w:rPr>
          <w:color w:val="231F20"/>
          <w:sz w:val="24"/>
        </w:rPr>
        <w:t xml:space="preserve">walk around the room trading cards with each </w:t>
      </w:r>
      <w:r>
        <w:rPr>
          <w:color w:val="231F20"/>
          <w:spacing w:val="-3"/>
          <w:sz w:val="24"/>
        </w:rPr>
        <w:t xml:space="preserve">other. </w:t>
      </w:r>
      <w:r>
        <w:rPr>
          <w:color w:val="231F20"/>
          <w:sz w:val="24"/>
        </w:rPr>
        <w:t>When you say “Stop!” students should stop trading cards and stand still. When everybody has stopped moving, call “Match,” and students</w:t>
      </w:r>
      <w:r>
        <w:rPr>
          <w:color w:val="231F20"/>
          <w:spacing w:val="-3"/>
          <w:sz w:val="24"/>
        </w:rPr>
        <w:t xml:space="preserve"> </w:t>
      </w:r>
      <w:r>
        <w:rPr>
          <w:color w:val="231F20"/>
          <w:sz w:val="24"/>
        </w:rPr>
        <w:t>have</w:t>
      </w:r>
      <w:r>
        <w:rPr>
          <w:color w:val="231F20"/>
          <w:spacing w:val="-3"/>
          <w:sz w:val="24"/>
        </w:rPr>
        <w:t xml:space="preserve"> </w:t>
      </w:r>
      <w:r>
        <w:rPr>
          <w:color w:val="231F20"/>
          <w:sz w:val="24"/>
        </w:rPr>
        <w:t>to</w:t>
      </w:r>
      <w:r>
        <w:rPr>
          <w:color w:val="231F20"/>
          <w:spacing w:val="-3"/>
          <w:sz w:val="24"/>
        </w:rPr>
        <w:t xml:space="preserve"> </w:t>
      </w:r>
      <w:r>
        <w:rPr>
          <w:color w:val="231F20"/>
          <w:sz w:val="24"/>
        </w:rPr>
        <w:t>find</w:t>
      </w:r>
      <w:r>
        <w:rPr>
          <w:color w:val="231F20"/>
          <w:spacing w:val="-3"/>
          <w:sz w:val="24"/>
        </w:rPr>
        <w:t xml:space="preserve"> </w:t>
      </w:r>
      <w:r>
        <w:rPr>
          <w:color w:val="231F20"/>
          <w:sz w:val="24"/>
        </w:rPr>
        <w:t>somebody</w:t>
      </w:r>
      <w:r>
        <w:rPr>
          <w:color w:val="231F20"/>
          <w:spacing w:val="-3"/>
          <w:sz w:val="24"/>
        </w:rPr>
        <w:t xml:space="preserve"> </w:t>
      </w:r>
      <w:r>
        <w:rPr>
          <w:color w:val="231F20"/>
          <w:sz w:val="24"/>
        </w:rPr>
        <w:t>who</w:t>
      </w:r>
      <w:r>
        <w:rPr>
          <w:color w:val="231F20"/>
          <w:spacing w:val="-2"/>
          <w:sz w:val="24"/>
        </w:rPr>
        <w:t xml:space="preserve"> </w:t>
      </w:r>
      <w:r>
        <w:rPr>
          <w:color w:val="231F20"/>
          <w:sz w:val="24"/>
        </w:rPr>
        <w:t>has</w:t>
      </w:r>
      <w:r>
        <w:rPr>
          <w:color w:val="231F20"/>
          <w:spacing w:val="-3"/>
          <w:sz w:val="24"/>
        </w:rPr>
        <w:t xml:space="preserve"> </w:t>
      </w:r>
      <w:r>
        <w:rPr>
          <w:color w:val="231F20"/>
          <w:sz w:val="24"/>
        </w:rPr>
        <w:t>the</w:t>
      </w:r>
      <w:r>
        <w:rPr>
          <w:color w:val="231F20"/>
          <w:spacing w:val="-3"/>
          <w:sz w:val="24"/>
        </w:rPr>
        <w:t xml:space="preserve"> </w:t>
      </w:r>
      <w:r>
        <w:rPr>
          <w:color w:val="231F20"/>
          <w:sz w:val="24"/>
        </w:rPr>
        <w:t>match</w:t>
      </w:r>
      <w:r>
        <w:rPr>
          <w:color w:val="231F20"/>
          <w:spacing w:val="-3"/>
          <w:sz w:val="24"/>
        </w:rPr>
        <w:t xml:space="preserve"> </w:t>
      </w:r>
      <w:r>
        <w:rPr>
          <w:color w:val="231F20"/>
          <w:sz w:val="24"/>
        </w:rPr>
        <w:t>to</w:t>
      </w:r>
      <w:r>
        <w:rPr>
          <w:color w:val="231F20"/>
          <w:spacing w:val="-3"/>
          <w:sz w:val="24"/>
        </w:rPr>
        <w:t xml:space="preserve"> </w:t>
      </w:r>
      <w:r>
        <w:rPr>
          <w:color w:val="231F20"/>
          <w:sz w:val="24"/>
        </w:rPr>
        <w:t>their</w:t>
      </w:r>
      <w:r>
        <w:rPr>
          <w:color w:val="231F20"/>
          <w:spacing w:val="-2"/>
          <w:sz w:val="24"/>
        </w:rPr>
        <w:t xml:space="preserve"> </w:t>
      </w:r>
      <w:r>
        <w:rPr>
          <w:color w:val="231F20"/>
          <w:sz w:val="24"/>
        </w:rPr>
        <w:t>card.</w:t>
      </w:r>
      <w:r>
        <w:rPr>
          <w:color w:val="231F20"/>
          <w:spacing w:val="-3"/>
          <w:sz w:val="24"/>
        </w:rPr>
        <w:t xml:space="preserve"> </w:t>
      </w:r>
      <w:r>
        <w:rPr>
          <w:color w:val="231F20"/>
          <w:sz w:val="24"/>
        </w:rPr>
        <w:t>If</w:t>
      </w:r>
      <w:r>
        <w:rPr>
          <w:color w:val="231F20"/>
          <w:spacing w:val="-3"/>
          <w:sz w:val="24"/>
        </w:rPr>
        <w:t xml:space="preserve"> </w:t>
      </w:r>
      <w:r>
        <w:rPr>
          <w:color w:val="231F20"/>
          <w:sz w:val="24"/>
        </w:rPr>
        <w:t>they</w:t>
      </w:r>
      <w:r>
        <w:rPr>
          <w:color w:val="231F20"/>
          <w:spacing w:val="-3"/>
          <w:sz w:val="24"/>
        </w:rPr>
        <w:t xml:space="preserve"> </w:t>
      </w:r>
      <w:r>
        <w:rPr>
          <w:color w:val="231F20"/>
          <w:sz w:val="24"/>
        </w:rPr>
        <w:t>have</w:t>
      </w:r>
      <w:r>
        <w:rPr>
          <w:color w:val="231F20"/>
          <w:spacing w:val="-3"/>
          <w:sz w:val="24"/>
        </w:rPr>
        <w:t xml:space="preserve"> </w:t>
      </w:r>
      <w:r>
        <w:rPr>
          <w:color w:val="231F20"/>
          <w:sz w:val="24"/>
        </w:rPr>
        <w:t>a</w:t>
      </w:r>
      <w:r>
        <w:rPr>
          <w:color w:val="231F20"/>
          <w:spacing w:val="-3"/>
          <w:sz w:val="24"/>
        </w:rPr>
        <w:t xml:space="preserve"> </w:t>
      </w:r>
      <w:r>
        <w:rPr>
          <w:color w:val="231F20"/>
          <w:sz w:val="24"/>
        </w:rPr>
        <w:t>symbol</w:t>
      </w:r>
      <w:r>
        <w:rPr>
          <w:color w:val="231F20"/>
          <w:spacing w:val="-2"/>
          <w:sz w:val="24"/>
        </w:rPr>
        <w:t xml:space="preserve"> </w:t>
      </w:r>
      <w:r>
        <w:rPr>
          <w:color w:val="231F20"/>
          <w:sz w:val="24"/>
        </w:rPr>
        <w:t>on</w:t>
      </w:r>
      <w:r>
        <w:rPr>
          <w:color w:val="231F20"/>
          <w:spacing w:val="-3"/>
          <w:sz w:val="24"/>
        </w:rPr>
        <w:t xml:space="preserve"> </w:t>
      </w:r>
      <w:r>
        <w:rPr>
          <w:color w:val="231F20"/>
          <w:sz w:val="24"/>
        </w:rPr>
        <w:t>their card, they need to find the student with the correct meaning. If they have a meaning written on their card, they have to find the student with the correct symbol. When every student</w:t>
      </w:r>
      <w:r>
        <w:rPr>
          <w:color w:val="231F20"/>
          <w:spacing w:val="-30"/>
          <w:sz w:val="24"/>
        </w:rPr>
        <w:t xml:space="preserve"> </w:t>
      </w:r>
      <w:r>
        <w:rPr>
          <w:color w:val="231F20"/>
          <w:sz w:val="24"/>
        </w:rPr>
        <w:t>has found their match call “Go!” again and the game</w:t>
      </w:r>
      <w:r>
        <w:rPr>
          <w:color w:val="231F20"/>
          <w:spacing w:val="-5"/>
          <w:sz w:val="24"/>
        </w:rPr>
        <w:t xml:space="preserve"> </w:t>
      </w:r>
      <w:r>
        <w:rPr>
          <w:color w:val="231F20"/>
          <w:sz w:val="24"/>
        </w:rPr>
        <w:t>continues.</w:t>
      </w:r>
    </w:p>
    <w:p w:rsidR="00990BE1" w:rsidRDefault="00331CD0">
      <w:pPr>
        <w:pStyle w:val="ListParagraph"/>
        <w:numPr>
          <w:ilvl w:val="0"/>
          <w:numId w:val="23"/>
        </w:numPr>
        <w:tabs>
          <w:tab w:val="left" w:pos="1800"/>
        </w:tabs>
        <w:spacing w:before="7" w:line="249" w:lineRule="auto"/>
        <w:ind w:left="1800" w:right="718"/>
        <w:jc w:val="both"/>
        <w:rPr>
          <w:sz w:val="24"/>
        </w:rPr>
      </w:pPr>
      <w:r>
        <w:rPr>
          <w:color w:val="231F20"/>
          <w:sz w:val="24"/>
        </w:rPr>
        <w:t>Mix-and-match variations: If you have an odd number of students there are different options for playing the game. One option is to have the extra student be the assistant, calling “Go,” “Stop,”</w:t>
      </w:r>
      <w:r>
        <w:rPr>
          <w:color w:val="231F20"/>
          <w:spacing w:val="-4"/>
          <w:sz w:val="24"/>
        </w:rPr>
        <w:t xml:space="preserve"> </w:t>
      </w:r>
      <w:r>
        <w:rPr>
          <w:color w:val="231F20"/>
          <w:sz w:val="24"/>
        </w:rPr>
        <w:t>and</w:t>
      </w:r>
      <w:r>
        <w:rPr>
          <w:color w:val="231F20"/>
          <w:spacing w:val="-3"/>
          <w:sz w:val="24"/>
        </w:rPr>
        <w:t xml:space="preserve"> </w:t>
      </w:r>
      <w:r>
        <w:rPr>
          <w:color w:val="231F20"/>
          <w:sz w:val="24"/>
        </w:rPr>
        <w:t>“Match.”</w:t>
      </w:r>
      <w:r>
        <w:rPr>
          <w:color w:val="231F20"/>
          <w:spacing w:val="-17"/>
          <w:sz w:val="24"/>
        </w:rPr>
        <w:t xml:space="preserve"> </w:t>
      </w:r>
      <w:r>
        <w:rPr>
          <w:color w:val="231F20"/>
          <w:sz w:val="24"/>
        </w:rPr>
        <w:t>Another</w:t>
      </w:r>
      <w:r>
        <w:rPr>
          <w:color w:val="231F20"/>
          <w:spacing w:val="-4"/>
          <w:sz w:val="24"/>
        </w:rPr>
        <w:t xml:space="preserve"> </w:t>
      </w:r>
      <w:r>
        <w:rPr>
          <w:color w:val="231F20"/>
          <w:sz w:val="24"/>
        </w:rPr>
        <w:t>option</w:t>
      </w:r>
      <w:r>
        <w:rPr>
          <w:color w:val="231F20"/>
          <w:spacing w:val="-3"/>
          <w:sz w:val="24"/>
        </w:rPr>
        <w:t xml:space="preserve"> </w:t>
      </w:r>
      <w:r>
        <w:rPr>
          <w:color w:val="231F20"/>
          <w:sz w:val="24"/>
        </w:rPr>
        <w:t>is</w:t>
      </w:r>
      <w:r>
        <w:rPr>
          <w:color w:val="231F20"/>
          <w:spacing w:val="-5"/>
          <w:sz w:val="24"/>
        </w:rPr>
        <w:t xml:space="preserve"> </w:t>
      </w:r>
      <w:r>
        <w:rPr>
          <w:color w:val="231F20"/>
          <w:sz w:val="24"/>
        </w:rPr>
        <w:t>to</w:t>
      </w:r>
      <w:r>
        <w:rPr>
          <w:color w:val="231F20"/>
          <w:spacing w:val="-3"/>
          <w:sz w:val="24"/>
        </w:rPr>
        <w:t xml:space="preserve"> </w:t>
      </w:r>
      <w:r>
        <w:rPr>
          <w:color w:val="231F20"/>
          <w:sz w:val="24"/>
        </w:rPr>
        <w:t>give</w:t>
      </w:r>
      <w:r>
        <w:rPr>
          <w:color w:val="231F20"/>
          <w:spacing w:val="-4"/>
          <w:sz w:val="24"/>
        </w:rPr>
        <w:t xml:space="preserve"> </w:t>
      </w:r>
      <w:r>
        <w:rPr>
          <w:color w:val="231F20"/>
          <w:sz w:val="24"/>
        </w:rPr>
        <w:t>all</w:t>
      </w:r>
      <w:r>
        <w:rPr>
          <w:color w:val="231F20"/>
          <w:spacing w:val="-3"/>
          <w:sz w:val="24"/>
        </w:rPr>
        <w:t xml:space="preserve"> </w:t>
      </w:r>
      <w:r>
        <w:rPr>
          <w:color w:val="231F20"/>
          <w:sz w:val="24"/>
        </w:rPr>
        <w:t>students</w:t>
      </w:r>
      <w:r>
        <w:rPr>
          <w:color w:val="231F20"/>
          <w:spacing w:val="-3"/>
          <w:sz w:val="24"/>
        </w:rPr>
        <w:t xml:space="preserve"> </w:t>
      </w:r>
      <w:r>
        <w:rPr>
          <w:color w:val="231F20"/>
          <w:sz w:val="24"/>
        </w:rPr>
        <w:t>a</w:t>
      </w:r>
      <w:r>
        <w:rPr>
          <w:color w:val="231F20"/>
          <w:spacing w:val="-4"/>
          <w:sz w:val="24"/>
        </w:rPr>
        <w:t xml:space="preserve"> </w:t>
      </w:r>
      <w:r>
        <w:rPr>
          <w:color w:val="231F20"/>
          <w:sz w:val="24"/>
        </w:rPr>
        <w:t>card.</w:t>
      </w:r>
      <w:r>
        <w:rPr>
          <w:color w:val="231F20"/>
          <w:spacing w:val="-3"/>
          <w:sz w:val="24"/>
        </w:rPr>
        <w:t xml:space="preserve"> </w:t>
      </w:r>
      <w:r>
        <w:rPr>
          <w:color w:val="231F20"/>
          <w:sz w:val="24"/>
        </w:rPr>
        <w:t>Whoever</w:t>
      </w:r>
      <w:r>
        <w:rPr>
          <w:color w:val="231F20"/>
          <w:spacing w:val="-4"/>
          <w:sz w:val="24"/>
        </w:rPr>
        <w:t xml:space="preserve"> </w:t>
      </w:r>
      <w:r>
        <w:rPr>
          <w:color w:val="231F20"/>
          <w:sz w:val="24"/>
        </w:rPr>
        <w:t>is</w:t>
      </w:r>
      <w:r>
        <w:rPr>
          <w:color w:val="231F20"/>
          <w:spacing w:val="-3"/>
          <w:sz w:val="24"/>
        </w:rPr>
        <w:t xml:space="preserve"> </w:t>
      </w:r>
      <w:r>
        <w:rPr>
          <w:color w:val="231F20"/>
          <w:sz w:val="24"/>
        </w:rPr>
        <w:t>the</w:t>
      </w:r>
      <w:r>
        <w:rPr>
          <w:color w:val="231F20"/>
          <w:spacing w:val="-3"/>
          <w:sz w:val="24"/>
        </w:rPr>
        <w:t xml:space="preserve"> </w:t>
      </w:r>
      <w:r>
        <w:rPr>
          <w:color w:val="231F20"/>
          <w:sz w:val="24"/>
        </w:rPr>
        <w:t>last</w:t>
      </w:r>
      <w:r>
        <w:rPr>
          <w:color w:val="231F20"/>
          <w:spacing w:val="-4"/>
          <w:sz w:val="24"/>
        </w:rPr>
        <w:t xml:space="preserve"> </w:t>
      </w:r>
      <w:r>
        <w:rPr>
          <w:color w:val="231F20"/>
          <w:sz w:val="24"/>
        </w:rPr>
        <w:t>person to find their match after you call “Match” is out. Each round one student should be out until there is one person left. (This option requires you to make a card for every</w:t>
      </w:r>
      <w:r>
        <w:rPr>
          <w:color w:val="231F20"/>
          <w:spacing w:val="-19"/>
          <w:sz w:val="24"/>
        </w:rPr>
        <w:t xml:space="preserve"> </w:t>
      </w:r>
      <w:r>
        <w:rPr>
          <w:color w:val="231F20"/>
          <w:sz w:val="24"/>
        </w:rPr>
        <w:t>student.)</w:t>
      </w:r>
    </w:p>
    <w:p w:rsidR="00990BE1" w:rsidRDefault="00331CD0">
      <w:pPr>
        <w:pStyle w:val="ListParagraph"/>
        <w:numPr>
          <w:ilvl w:val="0"/>
          <w:numId w:val="23"/>
        </w:numPr>
        <w:tabs>
          <w:tab w:val="left" w:pos="1800"/>
        </w:tabs>
        <w:spacing w:before="5" w:line="249" w:lineRule="auto"/>
        <w:ind w:left="1800" w:right="716"/>
        <w:jc w:val="both"/>
        <w:rPr>
          <w:sz w:val="24"/>
        </w:rPr>
      </w:pPr>
      <w:r>
        <w:rPr>
          <w:color w:val="231F20"/>
          <w:sz w:val="24"/>
        </w:rPr>
        <w:t>After playing the game,</w:t>
      </w:r>
      <w:r w:rsidR="004E1F07">
        <w:rPr>
          <w:color w:val="231F20"/>
          <w:sz w:val="24"/>
        </w:rPr>
        <w:t xml:space="preserve"> </w:t>
      </w:r>
      <w:r>
        <w:rPr>
          <w:color w:val="231F20"/>
          <w:sz w:val="24"/>
        </w:rPr>
        <w:t>tell students to get back into their</w:t>
      </w:r>
      <w:r w:rsidR="004E1F07">
        <w:rPr>
          <w:color w:val="231F20"/>
          <w:sz w:val="24"/>
        </w:rPr>
        <w:t xml:space="preserve"> </w:t>
      </w:r>
      <w:r>
        <w:rPr>
          <w:color w:val="231F20"/>
          <w:sz w:val="24"/>
        </w:rPr>
        <w:t>groups again. Ask the students</w:t>
      </w:r>
      <w:r w:rsidR="004E1F07">
        <w:rPr>
          <w:color w:val="231F20"/>
          <w:sz w:val="24"/>
        </w:rPr>
        <w:t xml:space="preserve"> </w:t>
      </w:r>
      <w:r>
        <w:rPr>
          <w:color w:val="231F20"/>
          <w:sz w:val="24"/>
        </w:rPr>
        <w:t>if the symbols above differ from the symbols that represent the same actions or things in their country; if so, have groups discuss the similarities or differences between the symbols. Which symbol do they think is better?</w:t>
      </w:r>
      <w:r>
        <w:rPr>
          <w:color w:val="231F20"/>
          <w:spacing w:val="-4"/>
          <w:sz w:val="24"/>
        </w:rPr>
        <w:t xml:space="preserve"> </w:t>
      </w:r>
      <w:r>
        <w:rPr>
          <w:color w:val="231F20"/>
          <w:sz w:val="24"/>
        </w:rPr>
        <w:t>Why?</w:t>
      </w:r>
    </w:p>
    <w:p w:rsidR="00990BE1" w:rsidRDefault="00331CD0">
      <w:pPr>
        <w:pStyle w:val="ListParagraph"/>
        <w:numPr>
          <w:ilvl w:val="0"/>
          <w:numId w:val="23"/>
        </w:numPr>
        <w:tabs>
          <w:tab w:val="left" w:pos="1800"/>
        </w:tabs>
        <w:spacing w:before="4" w:line="249" w:lineRule="auto"/>
        <w:ind w:left="1800" w:right="718"/>
        <w:jc w:val="both"/>
        <w:rPr>
          <w:sz w:val="24"/>
        </w:rPr>
      </w:pPr>
      <w:r>
        <w:rPr>
          <w:color w:val="231F20"/>
          <w:spacing w:val="-8"/>
          <w:sz w:val="24"/>
        </w:rPr>
        <w:t>Tell</w:t>
      </w:r>
      <w:r>
        <w:rPr>
          <w:color w:val="231F20"/>
          <w:spacing w:val="-14"/>
          <w:sz w:val="24"/>
        </w:rPr>
        <w:t xml:space="preserve"> </w:t>
      </w:r>
      <w:r>
        <w:rPr>
          <w:color w:val="231F20"/>
          <w:sz w:val="24"/>
        </w:rPr>
        <w:t>students</w:t>
      </w:r>
      <w:r>
        <w:rPr>
          <w:color w:val="231F20"/>
          <w:spacing w:val="-13"/>
          <w:sz w:val="24"/>
        </w:rPr>
        <w:t xml:space="preserve"> </w:t>
      </w:r>
      <w:r>
        <w:rPr>
          <w:color w:val="231F20"/>
          <w:sz w:val="24"/>
        </w:rPr>
        <w:t>that</w:t>
      </w:r>
      <w:r>
        <w:rPr>
          <w:color w:val="231F20"/>
          <w:spacing w:val="-14"/>
          <w:sz w:val="24"/>
        </w:rPr>
        <w:t xml:space="preserve"> </w:t>
      </w:r>
      <w:r>
        <w:rPr>
          <w:color w:val="231F20"/>
          <w:sz w:val="24"/>
        </w:rPr>
        <w:t>the</w:t>
      </w:r>
      <w:r>
        <w:rPr>
          <w:color w:val="231F20"/>
          <w:spacing w:val="-13"/>
          <w:sz w:val="24"/>
        </w:rPr>
        <w:t xml:space="preserve"> </w:t>
      </w:r>
      <w:r>
        <w:rPr>
          <w:color w:val="231F20"/>
          <w:sz w:val="24"/>
        </w:rPr>
        <w:t>ideas</w:t>
      </w:r>
      <w:r>
        <w:rPr>
          <w:color w:val="231F20"/>
          <w:spacing w:val="-14"/>
          <w:sz w:val="24"/>
        </w:rPr>
        <w:t xml:space="preserve"> </w:t>
      </w:r>
      <w:r>
        <w:rPr>
          <w:color w:val="231F20"/>
          <w:sz w:val="24"/>
        </w:rPr>
        <w:t>symbols</w:t>
      </w:r>
      <w:r>
        <w:rPr>
          <w:color w:val="231F20"/>
          <w:spacing w:val="-13"/>
          <w:sz w:val="24"/>
        </w:rPr>
        <w:t xml:space="preserve"> </w:t>
      </w:r>
      <w:r>
        <w:rPr>
          <w:color w:val="231F20"/>
          <w:sz w:val="24"/>
        </w:rPr>
        <w:t>express</w:t>
      </w:r>
      <w:r>
        <w:rPr>
          <w:color w:val="231F20"/>
          <w:spacing w:val="-14"/>
          <w:sz w:val="24"/>
        </w:rPr>
        <w:t xml:space="preserve"> </w:t>
      </w:r>
      <w:r>
        <w:rPr>
          <w:color w:val="231F20"/>
          <w:sz w:val="24"/>
        </w:rPr>
        <w:t>are</w:t>
      </w:r>
      <w:r>
        <w:rPr>
          <w:color w:val="231F20"/>
          <w:spacing w:val="-13"/>
          <w:sz w:val="24"/>
        </w:rPr>
        <w:t xml:space="preserve"> </w:t>
      </w:r>
      <w:r>
        <w:rPr>
          <w:color w:val="231F20"/>
          <w:sz w:val="24"/>
        </w:rPr>
        <w:t>often</w:t>
      </w:r>
      <w:r>
        <w:rPr>
          <w:color w:val="231F20"/>
          <w:spacing w:val="-14"/>
          <w:sz w:val="24"/>
        </w:rPr>
        <w:t xml:space="preserve"> </w:t>
      </w:r>
      <w:r>
        <w:rPr>
          <w:color w:val="231F20"/>
          <w:sz w:val="24"/>
        </w:rPr>
        <w:t>verbalized</w:t>
      </w:r>
      <w:r>
        <w:rPr>
          <w:color w:val="231F20"/>
          <w:spacing w:val="-13"/>
          <w:sz w:val="24"/>
        </w:rPr>
        <w:t xml:space="preserve"> </w:t>
      </w:r>
      <w:r>
        <w:rPr>
          <w:color w:val="231F20"/>
          <w:sz w:val="24"/>
        </w:rPr>
        <w:t>or</w:t>
      </w:r>
      <w:r>
        <w:rPr>
          <w:color w:val="231F20"/>
          <w:spacing w:val="-14"/>
          <w:sz w:val="24"/>
        </w:rPr>
        <w:t xml:space="preserve"> </w:t>
      </w:r>
      <w:r>
        <w:rPr>
          <w:color w:val="231F20"/>
          <w:sz w:val="24"/>
        </w:rPr>
        <w:t>written</w:t>
      </w:r>
      <w:r>
        <w:rPr>
          <w:color w:val="231F20"/>
          <w:spacing w:val="-13"/>
          <w:sz w:val="24"/>
        </w:rPr>
        <w:t xml:space="preserve"> </w:t>
      </w:r>
      <w:r>
        <w:rPr>
          <w:color w:val="231F20"/>
          <w:sz w:val="24"/>
        </w:rPr>
        <w:t>using</w:t>
      </w:r>
      <w:r>
        <w:rPr>
          <w:color w:val="231F20"/>
          <w:spacing w:val="-13"/>
          <w:sz w:val="24"/>
        </w:rPr>
        <w:t xml:space="preserve"> </w:t>
      </w:r>
      <w:r>
        <w:rPr>
          <w:color w:val="231F20"/>
          <w:sz w:val="24"/>
        </w:rPr>
        <w:t>imperatives (the</w:t>
      </w:r>
      <w:r>
        <w:rPr>
          <w:color w:val="231F20"/>
          <w:spacing w:val="-7"/>
          <w:sz w:val="24"/>
        </w:rPr>
        <w:t xml:space="preserve"> </w:t>
      </w:r>
      <w:r>
        <w:rPr>
          <w:color w:val="231F20"/>
          <w:sz w:val="24"/>
        </w:rPr>
        <w:t>infinitive</w:t>
      </w:r>
      <w:r>
        <w:rPr>
          <w:color w:val="231F20"/>
          <w:spacing w:val="-7"/>
          <w:sz w:val="24"/>
        </w:rPr>
        <w:t xml:space="preserve"> </w:t>
      </w:r>
      <w:r>
        <w:rPr>
          <w:color w:val="231F20"/>
          <w:sz w:val="24"/>
        </w:rPr>
        <w:t>form</w:t>
      </w:r>
      <w:r>
        <w:rPr>
          <w:color w:val="231F20"/>
          <w:spacing w:val="-7"/>
          <w:sz w:val="24"/>
        </w:rPr>
        <w:t xml:space="preserve"> </w:t>
      </w:r>
      <w:r>
        <w:rPr>
          <w:color w:val="231F20"/>
          <w:sz w:val="24"/>
        </w:rPr>
        <w:t>of</w:t>
      </w:r>
      <w:r>
        <w:rPr>
          <w:color w:val="231F20"/>
          <w:spacing w:val="-7"/>
          <w:sz w:val="24"/>
        </w:rPr>
        <w:t xml:space="preserve"> </w:t>
      </w:r>
      <w:r>
        <w:rPr>
          <w:color w:val="231F20"/>
          <w:sz w:val="24"/>
        </w:rPr>
        <w:t>the</w:t>
      </w:r>
      <w:r>
        <w:rPr>
          <w:color w:val="231F20"/>
          <w:spacing w:val="-7"/>
          <w:sz w:val="24"/>
        </w:rPr>
        <w:t xml:space="preserve"> </w:t>
      </w:r>
      <w:r>
        <w:rPr>
          <w:color w:val="231F20"/>
          <w:sz w:val="24"/>
        </w:rPr>
        <w:t>verb</w:t>
      </w:r>
      <w:r>
        <w:rPr>
          <w:color w:val="231F20"/>
          <w:spacing w:val="-7"/>
          <w:sz w:val="24"/>
        </w:rPr>
        <w:t xml:space="preserve"> </w:t>
      </w:r>
      <w:r>
        <w:rPr>
          <w:color w:val="231F20"/>
          <w:sz w:val="24"/>
        </w:rPr>
        <w:t>without</w:t>
      </w:r>
      <w:r>
        <w:rPr>
          <w:color w:val="231F20"/>
          <w:spacing w:val="-6"/>
          <w:sz w:val="24"/>
        </w:rPr>
        <w:t xml:space="preserve"> </w:t>
      </w:r>
      <w:r>
        <w:rPr>
          <w:i/>
          <w:color w:val="231F20"/>
          <w:sz w:val="24"/>
        </w:rPr>
        <w:t>to</w:t>
      </w:r>
      <w:r>
        <w:rPr>
          <w:color w:val="231F20"/>
          <w:sz w:val="24"/>
        </w:rPr>
        <w:t>,</w:t>
      </w:r>
      <w:r>
        <w:rPr>
          <w:color w:val="231F20"/>
          <w:spacing w:val="-6"/>
          <w:sz w:val="24"/>
        </w:rPr>
        <w:t xml:space="preserve"> </w:t>
      </w:r>
      <w:r>
        <w:rPr>
          <w:color w:val="231F20"/>
          <w:sz w:val="24"/>
        </w:rPr>
        <w:t>which</w:t>
      </w:r>
      <w:r>
        <w:rPr>
          <w:color w:val="231F20"/>
          <w:spacing w:val="-7"/>
          <w:sz w:val="24"/>
        </w:rPr>
        <w:t xml:space="preserve"> </w:t>
      </w:r>
      <w:r>
        <w:rPr>
          <w:color w:val="231F20"/>
          <w:sz w:val="24"/>
        </w:rPr>
        <w:t>is</w:t>
      </w:r>
      <w:r>
        <w:rPr>
          <w:color w:val="231F20"/>
          <w:spacing w:val="-7"/>
          <w:sz w:val="24"/>
        </w:rPr>
        <w:t xml:space="preserve"> </w:t>
      </w:r>
      <w:r>
        <w:rPr>
          <w:color w:val="231F20"/>
          <w:sz w:val="24"/>
        </w:rPr>
        <w:t>used</w:t>
      </w:r>
      <w:r>
        <w:rPr>
          <w:color w:val="231F20"/>
          <w:spacing w:val="-7"/>
          <w:sz w:val="24"/>
        </w:rPr>
        <w:t xml:space="preserve"> </w:t>
      </w:r>
      <w:r>
        <w:rPr>
          <w:color w:val="231F20"/>
          <w:sz w:val="24"/>
        </w:rPr>
        <w:t>to</w:t>
      </w:r>
      <w:r>
        <w:rPr>
          <w:color w:val="231F20"/>
          <w:spacing w:val="-7"/>
          <w:sz w:val="24"/>
        </w:rPr>
        <w:t xml:space="preserve"> </w:t>
      </w:r>
      <w:r>
        <w:rPr>
          <w:color w:val="231F20"/>
          <w:sz w:val="24"/>
        </w:rPr>
        <w:t>express</w:t>
      </w:r>
      <w:r>
        <w:rPr>
          <w:color w:val="231F20"/>
          <w:spacing w:val="-7"/>
          <w:sz w:val="24"/>
        </w:rPr>
        <w:t xml:space="preserve"> </w:t>
      </w:r>
      <w:r>
        <w:rPr>
          <w:color w:val="231F20"/>
          <w:sz w:val="24"/>
        </w:rPr>
        <w:t>a</w:t>
      </w:r>
      <w:r>
        <w:rPr>
          <w:color w:val="231F20"/>
          <w:spacing w:val="-6"/>
          <w:sz w:val="24"/>
        </w:rPr>
        <w:t xml:space="preserve"> </w:t>
      </w:r>
      <w:r>
        <w:rPr>
          <w:color w:val="231F20"/>
          <w:sz w:val="24"/>
        </w:rPr>
        <w:t>request,</w:t>
      </w:r>
      <w:r>
        <w:rPr>
          <w:color w:val="231F20"/>
          <w:spacing w:val="-7"/>
          <w:sz w:val="24"/>
        </w:rPr>
        <w:t xml:space="preserve"> </w:t>
      </w:r>
      <w:r>
        <w:rPr>
          <w:color w:val="231F20"/>
          <w:sz w:val="24"/>
        </w:rPr>
        <w:t>a</w:t>
      </w:r>
      <w:r>
        <w:rPr>
          <w:color w:val="231F20"/>
          <w:spacing w:val="-7"/>
          <w:sz w:val="24"/>
        </w:rPr>
        <w:t xml:space="preserve"> </w:t>
      </w:r>
      <w:r>
        <w:rPr>
          <w:color w:val="231F20"/>
          <w:sz w:val="24"/>
        </w:rPr>
        <w:t>command,</w:t>
      </w:r>
      <w:r>
        <w:rPr>
          <w:color w:val="231F20"/>
          <w:spacing w:val="-7"/>
          <w:sz w:val="24"/>
        </w:rPr>
        <w:t xml:space="preserve"> </w:t>
      </w:r>
      <w:r>
        <w:rPr>
          <w:color w:val="231F20"/>
          <w:sz w:val="24"/>
        </w:rPr>
        <w:t xml:space="preserve">an </w:t>
      </w:r>
      <w:r>
        <w:rPr>
          <w:color w:val="231F20"/>
          <w:spacing w:val="-3"/>
          <w:sz w:val="24"/>
        </w:rPr>
        <w:t xml:space="preserve">order, </w:t>
      </w:r>
      <w:r>
        <w:rPr>
          <w:color w:val="231F20"/>
          <w:sz w:val="24"/>
        </w:rPr>
        <w:t>or</w:t>
      </w:r>
      <w:r>
        <w:rPr>
          <w:color w:val="231F20"/>
          <w:spacing w:val="1"/>
          <w:sz w:val="24"/>
        </w:rPr>
        <w:t xml:space="preserve"> </w:t>
      </w:r>
      <w:r>
        <w:rPr>
          <w:color w:val="231F20"/>
          <w:sz w:val="24"/>
        </w:rPr>
        <w:t>instructions).</w:t>
      </w:r>
    </w:p>
    <w:p w:rsidR="00990BE1" w:rsidRDefault="00331CD0">
      <w:pPr>
        <w:pStyle w:val="ListParagraph"/>
        <w:numPr>
          <w:ilvl w:val="0"/>
          <w:numId w:val="23"/>
        </w:numPr>
        <w:tabs>
          <w:tab w:val="left" w:pos="1800"/>
        </w:tabs>
        <w:spacing w:before="3" w:line="249" w:lineRule="auto"/>
        <w:ind w:left="1800" w:right="717"/>
        <w:jc w:val="both"/>
        <w:rPr>
          <w:sz w:val="24"/>
        </w:rPr>
      </w:pPr>
      <w:r>
        <w:rPr>
          <w:color w:val="231F20"/>
          <w:sz w:val="24"/>
        </w:rPr>
        <w:t xml:space="preserve">Emphasize to students that the symbols above are public symbols that express an order or something that you </w:t>
      </w:r>
      <w:r>
        <w:rPr>
          <w:b/>
          <w:color w:val="231F20"/>
          <w:sz w:val="24"/>
        </w:rPr>
        <w:t>have to do</w:t>
      </w:r>
      <w:r>
        <w:rPr>
          <w:color w:val="231F20"/>
          <w:sz w:val="24"/>
        </w:rPr>
        <w:t>. (This distinction is important because students will be</w:t>
      </w:r>
      <w:r>
        <w:rPr>
          <w:color w:val="231F20"/>
          <w:spacing w:val="-48"/>
          <w:sz w:val="24"/>
        </w:rPr>
        <w:t xml:space="preserve"> </w:t>
      </w:r>
      <w:r>
        <w:rPr>
          <w:color w:val="231F20"/>
          <w:sz w:val="24"/>
        </w:rPr>
        <w:t>using imperatives for a different function in Part</w:t>
      </w:r>
      <w:r>
        <w:rPr>
          <w:color w:val="231F20"/>
          <w:spacing w:val="-10"/>
          <w:sz w:val="24"/>
        </w:rPr>
        <w:t xml:space="preserve"> </w:t>
      </w:r>
      <w:r>
        <w:rPr>
          <w:color w:val="231F20"/>
          <w:sz w:val="24"/>
        </w:rPr>
        <w:t>Three.)</w:t>
      </w:r>
    </w:p>
    <w:p w:rsidR="00990BE1" w:rsidRDefault="00331CD0">
      <w:pPr>
        <w:pStyle w:val="ListParagraph"/>
        <w:numPr>
          <w:ilvl w:val="0"/>
          <w:numId w:val="23"/>
        </w:numPr>
        <w:tabs>
          <w:tab w:val="left" w:pos="1800"/>
        </w:tabs>
        <w:spacing w:before="3" w:line="249" w:lineRule="auto"/>
        <w:ind w:left="1800" w:right="718"/>
        <w:jc w:val="both"/>
        <w:rPr>
          <w:sz w:val="24"/>
        </w:rPr>
      </w:pPr>
      <w:r>
        <w:rPr>
          <w:color w:val="231F20"/>
          <w:sz w:val="24"/>
        </w:rPr>
        <w:t>Ask groups if they can think of any other symbols that express imperative commands. Have groups</w:t>
      </w:r>
      <w:r>
        <w:rPr>
          <w:color w:val="231F20"/>
          <w:spacing w:val="-7"/>
          <w:sz w:val="24"/>
        </w:rPr>
        <w:t xml:space="preserve"> </w:t>
      </w:r>
      <w:r>
        <w:rPr>
          <w:color w:val="231F20"/>
          <w:sz w:val="24"/>
        </w:rPr>
        <w:t>take</w:t>
      </w:r>
      <w:r>
        <w:rPr>
          <w:color w:val="231F20"/>
          <w:spacing w:val="-6"/>
          <w:sz w:val="24"/>
        </w:rPr>
        <w:t xml:space="preserve"> </w:t>
      </w:r>
      <w:r>
        <w:rPr>
          <w:color w:val="231F20"/>
          <w:sz w:val="24"/>
        </w:rPr>
        <w:t>turns</w:t>
      </w:r>
      <w:r>
        <w:rPr>
          <w:color w:val="231F20"/>
          <w:spacing w:val="-6"/>
          <w:sz w:val="24"/>
        </w:rPr>
        <w:t xml:space="preserve"> </w:t>
      </w:r>
      <w:r>
        <w:rPr>
          <w:color w:val="231F20"/>
          <w:sz w:val="24"/>
        </w:rPr>
        <w:t>coming</w:t>
      </w:r>
      <w:r>
        <w:rPr>
          <w:color w:val="231F20"/>
          <w:spacing w:val="-7"/>
          <w:sz w:val="24"/>
        </w:rPr>
        <w:t xml:space="preserve"> </w:t>
      </w:r>
      <w:r>
        <w:rPr>
          <w:color w:val="231F20"/>
          <w:sz w:val="24"/>
        </w:rPr>
        <w:t>up</w:t>
      </w:r>
      <w:r>
        <w:rPr>
          <w:color w:val="231F20"/>
          <w:spacing w:val="-6"/>
          <w:sz w:val="24"/>
        </w:rPr>
        <w:t xml:space="preserve"> </w:t>
      </w:r>
      <w:r>
        <w:rPr>
          <w:color w:val="231F20"/>
          <w:sz w:val="24"/>
        </w:rPr>
        <w:t>to</w:t>
      </w:r>
      <w:r>
        <w:rPr>
          <w:color w:val="231F20"/>
          <w:spacing w:val="-6"/>
          <w:sz w:val="24"/>
        </w:rPr>
        <w:t xml:space="preserve"> </w:t>
      </w:r>
      <w:r>
        <w:rPr>
          <w:color w:val="231F20"/>
          <w:sz w:val="24"/>
        </w:rPr>
        <w:t>the</w:t>
      </w:r>
      <w:r>
        <w:rPr>
          <w:color w:val="231F20"/>
          <w:spacing w:val="-7"/>
          <w:sz w:val="24"/>
        </w:rPr>
        <w:t xml:space="preserve"> </w:t>
      </w:r>
      <w:r>
        <w:rPr>
          <w:color w:val="231F20"/>
          <w:sz w:val="24"/>
        </w:rPr>
        <w:t>board</w:t>
      </w:r>
      <w:r>
        <w:rPr>
          <w:color w:val="231F20"/>
          <w:spacing w:val="-6"/>
          <w:sz w:val="24"/>
        </w:rPr>
        <w:t xml:space="preserve"> </w:t>
      </w:r>
      <w:r>
        <w:rPr>
          <w:color w:val="231F20"/>
          <w:sz w:val="24"/>
        </w:rPr>
        <w:t>and</w:t>
      </w:r>
      <w:r>
        <w:rPr>
          <w:color w:val="231F20"/>
          <w:spacing w:val="-6"/>
          <w:sz w:val="24"/>
        </w:rPr>
        <w:t xml:space="preserve"> </w:t>
      </w:r>
      <w:r>
        <w:rPr>
          <w:color w:val="231F20"/>
          <w:sz w:val="24"/>
        </w:rPr>
        <w:t>drawing</w:t>
      </w:r>
      <w:r>
        <w:rPr>
          <w:color w:val="231F20"/>
          <w:spacing w:val="-7"/>
          <w:sz w:val="24"/>
        </w:rPr>
        <w:t xml:space="preserve"> </w:t>
      </w:r>
      <w:r>
        <w:rPr>
          <w:color w:val="231F20"/>
          <w:sz w:val="24"/>
        </w:rPr>
        <w:t>the</w:t>
      </w:r>
      <w:r>
        <w:rPr>
          <w:color w:val="231F20"/>
          <w:spacing w:val="-6"/>
          <w:sz w:val="24"/>
        </w:rPr>
        <w:t xml:space="preserve"> </w:t>
      </w:r>
      <w:r>
        <w:rPr>
          <w:color w:val="231F20"/>
          <w:sz w:val="24"/>
        </w:rPr>
        <w:t>symbol,</w:t>
      </w:r>
      <w:r>
        <w:rPr>
          <w:color w:val="231F20"/>
          <w:spacing w:val="-6"/>
          <w:sz w:val="24"/>
        </w:rPr>
        <w:t xml:space="preserve"> </w:t>
      </w:r>
      <w:r>
        <w:rPr>
          <w:color w:val="231F20"/>
          <w:sz w:val="24"/>
        </w:rPr>
        <w:t>while</w:t>
      </w:r>
      <w:r>
        <w:rPr>
          <w:color w:val="231F20"/>
          <w:spacing w:val="-6"/>
          <w:sz w:val="24"/>
        </w:rPr>
        <w:t xml:space="preserve"> </w:t>
      </w:r>
      <w:r>
        <w:rPr>
          <w:color w:val="231F20"/>
          <w:sz w:val="24"/>
        </w:rPr>
        <w:t>other</w:t>
      </w:r>
      <w:r>
        <w:rPr>
          <w:color w:val="231F20"/>
          <w:spacing w:val="-7"/>
          <w:sz w:val="24"/>
        </w:rPr>
        <w:t xml:space="preserve"> </w:t>
      </w:r>
      <w:r>
        <w:rPr>
          <w:color w:val="231F20"/>
          <w:sz w:val="24"/>
        </w:rPr>
        <w:t>groups</w:t>
      </w:r>
      <w:r>
        <w:rPr>
          <w:color w:val="231F20"/>
          <w:spacing w:val="-6"/>
          <w:sz w:val="24"/>
        </w:rPr>
        <w:t xml:space="preserve"> </w:t>
      </w:r>
      <w:r>
        <w:rPr>
          <w:color w:val="231F20"/>
          <w:sz w:val="24"/>
        </w:rPr>
        <w:t>guess the imperative command it</w:t>
      </w:r>
      <w:r>
        <w:rPr>
          <w:color w:val="231F20"/>
          <w:spacing w:val="-3"/>
          <w:sz w:val="24"/>
        </w:rPr>
        <w:t xml:space="preserve"> </w:t>
      </w:r>
      <w:r>
        <w:rPr>
          <w:color w:val="231F20"/>
          <w:sz w:val="24"/>
        </w:rPr>
        <w:t>expresses.</w:t>
      </w:r>
    </w:p>
    <w:p w:rsidR="00990BE1" w:rsidRDefault="00331CD0">
      <w:pPr>
        <w:pStyle w:val="Heading6"/>
        <w:spacing w:before="147"/>
        <w:ind w:left="1080"/>
      </w:pPr>
      <w:r>
        <w:rPr>
          <w:color w:val="231F20"/>
        </w:rPr>
        <w:t>Part Two: Pop Art Personal Symbol</w:t>
      </w:r>
    </w:p>
    <w:p w:rsidR="00990BE1" w:rsidRDefault="00331CD0">
      <w:pPr>
        <w:pStyle w:val="ListParagraph"/>
        <w:numPr>
          <w:ilvl w:val="0"/>
          <w:numId w:val="22"/>
        </w:numPr>
        <w:tabs>
          <w:tab w:val="left" w:pos="1800"/>
        </w:tabs>
        <w:spacing w:before="156" w:line="249" w:lineRule="auto"/>
        <w:ind w:right="717"/>
        <w:jc w:val="both"/>
        <w:rPr>
          <w:sz w:val="24"/>
        </w:rPr>
      </w:pPr>
      <w:r>
        <w:rPr>
          <w:color w:val="231F20"/>
          <w:sz w:val="24"/>
        </w:rPr>
        <w:t>Show students the images at the end of this lesson. These images are examples of the</w:t>
      </w:r>
      <w:r>
        <w:rPr>
          <w:color w:val="231F20"/>
          <w:spacing w:val="-42"/>
          <w:sz w:val="24"/>
        </w:rPr>
        <w:t xml:space="preserve"> </w:t>
      </w:r>
      <w:r>
        <w:rPr>
          <w:color w:val="231F20"/>
          <w:sz w:val="24"/>
        </w:rPr>
        <w:t>Pop Art style. Examples of Pop Art can also be found online by searching for artwork of famous Pop artists such as Andy Warhol, Jasper Johns, Roy Lichtenstein, or Claes</w:t>
      </w:r>
      <w:r w:rsidR="004E1F07">
        <w:rPr>
          <w:color w:val="231F20"/>
          <w:sz w:val="24"/>
        </w:rPr>
        <w:t xml:space="preserve"> </w:t>
      </w:r>
      <w:r>
        <w:rPr>
          <w:color w:val="231F20"/>
          <w:spacing w:val="-44"/>
          <w:sz w:val="24"/>
        </w:rPr>
        <w:t xml:space="preserve"> </w:t>
      </w:r>
      <w:r>
        <w:rPr>
          <w:color w:val="231F20"/>
          <w:sz w:val="24"/>
        </w:rPr>
        <w:t>Oldenburg.</w:t>
      </w:r>
    </w:p>
    <w:p w:rsidR="00990BE1" w:rsidRDefault="00331CD0">
      <w:pPr>
        <w:pStyle w:val="ListParagraph"/>
        <w:numPr>
          <w:ilvl w:val="0"/>
          <w:numId w:val="22"/>
        </w:numPr>
        <w:tabs>
          <w:tab w:val="left" w:pos="1800"/>
        </w:tabs>
        <w:spacing w:before="3" w:line="249" w:lineRule="auto"/>
        <w:ind w:right="718"/>
        <w:jc w:val="both"/>
        <w:rPr>
          <w:sz w:val="24"/>
        </w:rPr>
      </w:pPr>
      <w:r>
        <w:rPr>
          <w:color w:val="231F20"/>
          <w:sz w:val="24"/>
        </w:rPr>
        <w:t>Ask</w:t>
      </w:r>
      <w:r>
        <w:rPr>
          <w:color w:val="231F20"/>
          <w:spacing w:val="-7"/>
          <w:sz w:val="24"/>
        </w:rPr>
        <w:t xml:space="preserve"> </w:t>
      </w:r>
      <w:r>
        <w:rPr>
          <w:color w:val="231F20"/>
          <w:sz w:val="24"/>
        </w:rPr>
        <w:t>students</w:t>
      </w:r>
      <w:r>
        <w:rPr>
          <w:color w:val="231F20"/>
          <w:spacing w:val="-6"/>
          <w:sz w:val="24"/>
        </w:rPr>
        <w:t xml:space="preserve"> </w:t>
      </w:r>
      <w:r>
        <w:rPr>
          <w:color w:val="231F20"/>
          <w:sz w:val="24"/>
        </w:rPr>
        <w:t>what</w:t>
      </w:r>
      <w:r>
        <w:rPr>
          <w:color w:val="231F20"/>
          <w:spacing w:val="-6"/>
          <w:sz w:val="24"/>
        </w:rPr>
        <w:t xml:space="preserve"> </w:t>
      </w:r>
      <w:r>
        <w:rPr>
          <w:color w:val="231F20"/>
          <w:sz w:val="24"/>
        </w:rPr>
        <w:t>similarities</w:t>
      </w:r>
      <w:r>
        <w:rPr>
          <w:color w:val="231F20"/>
          <w:spacing w:val="-6"/>
          <w:sz w:val="24"/>
        </w:rPr>
        <w:t xml:space="preserve"> </w:t>
      </w:r>
      <w:r>
        <w:rPr>
          <w:color w:val="231F20"/>
          <w:sz w:val="24"/>
        </w:rPr>
        <w:t>they</w:t>
      </w:r>
      <w:r>
        <w:rPr>
          <w:color w:val="231F20"/>
          <w:spacing w:val="-6"/>
          <w:sz w:val="24"/>
        </w:rPr>
        <w:t xml:space="preserve"> </w:t>
      </w:r>
      <w:r>
        <w:rPr>
          <w:color w:val="231F20"/>
          <w:sz w:val="24"/>
        </w:rPr>
        <w:t>see</w:t>
      </w:r>
      <w:r>
        <w:rPr>
          <w:color w:val="231F20"/>
          <w:spacing w:val="-6"/>
          <w:sz w:val="24"/>
        </w:rPr>
        <w:t xml:space="preserve"> </w:t>
      </w:r>
      <w:r>
        <w:rPr>
          <w:color w:val="231F20"/>
          <w:sz w:val="24"/>
        </w:rPr>
        <w:t>in</w:t>
      </w:r>
      <w:r>
        <w:rPr>
          <w:color w:val="231F20"/>
          <w:spacing w:val="-6"/>
          <w:sz w:val="24"/>
        </w:rPr>
        <w:t xml:space="preserve"> </w:t>
      </w:r>
      <w:r>
        <w:rPr>
          <w:color w:val="231F20"/>
          <w:sz w:val="24"/>
        </w:rPr>
        <w:t>the</w:t>
      </w:r>
      <w:r>
        <w:rPr>
          <w:color w:val="231F20"/>
          <w:spacing w:val="-6"/>
          <w:sz w:val="24"/>
        </w:rPr>
        <w:t xml:space="preserve"> </w:t>
      </w:r>
      <w:r>
        <w:rPr>
          <w:color w:val="231F20"/>
          <w:sz w:val="24"/>
        </w:rPr>
        <w:t>Pop</w:t>
      </w:r>
      <w:r>
        <w:rPr>
          <w:color w:val="231F20"/>
          <w:spacing w:val="-19"/>
          <w:sz w:val="24"/>
        </w:rPr>
        <w:t xml:space="preserve"> </w:t>
      </w:r>
      <w:r>
        <w:rPr>
          <w:color w:val="231F20"/>
          <w:sz w:val="24"/>
        </w:rPr>
        <w:t>Art</w:t>
      </w:r>
      <w:r>
        <w:rPr>
          <w:color w:val="231F20"/>
          <w:spacing w:val="-6"/>
          <w:sz w:val="24"/>
        </w:rPr>
        <w:t xml:space="preserve"> </w:t>
      </w:r>
      <w:r>
        <w:rPr>
          <w:color w:val="231F20"/>
          <w:sz w:val="24"/>
        </w:rPr>
        <w:t>examples.</w:t>
      </w:r>
      <w:r>
        <w:rPr>
          <w:color w:val="231F20"/>
          <w:spacing w:val="-7"/>
          <w:sz w:val="24"/>
        </w:rPr>
        <w:t xml:space="preserve"> </w:t>
      </w:r>
      <w:r>
        <w:rPr>
          <w:color w:val="231F20"/>
          <w:sz w:val="24"/>
        </w:rPr>
        <w:t>Students</w:t>
      </w:r>
      <w:r>
        <w:rPr>
          <w:color w:val="231F20"/>
          <w:spacing w:val="-6"/>
          <w:sz w:val="24"/>
        </w:rPr>
        <w:t xml:space="preserve"> </w:t>
      </w:r>
      <w:r>
        <w:rPr>
          <w:color w:val="231F20"/>
          <w:sz w:val="24"/>
        </w:rPr>
        <w:t>may</w:t>
      </w:r>
      <w:r>
        <w:rPr>
          <w:color w:val="231F20"/>
          <w:spacing w:val="-6"/>
          <w:sz w:val="24"/>
        </w:rPr>
        <w:t xml:space="preserve"> </w:t>
      </w:r>
      <w:r>
        <w:rPr>
          <w:color w:val="231F20"/>
          <w:sz w:val="24"/>
        </w:rPr>
        <w:t>come</w:t>
      </w:r>
      <w:r>
        <w:rPr>
          <w:color w:val="231F20"/>
          <w:spacing w:val="-6"/>
          <w:sz w:val="24"/>
        </w:rPr>
        <w:t xml:space="preserve"> </w:t>
      </w:r>
      <w:r>
        <w:rPr>
          <w:color w:val="231F20"/>
          <w:sz w:val="24"/>
        </w:rPr>
        <w:t>up</w:t>
      </w:r>
      <w:r>
        <w:rPr>
          <w:color w:val="231F20"/>
          <w:spacing w:val="-6"/>
          <w:sz w:val="24"/>
        </w:rPr>
        <w:t xml:space="preserve"> </w:t>
      </w:r>
      <w:r>
        <w:rPr>
          <w:color w:val="231F20"/>
          <w:sz w:val="24"/>
        </w:rPr>
        <w:t>with answers such as bright colors and common or everyday</w:t>
      </w:r>
      <w:r>
        <w:rPr>
          <w:color w:val="231F20"/>
          <w:spacing w:val="-12"/>
          <w:sz w:val="24"/>
        </w:rPr>
        <w:t xml:space="preserve"> </w:t>
      </w:r>
      <w:r>
        <w:rPr>
          <w:color w:val="231F20"/>
          <w:sz w:val="24"/>
        </w:rPr>
        <w:t>objects.</w:t>
      </w:r>
    </w:p>
    <w:p w:rsidR="00990BE1" w:rsidRDefault="00331CD0">
      <w:pPr>
        <w:pStyle w:val="ListParagraph"/>
        <w:numPr>
          <w:ilvl w:val="0"/>
          <w:numId w:val="22"/>
        </w:numPr>
        <w:tabs>
          <w:tab w:val="left" w:pos="1800"/>
        </w:tabs>
        <w:spacing w:line="249" w:lineRule="auto"/>
        <w:ind w:right="717"/>
        <w:jc w:val="both"/>
        <w:rPr>
          <w:sz w:val="24"/>
        </w:rPr>
      </w:pPr>
      <w:r>
        <w:rPr>
          <w:color w:val="231F20"/>
          <w:sz w:val="24"/>
        </w:rPr>
        <w:t>Explain to students that Pop Art is an art movement that started in the 1960s in the United States and the United Kingdom. Pop Art uses common objects, cultural symbols, and bright colors and lines to create a work of</w:t>
      </w:r>
      <w:r>
        <w:rPr>
          <w:color w:val="231F20"/>
          <w:spacing w:val="-7"/>
          <w:sz w:val="24"/>
        </w:rPr>
        <w:t xml:space="preserve"> </w:t>
      </w:r>
      <w:r>
        <w:rPr>
          <w:color w:val="231F20"/>
          <w:sz w:val="24"/>
        </w:rPr>
        <w:t>art.</w:t>
      </w:r>
    </w:p>
    <w:p w:rsidR="00990BE1" w:rsidRDefault="00331CD0">
      <w:pPr>
        <w:pStyle w:val="ListParagraph"/>
        <w:numPr>
          <w:ilvl w:val="0"/>
          <w:numId w:val="22"/>
        </w:numPr>
        <w:tabs>
          <w:tab w:val="left" w:pos="1800"/>
        </w:tabs>
        <w:spacing w:before="3" w:line="249" w:lineRule="auto"/>
        <w:ind w:right="718"/>
        <w:jc w:val="both"/>
        <w:rPr>
          <w:sz w:val="24"/>
        </w:rPr>
      </w:pPr>
      <w:r>
        <w:rPr>
          <w:color w:val="231F20"/>
          <w:spacing w:val="-8"/>
          <w:sz w:val="24"/>
        </w:rPr>
        <w:t xml:space="preserve">Tell </w:t>
      </w:r>
      <w:r>
        <w:rPr>
          <w:color w:val="231F20"/>
          <w:sz w:val="24"/>
        </w:rPr>
        <w:t>students they will be creating a personal symbol in the Pop Art style to represent themselves.</w:t>
      </w:r>
    </w:p>
    <w:p w:rsidR="00990BE1" w:rsidRDefault="00331CD0">
      <w:pPr>
        <w:pStyle w:val="ListParagraph"/>
        <w:numPr>
          <w:ilvl w:val="0"/>
          <w:numId w:val="22"/>
        </w:numPr>
        <w:tabs>
          <w:tab w:val="left" w:pos="1800"/>
        </w:tabs>
        <w:spacing w:line="249" w:lineRule="auto"/>
        <w:ind w:right="718"/>
        <w:jc w:val="both"/>
        <w:rPr>
          <w:sz w:val="24"/>
        </w:rPr>
      </w:pPr>
      <w:r>
        <w:rPr>
          <w:color w:val="231F20"/>
          <w:sz w:val="24"/>
        </w:rPr>
        <w:t>Have students first draw their ideas for their personal symbol. A personal symbol could be anything</w:t>
      </w:r>
      <w:r>
        <w:rPr>
          <w:color w:val="231F20"/>
          <w:spacing w:val="-12"/>
          <w:sz w:val="24"/>
        </w:rPr>
        <w:t xml:space="preserve"> </w:t>
      </w:r>
      <w:r>
        <w:rPr>
          <w:color w:val="231F20"/>
          <w:sz w:val="24"/>
        </w:rPr>
        <w:t>from</w:t>
      </w:r>
      <w:r>
        <w:rPr>
          <w:color w:val="231F20"/>
          <w:spacing w:val="-12"/>
          <w:sz w:val="24"/>
        </w:rPr>
        <w:t xml:space="preserve"> </w:t>
      </w:r>
      <w:r>
        <w:rPr>
          <w:color w:val="231F20"/>
          <w:sz w:val="24"/>
        </w:rPr>
        <w:t>a</w:t>
      </w:r>
      <w:r>
        <w:rPr>
          <w:color w:val="231F20"/>
          <w:spacing w:val="-11"/>
          <w:sz w:val="24"/>
        </w:rPr>
        <w:t xml:space="preserve"> </w:t>
      </w:r>
      <w:r>
        <w:rPr>
          <w:color w:val="231F20"/>
          <w:sz w:val="24"/>
        </w:rPr>
        <w:t>peace</w:t>
      </w:r>
      <w:r>
        <w:rPr>
          <w:color w:val="231F20"/>
          <w:spacing w:val="-12"/>
          <w:sz w:val="24"/>
        </w:rPr>
        <w:t xml:space="preserve"> </w:t>
      </w:r>
      <w:r>
        <w:rPr>
          <w:color w:val="231F20"/>
          <w:sz w:val="24"/>
        </w:rPr>
        <w:t>sign</w:t>
      </w:r>
      <w:r>
        <w:rPr>
          <w:color w:val="231F20"/>
          <w:spacing w:val="-11"/>
          <w:sz w:val="24"/>
        </w:rPr>
        <w:t xml:space="preserve"> </w:t>
      </w:r>
      <w:r>
        <w:rPr>
          <w:color w:val="231F20"/>
          <w:sz w:val="24"/>
        </w:rPr>
        <w:t>to</w:t>
      </w:r>
      <w:r>
        <w:rPr>
          <w:color w:val="231F20"/>
          <w:spacing w:val="-12"/>
          <w:sz w:val="24"/>
        </w:rPr>
        <w:t xml:space="preserve"> </w:t>
      </w:r>
      <w:r>
        <w:rPr>
          <w:color w:val="231F20"/>
          <w:sz w:val="24"/>
        </w:rPr>
        <w:t>a</w:t>
      </w:r>
      <w:r>
        <w:rPr>
          <w:color w:val="231F20"/>
          <w:spacing w:val="-11"/>
          <w:sz w:val="24"/>
        </w:rPr>
        <w:t xml:space="preserve"> </w:t>
      </w:r>
      <w:r>
        <w:rPr>
          <w:color w:val="231F20"/>
          <w:sz w:val="24"/>
        </w:rPr>
        <w:t>cell</w:t>
      </w:r>
      <w:r>
        <w:rPr>
          <w:color w:val="231F20"/>
          <w:spacing w:val="-12"/>
          <w:sz w:val="24"/>
        </w:rPr>
        <w:t xml:space="preserve"> </w:t>
      </w:r>
      <w:r>
        <w:rPr>
          <w:color w:val="231F20"/>
          <w:sz w:val="24"/>
        </w:rPr>
        <w:t>phone</w:t>
      </w:r>
      <w:r>
        <w:rPr>
          <w:color w:val="231F20"/>
          <w:spacing w:val="-11"/>
          <w:sz w:val="24"/>
        </w:rPr>
        <w:t xml:space="preserve"> </w:t>
      </w:r>
      <w:r>
        <w:rPr>
          <w:color w:val="231F20"/>
          <w:sz w:val="24"/>
        </w:rPr>
        <w:t>to</w:t>
      </w:r>
      <w:r>
        <w:rPr>
          <w:color w:val="231F20"/>
          <w:spacing w:val="-12"/>
          <w:sz w:val="24"/>
        </w:rPr>
        <w:t xml:space="preserve"> </w:t>
      </w:r>
      <w:r>
        <w:rPr>
          <w:color w:val="231F20"/>
          <w:sz w:val="24"/>
        </w:rPr>
        <w:t>a</w:t>
      </w:r>
      <w:r>
        <w:rPr>
          <w:color w:val="231F20"/>
          <w:spacing w:val="-11"/>
          <w:sz w:val="24"/>
        </w:rPr>
        <w:t xml:space="preserve"> </w:t>
      </w:r>
      <w:r>
        <w:rPr>
          <w:color w:val="231F20"/>
          <w:sz w:val="24"/>
        </w:rPr>
        <w:t>paintbrush</w:t>
      </w:r>
      <w:r>
        <w:rPr>
          <w:color w:val="231F20"/>
          <w:spacing w:val="-12"/>
          <w:sz w:val="24"/>
        </w:rPr>
        <w:t xml:space="preserve"> </w:t>
      </w:r>
      <w:r>
        <w:rPr>
          <w:color w:val="231F20"/>
          <w:sz w:val="24"/>
        </w:rPr>
        <w:t>to</w:t>
      </w:r>
      <w:r>
        <w:rPr>
          <w:color w:val="231F20"/>
          <w:spacing w:val="-11"/>
          <w:sz w:val="24"/>
        </w:rPr>
        <w:t xml:space="preserve"> </w:t>
      </w:r>
      <w:r>
        <w:rPr>
          <w:color w:val="231F20"/>
          <w:sz w:val="24"/>
        </w:rPr>
        <w:t>a</w:t>
      </w:r>
      <w:r>
        <w:rPr>
          <w:color w:val="231F20"/>
          <w:spacing w:val="-12"/>
          <w:sz w:val="24"/>
        </w:rPr>
        <w:t xml:space="preserve"> </w:t>
      </w:r>
      <w:r>
        <w:rPr>
          <w:color w:val="231F20"/>
          <w:sz w:val="24"/>
        </w:rPr>
        <w:t>soccer</w:t>
      </w:r>
      <w:r>
        <w:rPr>
          <w:color w:val="231F20"/>
          <w:spacing w:val="-11"/>
          <w:sz w:val="24"/>
        </w:rPr>
        <w:t xml:space="preserve"> </w:t>
      </w:r>
      <w:r>
        <w:rPr>
          <w:color w:val="231F20"/>
          <w:sz w:val="24"/>
        </w:rPr>
        <w:t>ball.</w:t>
      </w:r>
      <w:r>
        <w:rPr>
          <w:color w:val="231F20"/>
          <w:spacing w:val="-12"/>
          <w:sz w:val="24"/>
        </w:rPr>
        <w:t xml:space="preserve"> </w:t>
      </w:r>
      <w:r>
        <w:rPr>
          <w:color w:val="231F20"/>
          <w:sz w:val="24"/>
        </w:rPr>
        <w:t>Stress</w:t>
      </w:r>
      <w:r>
        <w:rPr>
          <w:color w:val="231F20"/>
          <w:spacing w:val="-11"/>
          <w:sz w:val="24"/>
        </w:rPr>
        <w:t xml:space="preserve"> </w:t>
      </w:r>
      <w:r>
        <w:rPr>
          <w:color w:val="231F20"/>
          <w:sz w:val="24"/>
        </w:rPr>
        <w:t>to</w:t>
      </w:r>
      <w:r>
        <w:rPr>
          <w:color w:val="231F20"/>
          <w:spacing w:val="-12"/>
          <w:sz w:val="24"/>
        </w:rPr>
        <w:t xml:space="preserve"> </w:t>
      </w:r>
      <w:r>
        <w:rPr>
          <w:color w:val="231F20"/>
          <w:sz w:val="24"/>
        </w:rPr>
        <w:t xml:space="preserve">students that their personal symbol should have personal </w:t>
      </w:r>
      <w:r>
        <w:rPr>
          <w:b/>
          <w:color w:val="231F20"/>
          <w:sz w:val="24"/>
        </w:rPr>
        <w:t xml:space="preserve">meaning </w:t>
      </w:r>
      <w:r>
        <w:rPr>
          <w:color w:val="231F20"/>
          <w:sz w:val="24"/>
        </w:rPr>
        <w:t xml:space="preserve">and </w:t>
      </w:r>
      <w:r>
        <w:rPr>
          <w:b/>
          <w:color w:val="231F20"/>
          <w:sz w:val="24"/>
        </w:rPr>
        <w:t>purpose</w:t>
      </w:r>
      <w:r>
        <w:rPr>
          <w:color w:val="231F20"/>
          <w:sz w:val="24"/>
        </w:rPr>
        <w:t>. Offer students advice on creating their symbols such</w:t>
      </w:r>
      <w:r>
        <w:rPr>
          <w:color w:val="231F20"/>
          <w:spacing w:val="-2"/>
          <w:sz w:val="24"/>
        </w:rPr>
        <w:t xml:space="preserve"> </w:t>
      </w:r>
      <w:r>
        <w:rPr>
          <w:color w:val="231F20"/>
          <w:sz w:val="24"/>
        </w:rPr>
        <w:t>as:</w:t>
      </w:r>
    </w:p>
    <w:p w:rsidR="00990BE1" w:rsidRDefault="00990BE1">
      <w:pPr>
        <w:spacing w:line="249" w:lineRule="auto"/>
        <w:jc w:val="both"/>
        <w:rPr>
          <w:sz w:val="24"/>
        </w:rPr>
        <w:sectPr w:rsidR="00990BE1">
          <w:headerReference w:type="default" r:id="rId488"/>
          <w:footerReference w:type="even" r:id="rId489"/>
          <w:footerReference w:type="default" r:id="rId490"/>
          <w:pgSz w:w="12240" w:h="15840"/>
          <w:pgMar w:top="900" w:right="0" w:bottom="960" w:left="0" w:header="0" w:footer="764" w:gutter="0"/>
          <w:pgNumType w:start="133"/>
          <w:cols w:space="720"/>
        </w:sectPr>
      </w:pPr>
    </w:p>
    <w:p w:rsidR="00990BE1" w:rsidRDefault="00331CD0">
      <w:pPr>
        <w:pStyle w:val="ListParagraph"/>
        <w:numPr>
          <w:ilvl w:val="1"/>
          <w:numId w:val="22"/>
        </w:numPr>
        <w:tabs>
          <w:tab w:val="left" w:pos="2522"/>
        </w:tabs>
        <w:spacing w:before="63"/>
        <w:ind w:hanging="361"/>
        <w:rPr>
          <w:sz w:val="24"/>
        </w:rPr>
      </w:pPr>
      <w:r>
        <w:rPr>
          <w:color w:val="231F20"/>
          <w:sz w:val="24"/>
        </w:rPr>
        <w:t>Keep the symbol simple. Pop Art uses simple and easily recognizable</w:t>
      </w:r>
      <w:r>
        <w:rPr>
          <w:color w:val="231F20"/>
          <w:spacing w:val="-20"/>
          <w:sz w:val="24"/>
        </w:rPr>
        <w:t xml:space="preserve"> </w:t>
      </w:r>
      <w:r>
        <w:rPr>
          <w:color w:val="231F20"/>
          <w:sz w:val="24"/>
        </w:rPr>
        <w:t>forms.</w:t>
      </w:r>
    </w:p>
    <w:p w:rsidR="00990BE1" w:rsidRDefault="00331CD0">
      <w:pPr>
        <w:pStyle w:val="ListParagraph"/>
        <w:numPr>
          <w:ilvl w:val="1"/>
          <w:numId w:val="22"/>
        </w:numPr>
        <w:tabs>
          <w:tab w:val="left" w:pos="2522"/>
        </w:tabs>
        <w:spacing w:before="12" w:line="249" w:lineRule="auto"/>
        <w:ind w:right="1087"/>
        <w:rPr>
          <w:sz w:val="24"/>
        </w:rPr>
      </w:pPr>
      <w:r>
        <w:rPr>
          <w:color w:val="231F20"/>
          <w:sz w:val="24"/>
        </w:rPr>
        <w:t>Design a symbol that has personal meaning. Students’ symbols should represent their interests, passions, beliefs, or personality in some</w:t>
      </w:r>
      <w:r>
        <w:rPr>
          <w:color w:val="231F20"/>
          <w:spacing w:val="-13"/>
          <w:sz w:val="24"/>
        </w:rPr>
        <w:t xml:space="preserve"> </w:t>
      </w:r>
      <w:r>
        <w:rPr>
          <w:color w:val="231F20"/>
          <w:spacing w:val="-5"/>
          <w:sz w:val="24"/>
        </w:rPr>
        <w:t>way.</w:t>
      </w:r>
    </w:p>
    <w:p w:rsidR="00990BE1" w:rsidRDefault="00331CD0">
      <w:pPr>
        <w:pStyle w:val="ListParagraph"/>
        <w:numPr>
          <w:ilvl w:val="1"/>
          <w:numId w:val="22"/>
        </w:numPr>
        <w:tabs>
          <w:tab w:val="left" w:pos="2522"/>
        </w:tabs>
        <w:spacing w:line="249" w:lineRule="auto"/>
        <w:ind w:right="1085"/>
        <w:rPr>
          <w:sz w:val="24"/>
        </w:rPr>
      </w:pPr>
      <w:r>
        <w:rPr>
          <w:color w:val="231F20"/>
          <w:sz w:val="24"/>
        </w:rPr>
        <w:t>Once they have a basic design for their symbol, they should think about how they can</w:t>
      </w:r>
      <w:r>
        <w:rPr>
          <w:color w:val="231F20"/>
          <w:spacing w:val="-11"/>
          <w:sz w:val="24"/>
        </w:rPr>
        <w:t xml:space="preserve"> </w:t>
      </w:r>
      <w:r>
        <w:rPr>
          <w:color w:val="231F20"/>
          <w:sz w:val="24"/>
        </w:rPr>
        <w:t>make</w:t>
      </w:r>
      <w:r>
        <w:rPr>
          <w:color w:val="231F20"/>
          <w:spacing w:val="-11"/>
          <w:sz w:val="24"/>
        </w:rPr>
        <w:t xml:space="preserve"> </w:t>
      </w:r>
      <w:r>
        <w:rPr>
          <w:color w:val="231F20"/>
          <w:sz w:val="24"/>
        </w:rPr>
        <w:t>it</w:t>
      </w:r>
      <w:r>
        <w:rPr>
          <w:color w:val="231F20"/>
          <w:spacing w:val="-11"/>
          <w:sz w:val="24"/>
        </w:rPr>
        <w:t xml:space="preserve"> </w:t>
      </w:r>
      <w:r>
        <w:rPr>
          <w:color w:val="231F20"/>
          <w:sz w:val="24"/>
        </w:rPr>
        <w:t>“Pop</w:t>
      </w:r>
      <w:r>
        <w:rPr>
          <w:color w:val="231F20"/>
          <w:spacing w:val="-25"/>
          <w:sz w:val="24"/>
        </w:rPr>
        <w:t xml:space="preserve"> </w:t>
      </w:r>
      <w:r>
        <w:rPr>
          <w:color w:val="231F20"/>
          <w:sz w:val="24"/>
        </w:rPr>
        <w:t>Art.”</w:t>
      </w:r>
      <w:r>
        <w:rPr>
          <w:color w:val="231F20"/>
          <w:spacing w:val="-11"/>
          <w:sz w:val="24"/>
        </w:rPr>
        <w:t xml:space="preserve"> </w:t>
      </w:r>
      <w:r>
        <w:rPr>
          <w:color w:val="231F20"/>
          <w:sz w:val="24"/>
        </w:rPr>
        <w:t>What</w:t>
      </w:r>
      <w:r>
        <w:rPr>
          <w:color w:val="231F20"/>
          <w:spacing w:val="-11"/>
          <w:sz w:val="24"/>
        </w:rPr>
        <w:t xml:space="preserve"> </w:t>
      </w:r>
      <w:r>
        <w:rPr>
          <w:color w:val="231F20"/>
          <w:sz w:val="24"/>
        </w:rPr>
        <w:t>colors</w:t>
      </w:r>
      <w:r>
        <w:rPr>
          <w:color w:val="231F20"/>
          <w:spacing w:val="-11"/>
          <w:sz w:val="24"/>
        </w:rPr>
        <w:t xml:space="preserve"> </w:t>
      </w:r>
      <w:r>
        <w:rPr>
          <w:color w:val="231F20"/>
          <w:sz w:val="24"/>
        </w:rPr>
        <w:t>and</w:t>
      </w:r>
      <w:r>
        <w:rPr>
          <w:color w:val="231F20"/>
          <w:spacing w:val="-11"/>
          <w:sz w:val="24"/>
        </w:rPr>
        <w:t xml:space="preserve"> </w:t>
      </w:r>
      <w:r>
        <w:rPr>
          <w:color w:val="231F20"/>
          <w:sz w:val="24"/>
        </w:rPr>
        <w:t>other</w:t>
      </w:r>
      <w:r>
        <w:rPr>
          <w:color w:val="231F20"/>
          <w:spacing w:val="-11"/>
          <w:sz w:val="24"/>
        </w:rPr>
        <w:t xml:space="preserve"> </w:t>
      </w:r>
      <w:r>
        <w:rPr>
          <w:color w:val="231F20"/>
          <w:sz w:val="24"/>
        </w:rPr>
        <w:t>design</w:t>
      </w:r>
      <w:r>
        <w:rPr>
          <w:color w:val="231F20"/>
          <w:spacing w:val="-11"/>
          <w:sz w:val="24"/>
        </w:rPr>
        <w:t xml:space="preserve"> </w:t>
      </w:r>
      <w:r>
        <w:rPr>
          <w:color w:val="231F20"/>
          <w:sz w:val="24"/>
        </w:rPr>
        <w:t>features</w:t>
      </w:r>
      <w:r>
        <w:rPr>
          <w:color w:val="231F20"/>
          <w:spacing w:val="-10"/>
          <w:sz w:val="24"/>
        </w:rPr>
        <w:t xml:space="preserve"> </w:t>
      </w:r>
      <w:r>
        <w:rPr>
          <w:color w:val="231F20"/>
          <w:sz w:val="24"/>
        </w:rPr>
        <w:t>can</w:t>
      </w:r>
      <w:r>
        <w:rPr>
          <w:color w:val="231F20"/>
          <w:spacing w:val="-11"/>
          <w:sz w:val="24"/>
        </w:rPr>
        <w:t xml:space="preserve"> </w:t>
      </w:r>
      <w:r>
        <w:rPr>
          <w:color w:val="231F20"/>
          <w:sz w:val="24"/>
        </w:rPr>
        <w:t>they</w:t>
      </w:r>
      <w:r>
        <w:rPr>
          <w:color w:val="231F20"/>
          <w:spacing w:val="-11"/>
          <w:sz w:val="24"/>
        </w:rPr>
        <w:t xml:space="preserve"> </w:t>
      </w:r>
      <w:r>
        <w:rPr>
          <w:color w:val="231F20"/>
          <w:sz w:val="24"/>
        </w:rPr>
        <w:t>use</w:t>
      </w:r>
      <w:r>
        <w:rPr>
          <w:color w:val="231F20"/>
          <w:spacing w:val="-11"/>
          <w:sz w:val="24"/>
        </w:rPr>
        <w:t xml:space="preserve"> </w:t>
      </w:r>
      <w:r>
        <w:rPr>
          <w:color w:val="231F20"/>
          <w:sz w:val="24"/>
        </w:rPr>
        <w:t>to</w:t>
      </w:r>
      <w:r>
        <w:rPr>
          <w:color w:val="231F20"/>
          <w:spacing w:val="-11"/>
          <w:sz w:val="24"/>
        </w:rPr>
        <w:t xml:space="preserve"> </w:t>
      </w:r>
      <w:r>
        <w:rPr>
          <w:color w:val="231F20"/>
          <w:sz w:val="24"/>
        </w:rPr>
        <w:t>make it stand</w:t>
      </w:r>
      <w:r>
        <w:rPr>
          <w:color w:val="231F20"/>
          <w:spacing w:val="-2"/>
          <w:sz w:val="24"/>
        </w:rPr>
        <w:t xml:space="preserve"> </w:t>
      </w:r>
      <w:r>
        <w:rPr>
          <w:color w:val="231F20"/>
          <w:sz w:val="24"/>
        </w:rPr>
        <w:t>out?</w:t>
      </w:r>
    </w:p>
    <w:p w:rsidR="00990BE1" w:rsidRDefault="00331CD0">
      <w:pPr>
        <w:pStyle w:val="ListParagraph"/>
        <w:numPr>
          <w:ilvl w:val="0"/>
          <w:numId w:val="22"/>
        </w:numPr>
        <w:tabs>
          <w:tab w:val="left" w:pos="1442"/>
        </w:tabs>
        <w:spacing w:before="3" w:line="249" w:lineRule="auto"/>
        <w:ind w:left="1441" w:right="1087"/>
        <w:jc w:val="both"/>
        <w:rPr>
          <w:sz w:val="24"/>
        </w:rPr>
      </w:pPr>
      <w:r>
        <w:rPr>
          <w:color w:val="231F20"/>
          <w:sz w:val="24"/>
        </w:rPr>
        <w:t>Give students time to make their symbols. If only paper and pencils are available, students can</w:t>
      </w:r>
      <w:r>
        <w:rPr>
          <w:color w:val="231F20"/>
          <w:spacing w:val="-9"/>
          <w:sz w:val="24"/>
        </w:rPr>
        <w:t xml:space="preserve"> </w:t>
      </w:r>
      <w:r>
        <w:rPr>
          <w:color w:val="231F20"/>
          <w:sz w:val="24"/>
        </w:rPr>
        <w:t>draw</w:t>
      </w:r>
      <w:r>
        <w:rPr>
          <w:color w:val="231F20"/>
          <w:spacing w:val="-8"/>
          <w:sz w:val="24"/>
        </w:rPr>
        <w:t xml:space="preserve"> </w:t>
      </w:r>
      <w:r>
        <w:rPr>
          <w:color w:val="231F20"/>
          <w:sz w:val="24"/>
        </w:rPr>
        <w:t>their</w:t>
      </w:r>
      <w:r>
        <w:rPr>
          <w:color w:val="231F20"/>
          <w:spacing w:val="-8"/>
          <w:sz w:val="24"/>
        </w:rPr>
        <w:t xml:space="preserve"> </w:t>
      </w:r>
      <w:r>
        <w:rPr>
          <w:color w:val="231F20"/>
          <w:sz w:val="24"/>
        </w:rPr>
        <w:t>personal</w:t>
      </w:r>
      <w:r>
        <w:rPr>
          <w:color w:val="231F20"/>
          <w:spacing w:val="-9"/>
          <w:sz w:val="24"/>
        </w:rPr>
        <w:t xml:space="preserve"> </w:t>
      </w:r>
      <w:r>
        <w:rPr>
          <w:color w:val="231F20"/>
          <w:sz w:val="24"/>
        </w:rPr>
        <w:t>symbols.</w:t>
      </w:r>
      <w:r>
        <w:rPr>
          <w:color w:val="231F20"/>
          <w:spacing w:val="-8"/>
          <w:sz w:val="24"/>
        </w:rPr>
        <w:t xml:space="preserve"> </w:t>
      </w:r>
      <w:r>
        <w:rPr>
          <w:color w:val="231F20"/>
          <w:sz w:val="24"/>
        </w:rPr>
        <w:t>If</w:t>
      </w:r>
      <w:r>
        <w:rPr>
          <w:color w:val="231F20"/>
          <w:spacing w:val="-8"/>
          <w:sz w:val="24"/>
        </w:rPr>
        <w:t xml:space="preserve"> </w:t>
      </w:r>
      <w:r>
        <w:rPr>
          <w:color w:val="231F20"/>
          <w:sz w:val="24"/>
        </w:rPr>
        <w:t>other</w:t>
      </w:r>
      <w:r>
        <w:rPr>
          <w:color w:val="231F20"/>
          <w:spacing w:val="-9"/>
          <w:sz w:val="24"/>
        </w:rPr>
        <w:t xml:space="preserve"> </w:t>
      </w:r>
      <w:r>
        <w:rPr>
          <w:color w:val="231F20"/>
          <w:sz w:val="24"/>
        </w:rPr>
        <w:t>materials</w:t>
      </w:r>
      <w:r>
        <w:rPr>
          <w:color w:val="231F20"/>
          <w:spacing w:val="-8"/>
          <w:sz w:val="24"/>
        </w:rPr>
        <w:t xml:space="preserve"> </w:t>
      </w:r>
      <w:r>
        <w:rPr>
          <w:color w:val="231F20"/>
          <w:sz w:val="24"/>
        </w:rPr>
        <w:t>are</w:t>
      </w:r>
      <w:r>
        <w:rPr>
          <w:color w:val="231F20"/>
          <w:spacing w:val="-8"/>
          <w:sz w:val="24"/>
        </w:rPr>
        <w:t xml:space="preserve"> </w:t>
      </w:r>
      <w:r>
        <w:rPr>
          <w:color w:val="231F20"/>
          <w:sz w:val="24"/>
        </w:rPr>
        <w:t>available,</w:t>
      </w:r>
      <w:r>
        <w:rPr>
          <w:color w:val="231F20"/>
          <w:spacing w:val="-9"/>
          <w:sz w:val="24"/>
        </w:rPr>
        <w:t xml:space="preserve"> </w:t>
      </w:r>
      <w:r>
        <w:rPr>
          <w:color w:val="231F20"/>
          <w:sz w:val="24"/>
        </w:rPr>
        <w:t>some</w:t>
      </w:r>
      <w:r>
        <w:rPr>
          <w:color w:val="231F20"/>
          <w:spacing w:val="-8"/>
          <w:sz w:val="24"/>
        </w:rPr>
        <w:t xml:space="preserve"> </w:t>
      </w:r>
      <w:r>
        <w:rPr>
          <w:color w:val="231F20"/>
          <w:sz w:val="24"/>
        </w:rPr>
        <w:t>mixed</w:t>
      </w:r>
      <w:r>
        <w:rPr>
          <w:color w:val="231F20"/>
          <w:spacing w:val="-8"/>
          <w:sz w:val="24"/>
        </w:rPr>
        <w:t xml:space="preserve"> </w:t>
      </w:r>
      <w:r>
        <w:rPr>
          <w:color w:val="231F20"/>
          <w:sz w:val="24"/>
        </w:rPr>
        <w:t>media</w:t>
      </w:r>
      <w:r>
        <w:rPr>
          <w:color w:val="231F20"/>
          <w:spacing w:val="-9"/>
          <w:sz w:val="24"/>
        </w:rPr>
        <w:t xml:space="preserve"> </w:t>
      </w:r>
      <w:r>
        <w:rPr>
          <w:color w:val="231F20"/>
          <w:sz w:val="24"/>
        </w:rPr>
        <w:t>options for completing this activity are listed</w:t>
      </w:r>
      <w:r>
        <w:rPr>
          <w:color w:val="231F20"/>
          <w:spacing w:val="-5"/>
          <w:sz w:val="24"/>
        </w:rPr>
        <w:t xml:space="preserve"> </w:t>
      </w:r>
      <w:r>
        <w:rPr>
          <w:color w:val="231F20"/>
          <w:sz w:val="24"/>
        </w:rPr>
        <w:t>below:</w:t>
      </w:r>
    </w:p>
    <w:p w:rsidR="00990BE1" w:rsidRDefault="00331CD0">
      <w:pPr>
        <w:pStyle w:val="ListParagraph"/>
        <w:numPr>
          <w:ilvl w:val="1"/>
          <w:numId w:val="22"/>
        </w:numPr>
        <w:tabs>
          <w:tab w:val="left" w:pos="2521"/>
          <w:tab w:val="left" w:pos="2522"/>
        </w:tabs>
        <w:ind w:hanging="361"/>
        <w:jc w:val="left"/>
        <w:rPr>
          <w:sz w:val="24"/>
        </w:rPr>
      </w:pPr>
      <w:r>
        <w:rPr>
          <w:color w:val="231F20"/>
          <w:spacing w:val="-6"/>
          <w:sz w:val="24"/>
        </w:rPr>
        <w:t>Use</w:t>
      </w:r>
      <w:r>
        <w:rPr>
          <w:color w:val="231F20"/>
          <w:spacing w:val="-25"/>
          <w:sz w:val="24"/>
        </w:rPr>
        <w:t xml:space="preserve"> </w:t>
      </w:r>
      <w:r>
        <w:rPr>
          <w:color w:val="231F20"/>
          <w:spacing w:val="-8"/>
          <w:sz w:val="24"/>
        </w:rPr>
        <w:t>pencil,</w:t>
      </w:r>
      <w:r>
        <w:rPr>
          <w:color w:val="231F20"/>
          <w:spacing w:val="-25"/>
          <w:sz w:val="24"/>
        </w:rPr>
        <w:t xml:space="preserve"> </w:t>
      </w:r>
      <w:r>
        <w:rPr>
          <w:color w:val="231F20"/>
          <w:spacing w:val="-8"/>
          <w:sz w:val="24"/>
        </w:rPr>
        <w:t>crayons,</w:t>
      </w:r>
      <w:r>
        <w:rPr>
          <w:color w:val="231F20"/>
          <w:spacing w:val="-23"/>
          <w:sz w:val="24"/>
        </w:rPr>
        <w:t xml:space="preserve"> </w:t>
      </w:r>
      <w:r>
        <w:rPr>
          <w:color w:val="231F20"/>
          <w:spacing w:val="-8"/>
          <w:sz w:val="24"/>
        </w:rPr>
        <w:t>colored</w:t>
      </w:r>
      <w:r>
        <w:rPr>
          <w:color w:val="231F20"/>
          <w:spacing w:val="-24"/>
          <w:sz w:val="24"/>
        </w:rPr>
        <w:t xml:space="preserve"> </w:t>
      </w:r>
      <w:r>
        <w:rPr>
          <w:color w:val="231F20"/>
          <w:spacing w:val="-8"/>
          <w:sz w:val="24"/>
        </w:rPr>
        <w:t>pencils,</w:t>
      </w:r>
      <w:r>
        <w:rPr>
          <w:color w:val="231F20"/>
          <w:spacing w:val="-25"/>
          <w:sz w:val="24"/>
        </w:rPr>
        <w:t xml:space="preserve"> </w:t>
      </w:r>
      <w:r>
        <w:rPr>
          <w:color w:val="231F20"/>
          <w:spacing w:val="-5"/>
          <w:sz w:val="24"/>
        </w:rPr>
        <w:t>or</w:t>
      </w:r>
      <w:r>
        <w:rPr>
          <w:color w:val="231F20"/>
          <w:spacing w:val="-24"/>
          <w:sz w:val="24"/>
        </w:rPr>
        <w:t xml:space="preserve"> </w:t>
      </w:r>
      <w:r>
        <w:rPr>
          <w:color w:val="231F20"/>
          <w:spacing w:val="-8"/>
          <w:sz w:val="24"/>
        </w:rPr>
        <w:t>markers</w:t>
      </w:r>
      <w:r>
        <w:rPr>
          <w:color w:val="231F20"/>
          <w:spacing w:val="-24"/>
          <w:sz w:val="24"/>
        </w:rPr>
        <w:t xml:space="preserve"> </w:t>
      </w:r>
      <w:r>
        <w:rPr>
          <w:color w:val="231F20"/>
          <w:spacing w:val="-5"/>
          <w:sz w:val="24"/>
        </w:rPr>
        <w:t>to</w:t>
      </w:r>
      <w:r>
        <w:rPr>
          <w:color w:val="231F20"/>
          <w:spacing w:val="-24"/>
          <w:sz w:val="24"/>
        </w:rPr>
        <w:t xml:space="preserve"> </w:t>
      </w:r>
      <w:r>
        <w:rPr>
          <w:color w:val="231F20"/>
          <w:spacing w:val="-7"/>
          <w:sz w:val="24"/>
        </w:rPr>
        <w:t>draw</w:t>
      </w:r>
      <w:r>
        <w:rPr>
          <w:color w:val="231F20"/>
          <w:spacing w:val="-24"/>
          <w:sz w:val="24"/>
        </w:rPr>
        <w:t xml:space="preserve"> </w:t>
      </w:r>
      <w:r>
        <w:rPr>
          <w:color w:val="231F20"/>
          <w:spacing w:val="-6"/>
          <w:sz w:val="24"/>
        </w:rPr>
        <w:t>the</w:t>
      </w:r>
      <w:r>
        <w:rPr>
          <w:color w:val="231F20"/>
          <w:spacing w:val="-24"/>
          <w:sz w:val="24"/>
        </w:rPr>
        <w:t xml:space="preserve"> </w:t>
      </w:r>
      <w:r>
        <w:rPr>
          <w:color w:val="231F20"/>
          <w:spacing w:val="-8"/>
          <w:sz w:val="24"/>
        </w:rPr>
        <w:t>symbol</w:t>
      </w:r>
      <w:r>
        <w:rPr>
          <w:color w:val="231F20"/>
          <w:spacing w:val="-24"/>
          <w:sz w:val="24"/>
        </w:rPr>
        <w:t xml:space="preserve"> </w:t>
      </w:r>
      <w:r>
        <w:rPr>
          <w:color w:val="231F20"/>
          <w:spacing w:val="-6"/>
          <w:sz w:val="24"/>
        </w:rPr>
        <w:t>and</w:t>
      </w:r>
      <w:r>
        <w:rPr>
          <w:color w:val="231F20"/>
          <w:spacing w:val="-24"/>
          <w:sz w:val="24"/>
        </w:rPr>
        <w:t xml:space="preserve"> </w:t>
      </w:r>
      <w:r>
        <w:rPr>
          <w:color w:val="231F20"/>
          <w:spacing w:val="-6"/>
          <w:sz w:val="24"/>
        </w:rPr>
        <w:t>the</w:t>
      </w:r>
      <w:r>
        <w:rPr>
          <w:color w:val="231F20"/>
          <w:spacing w:val="-24"/>
          <w:sz w:val="24"/>
        </w:rPr>
        <w:t xml:space="preserve"> </w:t>
      </w:r>
      <w:r>
        <w:rPr>
          <w:color w:val="231F20"/>
          <w:spacing w:val="-9"/>
          <w:sz w:val="24"/>
        </w:rPr>
        <w:t>background.</w:t>
      </w:r>
    </w:p>
    <w:p w:rsidR="00990BE1" w:rsidRDefault="00331CD0">
      <w:pPr>
        <w:pStyle w:val="ListParagraph"/>
        <w:numPr>
          <w:ilvl w:val="1"/>
          <w:numId w:val="22"/>
        </w:numPr>
        <w:tabs>
          <w:tab w:val="left" w:pos="2521"/>
          <w:tab w:val="left" w:pos="2522"/>
        </w:tabs>
        <w:spacing w:before="13" w:line="249" w:lineRule="auto"/>
        <w:ind w:right="1089"/>
        <w:jc w:val="left"/>
        <w:rPr>
          <w:sz w:val="24"/>
        </w:rPr>
      </w:pPr>
      <w:r>
        <w:rPr>
          <w:color w:val="231F20"/>
          <w:sz w:val="24"/>
        </w:rPr>
        <w:t>Use</w:t>
      </w:r>
      <w:r>
        <w:rPr>
          <w:color w:val="231F20"/>
          <w:spacing w:val="-12"/>
          <w:sz w:val="24"/>
        </w:rPr>
        <w:t xml:space="preserve"> </w:t>
      </w:r>
      <w:r>
        <w:rPr>
          <w:color w:val="231F20"/>
          <w:sz w:val="24"/>
        </w:rPr>
        <w:t>collage</w:t>
      </w:r>
      <w:r>
        <w:rPr>
          <w:color w:val="231F20"/>
          <w:spacing w:val="-12"/>
          <w:sz w:val="24"/>
        </w:rPr>
        <w:t xml:space="preserve"> </w:t>
      </w:r>
      <w:r>
        <w:rPr>
          <w:color w:val="231F20"/>
          <w:sz w:val="24"/>
        </w:rPr>
        <w:t>materials</w:t>
      </w:r>
      <w:r>
        <w:rPr>
          <w:color w:val="231F20"/>
          <w:spacing w:val="-11"/>
          <w:sz w:val="24"/>
        </w:rPr>
        <w:t xml:space="preserve"> </w:t>
      </w:r>
      <w:r>
        <w:rPr>
          <w:color w:val="231F20"/>
          <w:sz w:val="24"/>
        </w:rPr>
        <w:t>for</w:t>
      </w:r>
      <w:r>
        <w:rPr>
          <w:color w:val="231F20"/>
          <w:spacing w:val="-12"/>
          <w:sz w:val="24"/>
        </w:rPr>
        <w:t xml:space="preserve"> </w:t>
      </w:r>
      <w:r>
        <w:rPr>
          <w:color w:val="231F20"/>
          <w:sz w:val="24"/>
        </w:rPr>
        <w:t>the</w:t>
      </w:r>
      <w:r>
        <w:rPr>
          <w:color w:val="231F20"/>
          <w:spacing w:val="-12"/>
          <w:sz w:val="24"/>
        </w:rPr>
        <w:t xml:space="preserve"> </w:t>
      </w:r>
      <w:r>
        <w:rPr>
          <w:color w:val="231F20"/>
          <w:sz w:val="24"/>
        </w:rPr>
        <w:t>background,</w:t>
      </w:r>
      <w:r>
        <w:rPr>
          <w:color w:val="231F20"/>
          <w:spacing w:val="-11"/>
          <w:sz w:val="24"/>
        </w:rPr>
        <w:t xml:space="preserve"> </w:t>
      </w:r>
      <w:r>
        <w:rPr>
          <w:color w:val="231F20"/>
          <w:sz w:val="24"/>
        </w:rPr>
        <w:t>but</w:t>
      </w:r>
      <w:r>
        <w:rPr>
          <w:color w:val="231F20"/>
          <w:spacing w:val="-12"/>
          <w:sz w:val="24"/>
        </w:rPr>
        <w:t xml:space="preserve"> </w:t>
      </w:r>
      <w:r>
        <w:rPr>
          <w:color w:val="231F20"/>
          <w:sz w:val="24"/>
        </w:rPr>
        <w:t>paint</w:t>
      </w:r>
      <w:r>
        <w:rPr>
          <w:color w:val="231F20"/>
          <w:spacing w:val="-12"/>
          <w:sz w:val="24"/>
        </w:rPr>
        <w:t xml:space="preserve"> </w:t>
      </w:r>
      <w:r>
        <w:rPr>
          <w:color w:val="231F20"/>
          <w:sz w:val="24"/>
        </w:rPr>
        <w:t>the</w:t>
      </w:r>
      <w:r>
        <w:rPr>
          <w:color w:val="231F20"/>
          <w:spacing w:val="-11"/>
          <w:sz w:val="24"/>
        </w:rPr>
        <w:t xml:space="preserve"> </w:t>
      </w:r>
      <w:r>
        <w:rPr>
          <w:color w:val="231F20"/>
          <w:sz w:val="24"/>
        </w:rPr>
        <w:t>actual</w:t>
      </w:r>
      <w:r>
        <w:rPr>
          <w:color w:val="231F20"/>
          <w:spacing w:val="-12"/>
          <w:sz w:val="24"/>
        </w:rPr>
        <w:t xml:space="preserve"> </w:t>
      </w:r>
      <w:r>
        <w:rPr>
          <w:color w:val="231F20"/>
          <w:sz w:val="24"/>
        </w:rPr>
        <w:t>symbol</w:t>
      </w:r>
      <w:r>
        <w:rPr>
          <w:color w:val="231F20"/>
          <w:spacing w:val="-11"/>
          <w:sz w:val="24"/>
        </w:rPr>
        <w:t xml:space="preserve"> </w:t>
      </w:r>
      <w:r>
        <w:rPr>
          <w:color w:val="231F20"/>
          <w:sz w:val="24"/>
        </w:rPr>
        <w:t>and</w:t>
      </w:r>
      <w:r>
        <w:rPr>
          <w:color w:val="231F20"/>
          <w:spacing w:val="-12"/>
          <w:sz w:val="24"/>
        </w:rPr>
        <w:t xml:space="preserve"> </w:t>
      </w:r>
      <w:r>
        <w:rPr>
          <w:color w:val="231F20"/>
          <w:sz w:val="24"/>
        </w:rPr>
        <w:t>then</w:t>
      </w:r>
      <w:r>
        <w:rPr>
          <w:color w:val="231F20"/>
          <w:spacing w:val="-12"/>
          <w:sz w:val="24"/>
        </w:rPr>
        <w:t xml:space="preserve"> </w:t>
      </w:r>
      <w:r>
        <w:rPr>
          <w:color w:val="231F20"/>
          <w:spacing w:val="-2"/>
          <w:sz w:val="24"/>
        </w:rPr>
        <w:t xml:space="preserve">cut </w:t>
      </w:r>
      <w:r>
        <w:rPr>
          <w:color w:val="231F20"/>
          <w:sz w:val="24"/>
        </w:rPr>
        <w:t>it out and add it to the collage</w:t>
      </w:r>
      <w:r>
        <w:rPr>
          <w:color w:val="231F20"/>
          <w:spacing w:val="-31"/>
          <w:sz w:val="24"/>
        </w:rPr>
        <w:t xml:space="preserve"> </w:t>
      </w:r>
      <w:r>
        <w:rPr>
          <w:color w:val="231F20"/>
          <w:sz w:val="24"/>
        </w:rPr>
        <w:t>background.</w:t>
      </w:r>
    </w:p>
    <w:p w:rsidR="00990BE1" w:rsidRDefault="00331CD0">
      <w:pPr>
        <w:pStyle w:val="ListParagraph"/>
        <w:numPr>
          <w:ilvl w:val="1"/>
          <w:numId w:val="22"/>
        </w:numPr>
        <w:tabs>
          <w:tab w:val="left" w:pos="2521"/>
          <w:tab w:val="left" w:pos="2522"/>
        </w:tabs>
        <w:spacing w:before="1"/>
        <w:ind w:hanging="361"/>
        <w:jc w:val="left"/>
        <w:rPr>
          <w:sz w:val="24"/>
        </w:rPr>
      </w:pPr>
      <w:r>
        <w:rPr>
          <w:color w:val="231F20"/>
          <w:spacing w:val="-3"/>
          <w:sz w:val="24"/>
        </w:rPr>
        <w:t>Paint</w:t>
      </w:r>
      <w:r>
        <w:rPr>
          <w:color w:val="231F20"/>
          <w:spacing w:val="-18"/>
          <w:sz w:val="24"/>
        </w:rPr>
        <w:t xml:space="preserve"> </w:t>
      </w:r>
      <w:r>
        <w:rPr>
          <w:color w:val="231F20"/>
          <w:sz w:val="24"/>
        </w:rPr>
        <w:t>the</w:t>
      </w:r>
      <w:r>
        <w:rPr>
          <w:color w:val="231F20"/>
          <w:spacing w:val="-17"/>
          <w:sz w:val="24"/>
        </w:rPr>
        <w:t xml:space="preserve"> </w:t>
      </w:r>
      <w:r>
        <w:rPr>
          <w:color w:val="231F20"/>
          <w:spacing w:val="-3"/>
          <w:sz w:val="24"/>
        </w:rPr>
        <w:t>background</w:t>
      </w:r>
      <w:r>
        <w:rPr>
          <w:color w:val="231F20"/>
          <w:spacing w:val="-18"/>
          <w:sz w:val="24"/>
        </w:rPr>
        <w:t xml:space="preserve"> </w:t>
      </w:r>
      <w:r>
        <w:rPr>
          <w:color w:val="231F20"/>
          <w:sz w:val="24"/>
        </w:rPr>
        <w:t>and</w:t>
      </w:r>
      <w:r>
        <w:rPr>
          <w:color w:val="231F20"/>
          <w:spacing w:val="-17"/>
          <w:sz w:val="24"/>
        </w:rPr>
        <w:t xml:space="preserve"> </w:t>
      </w:r>
      <w:r>
        <w:rPr>
          <w:color w:val="231F20"/>
          <w:sz w:val="24"/>
        </w:rPr>
        <w:t>use</w:t>
      </w:r>
      <w:r>
        <w:rPr>
          <w:color w:val="231F20"/>
          <w:spacing w:val="-18"/>
          <w:sz w:val="24"/>
        </w:rPr>
        <w:t xml:space="preserve"> </w:t>
      </w:r>
      <w:r>
        <w:rPr>
          <w:color w:val="231F20"/>
          <w:spacing w:val="-3"/>
          <w:sz w:val="24"/>
        </w:rPr>
        <w:t>collage</w:t>
      </w:r>
      <w:r>
        <w:rPr>
          <w:color w:val="231F20"/>
          <w:spacing w:val="-17"/>
          <w:sz w:val="24"/>
        </w:rPr>
        <w:t xml:space="preserve"> </w:t>
      </w:r>
      <w:r>
        <w:rPr>
          <w:color w:val="231F20"/>
          <w:spacing w:val="-3"/>
          <w:sz w:val="24"/>
        </w:rPr>
        <w:t>techniques</w:t>
      </w:r>
      <w:r>
        <w:rPr>
          <w:color w:val="231F20"/>
          <w:spacing w:val="-18"/>
          <w:sz w:val="24"/>
        </w:rPr>
        <w:t xml:space="preserve"> </w:t>
      </w:r>
      <w:r>
        <w:rPr>
          <w:color w:val="231F20"/>
          <w:sz w:val="24"/>
        </w:rPr>
        <w:t>and</w:t>
      </w:r>
      <w:r>
        <w:rPr>
          <w:color w:val="231F20"/>
          <w:spacing w:val="-17"/>
          <w:sz w:val="24"/>
        </w:rPr>
        <w:t xml:space="preserve"> </w:t>
      </w:r>
      <w:r>
        <w:rPr>
          <w:color w:val="231F20"/>
          <w:spacing w:val="-3"/>
          <w:sz w:val="24"/>
        </w:rPr>
        <w:t>materials</w:t>
      </w:r>
      <w:r>
        <w:rPr>
          <w:color w:val="231F20"/>
          <w:spacing w:val="-17"/>
          <w:sz w:val="24"/>
        </w:rPr>
        <w:t xml:space="preserve"> </w:t>
      </w:r>
      <w:r>
        <w:rPr>
          <w:color w:val="231F20"/>
          <w:sz w:val="24"/>
        </w:rPr>
        <w:t>to</w:t>
      </w:r>
      <w:r>
        <w:rPr>
          <w:color w:val="231F20"/>
          <w:spacing w:val="-18"/>
          <w:sz w:val="24"/>
        </w:rPr>
        <w:t xml:space="preserve"> </w:t>
      </w:r>
      <w:r>
        <w:rPr>
          <w:color w:val="231F20"/>
          <w:spacing w:val="-3"/>
          <w:sz w:val="24"/>
        </w:rPr>
        <w:t>make</w:t>
      </w:r>
      <w:r>
        <w:rPr>
          <w:color w:val="231F20"/>
          <w:spacing w:val="-17"/>
          <w:sz w:val="24"/>
        </w:rPr>
        <w:t xml:space="preserve"> </w:t>
      </w:r>
      <w:r>
        <w:rPr>
          <w:color w:val="231F20"/>
          <w:sz w:val="24"/>
        </w:rPr>
        <w:t>the</w:t>
      </w:r>
      <w:r>
        <w:rPr>
          <w:color w:val="231F20"/>
          <w:spacing w:val="-18"/>
          <w:sz w:val="24"/>
        </w:rPr>
        <w:t xml:space="preserve"> </w:t>
      </w:r>
      <w:r>
        <w:rPr>
          <w:color w:val="231F20"/>
          <w:spacing w:val="-3"/>
          <w:sz w:val="24"/>
        </w:rPr>
        <w:t>symbol.</w:t>
      </w:r>
    </w:p>
    <w:p w:rsidR="00990BE1" w:rsidRDefault="00331CD0">
      <w:pPr>
        <w:pStyle w:val="ListParagraph"/>
        <w:numPr>
          <w:ilvl w:val="1"/>
          <w:numId w:val="22"/>
        </w:numPr>
        <w:tabs>
          <w:tab w:val="left" w:pos="2521"/>
          <w:tab w:val="left" w:pos="2522"/>
        </w:tabs>
        <w:spacing w:before="12" w:line="249" w:lineRule="auto"/>
        <w:ind w:right="1087"/>
        <w:jc w:val="left"/>
        <w:rPr>
          <w:sz w:val="24"/>
        </w:rPr>
      </w:pPr>
      <w:r>
        <w:rPr>
          <w:color w:val="231F20"/>
          <w:sz w:val="24"/>
        </w:rPr>
        <w:t>Paint</w:t>
      </w:r>
      <w:r>
        <w:rPr>
          <w:color w:val="231F20"/>
          <w:spacing w:val="-15"/>
          <w:sz w:val="24"/>
        </w:rPr>
        <w:t xml:space="preserve"> </w:t>
      </w:r>
      <w:r>
        <w:rPr>
          <w:color w:val="231F20"/>
          <w:sz w:val="24"/>
        </w:rPr>
        <w:t>the</w:t>
      </w:r>
      <w:r>
        <w:rPr>
          <w:color w:val="231F20"/>
          <w:spacing w:val="-15"/>
          <w:sz w:val="24"/>
        </w:rPr>
        <w:t xml:space="preserve"> </w:t>
      </w:r>
      <w:r>
        <w:rPr>
          <w:color w:val="231F20"/>
          <w:sz w:val="24"/>
        </w:rPr>
        <w:t>symbol</w:t>
      </w:r>
      <w:r>
        <w:rPr>
          <w:color w:val="231F20"/>
          <w:spacing w:val="-15"/>
          <w:sz w:val="24"/>
        </w:rPr>
        <w:t xml:space="preserve"> </w:t>
      </w:r>
      <w:r>
        <w:rPr>
          <w:color w:val="231F20"/>
          <w:sz w:val="24"/>
        </w:rPr>
        <w:t>and</w:t>
      </w:r>
      <w:r>
        <w:rPr>
          <w:color w:val="231F20"/>
          <w:spacing w:val="-15"/>
          <w:sz w:val="24"/>
        </w:rPr>
        <w:t xml:space="preserve"> </w:t>
      </w:r>
      <w:r>
        <w:rPr>
          <w:color w:val="231F20"/>
          <w:sz w:val="24"/>
        </w:rPr>
        <w:t>the</w:t>
      </w:r>
      <w:r>
        <w:rPr>
          <w:color w:val="231F20"/>
          <w:spacing w:val="-15"/>
          <w:sz w:val="24"/>
        </w:rPr>
        <w:t xml:space="preserve"> </w:t>
      </w:r>
      <w:r>
        <w:rPr>
          <w:color w:val="231F20"/>
          <w:sz w:val="24"/>
        </w:rPr>
        <w:t>background,</w:t>
      </w:r>
      <w:r>
        <w:rPr>
          <w:color w:val="231F20"/>
          <w:spacing w:val="-15"/>
          <w:sz w:val="24"/>
        </w:rPr>
        <w:t xml:space="preserve"> </w:t>
      </w:r>
      <w:r>
        <w:rPr>
          <w:color w:val="231F20"/>
          <w:sz w:val="24"/>
        </w:rPr>
        <w:t>but</w:t>
      </w:r>
      <w:r>
        <w:rPr>
          <w:color w:val="231F20"/>
          <w:spacing w:val="-15"/>
          <w:sz w:val="24"/>
        </w:rPr>
        <w:t xml:space="preserve"> </w:t>
      </w:r>
      <w:r>
        <w:rPr>
          <w:color w:val="231F20"/>
          <w:sz w:val="24"/>
        </w:rPr>
        <w:t>use</w:t>
      </w:r>
      <w:r>
        <w:rPr>
          <w:color w:val="231F20"/>
          <w:spacing w:val="-15"/>
          <w:sz w:val="24"/>
        </w:rPr>
        <w:t xml:space="preserve"> </w:t>
      </w:r>
      <w:r>
        <w:rPr>
          <w:color w:val="231F20"/>
          <w:sz w:val="24"/>
        </w:rPr>
        <w:t>dark</w:t>
      </w:r>
      <w:r>
        <w:rPr>
          <w:color w:val="231F20"/>
          <w:spacing w:val="-15"/>
          <w:sz w:val="24"/>
        </w:rPr>
        <w:t xml:space="preserve"> </w:t>
      </w:r>
      <w:r>
        <w:rPr>
          <w:color w:val="231F20"/>
          <w:sz w:val="24"/>
        </w:rPr>
        <w:t>markers</w:t>
      </w:r>
      <w:r>
        <w:rPr>
          <w:color w:val="231F20"/>
          <w:spacing w:val="-15"/>
          <w:sz w:val="24"/>
        </w:rPr>
        <w:t xml:space="preserve"> </w:t>
      </w:r>
      <w:r>
        <w:rPr>
          <w:color w:val="231F20"/>
          <w:sz w:val="24"/>
        </w:rPr>
        <w:t>or</w:t>
      </w:r>
      <w:r>
        <w:rPr>
          <w:color w:val="231F20"/>
          <w:spacing w:val="-14"/>
          <w:sz w:val="24"/>
        </w:rPr>
        <w:t xml:space="preserve"> </w:t>
      </w:r>
      <w:r>
        <w:rPr>
          <w:color w:val="231F20"/>
          <w:sz w:val="24"/>
        </w:rPr>
        <w:t>crayons</w:t>
      </w:r>
      <w:r>
        <w:rPr>
          <w:color w:val="231F20"/>
          <w:spacing w:val="-15"/>
          <w:sz w:val="24"/>
        </w:rPr>
        <w:t xml:space="preserve"> </w:t>
      </w:r>
      <w:r>
        <w:rPr>
          <w:color w:val="231F20"/>
          <w:sz w:val="24"/>
        </w:rPr>
        <w:t>to</w:t>
      </w:r>
      <w:r>
        <w:rPr>
          <w:color w:val="231F20"/>
          <w:spacing w:val="-15"/>
          <w:sz w:val="24"/>
        </w:rPr>
        <w:t xml:space="preserve"> </w:t>
      </w:r>
      <w:r>
        <w:rPr>
          <w:color w:val="231F20"/>
          <w:sz w:val="24"/>
        </w:rPr>
        <w:t>accentuate the design or add details once the paint is</w:t>
      </w:r>
      <w:r>
        <w:rPr>
          <w:color w:val="231F20"/>
          <w:spacing w:val="-12"/>
          <w:sz w:val="24"/>
        </w:rPr>
        <w:t xml:space="preserve"> </w:t>
      </w:r>
      <w:r>
        <w:rPr>
          <w:color w:val="231F20"/>
          <w:spacing w:val="-5"/>
          <w:sz w:val="24"/>
        </w:rPr>
        <w:t>dry.</w:t>
      </w:r>
    </w:p>
    <w:p w:rsidR="00990BE1" w:rsidRDefault="00331CD0">
      <w:pPr>
        <w:pStyle w:val="BodyText"/>
        <w:spacing w:before="146" w:line="249" w:lineRule="auto"/>
        <w:ind w:left="1441" w:right="1087"/>
        <w:jc w:val="both"/>
      </w:pPr>
      <w:r>
        <w:rPr>
          <w:color w:val="231F20"/>
        </w:rPr>
        <w:t>For example, if the image shown at the beginning of the chapter was a self-portrait, the student</w:t>
      </w:r>
      <w:r>
        <w:rPr>
          <w:color w:val="231F20"/>
          <w:spacing w:val="-13"/>
        </w:rPr>
        <w:t xml:space="preserve"> </w:t>
      </w:r>
      <w:r>
        <w:rPr>
          <w:color w:val="231F20"/>
        </w:rPr>
        <w:t>could</w:t>
      </w:r>
      <w:r>
        <w:rPr>
          <w:color w:val="231F20"/>
          <w:spacing w:val="-11"/>
        </w:rPr>
        <w:t xml:space="preserve"> </w:t>
      </w:r>
      <w:r>
        <w:rPr>
          <w:color w:val="231F20"/>
        </w:rPr>
        <w:t>create</w:t>
      </w:r>
      <w:r>
        <w:rPr>
          <w:color w:val="231F20"/>
          <w:spacing w:val="-11"/>
        </w:rPr>
        <w:t xml:space="preserve"> </w:t>
      </w:r>
      <w:r>
        <w:rPr>
          <w:color w:val="231F20"/>
        </w:rPr>
        <w:t>the</w:t>
      </w:r>
      <w:r>
        <w:rPr>
          <w:color w:val="231F20"/>
          <w:spacing w:val="-12"/>
        </w:rPr>
        <w:t xml:space="preserve"> </w:t>
      </w:r>
      <w:r>
        <w:rPr>
          <w:color w:val="231F20"/>
        </w:rPr>
        <w:t>background</w:t>
      </w:r>
      <w:r>
        <w:rPr>
          <w:color w:val="231F20"/>
          <w:spacing w:val="-12"/>
        </w:rPr>
        <w:t xml:space="preserve"> </w:t>
      </w:r>
      <w:r>
        <w:rPr>
          <w:color w:val="231F20"/>
        </w:rPr>
        <w:t>by</w:t>
      </w:r>
      <w:r>
        <w:rPr>
          <w:color w:val="231F20"/>
          <w:spacing w:val="-12"/>
        </w:rPr>
        <w:t xml:space="preserve"> </w:t>
      </w:r>
      <w:r>
        <w:rPr>
          <w:color w:val="231F20"/>
        </w:rPr>
        <w:t>cutting</w:t>
      </w:r>
      <w:r>
        <w:rPr>
          <w:color w:val="231F20"/>
          <w:spacing w:val="-11"/>
        </w:rPr>
        <w:t xml:space="preserve"> </w:t>
      </w:r>
      <w:r>
        <w:rPr>
          <w:color w:val="231F20"/>
        </w:rPr>
        <w:t>out</w:t>
      </w:r>
      <w:r>
        <w:rPr>
          <w:color w:val="231F20"/>
          <w:spacing w:val="-12"/>
        </w:rPr>
        <w:t xml:space="preserve"> </w:t>
      </w:r>
      <w:r>
        <w:rPr>
          <w:color w:val="231F20"/>
          <w:spacing w:val="-3"/>
        </w:rPr>
        <w:t>different</w:t>
      </w:r>
      <w:r>
        <w:rPr>
          <w:color w:val="231F20"/>
          <w:spacing w:val="-12"/>
        </w:rPr>
        <w:t xml:space="preserve"> </w:t>
      </w:r>
      <w:r>
        <w:rPr>
          <w:color w:val="231F20"/>
        </w:rPr>
        <w:t>colored</w:t>
      </w:r>
      <w:r>
        <w:rPr>
          <w:color w:val="231F20"/>
          <w:spacing w:val="-11"/>
        </w:rPr>
        <w:t xml:space="preserve"> </w:t>
      </w:r>
      <w:r>
        <w:rPr>
          <w:color w:val="231F20"/>
        </w:rPr>
        <w:t>paper</w:t>
      </w:r>
      <w:r>
        <w:rPr>
          <w:color w:val="231F20"/>
          <w:spacing w:val="-12"/>
        </w:rPr>
        <w:t xml:space="preserve"> </w:t>
      </w:r>
      <w:r>
        <w:rPr>
          <w:color w:val="231F20"/>
        </w:rPr>
        <w:t>from</w:t>
      </w:r>
      <w:r>
        <w:rPr>
          <w:color w:val="231F20"/>
          <w:spacing w:val="-12"/>
        </w:rPr>
        <w:t xml:space="preserve"> </w:t>
      </w:r>
      <w:r>
        <w:rPr>
          <w:color w:val="231F20"/>
        </w:rPr>
        <w:t>magazines.</w:t>
      </w:r>
      <w:r>
        <w:rPr>
          <w:color w:val="231F20"/>
          <w:spacing w:val="-15"/>
        </w:rPr>
        <w:t xml:space="preserve"> </w:t>
      </w:r>
      <w:r>
        <w:rPr>
          <w:color w:val="231F20"/>
          <w:spacing w:val="-2"/>
        </w:rPr>
        <w:t xml:space="preserve">The </w:t>
      </w:r>
      <w:r>
        <w:rPr>
          <w:color w:val="231F20"/>
        </w:rPr>
        <w:t>paper</w:t>
      </w:r>
      <w:r>
        <w:rPr>
          <w:color w:val="231F20"/>
          <w:spacing w:val="-4"/>
        </w:rPr>
        <w:t xml:space="preserve"> </w:t>
      </w:r>
      <w:r>
        <w:rPr>
          <w:color w:val="231F20"/>
        </w:rPr>
        <w:t>could</w:t>
      </w:r>
      <w:r>
        <w:rPr>
          <w:color w:val="231F20"/>
          <w:spacing w:val="-3"/>
        </w:rPr>
        <w:t xml:space="preserve"> </w:t>
      </w:r>
      <w:r>
        <w:rPr>
          <w:color w:val="231F20"/>
        </w:rPr>
        <w:t>then</w:t>
      </w:r>
      <w:r>
        <w:rPr>
          <w:color w:val="231F20"/>
          <w:spacing w:val="-3"/>
        </w:rPr>
        <w:t xml:space="preserve"> </w:t>
      </w:r>
      <w:r>
        <w:rPr>
          <w:color w:val="231F20"/>
        </w:rPr>
        <w:t>be</w:t>
      </w:r>
      <w:r>
        <w:rPr>
          <w:color w:val="231F20"/>
          <w:spacing w:val="-3"/>
        </w:rPr>
        <w:t xml:space="preserve"> </w:t>
      </w:r>
      <w:r>
        <w:rPr>
          <w:color w:val="231F20"/>
        </w:rPr>
        <w:t>glued</w:t>
      </w:r>
      <w:r>
        <w:rPr>
          <w:color w:val="231F20"/>
          <w:spacing w:val="-3"/>
        </w:rPr>
        <w:t xml:space="preserve"> </w:t>
      </w:r>
      <w:r>
        <w:rPr>
          <w:color w:val="231F20"/>
        </w:rPr>
        <w:t>together</w:t>
      </w:r>
      <w:r>
        <w:rPr>
          <w:color w:val="231F20"/>
          <w:spacing w:val="-3"/>
        </w:rPr>
        <w:t xml:space="preserve"> </w:t>
      </w:r>
      <w:r>
        <w:rPr>
          <w:color w:val="231F20"/>
        </w:rPr>
        <w:t>to</w:t>
      </w:r>
      <w:r>
        <w:rPr>
          <w:color w:val="231F20"/>
          <w:spacing w:val="-3"/>
        </w:rPr>
        <w:t xml:space="preserve"> </w:t>
      </w:r>
      <w:r>
        <w:rPr>
          <w:color w:val="231F20"/>
        </w:rPr>
        <w:t>form</w:t>
      </w:r>
      <w:r>
        <w:rPr>
          <w:color w:val="231F20"/>
          <w:spacing w:val="-3"/>
        </w:rPr>
        <w:t xml:space="preserve"> </w:t>
      </w:r>
      <w:r>
        <w:rPr>
          <w:color w:val="231F20"/>
        </w:rPr>
        <w:t>a</w:t>
      </w:r>
      <w:r>
        <w:rPr>
          <w:color w:val="231F20"/>
          <w:spacing w:val="-3"/>
        </w:rPr>
        <w:t xml:space="preserve"> </w:t>
      </w:r>
      <w:r>
        <w:rPr>
          <w:color w:val="231F20"/>
        </w:rPr>
        <w:t>portrait</w:t>
      </w:r>
      <w:r>
        <w:rPr>
          <w:color w:val="231F20"/>
          <w:spacing w:val="-3"/>
        </w:rPr>
        <w:t xml:space="preserve"> </w:t>
      </w:r>
      <w:r>
        <w:rPr>
          <w:color w:val="231F20"/>
        </w:rPr>
        <w:t>shape.</w:t>
      </w:r>
      <w:r>
        <w:rPr>
          <w:color w:val="231F20"/>
          <w:spacing w:val="-7"/>
        </w:rPr>
        <w:t xml:space="preserve"> </w:t>
      </w:r>
      <w:r>
        <w:rPr>
          <w:color w:val="231F20"/>
        </w:rPr>
        <w:t>The</w:t>
      </w:r>
      <w:r>
        <w:rPr>
          <w:color w:val="231F20"/>
          <w:spacing w:val="-3"/>
        </w:rPr>
        <w:t xml:space="preserve"> </w:t>
      </w:r>
      <w:r>
        <w:rPr>
          <w:color w:val="231F20"/>
        </w:rPr>
        <w:t>student</w:t>
      </w:r>
      <w:r>
        <w:rPr>
          <w:color w:val="231F20"/>
          <w:spacing w:val="-3"/>
        </w:rPr>
        <w:t xml:space="preserve"> </w:t>
      </w:r>
      <w:r>
        <w:rPr>
          <w:color w:val="231F20"/>
        </w:rPr>
        <w:t>could</w:t>
      </w:r>
      <w:r>
        <w:rPr>
          <w:color w:val="231F20"/>
          <w:spacing w:val="-3"/>
        </w:rPr>
        <w:t xml:space="preserve"> </w:t>
      </w:r>
      <w:r>
        <w:rPr>
          <w:color w:val="231F20"/>
        </w:rPr>
        <w:t>then</w:t>
      </w:r>
      <w:r>
        <w:rPr>
          <w:color w:val="231F20"/>
          <w:spacing w:val="-3"/>
        </w:rPr>
        <w:t xml:space="preserve"> </w:t>
      </w:r>
      <w:r>
        <w:rPr>
          <w:color w:val="231F20"/>
        </w:rPr>
        <w:t>draw</w:t>
      </w:r>
      <w:r>
        <w:rPr>
          <w:color w:val="231F20"/>
          <w:spacing w:val="-3"/>
        </w:rPr>
        <w:t xml:space="preserve"> </w:t>
      </w:r>
      <w:r>
        <w:rPr>
          <w:color w:val="231F20"/>
        </w:rPr>
        <w:t>or paint the face, making the</w:t>
      </w:r>
      <w:r>
        <w:rPr>
          <w:color w:val="231F20"/>
          <w:spacing w:val="-19"/>
        </w:rPr>
        <w:t xml:space="preserve"> </w:t>
      </w:r>
      <w:r>
        <w:rPr>
          <w:color w:val="231F20"/>
        </w:rPr>
        <w:t>self-portrait.</w:t>
      </w:r>
    </w:p>
    <w:p w:rsidR="00990BE1" w:rsidRDefault="00331CD0">
      <w:pPr>
        <w:pStyle w:val="Heading6"/>
        <w:spacing w:before="148"/>
        <w:ind w:left="721"/>
      </w:pPr>
      <w:r>
        <w:rPr>
          <w:color w:val="231F20"/>
        </w:rPr>
        <w:t xml:space="preserve">Part Three: What Does </w:t>
      </w:r>
      <w:r>
        <w:rPr>
          <w:color w:val="231F20"/>
          <w:spacing w:val="-5"/>
        </w:rPr>
        <w:t xml:space="preserve">Your </w:t>
      </w:r>
      <w:r>
        <w:rPr>
          <w:color w:val="231F20"/>
        </w:rPr>
        <w:t>Symbol</w:t>
      </w:r>
      <w:r>
        <w:rPr>
          <w:color w:val="231F20"/>
          <w:spacing w:val="-1"/>
        </w:rPr>
        <w:t xml:space="preserve"> </w:t>
      </w:r>
      <w:r>
        <w:rPr>
          <w:color w:val="231F20"/>
        </w:rPr>
        <w:t>Say?</w:t>
      </w:r>
    </w:p>
    <w:p w:rsidR="00990BE1" w:rsidRDefault="00331CD0">
      <w:pPr>
        <w:pStyle w:val="ListParagraph"/>
        <w:numPr>
          <w:ilvl w:val="0"/>
          <w:numId w:val="21"/>
        </w:numPr>
        <w:tabs>
          <w:tab w:val="left" w:pos="1442"/>
        </w:tabs>
        <w:spacing w:before="156"/>
        <w:ind w:hanging="361"/>
        <w:jc w:val="both"/>
        <w:rPr>
          <w:sz w:val="24"/>
        </w:rPr>
      </w:pPr>
      <w:r>
        <w:rPr>
          <w:color w:val="231F20"/>
          <w:spacing w:val="-4"/>
          <w:sz w:val="24"/>
        </w:rPr>
        <w:t>When</w:t>
      </w:r>
      <w:r>
        <w:rPr>
          <w:color w:val="231F20"/>
          <w:spacing w:val="-18"/>
          <w:sz w:val="24"/>
        </w:rPr>
        <w:t xml:space="preserve"> </w:t>
      </w:r>
      <w:r>
        <w:rPr>
          <w:color w:val="231F20"/>
          <w:spacing w:val="-5"/>
          <w:sz w:val="24"/>
        </w:rPr>
        <w:t>students</w:t>
      </w:r>
      <w:r>
        <w:rPr>
          <w:color w:val="231F20"/>
          <w:spacing w:val="-19"/>
          <w:sz w:val="24"/>
        </w:rPr>
        <w:t xml:space="preserve"> </w:t>
      </w:r>
      <w:r>
        <w:rPr>
          <w:color w:val="231F20"/>
          <w:spacing w:val="-4"/>
          <w:sz w:val="24"/>
        </w:rPr>
        <w:t>are</w:t>
      </w:r>
      <w:r>
        <w:rPr>
          <w:color w:val="231F20"/>
          <w:spacing w:val="-18"/>
          <w:sz w:val="24"/>
        </w:rPr>
        <w:t xml:space="preserve"> </w:t>
      </w:r>
      <w:r>
        <w:rPr>
          <w:color w:val="231F20"/>
          <w:spacing w:val="-4"/>
          <w:sz w:val="24"/>
        </w:rPr>
        <w:t>finished</w:t>
      </w:r>
      <w:r>
        <w:rPr>
          <w:color w:val="231F20"/>
          <w:spacing w:val="-18"/>
          <w:sz w:val="24"/>
        </w:rPr>
        <w:t xml:space="preserve"> </w:t>
      </w:r>
      <w:r>
        <w:rPr>
          <w:color w:val="231F20"/>
          <w:spacing w:val="-5"/>
          <w:sz w:val="24"/>
        </w:rPr>
        <w:t>creating</w:t>
      </w:r>
      <w:r>
        <w:rPr>
          <w:color w:val="231F20"/>
          <w:spacing w:val="-18"/>
          <w:sz w:val="24"/>
        </w:rPr>
        <w:t xml:space="preserve"> </w:t>
      </w:r>
      <w:r>
        <w:rPr>
          <w:color w:val="231F20"/>
          <w:spacing w:val="-4"/>
          <w:sz w:val="24"/>
        </w:rPr>
        <w:t>their</w:t>
      </w:r>
      <w:r>
        <w:rPr>
          <w:color w:val="231F20"/>
          <w:spacing w:val="-18"/>
          <w:sz w:val="24"/>
        </w:rPr>
        <w:t xml:space="preserve"> </w:t>
      </w:r>
      <w:r>
        <w:rPr>
          <w:color w:val="231F20"/>
          <w:spacing w:val="-5"/>
          <w:sz w:val="24"/>
        </w:rPr>
        <w:t>personal</w:t>
      </w:r>
      <w:r>
        <w:rPr>
          <w:color w:val="231F20"/>
          <w:spacing w:val="-18"/>
          <w:sz w:val="24"/>
        </w:rPr>
        <w:t xml:space="preserve"> </w:t>
      </w:r>
      <w:r>
        <w:rPr>
          <w:color w:val="231F20"/>
          <w:spacing w:val="-5"/>
          <w:sz w:val="24"/>
        </w:rPr>
        <w:t>symbols,</w:t>
      </w:r>
      <w:r>
        <w:rPr>
          <w:color w:val="231F20"/>
          <w:spacing w:val="-18"/>
          <w:sz w:val="24"/>
        </w:rPr>
        <w:t xml:space="preserve"> </w:t>
      </w:r>
      <w:r>
        <w:rPr>
          <w:color w:val="231F20"/>
          <w:spacing w:val="-4"/>
          <w:sz w:val="24"/>
        </w:rPr>
        <w:t>have</w:t>
      </w:r>
      <w:r>
        <w:rPr>
          <w:color w:val="231F20"/>
          <w:spacing w:val="-18"/>
          <w:sz w:val="24"/>
        </w:rPr>
        <w:t xml:space="preserve"> </w:t>
      </w:r>
      <w:r>
        <w:rPr>
          <w:color w:val="231F20"/>
          <w:spacing w:val="-5"/>
          <w:sz w:val="24"/>
        </w:rPr>
        <w:t>students</w:t>
      </w:r>
      <w:r>
        <w:rPr>
          <w:color w:val="231F20"/>
          <w:spacing w:val="-18"/>
          <w:sz w:val="24"/>
        </w:rPr>
        <w:t xml:space="preserve"> </w:t>
      </w:r>
      <w:r>
        <w:rPr>
          <w:color w:val="231F20"/>
          <w:spacing w:val="-5"/>
          <w:sz w:val="24"/>
        </w:rPr>
        <w:t>return</w:t>
      </w:r>
      <w:r>
        <w:rPr>
          <w:color w:val="231F20"/>
          <w:spacing w:val="-18"/>
          <w:sz w:val="24"/>
        </w:rPr>
        <w:t xml:space="preserve"> </w:t>
      </w:r>
      <w:r>
        <w:rPr>
          <w:color w:val="231F20"/>
          <w:spacing w:val="-3"/>
          <w:sz w:val="24"/>
        </w:rPr>
        <w:t>to</w:t>
      </w:r>
      <w:r>
        <w:rPr>
          <w:color w:val="231F20"/>
          <w:spacing w:val="-18"/>
          <w:sz w:val="24"/>
        </w:rPr>
        <w:t xml:space="preserve"> </w:t>
      </w:r>
      <w:r>
        <w:rPr>
          <w:color w:val="231F20"/>
          <w:spacing w:val="-4"/>
          <w:sz w:val="24"/>
        </w:rPr>
        <w:t>their</w:t>
      </w:r>
      <w:r>
        <w:rPr>
          <w:color w:val="231F20"/>
          <w:spacing w:val="-18"/>
          <w:sz w:val="24"/>
        </w:rPr>
        <w:t xml:space="preserve"> </w:t>
      </w:r>
      <w:r>
        <w:rPr>
          <w:color w:val="231F20"/>
          <w:spacing w:val="-5"/>
          <w:sz w:val="24"/>
        </w:rPr>
        <w:t>groups.</w:t>
      </w:r>
    </w:p>
    <w:p w:rsidR="00990BE1" w:rsidRDefault="00331CD0">
      <w:pPr>
        <w:pStyle w:val="ListParagraph"/>
        <w:numPr>
          <w:ilvl w:val="0"/>
          <w:numId w:val="21"/>
        </w:numPr>
        <w:tabs>
          <w:tab w:val="left" w:pos="1442"/>
        </w:tabs>
        <w:spacing w:before="12" w:line="249" w:lineRule="auto"/>
        <w:ind w:right="1088"/>
        <w:jc w:val="both"/>
        <w:rPr>
          <w:sz w:val="24"/>
        </w:rPr>
      </w:pPr>
      <w:r>
        <w:rPr>
          <w:color w:val="231F20"/>
          <w:sz w:val="24"/>
        </w:rPr>
        <w:t>Collect the symbol artworks, and pass them out among the groups, making sure no group has one of their own</w:t>
      </w:r>
      <w:r>
        <w:rPr>
          <w:color w:val="231F20"/>
          <w:spacing w:val="-5"/>
          <w:sz w:val="24"/>
        </w:rPr>
        <w:t xml:space="preserve"> </w:t>
      </w:r>
      <w:r>
        <w:rPr>
          <w:color w:val="231F20"/>
          <w:sz w:val="24"/>
        </w:rPr>
        <w:t>artwork.</w:t>
      </w:r>
    </w:p>
    <w:p w:rsidR="00990BE1" w:rsidRDefault="00331CD0">
      <w:pPr>
        <w:pStyle w:val="ListParagraph"/>
        <w:numPr>
          <w:ilvl w:val="0"/>
          <w:numId w:val="21"/>
        </w:numPr>
        <w:tabs>
          <w:tab w:val="left" w:pos="1442"/>
        </w:tabs>
        <w:spacing w:line="249" w:lineRule="auto"/>
        <w:ind w:right="1088"/>
        <w:jc w:val="both"/>
        <w:rPr>
          <w:sz w:val="24"/>
        </w:rPr>
      </w:pPr>
      <w:r>
        <w:rPr>
          <w:color w:val="231F20"/>
          <w:sz w:val="24"/>
        </w:rPr>
        <w:t>Remind them of the symbols looked at earlier in the activity and the imperative commands that express each</w:t>
      </w:r>
      <w:r>
        <w:rPr>
          <w:color w:val="231F20"/>
          <w:spacing w:val="-3"/>
          <w:sz w:val="24"/>
        </w:rPr>
        <w:t xml:space="preserve"> </w:t>
      </w:r>
      <w:r>
        <w:rPr>
          <w:color w:val="231F20"/>
          <w:sz w:val="24"/>
        </w:rPr>
        <w:t>symbol.</w:t>
      </w:r>
    </w:p>
    <w:p w:rsidR="00990BE1" w:rsidRDefault="00331CD0">
      <w:pPr>
        <w:pStyle w:val="ListParagraph"/>
        <w:numPr>
          <w:ilvl w:val="0"/>
          <w:numId w:val="21"/>
        </w:numPr>
        <w:tabs>
          <w:tab w:val="left" w:pos="1442"/>
        </w:tabs>
        <w:spacing w:line="249" w:lineRule="auto"/>
        <w:ind w:right="1087"/>
        <w:jc w:val="both"/>
        <w:rPr>
          <w:sz w:val="24"/>
        </w:rPr>
      </w:pPr>
      <w:r>
        <w:rPr>
          <w:color w:val="231F20"/>
          <w:spacing w:val="-8"/>
          <w:sz w:val="24"/>
        </w:rPr>
        <w:t xml:space="preserve">Tell </w:t>
      </w:r>
      <w:r>
        <w:rPr>
          <w:color w:val="231F20"/>
          <w:sz w:val="24"/>
        </w:rPr>
        <w:t xml:space="preserve">students they need to use imperatives to describe each of their </w:t>
      </w:r>
      <w:r>
        <w:rPr>
          <w:color w:val="231F20"/>
          <w:spacing w:val="-3"/>
          <w:sz w:val="24"/>
        </w:rPr>
        <w:t xml:space="preserve">classmate’s </w:t>
      </w:r>
      <w:r>
        <w:rPr>
          <w:color w:val="231F20"/>
          <w:sz w:val="24"/>
        </w:rPr>
        <w:t>symbol artworks. Each group should brainstorm an imperative phrase to represent each piece of artwork</w:t>
      </w:r>
      <w:r>
        <w:rPr>
          <w:color w:val="231F20"/>
          <w:spacing w:val="-6"/>
          <w:sz w:val="24"/>
        </w:rPr>
        <w:t xml:space="preserve"> </w:t>
      </w:r>
      <w:r>
        <w:rPr>
          <w:color w:val="231F20"/>
          <w:sz w:val="24"/>
        </w:rPr>
        <w:t>and</w:t>
      </w:r>
      <w:r>
        <w:rPr>
          <w:color w:val="231F20"/>
          <w:spacing w:val="-6"/>
          <w:sz w:val="24"/>
        </w:rPr>
        <w:t xml:space="preserve"> </w:t>
      </w:r>
      <w:r>
        <w:rPr>
          <w:color w:val="231F20"/>
          <w:sz w:val="24"/>
        </w:rPr>
        <w:t>write</w:t>
      </w:r>
      <w:r>
        <w:rPr>
          <w:color w:val="231F20"/>
          <w:spacing w:val="-6"/>
          <w:sz w:val="24"/>
        </w:rPr>
        <w:t xml:space="preserve"> </w:t>
      </w:r>
      <w:r>
        <w:rPr>
          <w:color w:val="231F20"/>
          <w:sz w:val="24"/>
        </w:rPr>
        <w:t>down</w:t>
      </w:r>
      <w:r>
        <w:rPr>
          <w:color w:val="231F20"/>
          <w:spacing w:val="-6"/>
          <w:sz w:val="24"/>
        </w:rPr>
        <w:t xml:space="preserve"> </w:t>
      </w:r>
      <w:r>
        <w:rPr>
          <w:color w:val="231F20"/>
          <w:sz w:val="24"/>
        </w:rPr>
        <w:t>the</w:t>
      </w:r>
      <w:r>
        <w:rPr>
          <w:color w:val="231F20"/>
          <w:spacing w:val="-6"/>
          <w:sz w:val="24"/>
        </w:rPr>
        <w:t xml:space="preserve"> </w:t>
      </w:r>
      <w:r>
        <w:rPr>
          <w:color w:val="231F20"/>
          <w:sz w:val="24"/>
        </w:rPr>
        <w:t>imperative</w:t>
      </w:r>
      <w:r>
        <w:rPr>
          <w:color w:val="231F20"/>
          <w:spacing w:val="-6"/>
          <w:sz w:val="24"/>
        </w:rPr>
        <w:t xml:space="preserve"> </w:t>
      </w:r>
      <w:r>
        <w:rPr>
          <w:color w:val="231F20"/>
          <w:sz w:val="24"/>
        </w:rPr>
        <w:t>phrase</w:t>
      </w:r>
      <w:r>
        <w:rPr>
          <w:color w:val="231F20"/>
          <w:spacing w:val="-5"/>
          <w:sz w:val="24"/>
        </w:rPr>
        <w:t xml:space="preserve"> </w:t>
      </w:r>
      <w:r>
        <w:rPr>
          <w:color w:val="231F20"/>
          <w:sz w:val="24"/>
        </w:rPr>
        <w:t>they</w:t>
      </w:r>
      <w:r>
        <w:rPr>
          <w:color w:val="231F20"/>
          <w:spacing w:val="-6"/>
          <w:sz w:val="24"/>
        </w:rPr>
        <w:t xml:space="preserve"> </w:t>
      </w:r>
      <w:r>
        <w:rPr>
          <w:color w:val="231F20"/>
          <w:sz w:val="24"/>
        </w:rPr>
        <w:t>decide</w:t>
      </w:r>
      <w:r>
        <w:rPr>
          <w:color w:val="231F20"/>
          <w:spacing w:val="-6"/>
          <w:sz w:val="24"/>
        </w:rPr>
        <w:t xml:space="preserve"> </w:t>
      </w:r>
      <w:r>
        <w:rPr>
          <w:color w:val="231F20"/>
          <w:sz w:val="24"/>
        </w:rPr>
        <w:t>upon.</w:t>
      </w:r>
      <w:r>
        <w:rPr>
          <w:color w:val="231F20"/>
          <w:spacing w:val="-6"/>
          <w:sz w:val="24"/>
        </w:rPr>
        <w:t xml:space="preserve"> </w:t>
      </w:r>
      <w:r>
        <w:rPr>
          <w:color w:val="231F20"/>
          <w:sz w:val="24"/>
        </w:rPr>
        <w:t>For</w:t>
      </w:r>
      <w:r>
        <w:rPr>
          <w:color w:val="231F20"/>
          <w:spacing w:val="-6"/>
          <w:sz w:val="24"/>
        </w:rPr>
        <w:t xml:space="preserve"> </w:t>
      </w:r>
      <w:r>
        <w:rPr>
          <w:color w:val="231F20"/>
          <w:sz w:val="24"/>
        </w:rPr>
        <w:t>the</w:t>
      </w:r>
      <w:r>
        <w:rPr>
          <w:color w:val="231F20"/>
          <w:spacing w:val="-6"/>
          <w:sz w:val="24"/>
        </w:rPr>
        <w:t xml:space="preserve"> </w:t>
      </w:r>
      <w:r>
        <w:rPr>
          <w:color w:val="231F20"/>
          <w:sz w:val="24"/>
        </w:rPr>
        <w:t>personal</w:t>
      </w:r>
      <w:r>
        <w:rPr>
          <w:color w:val="231F20"/>
          <w:spacing w:val="-5"/>
          <w:sz w:val="24"/>
        </w:rPr>
        <w:t xml:space="preserve"> </w:t>
      </w:r>
      <w:r>
        <w:rPr>
          <w:color w:val="231F20"/>
          <w:sz w:val="24"/>
        </w:rPr>
        <w:t>symbols,</w:t>
      </w:r>
      <w:r>
        <w:rPr>
          <w:color w:val="231F20"/>
          <w:spacing w:val="-6"/>
          <w:sz w:val="24"/>
        </w:rPr>
        <w:t xml:space="preserve"> </w:t>
      </w:r>
      <w:r>
        <w:rPr>
          <w:color w:val="231F20"/>
          <w:spacing w:val="-2"/>
          <w:sz w:val="24"/>
        </w:rPr>
        <w:t xml:space="preserve">the </w:t>
      </w:r>
      <w:r>
        <w:rPr>
          <w:color w:val="231F20"/>
          <w:sz w:val="24"/>
        </w:rPr>
        <w:t>imperative</w:t>
      </w:r>
      <w:r>
        <w:rPr>
          <w:color w:val="231F20"/>
          <w:spacing w:val="-13"/>
          <w:sz w:val="24"/>
        </w:rPr>
        <w:t xml:space="preserve"> </w:t>
      </w:r>
      <w:r>
        <w:rPr>
          <w:color w:val="231F20"/>
          <w:sz w:val="24"/>
        </w:rPr>
        <w:t>statements</w:t>
      </w:r>
      <w:r>
        <w:rPr>
          <w:color w:val="231F20"/>
          <w:spacing w:val="-12"/>
          <w:sz w:val="24"/>
        </w:rPr>
        <w:t xml:space="preserve"> </w:t>
      </w:r>
      <w:r>
        <w:rPr>
          <w:color w:val="231F20"/>
          <w:sz w:val="24"/>
        </w:rPr>
        <w:t>should</w:t>
      </w:r>
      <w:r>
        <w:rPr>
          <w:color w:val="231F20"/>
          <w:spacing w:val="-13"/>
          <w:sz w:val="24"/>
        </w:rPr>
        <w:t xml:space="preserve"> </w:t>
      </w:r>
      <w:r>
        <w:rPr>
          <w:color w:val="231F20"/>
          <w:sz w:val="24"/>
        </w:rPr>
        <w:t>encourage</w:t>
      </w:r>
      <w:r>
        <w:rPr>
          <w:color w:val="231F20"/>
          <w:spacing w:val="-12"/>
          <w:sz w:val="24"/>
        </w:rPr>
        <w:t xml:space="preserve"> </w:t>
      </w:r>
      <w:r>
        <w:rPr>
          <w:color w:val="231F20"/>
          <w:sz w:val="24"/>
        </w:rPr>
        <w:t>an</w:t>
      </w:r>
      <w:r>
        <w:rPr>
          <w:color w:val="231F20"/>
          <w:spacing w:val="-12"/>
          <w:sz w:val="24"/>
        </w:rPr>
        <w:t xml:space="preserve"> </w:t>
      </w:r>
      <w:r>
        <w:rPr>
          <w:color w:val="231F20"/>
          <w:sz w:val="24"/>
        </w:rPr>
        <w:t>idea</w:t>
      </w:r>
      <w:r>
        <w:rPr>
          <w:color w:val="231F20"/>
          <w:spacing w:val="-13"/>
          <w:sz w:val="24"/>
        </w:rPr>
        <w:t xml:space="preserve"> </w:t>
      </w:r>
      <w:r>
        <w:rPr>
          <w:color w:val="231F20"/>
          <w:sz w:val="24"/>
        </w:rPr>
        <w:t>or</w:t>
      </w:r>
      <w:r>
        <w:rPr>
          <w:color w:val="231F20"/>
          <w:spacing w:val="-12"/>
          <w:sz w:val="24"/>
        </w:rPr>
        <w:t xml:space="preserve"> </w:t>
      </w:r>
      <w:r>
        <w:rPr>
          <w:color w:val="231F20"/>
          <w:sz w:val="24"/>
        </w:rPr>
        <w:t>action</w:t>
      </w:r>
      <w:r>
        <w:rPr>
          <w:color w:val="231F20"/>
          <w:spacing w:val="-12"/>
          <w:sz w:val="24"/>
        </w:rPr>
        <w:t xml:space="preserve"> </w:t>
      </w:r>
      <w:r>
        <w:rPr>
          <w:color w:val="231F20"/>
          <w:sz w:val="24"/>
        </w:rPr>
        <w:t>rather</w:t>
      </w:r>
      <w:r>
        <w:rPr>
          <w:color w:val="231F20"/>
          <w:spacing w:val="-13"/>
          <w:sz w:val="24"/>
        </w:rPr>
        <w:t xml:space="preserve"> </w:t>
      </w:r>
      <w:r>
        <w:rPr>
          <w:color w:val="231F20"/>
          <w:sz w:val="24"/>
        </w:rPr>
        <w:t>than</w:t>
      </w:r>
      <w:r>
        <w:rPr>
          <w:color w:val="231F20"/>
          <w:spacing w:val="-11"/>
          <w:sz w:val="24"/>
        </w:rPr>
        <w:t xml:space="preserve"> </w:t>
      </w:r>
      <w:r>
        <w:rPr>
          <w:color w:val="231F20"/>
          <w:sz w:val="24"/>
        </w:rPr>
        <w:t>an</w:t>
      </w:r>
      <w:r>
        <w:rPr>
          <w:color w:val="231F20"/>
          <w:spacing w:val="-13"/>
          <w:sz w:val="24"/>
        </w:rPr>
        <w:t xml:space="preserve"> </w:t>
      </w:r>
      <w:r>
        <w:rPr>
          <w:color w:val="231F20"/>
          <w:sz w:val="24"/>
        </w:rPr>
        <w:t>order</w:t>
      </w:r>
      <w:r>
        <w:rPr>
          <w:color w:val="231F20"/>
          <w:spacing w:val="-12"/>
          <w:sz w:val="24"/>
        </w:rPr>
        <w:t xml:space="preserve"> </w:t>
      </w:r>
      <w:r>
        <w:rPr>
          <w:color w:val="231F20"/>
          <w:sz w:val="24"/>
        </w:rPr>
        <w:t>or</w:t>
      </w:r>
      <w:r>
        <w:rPr>
          <w:color w:val="231F20"/>
          <w:spacing w:val="-12"/>
          <w:sz w:val="24"/>
        </w:rPr>
        <w:t xml:space="preserve"> </w:t>
      </w:r>
      <w:r>
        <w:rPr>
          <w:color w:val="231F20"/>
          <w:sz w:val="24"/>
        </w:rPr>
        <w:t>command.</w:t>
      </w:r>
    </w:p>
    <w:p w:rsidR="00990BE1" w:rsidRDefault="00331CD0">
      <w:pPr>
        <w:pStyle w:val="ListParagraph"/>
        <w:numPr>
          <w:ilvl w:val="0"/>
          <w:numId w:val="21"/>
        </w:numPr>
        <w:tabs>
          <w:tab w:val="left" w:pos="1442"/>
        </w:tabs>
        <w:spacing w:before="4" w:line="249" w:lineRule="auto"/>
        <w:ind w:right="1087"/>
        <w:jc w:val="both"/>
        <w:rPr>
          <w:sz w:val="24"/>
        </w:rPr>
      </w:pPr>
      <w:r>
        <w:rPr>
          <w:color w:val="231F20"/>
          <w:sz w:val="24"/>
        </w:rPr>
        <w:t xml:space="preserve">Provide students with examples: If a student painted a soccer ball flying through the air as her personal symbol, another student might write “Play hard” as the imperative sentence to represent that artwork. If a student who loves to talk creates a Pop Art personal symbol like the below image, an imperative sentence could be </w:t>
      </w:r>
      <w:r>
        <w:rPr>
          <w:color w:val="231F20"/>
          <w:spacing w:val="-6"/>
          <w:sz w:val="24"/>
        </w:rPr>
        <w:t>“Talk</w:t>
      </w:r>
      <w:r>
        <w:rPr>
          <w:color w:val="231F20"/>
          <w:spacing w:val="-9"/>
          <w:sz w:val="24"/>
        </w:rPr>
        <w:t xml:space="preserve"> </w:t>
      </w:r>
      <w:r>
        <w:rPr>
          <w:color w:val="231F20"/>
          <w:sz w:val="24"/>
        </w:rPr>
        <w:t>more!”</w:t>
      </w:r>
    </w:p>
    <w:p w:rsidR="00990BE1" w:rsidRDefault="00331CD0">
      <w:pPr>
        <w:pStyle w:val="BodyText"/>
        <w:spacing w:before="5"/>
        <w:rPr>
          <w:sz w:val="13"/>
        </w:rPr>
      </w:pPr>
      <w:r>
        <w:rPr>
          <w:noProof/>
          <w:lang w:bidi="ar-SA"/>
        </w:rPr>
        <w:drawing>
          <wp:anchor distT="0" distB="0" distL="0" distR="0" simplePos="0" relativeHeight="243" behindDoc="0" locked="0" layoutInCell="1" allowOverlap="1">
            <wp:simplePos x="0" y="0"/>
            <wp:positionH relativeFrom="page">
              <wp:posOffset>2405214</wp:posOffset>
            </wp:positionH>
            <wp:positionV relativeFrom="paragraph">
              <wp:posOffset>122986</wp:posOffset>
            </wp:positionV>
            <wp:extent cx="2712418" cy="1923668"/>
            <wp:effectExtent l="0" t="0" r="0" b="0"/>
            <wp:wrapTopAndBottom/>
            <wp:docPr id="271" name="image198.jpeg" descr="An image of a pair of lips repeated four times on a square grid. Each image uses a different combination of bright and bold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198.jpeg"/>
                    <pic:cNvPicPr/>
                  </pic:nvPicPr>
                  <pic:blipFill>
                    <a:blip r:embed="rId491" cstate="print"/>
                    <a:stretch>
                      <a:fillRect/>
                    </a:stretch>
                  </pic:blipFill>
                  <pic:spPr>
                    <a:xfrm>
                      <a:off x="0" y="0"/>
                      <a:ext cx="2712418" cy="1923668"/>
                    </a:xfrm>
                    <a:prstGeom prst="rect">
                      <a:avLst/>
                    </a:prstGeom>
                  </pic:spPr>
                </pic:pic>
              </a:graphicData>
            </a:graphic>
          </wp:anchor>
        </w:drawing>
      </w:r>
    </w:p>
    <w:p w:rsidR="00990BE1" w:rsidRDefault="00990BE1">
      <w:pPr>
        <w:rPr>
          <w:sz w:val="13"/>
        </w:rPr>
        <w:sectPr w:rsidR="00990BE1">
          <w:headerReference w:type="even" r:id="rId492"/>
          <w:pgSz w:w="12240" w:h="15840"/>
          <w:pgMar w:top="900" w:right="0" w:bottom="960" w:left="0" w:header="0" w:footer="764" w:gutter="0"/>
          <w:cols w:space="720"/>
        </w:sectPr>
      </w:pPr>
    </w:p>
    <w:p w:rsidR="00990BE1" w:rsidRDefault="00331CD0">
      <w:pPr>
        <w:pStyle w:val="ListParagraph"/>
        <w:numPr>
          <w:ilvl w:val="0"/>
          <w:numId w:val="21"/>
        </w:numPr>
        <w:tabs>
          <w:tab w:val="left" w:pos="1800"/>
        </w:tabs>
        <w:spacing w:before="63" w:line="249" w:lineRule="auto"/>
        <w:ind w:left="1800" w:right="717"/>
        <w:jc w:val="both"/>
        <w:rPr>
          <w:sz w:val="24"/>
        </w:rPr>
      </w:pPr>
      <w:r>
        <w:rPr>
          <w:color w:val="231F20"/>
          <w:sz w:val="24"/>
        </w:rPr>
        <w:t xml:space="preserve">Make sure students understand the difference between the two uses of imperatives in this </w:t>
      </w:r>
      <w:r>
        <w:rPr>
          <w:color w:val="231F20"/>
          <w:spacing w:val="-3"/>
          <w:sz w:val="24"/>
        </w:rPr>
        <w:t xml:space="preserve">activity. </w:t>
      </w:r>
      <w:r>
        <w:rPr>
          <w:color w:val="231F20"/>
          <w:sz w:val="24"/>
        </w:rPr>
        <w:t xml:space="preserve">When contrasting imperative statements like </w:t>
      </w:r>
      <w:r>
        <w:rPr>
          <w:color w:val="231F20"/>
          <w:spacing w:val="-3"/>
          <w:sz w:val="24"/>
        </w:rPr>
        <w:t xml:space="preserve">“Wash </w:t>
      </w:r>
      <w:r>
        <w:rPr>
          <w:color w:val="231F20"/>
          <w:sz w:val="24"/>
        </w:rPr>
        <w:t xml:space="preserve">your hands” and </w:t>
      </w:r>
      <w:r>
        <w:rPr>
          <w:color w:val="231F20"/>
          <w:spacing w:val="-6"/>
          <w:sz w:val="24"/>
        </w:rPr>
        <w:t xml:space="preserve">“Talk </w:t>
      </w:r>
      <w:r>
        <w:rPr>
          <w:color w:val="231F20"/>
          <w:sz w:val="24"/>
        </w:rPr>
        <w:t>more,” emphasize that the first sentence is a command while the second sentence encourages an action.</w:t>
      </w:r>
    </w:p>
    <w:p w:rsidR="00990BE1" w:rsidRDefault="00331CD0">
      <w:pPr>
        <w:pStyle w:val="ListParagraph"/>
        <w:numPr>
          <w:ilvl w:val="0"/>
          <w:numId w:val="21"/>
        </w:numPr>
        <w:tabs>
          <w:tab w:val="left" w:pos="1800"/>
        </w:tabs>
        <w:spacing w:before="4" w:line="249" w:lineRule="auto"/>
        <w:ind w:left="1800" w:right="718"/>
        <w:jc w:val="both"/>
        <w:rPr>
          <w:sz w:val="24"/>
        </w:rPr>
      </w:pPr>
      <w:r>
        <w:rPr>
          <w:color w:val="231F20"/>
          <w:sz w:val="24"/>
        </w:rPr>
        <w:t xml:space="preserve">Have groups work on creating an imperative statement for each piece of artwork they have and then have groups switch artwork. They should do the same again. </w:t>
      </w:r>
      <w:r w:rsidR="00340052">
        <w:rPr>
          <w:color w:val="231F20"/>
          <w:sz w:val="24"/>
        </w:rPr>
        <w:t xml:space="preserve">Groups should continue switching until several imperative phrases have been generated for each artwork. </w:t>
      </w:r>
      <w:r>
        <w:rPr>
          <w:color w:val="231F20"/>
          <w:sz w:val="24"/>
        </w:rPr>
        <w:t>The imperative phrases should vary depending on different reactions and interpretations of the symbol</w:t>
      </w:r>
      <w:r>
        <w:rPr>
          <w:color w:val="231F20"/>
          <w:spacing w:val="-1"/>
          <w:sz w:val="24"/>
        </w:rPr>
        <w:t xml:space="preserve"> </w:t>
      </w:r>
      <w:r>
        <w:rPr>
          <w:color w:val="231F20"/>
          <w:sz w:val="24"/>
        </w:rPr>
        <w:t>artwork.</w:t>
      </w:r>
    </w:p>
    <w:p w:rsidR="00990BE1" w:rsidRDefault="00331CD0">
      <w:pPr>
        <w:pStyle w:val="ListParagraph"/>
        <w:numPr>
          <w:ilvl w:val="0"/>
          <w:numId w:val="21"/>
        </w:numPr>
        <w:tabs>
          <w:tab w:val="left" w:pos="1800"/>
        </w:tabs>
        <w:spacing w:before="4" w:line="249" w:lineRule="auto"/>
        <w:ind w:left="1800" w:right="718"/>
        <w:jc w:val="both"/>
        <w:rPr>
          <w:sz w:val="24"/>
        </w:rPr>
      </w:pPr>
      <w:r>
        <w:rPr>
          <w:color w:val="231F20"/>
          <w:sz w:val="24"/>
        </w:rPr>
        <w:t>Hold up one piece of artwork at a time. Have each group read the imperative phrase they wrote to represent that artwork. The artist of the artwork can choose the phrase he or she likes the</w:t>
      </w:r>
      <w:r>
        <w:rPr>
          <w:color w:val="231F20"/>
          <w:spacing w:val="-2"/>
          <w:sz w:val="24"/>
        </w:rPr>
        <w:t xml:space="preserve"> </w:t>
      </w:r>
      <w:r>
        <w:rPr>
          <w:color w:val="231F20"/>
          <w:sz w:val="24"/>
        </w:rPr>
        <w:t>best.</w:t>
      </w:r>
    </w:p>
    <w:p w:rsidR="00990BE1" w:rsidRDefault="00331CD0">
      <w:pPr>
        <w:pStyle w:val="ListParagraph"/>
        <w:numPr>
          <w:ilvl w:val="0"/>
          <w:numId w:val="21"/>
        </w:numPr>
        <w:tabs>
          <w:tab w:val="left" w:pos="1800"/>
        </w:tabs>
        <w:spacing w:before="3" w:line="249" w:lineRule="auto"/>
        <w:ind w:left="1800" w:right="718"/>
        <w:jc w:val="both"/>
        <w:rPr>
          <w:sz w:val="24"/>
        </w:rPr>
      </w:pPr>
      <w:r>
        <w:rPr>
          <w:color w:val="231F20"/>
          <w:sz w:val="24"/>
        </w:rPr>
        <w:t>Have students write the imperative statement they chose for their symbol with large words and display the artwork together with the imperative statement in the classroom or</w:t>
      </w:r>
      <w:r>
        <w:rPr>
          <w:color w:val="231F20"/>
          <w:spacing w:val="-30"/>
          <w:sz w:val="24"/>
        </w:rPr>
        <w:t xml:space="preserve"> </w:t>
      </w:r>
      <w:r>
        <w:rPr>
          <w:color w:val="231F20"/>
          <w:sz w:val="24"/>
        </w:rPr>
        <w:t>school.</w:t>
      </w:r>
    </w:p>
    <w:p w:rsidR="00990BE1" w:rsidRDefault="00331CD0">
      <w:pPr>
        <w:pStyle w:val="Heading6"/>
        <w:spacing w:before="146"/>
        <w:ind w:left="1080"/>
      </w:pPr>
      <w:r>
        <w:rPr>
          <w:color w:val="231F20"/>
        </w:rPr>
        <w:t>Part Four: 3-2-1 Closing Activity</w:t>
      </w:r>
    </w:p>
    <w:p w:rsidR="00990BE1" w:rsidRDefault="00331CD0">
      <w:pPr>
        <w:pStyle w:val="ListParagraph"/>
        <w:numPr>
          <w:ilvl w:val="0"/>
          <w:numId w:val="20"/>
        </w:numPr>
        <w:tabs>
          <w:tab w:val="left" w:pos="1800"/>
        </w:tabs>
        <w:spacing w:before="156"/>
        <w:rPr>
          <w:sz w:val="24"/>
        </w:rPr>
      </w:pPr>
      <w:r>
        <w:rPr>
          <w:color w:val="231F20"/>
          <w:spacing w:val="-14"/>
          <w:sz w:val="24"/>
        </w:rPr>
        <w:t xml:space="preserve">To </w:t>
      </w:r>
      <w:r>
        <w:rPr>
          <w:color w:val="231F20"/>
          <w:sz w:val="24"/>
        </w:rPr>
        <w:t xml:space="preserve">wrap up this </w:t>
      </w:r>
      <w:r>
        <w:rPr>
          <w:color w:val="231F20"/>
          <w:spacing w:val="-3"/>
          <w:sz w:val="24"/>
        </w:rPr>
        <w:t xml:space="preserve">activity, </w:t>
      </w:r>
      <w:r>
        <w:rPr>
          <w:color w:val="231F20"/>
          <w:sz w:val="24"/>
        </w:rPr>
        <w:t>have students do a 3-2-1 closing</w:t>
      </w:r>
      <w:r>
        <w:rPr>
          <w:color w:val="231F20"/>
          <w:spacing w:val="8"/>
          <w:sz w:val="24"/>
        </w:rPr>
        <w:t xml:space="preserve"> </w:t>
      </w:r>
      <w:r>
        <w:rPr>
          <w:color w:val="231F20"/>
          <w:spacing w:val="-3"/>
          <w:sz w:val="24"/>
        </w:rPr>
        <w:t>activity.</w:t>
      </w:r>
    </w:p>
    <w:p w:rsidR="00990BE1" w:rsidRDefault="00331CD0">
      <w:pPr>
        <w:pStyle w:val="ListParagraph"/>
        <w:numPr>
          <w:ilvl w:val="0"/>
          <w:numId w:val="20"/>
        </w:numPr>
        <w:tabs>
          <w:tab w:val="left" w:pos="1800"/>
        </w:tabs>
        <w:spacing w:before="12"/>
        <w:rPr>
          <w:sz w:val="24"/>
        </w:rPr>
      </w:pPr>
      <w:r>
        <w:rPr>
          <w:color w:val="231F20"/>
          <w:spacing w:val="-8"/>
          <w:sz w:val="24"/>
        </w:rPr>
        <w:t xml:space="preserve">Tell </w:t>
      </w:r>
      <w:r>
        <w:rPr>
          <w:color w:val="231F20"/>
          <w:sz w:val="24"/>
        </w:rPr>
        <w:t>students to write the following in their journals or on a separate sheet of</w:t>
      </w:r>
      <w:r>
        <w:rPr>
          <w:color w:val="231F20"/>
          <w:spacing w:val="-7"/>
          <w:sz w:val="24"/>
        </w:rPr>
        <w:t xml:space="preserve"> </w:t>
      </w:r>
      <w:r>
        <w:rPr>
          <w:color w:val="231F20"/>
          <w:sz w:val="24"/>
        </w:rPr>
        <w:t>paper:</w:t>
      </w:r>
    </w:p>
    <w:p w:rsidR="00990BE1" w:rsidRDefault="00331CD0">
      <w:pPr>
        <w:pStyle w:val="ListParagraph"/>
        <w:numPr>
          <w:ilvl w:val="1"/>
          <w:numId w:val="20"/>
        </w:numPr>
        <w:tabs>
          <w:tab w:val="left" w:pos="2880"/>
        </w:tabs>
        <w:spacing w:before="12" w:line="249" w:lineRule="auto"/>
        <w:ind w:right="716"/>
        <w:rPr>
          <w:sz w:val="24"/>
        </w:rPr>
      </w:pPr>
      <w:r>
        <w:rPr>
          <w:color w:val="231F20"/>
          <w:sz w:val="24"/>
        </w:rPr>
        <w:t>Three things they learned. (The three items can relate to any component of the activity;</w:t>
      </w:r>
      <w:r>
        <w:rPr>
          <w:color w:val="231F20"/>
          <w:spacing w:val="-16"/>
          <w:sz w:val="24"/>
        </w:rPr>
        <w:t xml:space="preserve"> </w:t>
      </w:r>
      <w:r>
        <w:rPr>
          <w:color w:val="231F20"/>
          <w:sz w:val="24"/>
        </w:rPr>
        <w:t>for</w:t>
      </w:r>
      <w:r>
        <w:rPr>
          <w:color w:val="231F20"/>
          <w:spacing w:val="-16"/>
          <w:sz w:val="24"/>
        </w:rPr>
        <w:t xml:space="preserve"> </w:t>
      </w:r>
      <w:r>
        <w:rPr>
          <w:color w:val="231F20"/>
          <w:sz w:val="24"/>
        </w:rPr>
        <w:t>instance,</w:t>
      </w:r>
      <w:r>
        <w:rPr>
          <w:color w:val="231F20"/>
          <w:spacing w:val="-16"/>
          <w:sz w:val="24"/>
        </w:rPr>
        <w:t xml:space="preserve"> </w:t>
      </w:r>
      <w:r>
        <w:rPr>
          <w:color w:val="231F20"/>
          <w:sz w:val="24"/>
        </w:rPr>
        <w:t>symbols</w:t>
      </w:r>
      <w:r>
        <w:rPr>
          <w:color w:val="231F20"/>
          <w:spacing w:val="-16"/>
          <w:sz w:val="24"/>
        </w:rPr>
        <w:t xml:space="preserve"> </w:t>
      </w:r>
      <w:r>
        <w:rPr>
          <w:color w:val="231F20"/>
          <w:sz w:val="24"/>
        </w:rPr>
        <w:t>and</w:t>
      </w:r>
      <w:r>
        <w:rPr>
          <w:color w:val="231F20"/>
          <w:spacing w:val="-16"/>
          <w:sz w:val="24"/>
        </w:rPr>
        <w:t xml:space="preserve"> </w:t>
      </w:r>
      <w:r>
        <w:rPr>
          <w:color w:val="231F20"/>
          <w:sz w:val="24"/>
        </w:rPr>
        <w:t>their</w:t>
      </w:r>
      <w:r>
        <w:rPr>
          <w:color w:val="231F20"/>
          <w:spacing w:val="-16"/>
          <w:sz w:val="24"/>
        </w:rPr>
        <w:t xml:space="preserve"> </w:t>
      </w:r>
      <w:r>
        <w:rPr>
          <w:color w:val="231F20"/>
          <w:sz w:val="24"/>
        </w:rPr>
        <w:t>meanings,</w:t>
      </w:r>
      <w:r>
        <w:rPr>
          <w:color w:val="231F20"/>
          <w:spacing w:val="-16"/>
          <w:sz w:val="24"/>
        </w:rPr>
        <w:t xml:space="preserve"> </w:t>
      </w:r>
      <w:r>
        <w:rPr>
          <w:color w:val="231F20"/>
          <w:sz w:val="24"/>
        </w:rPr>
        <w:t>imperative</w:t>
      </w:r>
      <w:r>
        <w:rPr>
          <w:color w:val="231F20"/>
          <w:spacing w:val="-16"/>
          <w:sz w:val="24"/>
        </w:rPr>
        <w:t xml:space="preserve"> </w:t>
      </w:r>
      <w:r>
        <w:rPr>
          <w:color w:val="231F20"/>
          <w:sz w:val="24"/>
        </w:rPr>
        <w:t>words</w:t>
      </w:r>
      <w:r>
        <w:rPr>
          <w:color w:val="231F20"/>
          <w:spacing w:val="-16"/>
          <w:sz w:val="24"/>
        </w:rPr>
        <w:t xml:space="preserve"> </w:t>
      </w:r>
      <w:r>
        <w:rPr>
          <w:color w:val="231F20"/>
          <w:sz w:val="24"/>
        </w:rPr>
        <w:t>or</w:t>
      </w:r>
      <w:r>
        <w:rPr>
          <w:color w:val="231F20"/>
          <w:spacing w:val="-16"/>
          <w:sz w:val="24"/>
        </w:rPr>
        <w:t xml:space="preserve"> </w:t>
      </w:r>
      <w:r>
        <w:rPr>
          <w:color w:val="231F20"/>
          <w:sz w:val="24"/>
        </w:rPr>
        <w:t>statements, or Pop</w:t>
      </w:r>
      <w:r>
        <w:rPr>
          <w:color w:val="231F20"/>
          <w:spacing w:val="-16"/>
          <w:sz w:val="24"/>
        </w:rPr>
        <w:t xml:space="preserve"> </w:t>
      </w:r>
      <w:r>
        <w:rPr>
          <w:color w:val="231F20"/>
          <w:sz w:val="24"/>
        </w:rPr>
        <w:t>Art.)</w:t>
      </w:r>
    </w:p>
    <w:p w:rsidR="00990BE1" w:rsidRDefault="00331CD0">
      <w:pPr>
        <w:pStyle w:val="ListParagraph"/>
        <w:numPr>
          <w:ilvl w:val="1"/>
          <w:numId w:val="20"/>
        </w:numPr>
        <w:tabs>
          <w:tab w:val="left" w:pos="2880"/>
        </w:tabs>
        <w:spacing w:before="3"/>
        <w:rPr>
          <w:sz w:val="24"/>
        </w:rPr>
      </w:pPr>
      <w:r>
        <w:rPr>
          <w:color w:val="231F20"/>
          <w:spacing w:val="-5"/>
          <w:sz w:val="24"/>
        </w:rPr>
        <w:t xml:space="preserve">Two </w:t>
      </w:r>
      <w:r>
        <w:rPr>
          <w:color w:val="231F20"/>
          <w:sz w:val="24"/>
        </w:rPr>
        <w:t>things they liked about this</w:t>
      </w:r>
      <w:r>
        <w:rPr>
          <w:color w:val="231F20"/>
          <w:spacing w:val="1"/>
          <w:sz w:val="24"/>
        </w:rPr>
        <w:t xml:space="preserve"> </w:t>
      </w:r>
      <w:r>
        <w:rPr>
          <w:color w:val="231F20"/>
          <w:spacing w:val="-3"/>
          <w:sz w:val="24"/>
        </w:rPr>
        <w:t>activity.</w:t>
      </w:r>
    </w:p>
    <w:p w:rsidR="00990BE1" w:rsidRDefault="00331CD0">
      <w:pPr>
        <w:pStyle w:val="ListParagraph"/>
        <w:numPr>
          <w:ilvl w:val="1"/>
          <w:numId w:val="20"/>
        </w:numPr>
        <w:tabs>
          <w:tab w:val="left" w:pos="2880"/>
        </w:tabs>
        <w:spacing w:before="12"/>
        <w:rPr>
          <w:sz w:val="24"/>
        </w:rPr>
      </w:pPr>
      <w:r>
        <w:rPr>
          <w:color w:val="231F20"/>
          <w:sz w:val="24"/>
        </w:rPr>
        <w:t>One thing they disliked about this</w:t>
      </w:r>
      <w:r>
        <w:rPr>
          <w:color w:val="231F20"/>
          <w:spacing w:val="-3"/>
          <w:sz w:val="24"/>
        </w:rPr>
        <w:t xml:space="preserve"> activity.</w:t>
      </w:r>
    </w:p>
    <w:p w:rsidR="00990BE1" w:rsidRDefault="00990BE1">
      <w:pPr>
        <w:pStyle w:val="BodyText"/>
        <w:spacing w:before="1"/>
        <w:rPr>
          <w:sz w:val="26"/>
        </w:rPr>
      </w:pPr>
    </w:p>
    <w:p w:rsidR="00990BE1" w:rsidRDefault="00331CD0">
      <w:pPr>
        <w:pStyle w:val="Heading6"/>
        <w:spacing w:before="0"/>
        <w:ind w:left="1080"/>
      </w:pPr>
      <w:r>
        <w:rPr>
          <w:color w:val="231F20"/>
        </w:rPr>
        <w:t>Extension Activity:</w:t>
      </w:r>
    </w:p>
    <w:p w:rsidR="00990BE1" w:rsidRDefault="00331CD0">
      <w:pPr>
        <w:spacing w:before="156"/>
        <w:ind w:left="1080"/>
        <w:rPr>
          <w:b/>
          <w:sz w:val="24"/>
        </w:rPr>
      </w:pPr>
      <w:r>
        <w:rPr>
          <w:b/>
          <w:color w:val="231F20"/>
          <w:sz w:val="24"/>
        </w:rPr>
        <w:t>Community Pop Art</w:t>
      </w:r>
    </w:p>
    <w:p w:rsidR="00990BE1" w:rsidRDefault="00331CD0">
      <w:pPr>
        <w:pStyle w:val="BodyText"/>
        <w:spacing w:before="157" w:line="249" w:lineRule="auto"/>
        <w:ind w:left="1080" w:right="717"/>
        <w:jc w:val="both"/>
      </w:pPr>
      <w:r>
        <w:rPr>
          <w:color w:val="231F20"/>
        </w:rPr>
        <w:t>Have students create Pop Art symbols on a theme of improving their community. Students might come up with themes such as “keep the streets clean,” “obey traffic rules,” “be nice to the environment,” or themes that are related to an upcoming event or important community topic. Students should also write English statements or slogans to accompany their symbols. If possible, have the students display their community Pop Art symbols around the school or other public location in the community.</w:t>
      </w:r>
    </w:p>
    <w:p w:rsidR="00990BE1" w:rsidRDefault="00990BE1">
      <w:pPr>
        <w:pStyle w:val="BodyText"/>
        <w:spacing w:before="6"/>
        <w:rPr>
          <w:sz w:val="25"/>
        </w:rPr>
      </w:pPr>
    </w:p>
    <w:p w:rsidR="00990BE1" w:rsidRDefault="00331CD0">
      <w:pPr>
        <w:pStyle w:val="Heading6"/>
        <w:spacing w:before="0"/>
        <w:ind w:left="1080"/>
      </w:pPr>
      <w:r>
        <w:rPr>
          <w:color w:val="231F20"/>
        </w:rPr>
        <w:t>Additional Resources:</w:t>
      </w:r>
    </w:p>
    <w:p w:rsidR="00990BE1" w:rsidRDefault="00331CD0">
      <w:pPr>
        <w:pStyle w:val="BodyText"/>
        <w:spacing w:before="156" w:line="249" w:lineRule="auto"/>
        <w:ind w:left="1080" w:right="718"/>
        <w:jc w:val="both"/>
      </w:pPr>
      <w:r>
        <w:rPr>
          <w:color w:val="231F20"/>
        </w:rPr>
        <w:t>Keith Haring is a famous contemporary American artist. His artwork transforms everyday images into bold symbols and statements. See examples of his artwork, as well as browse online activities and an online database of lesson plans, on his children’s website.</w:t>
      </w:r>
    </w:p>
    <w:p w:rsidR="00990BE1" w:rsidRDefault="009E6681">
      <w:pPr>
        <w:pStyle w:val="BodyText"/>
        <w:spacing w:before="3"/>
        <w:ind w:left="1080"/>
      </w:pPr>
      <w:hyperlink r:id="rId493">
        <w:r w:rsidR="00331CD0">
          <w:rPr>
            <w:color w:val="25408F"/>
          </w:rPr>
          <w:t>www.haringkids.com</w:t>
        </w:r>
      </w:hyperlink>
    </w:p>
    <w:p w:rsidR="00990BE1" w:rsidRDefault="00990BE1">
      <w:pPr>
        <w:pStyle w:val="BodyText"/>
        <w:spacing w:before="1"/>
        <w:rPr>
          <w:sz w:val="26"/>
        </w:rPr>
      </w:pPr>
    </w:p>
    <w:p w:rsidR="00990BE1" w:rsidRDefault="00331CD0">
      <w:pPr>
        <w:pStyle w:val="BodyText"/>
        <w:spacing w:line="249" w:lineRule="auto"/>
        <w:ind w:left="1080" w:right="1014"/>
      </w:pPr>
      <w:r>
        <w:rPr>
          <w:color w:val="231F20"/>
        </w:rPr>
        <w:t>Here are two websites that show various art forms. Click on the links below to see the different styles, artists, and time periods.</w:t>
      </w:r>
    </w:p>
    <w:p w:rsidR="00990BE1" w:rsidRDefault="009E6681">
      <w:pPr>
        <w:pStyle w:val="BodyText"/>
        <w:spacing w:before="2" w:line="249" w:lineRule="auto"/>
        <w:ind w:left="1080" w:right="5665"/>
      </w:pPr>
      <w:hyperlink r:id="rId494">
        <w:r w:rsidR="00331CD0">
          <w:rPr>
            <w:color w:val="25408F"/>
          </w:rPr>
          <w:t>http://www.arthistoryarchive.com/arthistory/popart/</w:t>
        </w:r>
      </w:hyperlink>
      <w:r w:rsidR="00331CD0">
        <w:rPr>
          <w:color w:val="25408F"/>
        </w:rPr>
        <w:t xml:space="preserve"> </w:t>
      </w:r>
      <w:hyperlink r:id="rId495">
        <w:r w:rsidR="00331CD0">
          <w:rPr>
            <w:color w:val="25408F"/>
          </w:rPr>
          <w:t>https://www.theartstory.org/section-movements.htm</w:t>
        </w:r>
      </w:hyperlink>
    </w:p>
    <w:p w:rsidR="00990BE1" w:rsidRDefault="00990BE1">
      <w:pPr>
        <w:spacing w:line="249" w:lineRule="auto"/>
        <w:sectPr w:rsidR="00990BE1">
          <w:headerReference w:type="default" r:id="rId496"/>
          <w:footerReference w:type="even" r:id="rId497"/>
          <w:footerReference w:type="default" r:id="rId498"/>
          <w:pgSz w:w="12240" w:h="15840"/>
          <w:pgMar w:top="900" w:right="0" w:bottom="960" w:left="0" w:header="0" w:footer="764" w:gutter="0"/>
          <w:pgNumType w:start="135"/>
          <w:cols w:space="720"/>
        </w:sectPr>
      </w:pPr>
    </w:p>
    <w:p w:rsidR="00990BE1" w:rsidRDefault="00331CD0">
      <w:pPr>
        <w:tabs>
          <w:tab w:val="left" w:pos="4436"/>
          <w:tab w:val="left" w:pos="11159"/>
        </w:tabs>
        <w:spacing w:before="63"/>
        <w:ind w:left="720"/>
        <w:rPr>
          <w:b/>
          <w:sz w:val="44"/>
        </w:rPr>
      </w:pPr>
      <w:r>
        <w:rPr>
          <w:b/>
          <w:color w:val="FFFFFF"/>
          <w:sz w:val="44"/>
          <w:shd w:val="clear" w:color="auto" w:fill="0086CB"/>
        </w:rPr>
        <w:t xml:space="preserve"> </w:t>
      </w:r>
      <w:r>
        <w:rPr>
          <w:b/>
          <w:color w:val="FFFFFF"/>
          <w:sz w:val="44"/>
          <w:shd w:val="clear" w:color="auto" w:fill="0086CB"/>
        </w:rPr>
        <w:tab/>
        <w:t>MAKE IT POP!</w:t>
      </w:r>
      <w:r>
        <w:rPr>
          <w:b/>
          <w:color w:val="FFFFFF"/>
          <w:sz w:val="44"/>
          <w:shd w:val="clear" w:color="auto" w:fill="0086CB"/>
        </w:rPr>
        <w:tab/>
      </w:r>
    </w:p>
    <w:p w:rsidR="00990BE1" w:rsidRDefault="00990BE1">
      <w:pPr>
        <w:pStyle w:val="BodyText"/>
        <w:rPr>
          <w:b/>
          <w:sz w:val="20"/>
        </w:rPr>
      </w:pPr>
    </w:p>
    <w:p w:rsidR="00990BE1" w:rsidRDefault="00990BE1">
      <w:pPr>
        <w:pStyle w:val="BodyText"/>
        <w:rPr>
          <w:b/>
          <w:sz w:val="20"/>
        </w:rPr>
      </w:pPr>
    </w:p>
    <w:p w:rsidR="00990BE1" w:rsidRDefault="00331CD0">
      <w:pPr>
        <w:pStyle w:val="BodyText"/>
        <w:spacing w:before="7"/>
        <w:rPr>
          <w:b/>
          <w:sz w:val="23"/>
        </w:rPr>
      </w:pPr>
      <w:r>
        <w:rPr>
          <w:noProof/>
          <w:lang w:bidi="ar-SA"/>
        </w:rPr>
        <w:drawing>
          <wp:anchor distT="0" distB="0" distL="0" distR="0" simplePos="0" relativeHeight="244" behindDoc="0" locked="0" layoutInCell="1" allowOverlap="1">
            <wp:simplePos x="0" y="0"/>
            <wp:positionH relativeFrom="page">
              <wp:posOffset>1210972</wp:posOffset>
            </wp:positionH>
            <wp:positionV relativeFrom="paragraph">
              <wp:posOffset>220396</wp:posOffset>
            </wp:positionV>
            <wp:extent cx="2757983" cy="2933700"/>
            <wp:effectExtent l="0" t="0" r="0" b="0"/>
            <wp:wrapTopAndBottom/>
            <wp:docPr id="273" name="image199.jpeg" descr="An image of a banana repeated six times on a square grid. Each image uses a different combination of bright and bold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199.jpeg"/>
                    <pic:cNvPicPr/>
                  </pic:nvPicPr>
                  <pic:blipFill>
                    <a:blip r:embed="rId499" cstate="print"/>
                    <a:stretch>
                      <a:fillRect/>
                    </a:stretch>
                  </pic:blipFill>
                  <pic:spPr>
                    <a:xfrm>
                      <a:off x="0" y="0"/>
                      <a:ext cx="2757983" cy="2933700"/>
                    </a:xfrm>
                    <a:prstGeom prst="rect">
                      <a:avLst/>
                    </a:prstGeom>
                  </pic:spPr>
                </pic:pic>
              </a:graphicData>
            </a:graphic>
          </wp:anchor>
        </w:drawing>
      </w:r>
      <w:r>
        <w:rPr>
          <w:noProof/>
          <w:lang w:bidi="ar-SA"/>
        </w:rPr>
        <w:drawing>
          <wp:anchor distT="0" distB="0" distL="0" distR="0" simplePos="0" relativeHeight="245" behindDoc="0" locked="0" layoutInCell="1" allowOverlap="1">
            <wp:simplePos x="0" y="0"/>
            <wp:positionH relativeFrom="page">
              <wp:posOffset>4060697</wp:posOffset>
            </wp:positionH>
            <wp:positionV relativeFrom="paragraph">
              <wp:posOffset>197537</wp:posOffset>
            </wp:positionV>
            <wp:extent cx="2329457" cy="2971800"/>
            <wp:effectExtent l="0" t="0" r="0" b="0"/>
            <wp:wrapTopAndBottom/>
            <wp:docPr id="275" name="image200.jpeg" descr="A comic-style portrait of a woman with long hair, eyeglasses, and a blank name tag pinned on her red shirt. Yellow rays are shown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200.jpeg"/>
                    <pic:cNvPicPr/>
                  </pic:nvPicPr>
                  <pic:blipFill>
                    <a:blip r:embed="rId500" cstate="print"/>
                    <a:stretch>
                      <a:fillRect/>
                    </a:stretch>
                  </pic:blipFill>
                  <pic:spPr>
                    <a:xfrm>
                      <a:off x="0" y="0"/>
                      <a:ext cx="2329457" cy="2971800"/>
                    </a:xfrm>
                    <a:prstGeom prst="rect">
                      <a:avLst/>
                    </a:prstGeom>
                  </pic:spPr>
                </pic:pic>
              </a:graphicData>
            </a:graphic>
          </wp:anchor>
        </w:drawing>
      </w:r>
      <w:r>
        <w:rPr>
          <w:noProof/>
          <w:lang w:bidi="ar-SA"/>
        </w:rPr>
        <w:drawing>
          <wp:anchor distT="0" distB="0" distL="0" distR="0" simplePos="0" relativeHeight="246" behindDoc="0" locked="0" layoutInCell="1" allowOverlap="1">
            <wp:simplePos x="0" y="0"/>
            <wp:positionH relativeFrom="page">
              <wp:posOffset>798286</wp:posOffset>
            </wp:positionH>
            <wp:positionV relativeFrom="paragraph">
              <wp:posOffset>3283637</wp:posOffset>
            </wp:positionV>
            <wp:extent cx="2914647" cy="1943100"/>
            <wp:effectExtent l="0" t="0" r="0" b="0"/>
            <wp:wrapTopAndBottom/>
            <wp:docPr id="277" name="image201.jpeg" descr="A portrait of a woman with curly hair. The large image at the center is in black and white. The background shows the same image repeated four times on a rectangular grid but with each image in a differen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201.jpeg"/>
                    <pic:cNvPicPr/>
                  </pic:nvPicPr>
                  <pic:blipFill>
                    <a:blip r:embed="rId501" cstate="print"/>
                    <a:stretch>
                      <a:fillRect/>
                    </a:stretch>
                  </pic:blipFill>
                  <pic:spPr>
                    <a:xfrm>
                      <a:off x="0" y="0"/>
                      <a:ext cx="2914647" cy="1943100"/>
                    </a:xfrm>
                    <a:prstGeom prst="rect">
                      <a:avLst/>
                    </a:prstGeom>
                  </pic:spPr>
                </pic:pic>
              </a:graphicData>
            </a:graphic>
          </wp:anchor>
        </w:drawing>
      </w:r>
      <w:r>
        <w:rPr>
          <w:noProof/>
          <w:lang w:bidi="ar-SA"/>
        </w:rPr>
        <w:drawing>
          <wp:anchor distT="0" distB="0" distL="0" distR="0" simplePos="0" relativeHeight="247" behindDoc="0" locked="0" layoutInCell="1" allowOverlap="1">
            <wp:simplePos x="0" y="0"/>
            <wp:positionH relativeFrom="page">
              <wp:posOffset>3819436</wp:posOffset>
            </wp:positionH>
            <wp:positionV relativeFrom="paragraph">
              <wp:posOffset>3283637</wp:posOffset>
            </wp:positionV>
            <wp:extent cx="3085807" cy="1943100"/>
            <wp:effectExtent l="0" t="0" r="0" b="0"/>
            <wp:wrapTopAndBottom/>
            <wp:docPr id="279" name="image202.jpeg" descr="An icon of a cyclist over a patterned bicycle background. The icon is at the center and has a yellow glow. An image of a bicycle is repeated a hundred times to create a neon-colored background pattern in pink, blue, green, and oran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202.jpeg"/>
                    <pic:cNvPicPr/>
                  </pic:nvPicPr>
                  <pic:blipFill>
                    <a:blip r:embed="rId502" cstate="print"/>
                    <a:stretch>
                      <a:fillRect/>
                    </a:stretch>
                  </pic:blipFill>
                  <pic:spPr>
                    <a:xfrm>
                      <a:off x="0" y="0"/>
                      <a:ext cx="3085807" cy="1943100"/>
                    </a:xfrm>
                    <a:prstGeom prst="rect">
                      <a:avLst/>
                    </a:prstGeom>
                  </pic:spPr>
                </pic:pic>
              </a:graphicData>
            </a:graphic>
          </wp:anchor>
        </w:drawing>
      </w:r>
      <w:r>
        <w:rPr>
          <w:noProof/>
          <w:lang w:bidi="ar-SA"/>
        </w:rPr>
        <w:drawing>
          <wp:anchor distT="0" distB="0" distL="0" distR="0" simplePos="0" relativeHeight="248" behindDoc="0" locked="0" layoutInCell="1" allowOverlap="1">
            <wp:simplePos x="0" y="0"/>
            <wp:positionH relativeFrom="page">
              <wp:posOffset>457200</wp:posOffset>
            </wp:positionH>
            <wp:positionV relativeFrom="paragraph">
              <wp:posOffset>5341037</wp:posOffset>
            </wp:positionV>
            <wp:extent cx="3334005" cy="1943100"/>
            <wp:effectExtent l="0" t="0" r="0" b="0"/>
            <wp:wrapTopAndBottom/>
            <wp:docPr id="281" name="image203.png" descr="A comic-style illustration of a woman with a surprised and shocked expression on her face and her hands on her cheeks. In the background is a blank starburst speech bub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203.png"/>
                    <pic:cNvPicPr/>
                  </pic:nvPicPr>
                  <pic:blipFill>
                    <a:blip r:embed="rId503" cstate="print"/>
                    <a:stretch>
                      <a:fillRect/>
                    </a:stretch>
                  </pic:blipFill>
                  <pic:spPr>
                    <a:xfrm>
                      <a:off x="0" y="0"/>
                      <a:ext cx="3334005" cy="1943100"/>
                    </a:xfrm>
                    <a:prstGeom prst="rect">
                      <a:avLst/>
                    </a:prstGeom>
                  </pic:spPr>
                </pic:pic>
              </a:graphicData>
            </a:graphic>
          </wp:anchor>
        </w:drawing>
      </w:r>
      <w:r>
        <w:rPr>
          <w:noProof/>
          <w:lang w:bidi="ar-SA"/>
        </w:rPr>
        <w:drawing>
          <wp:anchor distT="0" distB="0" distL="0" distR="0" simplePos="0" relativeHeight="249" behindDoc="0" locked="0" layoutInCell="1" allowOverlap="1">
            <wp:simplePos x="0" y="0"/>
            <wp:positionH relativeFrom="page">
              <wp:posOffset>3977640</wp:posOffset>
            </wp:positionH>
            <wp:positionV relativeFrom="paragraph">
              <wp:posOffset>5350180</wp:posOffset>
            </wp:positionV>
            <wp:extent cx="3108959" cy="1943100"/>
            <wp:effectExtent l="0" t="0" r="0" b="0"/>
            <wp:wrapTopAndBottom/>
            <wp:docPr id="283" name="image204.jpeg" descr="A cutout of a pair of blue sneakers over a bright yellow and pin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204.jpeg"/>
                    <pic:cNvPicPr/>
                  </pic:nvPicPr>
                  <pic:blipFill>
                    <a:blip r:embed="rId504" cstate="print"/>
                    <a:stretch>
                      <a:fillRect/>
                    </a:stretch>
                  </pic:blipFill>
                  <pic:spPr>
                    <a:xfrm>
                      <a:off x="0" y="0"/>
                      <a:ext cx="3108959" cy="1943100"/>
                    </a:xfrm>
                    <a:prstGeom prst="rect">
                      <a:avLst/>
                    </a:prstGeom>
                  </pic:spPr>
                </pic:pic>
              </a:graphicData>
            </a:graphic>
          </wp:anchor>
        </w:drawing>
      </w:r>
    </w:p>
    <w:p w:rsidR="00990BE1" w:rsidRDefault="00990BE1">
      <w:pPr>
        <w:pStyle w:val="BodyText"/>
        <w:spacing w:before="8"/>
        <w:rPr>
          <w:b/>
          <w:sz w:val="9"/>
        </w:rPr>
      </w:pPr>
    </w:p>
    <w:p w:rsidR="00990BE1" w:rsidRDefault="00990BE1">
      <w:pPr>
        <w:pStyle w:val="BodyText"/>
        <w:spacing w:before="8"/>
        <w:rPr>
          <w:b/>
          <w:sz w:val="9"/>
        </w:rPr>
      </w:pPr>
    </w:p>
    <w:p w:rsidR="00990BE1" w:rsidRDefault="00990BE1">
      <w:pPr>
        <w:rPr>
          <w:sz w:val="9"/>
        </w:rPr>
        <w:sectPr w:rsidR="00990BE1">
          <w:headerReference w:type="even" r:id="rId505"/>
          <w:pgSz w:w="12240" w:h="15840"/>
          <w:pgMar w:top="1000" w:right="0" w:bottom="960" w:left="0" w:header="0" w:footer="764" w:gutter="0"/>
          <w:cols w:space="720"/>
        </w:sectPr>
      </w:pPr>
    </w:p>
    <w:p w:rsidR="00990BE1" w:rsidRDefault="00331CD0">
      <w:pPr>
        <w:tabs>
          <w:tab w:val="left" w:pos="4620"/>
          <w:tab w:val="left" w:pos="11519"/>
        </w:tabs>
        <w:spacing w:before="63"/>
        <w:ind w:left="1080"/>
        <w:rPr>
          <w:b/>
          <w:sz w:val="44"/>
        </w:rPr>
      </w:pPr>
      <w:r>
        <w:rPr>
          <w:b/>
          <w:color w:val="FFFFFF"/>
          <w:sz w:val="44"/>
          <w:shd w:val="clear" w:color="auto" w:fill="0086CB"/>
        </w:rPr>
        <w:t xml:space="preserve"> </w:t>
      </w:r>
      <w:r>
        <w:rPr>
          <w:b/>
          <w:color w:val="FFFFFF"/>
          <w:sz w:val="44"/>
          <w:shd w:val="clear" w:color="auto" w:fill="0086CB"/>
        </w:rPr>
        <w:tab/>
        <w:t>THE SIGN</w:t>
      </w:r>
      <w:r>
        <w:rPr>
          <w:b/>
          <w:color w:val="FFFFFF"/>
          <w:spacing w:val="3"/>
          <w:sz w:val="44"/>
          <w:shd w:val="clear" w:color="auto" w:fill="0086CB"/>
        </w:rPr>
        <w:t xml:space="preserve"> </w:t>
      </w:r>
      <w:r>
        <w:rPr>
          <w:b/>
          <w:color w:val="FFFFFF"/>
          <w:spacing w:val="-11"/>
          <w:sz w:val="44"/>
          <w:shd w:val="clear" w:color="auto" w:fill="0086CB"/>
        </w:rPr>
        <w:t>SAYS</w:t>
      </w:r>
      <w:r>
        <w:rPr>
          <w:b/>
          <w:color w:val="FFFFFF"/>
          <w:spacing w:val="-11"/>
          <w:sz w:val="44"/>
          <w:shd w:val="clear" w:color="auto" w:fill="0086CB"/>
        </w:rPr>
        <w:tab/>
      </w:r>
    </w:p>
    <w:p w:rsidR="00990BE1" w:rsidRDefault="00990BE1">
      <w:pPr>
        <w:pStyle w:val="BodyText"/>
        <w:rPr>
          <w:b/>
          <w:sz w:val="48"/>
        </w:rPr>
      </w:pPr>
    </w:p>
    <w:p w:rsidR="00990BE1" w:rsidRDefault="00331CD0">
      <w:pPr>
        <w:pStyle w:val="BodyText"/>
        <w:spacing w:before="282" w:line="249" w:lineRule="auto"/>
        <w:ind w:left="1080" w:right="588"/>
      </w:pPr>
      <w:r>
        <w:rPr>
          <w:b/>
          <w:color w:val="231F20"/>
        </w:rPr>
        <w:t xml:space="preserve">Directions: </w:t>
      </w:r>
      <w:r>
        <w:rPr>
          <w:color w:val="231F20"/>
        </w:rPr>
        <w:t>Look at the images below. What do you think they mean? What do you call these images?</w:t>
      </w:r>
    </w:p>
    <w:p w:rsidR="00990BE1" w:rsidRDefault="00990BE1">
      <w:pPr>
        <w:pStyle w:val="BodyText"/>
        <w:rPr>
          <w:sz w:val="20"/>
        </w:rPr>
      </w:pPr>
    </w:p>
    <w:p w:rsidR="00990BE1" w:rsidRDefault="00990BE1">
      <w:pPr>
        <w:pStyle w:val="BodyText"/>
        <w:rPr>
          <w:sz w:val="20"/>
        </w:rPr>
      </w:pPr>
    </w:p>
    <w:p w:rsidR="00990BE1" w:rsidRDefault="00990BE1">
      <w:pPr>
        <w:pStyle w:val="BodyText"/>
        <w:rPr>
          <w:sz w:val="20"/>
        </w:rPr>
      </w:pPr>
    </w:p>
    <w:p w:rsidR="00990BE1" w:rsidRDefault="00331CD0">
      <w:pPr>
        <w:pStyle w:val="BodyText"/>
        <w:spacing w:before="9"/>
        <w:rPr>
          <w:sz w:val="15"/>
        </w:rPr>
      </w:pPr>
      <w:r>
        <w:rPr>
          <w:noProof/>
          <w:lang w:bidi="ar-SA"/>
        </w:rPr>
        <w:drawing>
          <wp:anchor distT="0" distB="0" distL="0" distR="0" simplePos="0" relativeHeight="250" behindDoc="0" locked="0" layoutInCell="1" allowOverlap="1">
            <wp:simplePos x="0" y="0"/>
            <wp:positionH relativeFrom="page">
              <wp:posOffset>2190750</wp:posOffset>
            </wp:positionH>
            <wp:positionV relativeFrom="paragraph">
              <wp:posOffset>140409</wp:posOffset>
            </wp:positionV>
            <wp:extent cx="1428750" cy="1428750"/>
            <wp:effectExtent l="0" t="0" r="0" b="0"/>
            <wp:wrapTopAndBottom/>
            <wp:docPr id="285" name="image205.png" descr="A square hospital sign with a white letter “H” on a blu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205.png"/>
                    <pic:cNvPicPr/>
                  </pic:nvPicPr>
                  <pic:blipFill>
                    <a:blip r:embed="rId506" cstate="print"/>
                    <a:stretch>
                      <a:fillRect/>
                    </a:stretch>
                  </pic:blipFill>
                  <pic:spPr>
                    <a:xfrm>
                      <a:off x="0" y="0"/>
                      <a:ext cx="1428750" cy="1428750"/>
                    </a:xfrm>
                    <a:prstGeom prst="rect">
                      <a:avLst/>
                    </a:prstGeom>
                  </pic:spPr>
                </pic:pic>
              </a:graphicData>
            </a:graphic>
          </wp:anchor>
        </w:drawing>
      </w:r>
      <w:r>
        <w:rPr>
          <w:noProof/>
          <w:lang w:bidi="ar-SA"/>
        </w:rPr>
        <w:drawing>
          <wp:anchor distT="0" distB="0" distL="0" distR="0" simplePos="0" relativeHeight="251" behindDoc="0" locked="0" layoutInCell="1" allowOverlap="1">
            <wp:simplePos x="0" y="0"/>
            <wp:positionH relativeFrom="page">
              <wp:posOffset>4381500</wp:posOffset>
            </wp:positionH>
            <wp:positionV relativeFrom="paragraph">
              <wp:posOffset>140408</wp:posOffset>
            </wp:positionV>
            <wp:extent cx="1428749" cy="1428750"/>
            <wp:effectExtent l="0" t="0" r="0" b="0"/>
            <wp:wrapTopAndBottom/>
            <wp:docPr id="287" name="image206.png" descr="The International Symbol of Access, which is a blue square sign with a white icon of a person in a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206.png"/>
                    <pic:cNvPicPr/>
                  </pic:nvPicPr>
                  <pic:blipFill>
                    <a:blip r:embed="rId507" cstate="print"/>
                    <a:stretch>
                      <a:fillRect/>
                    </a:stretch>
                  </pic:blipFill>
                  <pic:spPr>
                    <a:xfrm>
                      <a:off x="0" y="0"/>
                      <a:ext cx="1428749" cy="1428750"/>
                    </a:xfrm>
                    <a:prstGeom prst="rect">
                      <a:avLst/>
                    </a:prstGeom>
                  </pic:spPr>
                </pic:pic>
              </a:graphicData>
            </a:graphic>
          </wp:anchor>
        </w:drawing>
      </w:r>
    </w:p>
    <w:p w:rsidR="00990BE1" w:rsidRDefault="00990BE1">
      <w:pPr>
        <w:pStyle w:val="BodyText"/>
        <w:rPr>
          <w:sz w:val="20"/>
        </w:rPr>
      </w:pPr>
    </w:p>
    <w:p w:rsidR="00990BE1" w:rsidRDefault="00990BE1">
      <w:pPr>
        <w:pStyle w:val="BodyText"/>
        <w:rPr>
          <w:sz w:val="20"/>
        </w:rPr>
      </w:pPr>
    </w:p>
    <w:p w:rsidR="00990BE1" w:rsidRDefault="00331CD0">
      <w:pPr>
        <w:pStyle w:val="BodyText"/>
        <w:spacing w:before="11"/>
        <w:rPr>
          <w:sz w:val="27"/>
        </w:rPr>
      </w:pPr>
      <w:r>
        <w:rPr>
          <w:noProof/>
          <w:lang w:bidi="ar-SA"/>
        </w:rPr>
        <w:drawing>
          <wp:anchor distT="0" distB="0" distL="0" distR="0" simplePos="0" relativeHeight="252" behindDoc="0" locked="0" layoutInCell="1" allowOverlap="1">
            <wp:simplePos x="0" y="0"/>
            <wp:positionH relativeFrom="page">
              <wp:posOffset>2184827</wp:posOffset>
            </wp:positionH>
            <wp:positionV relativeFrom="paragraph">
              <wp:posOffset>229473</wp:posOffset>
            </wp:positionV>
            <wp:extent cx="1438275" cy="1438275"/>
            <wp:effectExtent l="0" t="0" r="0" b="0"/>
            <wp:wrapTopAndBottom/>
            <wp:docPr id="289" name="image207.png" descr="A blue and round “Right Turn” road sign with a white, right-pointing arr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207.png"/>
                    <pic:cNvPicPr/>
                  </pic:nvPicPr>
                  <pic:blipFill>
                    <a:blip r:embed="rId508" cstate="print"/>
                    <a:stretch>
                      <a:fillRect/>
                    </a:stretch>
                  </pic:blipFill>
                  <pic:spPr>
                    <a:xfrm>
                      <a:off x="0" y="0"/>
                      <a:ext cx="1438275" cy="1438275"/>
                    </a:xfrm>
                    <a:prstGeom prst="rect">
                      <a:avLst/>
                    </a:prstGeom>
                  </pic:spPr>
                </pic:pic>
              </a:graphicData>
            </a:graphic>
          </wp:anchor>
        </w:drawing>
      </w:r>
      <w:r>
        <w:rPr>
          <w:noProof/>
          <w:lang w:bidi="ar-SA"/>
        </w:rPr>
        <w:drawing>
          <wp:anchor distT="0" distB="0" distL="0" distR="0" simplePos="0" relativeHeight="253" behindDoc="0" locked="0" layoutInCell="1" allowOverlap="1">
            <wp:simplePos x="0" y="0"/>
            <wp:positionH relativeFrom="page">
              <wp:posOffset>4381500</wp:posOffset>
            </wp:positionH>
            <wp:positionV relativeFrom="paragraph">
              <wp:posOffset>229072</wp:posOffset>
            </wp:positionV>
            <wp:extent cx="1436027" cy="1438275"/>
            <wp:effectExtent l="0" t="0" r="0" b="0"/>
            <wp:wrapTopAndBottom/>
            <wp:docPr id="291" name="image208.png" descr="A black square sign for travel information service. It has a white icon of an officer standing in front of an open lugg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208.png"/>
                    <pic:cNvPicPr/>
                  </pic:nvPicPr>
                  <pic:blipFill>
                    <a:blip r:embed="rId509" cstate="print"/>
                    <a:stretch>
                      <a:fillRect/>
                    </a:stretch>
                  </pic:blipFill>
                  <pic:spPr>
                    <a:xfrm>
                      <a:off x="0" y="0"/>
                      <a:ext cx="1436027" cy="1438275"/>
                    </a:xfrm>
                    <a:prstGeom prst="rect">
                      <a:avLst/>
                    </a:prstGeom>
                  </pic:spPr>
                </pic:pic>
              </a:graphicData>
            </a:graphic>
          </wp:anchor>
        </w:drawing>
      </w:r>
    </w:p>
    <w:p w:rsidR="00990BE1" w:rsidRDefault="00990BE1">
      <w:pPr>
        <w:pStyle w:val="BodyText"/>
        <w:rPr>
          <w:sz w:val="20"/>
        </w:rPr>
      </w:pPr>
    </w:p>
    <w:p w:rsidR="00990BE1" w:rsidRDefault="00990BE1">
      <w:pPr>
        <w:pStyle w:val="BodyText"/>
        <w:rPr>
          <w:sz w:val="20"/>
        </w:rPr>
      </w:pPr>
    </w:p>
    <w:p w:rsidR="00990BE1" w:rsidRDefault="00331CD0">
      <w:pPr>
        <w:pStyle w:val="BodyText"/>
        <w:spacing w:before="6"/>
        <w:rPr>
          <w:sz w:val="27"/>
        </w:rPr>
      </w:pPr>
      <w:r>
        <w:rPr>
          <w:noProof/>
          <w:lang w:bidi="ar-SA"/>
        </w:rPr>
        <w:drawing>
          <wp:anchor distT="0" distB="0" distL="0" distR="0" simplePos="0" relativeHeight="254" behindDoc="0" locked="0" layoutInCell="1" allowOverlap="1">
            <wp:simplePos x="0" y="0"/>
            <wp:positionH relativeFrom="page">
              <wp:posOffset>1320800</wp:posOffset>
            </wp:positionH>
            <wp:positionV relativeFrom="paragraph">
              <wp:posOffset>231211</wp:posOffset>
            </wp:positionV>
            <wp:extent cx="1428750" cy="1428750"/>
            <wp:effectExtent l="0" t="0" r="0" b="0"/>
            <wp:wrapTopAndBottom/>
            <wp:docPr id="293" name="image209.png" descr="The universal recycling symbol, which is composed of three chasing arrows forming an unending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209.png"/>
                    <pic:cNvPicPr/>
                  </pic:nvPicPr>
                  <pic:blipFill>
                    <a:blip r:embed="rId510" cstate="print"/>
                    <a:stretch>
                      <a:fillRect/>
                    </a:stretch>
                  </pic:blipFill>
                  <pic:spPr>
                    <a:xfrm>
                      <a:off x="0" y="0"/>
                      <a:ext cx="1428750" cy="1428750"/>
                    </a:xfrm>
                    <a:prstGeom prst="rect">
                      <a:avLst/>
                    </a:prstGeom>
                  </pic:spPr>
                </pic:pic>
              </a:graphicData>
            </a:graphic>
          </wp:anchor>
        </w:drawing>
      </w:r>
      <w:r>
        <w:rPr>
          <w:noProof/>
          <w:lang w:bidi="ar-SA"/>
        </w:rPr>
        <w:drawing>
          <wp:anchor distT="0" distB="0" distL="0" distR="0" simplePos="0" relativeHeight="255" behindDoc="0" locked="0" layoutInCell="1" allowOverlap="1">
            <wp:simplePos x="0" y="0"/>
            <wp:positionH relativeFrom="page">
              <wp:posOffset>3277895</wp:posOffset>
            </wp:positionH>
            <wp:positionV relativeFrom="paragraph">
              <wp:posOffset>225870</wp:posOffset>
            </wp:positionV>
            <wp:extent cx="1423891" cy="1423892"/>
            <wp:effectExtent l="0" t="0" r="0" b="0"/>
            <wp:wrapTopAndBottom/>
            <wp:docPr id="295" name="image210.png" descr="The universal symbol for “No Smoking.” It consists of a red circle and diagonal strip over a black lit cigarette. The background is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210.png"/>
                    <pic:cNvPicPr/>
                  </pic:nvPicPr>
                  <pic:blipFill>
                    <a:blip r:embed="rId511" cstate="print"/>
                    <a:stretch>
                      <a:fillRect/>
                    </a:stretch>
                  </pic:blipFill>
                  <pic:spPr>
                    <a:xfrm>
                      <a:off x="0" y="0"/>
                      <a:ext cx="1423891" cy="1423892"/>
                    </a:xfrm>
                    <a:prstGeom prst="rect">
                      <a:avLst/>
                    </a:prstGeom>
                  </pic:spPr>
                </pic:pic>
              </a:graphicData>
            </a:graphic>
          </wp:anchor>
        </w:drawing>
      </w:r>
      <w:r>
        <w:rPr>
          <w:noProof/>
          <w:lang w:bidi="ar-SA"/>
        </w:rPr>
        <w:drawing>
          <wp:anchor distT="0" distB="0" distL="0" distR="0" simplePos="0" relativeHeight="256" behindDoc="0" locked="0" layoutInCell="1" allowOverlap="1">
            <wp:simplePos x="0" y="0"/>
            <wp:positionH relativeFrom="page">
              <wp:posOffset>5245671</wp:posOffset>
            </wp:positionH>
            <wp:positionV relativeFrom="paragraph">
              <wp:posOffset>225870</wp:posOffset>
            </wp:positionV>
            <wp:extent cx="1423879" cy="1423892"/>
            <wp:effectExtent l="0" t="0" r="0" b="0"/>
            <wp:wrapTopAndBottom/>
            <wp:docPr id="297" name="image211.png" descr="A red and round “Do Not Enter” sign with a white horizontal bar across the midd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211.png"/>
                    <pic:cNvPicPr/>
                  </pic:nvPicPr>
                  <pic:blipFill>
                    <a:blip r:embed="rId512" cstate="print"/>
                    <a:stretch>
                      <a:fillRect/>
                    </a:stretch>
                  </pic:blipFill>
                  <pic:spPr>
                    <a:xfrm>
                      <a:off x="0" y="0"/>
                      <a:ext cx="1423879" cy="1423892"/>
                    </a:xfrm>
                    <a:prstGeom prst="rect">
                      <a:avLst/>
                    </a:prstGeom>
                  </pic:spPr>
                </pic:pic>
              </a:graphicData>
            </a:graphic>
          </wp:anchor>
        </w:drawing>
      </w:r>
    </w:p>
    <w:p w:rsidR="00990BE1" w:rsidRDefault="00990BE1">
      <w:pPr>
        <w:rPr>
          <w:sz w:val="27"/>
        </w:rPr>
        <w:sectPr w:rsidR="00990BE1">
          <w:headerReference w:type="default" r:id="rId513"/>
          <w:footerReference w:type="even" r:id="rId514"/>
          <w:footerReference w:type="default" r:id="rId515"/>
          <w:pgSz w:w="12240" w:h="15840"/>
          <w:pgMar w:top="1000" w:right="0" w:bottom="960" w:left="0" w:header="0" w:footer="764" w:gutter="0"/>
          <w:pgNumType w:start="137"/>
          <w:cols w:space="720"/>
        </w:sectPr>
      </w:pPr>
    </w:p>
    <w:p w:rsidR="00990BE1" w:rsidRDefault="00331CD0">
      <w:pPr>
        <w:spacing w:before="96"/>
        <w:ind w:left="1515" w:right="620"/>
        <w:jc w:val="center"/>
        <w:rPr>
          <w:rFonts w:ascii="Arial Narrow"/>
          <w:sz w:val="36"/>
        </w:rPr>
      </w:pPr>
      <w:r>
        <w:rPr>
          <w:noProof/>
          <w:lang w:bidi="ar-SA"/>
        </w:rPr>
        <w:drawing>
          <wp:anchor distT="0" distB="0" distL="0" distR="0" simplePos="0" relativeHeight="251922432" behindDoc="0" locked="0" layoutInCell="1" allowOverlap="1">
            <wp:simplePos x="0" y="0"/>
            <wp:positionH relativeFrom="page">
              <wp:posOffset>4800600</wp:posOffset>
            </wp:positionH>
            <wp:positionV relativeFrom="paragraph">
              <wp:posOffset>-2619</wp:posOffset>
            </wp:positionV>
            <wp:extent cx="2286000" cy="1780793"/>
            <wp:effectExtent l="0" t="0" r="0" b="0"/>
            <wp:wrapNone/>
            <wp:docPr id="299" name="image212.jpeg" descr="An example of a scratchboard with a noodle “drawing.” Outlines of the bowl, the noodles inside it, and a pair of chopsticks are scratched out, revealing parts of the scratchboard’s colorful pattern. The rest of the sheet is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212.jpeg"/>
                    <pic:cNvPicPr/>
                  </pic:nvPicPr>
                  <pic:blipFill>
                    <a:blip r:embed="rId516" cstate="print"/>
                    <a:stretch>
                      <a:fillRect/>
                    </a:stretch>
                  </pic:blipFill>
                  <pic:spPr>
                    <a:xfrm>
                      <a:off x="0" y="0"/>
                      <a:ext cx="2286000" cy="1780793"/>
                    </a:xfrm>
                    <a:prstGeom prst="rect">
                      <a:avLst/>
                    </a:prstGeom>
                  </pic:spPr>
                </pic:pic>
              </a:graphicData>
            </a:graphic>
          </wp:anchor>
        </w:drawing>
      </w:r>
      <w:r>
        <w:rPr>
          <w:rFonts w:ascii="Arial Narrow"/>
          <w:color w:val="231F20"/>
          <w:sz w:val="36"/>
        </w:rPr>
        <w:t>LESSON</w:t>
      </w:r>
      <w:r>
        <w:rPr>
          <w:rFonts w:ascii="Arial Narrow"/>
          <w:color w:val="231F20"/>
          <w:spacing w:val="-6"/>
          <w:sz w:val="36"/>
        </w:rPr>
        <w:t xml:space="preserve"> </w:t>
      </w:r>
      <w:r>
        <w:rPr>
          <w:rFonts w:ascii="Arial Narrow"/>
          <w:color w:val="231F20"/>
          <w:sz w:val="36"/>
        </w:rPr>
        <w:t>3</w:t>
      </w:r>
    </w:p>
    <w:p w:rsidR="00990BE1" w:rsidRDefault="00331CD0">
      <w:pPr>
        <w:spacing w:before="269"/>
        <w:ind w:left="1515" w:right="709"/>
        <w:jc w:val="center"/>
        <w:rPr>
          <w:b/>
          <w:sz w:val="40"/>
        </w:rPr>
      </w:pPr>
      <w:r>
        <w:rPr>
          <w:b/>
          <w:color w:val="231F20"/>
          <w:sz w:val="40"/>
        </w:rPr>
        <w:t>CHAINS</w:t>
      </w:r>
    </w:p>
    <w:p w:rsidR="00990BE1" w:rsidRDefault="00331CD0">
      <w:pPr>
        <w:spacing w:before="155"/>
        <w:ind w:left="3009"/>
        <w:rPr>
          <w:rFonts w:ascii="Times New Roman"/>
          <w:b/>
          <w:sz w:val="36"/>
        </w:rPr>
      </w:pPr>
      <w:r>
        <w:rPr>
          <w:rFonts w:ascii="Times New Roman"/>
          <w:b/>
          <w:color w:val="231F20"/>
          <w:sz w:val="36"/>
        </w:rPr>
        <w:t>Scratchboard Chain</w:t>
      </w:r>
      <w:r>
        <w:rPr>
          <w:rFonts w:ascii="Times New Roman"/>
          <w:b/>
          <w:color w:val="231F20"/>
          <w:spacing w:val="-24"/>
          <w:sz w:val="36"/>
        </w:rPr>
        <w:t xml:space="preserve"> </w:t>
      </w:r>
      <w:r>
        <w:rPr>
          <w:rFonts w:ascii="Times New Roman"/>
          <w:b/>
          <w:color w:val="231F20"/>
          <w:sz w:val="36"/>
        </w:rPr>
        <w:t>Stories</w:t>
      </w:r>
    </w:p>
    <w:p w:rsidR="00990BE1" w:rsidRDefault="00990BE1">
      <w:pPr>
        <w:pStyle w:val="BodyText"/>
        <w:spacing w:before="1"/>
        <w:rPr>
          <w:rFonts w:ascii="Times New Roman"/>
          <w:b/>
          <w:sz w:val="49"/>
        </w:rPr>
      </w:pPr>
    </w:p>
    <w:p w:rsidR="00990BE1" w:rsidRDefault="00331CD0">
      <w:pPr>
        <w:pStyle w:val="BodyText"/>
        <w:ind w:left="3625"/>
        <w:rPr>
          <w:rFonts w:ascii="Arial Narrow"/>
        </w:rPr>
      </w:pPr>
      <w:r>
        <w:rPr>
          <w:rFonts w:ascii="Arial Narrow"/>
          <w:color w:val="231F20"/>
        </w:rPr>
        <w:t>Chain stories and vocabulary word</w:t>
      </w:r>
      <w:r>
        <w:rPr>
          <w:rFonts w:ascii="Arial Narrow"/>
          <w:color w:val="231F20"/>
          <w:spacing w:val="-25"/>
        </w:rPr>
        <w:t xml:space="preserve"> </w:t>
      </w:r>
      <w:r>
        <w:rPr>
          <w:rFonts w:ascii="Arial Narrow"/>
          <w:color w:val="231F20"/>
        </w:rPr>
        <w:t>poems</w:t>
      </w:r>
    </w:p>
    <w:p w:rsidR="00990BE1" w:rsidRDefault="00990BE1">
      <w:pPr>
        <w:pStyle w:val="BodyText"/>
        <w:rPr>
          <w:rFonts w:ascii="Arial Narrow"/>
          <w:sz w:val="20"/>
        </w:rPr>
      </w:pPr>
    </w:p>
    <w:p w:rsidR="00990BE1" w:rsidRDefault="009E6681">
      <w:pPr>
        <w:pStyle w:val="BodyText"/>
        <w:spacing w:before="3"/>
        <w:rPr>
          <w:rFonts w:ascii="Arial Narrow"/>
          <w:sz w:val="19"/>
        </w:rPr>
      </w:pPr>
      <w:r>
        <w:pict>
          <v:shape id="_x0000_s1095" type="#_x0000_t202" alt="" style="position:absolute;margin-left:36pt;margin-top:12.1pt;width:522pt;height:196.4pt;z-index:-251395072;mso-wrap-style:square;mso-wrap-edited:f;mso-width-percent:0;mso-height-percent:0;mso-wrap-distance-left:0;mso-wrap-distance-right:0;mso-position-horizontal-relative:page;mso-width-percent:0;mso-height-percent:0;v-text-anchor:top" fillcolor="#ccddf2" stroked="f">
            <v:textbox inset="0,0,0,0">
              <w:txbxContent>
                <w:p w:rsidR="002758B1" w:rsidRDefault="002758B1">
                  <w:pPr>
                    <w:pStyle w:val="BodyText"/>
                    <w:spacing w:before="4"/>
                    <w:rPr>
                      <w:rFonts w:ascii="Arial Narrow"/>
                      <w:sz w:val="23"/>
                    </w:rPr>
                  </w:pPr>
                </w:p>
                <w:p w:rsidR="002758B1" w:rsidRDefault="002758B1">
                  <w:pPr>
                    <w:pStyle w:val="BodyText"/>
                    <w:spacing w:line="249" w:lineRule="auto"/>
                    <w:ind w:left="270" w:right="772"/>
                  </w:pPr>
                  <w:r>
                    <w:rPr>
                      <w:b/>
                      <w:color w:val="231F20"/>
                    </w:rPr>
                    <w:t xml:space="preserve">Objective: </w:t>
                  </w:r>
                  <w:r>
                    <w:rPr>
                      <w:color w:val="231F20"/>
                    </w:rPr>
                    <w:t>Students will use descriptive adjectives by creating scratchboards to improve their vocabulary.</w:t>
                  </w:r>
                </w:p>
                <w:p w:rsidR="002758B1" w:rsidRDefault="002758B1">
                  <w:pPr>
                    <w:spacing w:before="146"/>
                    <w:ind w:left="270"/>
                    <w:rPr>
                      <w:sz w:val="24"/>
                    </w:rPr>
                  </w:pPr>
                  <w:r>
                    <w:rPr>
                      <w:b/>
                      <w:color w:val="231F20"/>
                      <w:sz w:val="24"/>
                    </w:rPr>
                    <w:t xml:space="preserve">Level: </w:t>
                  </w:r>
                  <w:r>
                    <w:rPr>
                      <w:color w:val="231F20"/>
                      <w:sz w:val="24"/>
                    </w:rPr>
                    <w:t>Intermediate</w:t>
                  </w:r>
                </w:p>
                <w:p w:rsidR="002758B1" w:rsidRDefault="002758B1">
                  <w:pPr>
                    <w:pStyle w:val="BodyText"/>
                    <w:spacing w:before="156" w:line="249" w:lineRule="auto"/>
                    <w:ind w:left="270"/>
                  </w:pPr>
                  <w:r>
                    <w:rPr>
                      <w:b/>
                      <w:color w:val="231F20"/>
                    </w:rPr>
                    <w:t xml:space="preserve">Materials: </w:t>
                  </w:r>
                  <w:r>
                    <w:rPr>
                      <w:color w:val="231F20"/>
                    </w:rPr>
                    <w:t>White paper, crayons, black tempera paint, liquid dish soap, paint brushes, water containers, old newspapers, pencils, and paperclips, toothpicks, or wood skewers.</w:t>
                  </w:r>
                </w:p>
                <w:p w:rsidR="002758B1" w:rsidRDefault="002758B1">
                  <w:pPr>
                    <w:spacing w:before="146"/>
                    <w:ind w:left="270"/>
                    <w:rPr>
                      <w:sz w:val="24"/>
                    </w:rPr>
                  </w:pPr>
                  <w:r>
                    <w:rPr>
                      <w:b/>
                      <w:color w:val="231F20"/>
                      <w:sz w:val="24"/>
                    </w:rPr>
                    <w:t xml:space="preserve">Teacher Preparation: </w:t>
                  </w:r>
                  <w:r>
                    <w:rPr>
                      <w:color w:val="231F20"/>
                      <w:sz w:val="24"/>
                    </w:rPr>
                    <w:t>Prepare the materials listed above for making the scratchboards.</w:t>
                  </w:r>
                </w:p>
                <w:p w:rsidR="002758B1" w:rsidRDefault="002758B1">
                  <w:pPr>
                    <w:pStyle w:val="BodyText"/>
                    <w:spacing w:before="156" w:line="249" w:lineRule="auto"/>
                    <w:ind w:left="270" w:right="345"/>
                  </w:pPr>
                  <w:r>
                    <w:rPr>
                      <w:b/>
                      <w:color w:val="231F20"/>
                    </w:rPr>
                    <w:t xml:space="preserve">Art Options: </w:t>
                  </w:r>
                  <w:r>
                    <w:rPr>
                      <w:color w:val="231F20"/>
                    </w:rPr>
                    <w:t>This activity can be completed as a drawing or collage activity if the materials for making a scratchboard are not available. Students can draw pictures with pencils, crayons, markers, or colored pencils, or use magazine papers to create collage images of the specified vocabulary words.</w:t>
                  </w:r>
                </w:p>
              </w:txbxContent>
            </v:textbox>
            <w10:wrap type="topAndBottom" anchorx="page"/>
          </v:shape>
        </w:pict>
      </w:r>
    </w:p>
    <w:p w:rsidR="00990BE1" w:rsidRDefault="00990BE1">
      <w:pPr>
        <w:pStyle w:val="BodyText"/>
        <w:spacing w:before="4"/>
        <w:rPr>
          <w:rFonts w:ascii="Arial Narrow"/>
          <w:sz w:val="10"/>
        </w:rPr>
      </w:pPr>
    </w:p>
    <w:p w:rsidR="00990BE1" w:rsidRDefault="00331CD0">
      <w:pPr>
        <w:pStyle w:val="Heading6"/>
        <w:spacing w:before="92"/>
      </w:pPr>
      <w:r>
        <w:rPr>
          <w:color w:val="231F20"/>
        </w:rPr>
        <w:t>INSTRUCTIONS</w:t>
      </w:r>
    </w:p>
    <w:p w:rsidR="00990BE1" w:rsidRDefault="00331CD0">
      <w:pPr>
        <w:spacing w:before="156"/>
        <w:ind w:left="720"/>
        <w:rPr>
          <w:b/>
          <w:sz w:val="24"/>
        </w:rPr>
      </w:pPr>
      <w:r>
        <w:rPr>
          <w:b/>
          <w:color w:val="231F20"/>
          <w:sz w:val="24"/>
        </w:rPr>
        <w:t>Part One: “Name Six” Vocabulary Game Warm-Up Activity</w:t>
      </w:r>
    </w:p>
    <w:p w:rsidR="00990BE1" w:rsidRDefault="00331CD0">
      <w:pPr>
        <w:spacing w:before="156" w:line="249" w:lineRule="auto"/>
        <w:ind w:left="720" w:right="1015"/>
        <w:rPr>
          <w:sz w:val="24"/>
        </w:rPr>
      </w:pPr>
      <w:r>
        <w:rPr>
          <w:color w:val="231F20"/>
          <w:sz w:val="24"/>
        </w:rPr>
        <w:t xml:space="preserve">*Adapted from </w:t>
      </w:r>
      <w:r>
        <w:rPr>
          <w:i/>
          <w:color w:val="231F20"/>
          <w:sz w:val="24"/>
        </w:rPr>
        <w:t>Games &amp; Activities for the ESL/EFL Classroom</w:t>
      </w:r>
      <w:r>
        <w:rPr>
          <w:color w:val="231F20"/>
          <w:sz w:val="24"/>
        </w:rPr>
        <w:t xml:space="preserve">, a project of the Internet TESL Journal: </w:t>
      </w:r>
      <w:hyperlink r:id="rId517">
        <w:r>
          <w:rPr>
            <w:color w:val="25408F"/>
            <w:sz w:val="24"/>
          </w:rPr>
          <w:t>http://iteslj.org/games</w:t>
        </w:r>
      </w:hyperlink>
      <w:r>
        <w:rPr>
          <w:color w:val="25408F"/>
          <w:sz w:val="24"/>
        </w:rPr>
        <w:t>/</w:t>
      </w:r>
    </w:p>
    <w:p w:rsidR="00990BE1" w:rsidRDefault="00990BE1">
      <w:pPr>
        <w:pStyle w:val="BodyText"/>
        <w:spacing w:before="3"/>
        <w:rPr>
          <w:sz w:val="25"/>
        </w:rPr>
      </w:pPr>
    </w:p>
    <w:p w:rsidR="00990BE1" w:rsidRDefault="00331CD0">
      <w:pPr>
        <w:pStyle w:val="ListParagraph"/>
        <w:numPr>
          <w:ilvl w:val="0"/>
          <w:numId w:val="19"/>
        </w:numPr>
        <w:tabs>
          <w:tab w:val="left" w:pos="1440"/>
        </w:tabs>
        <w:spacing w:before="0" w:line="249" w:lineRule="auto"/>
        <w:ind w:right="1076"/>
        <w:jc w:val="both"/>
        <w:rPr>
          <w:sz w:val="24"/>
        </w:rPr>
      </w:pPr>
      <w:r>
        <w:rPr>
          <w:color w:val="231F20"/>
          <w:sz w:val="24"/>
        </w:rPr>
        <w:t>Choose</w:t>
      </w:r>
      <w:r>
        <w:rPr>
          <w:color w:val="231F20"/>
          <w:spacing w:val="-11"/>
          <w:sz w:val="24"/>
        </w:rPr>
        <w:t xml:space="preserve"> </w:t>
      </w:r>
      <w:r>
        <w:rPr>
          <w:color w:val="231F20"/>
          <w:sz w:val="24"/>
        </w:rPr>
        <w:t>an</w:t>
      </w:r>
      <w:r>
        <w:rPr>
          <w:color w:val="231F20"/>
          <w:spacing w:val="-11"/>
          <w:sz w:val="24"/>
        </w:rPr>
        <w:t xml:space="preserve"> </w:t>
      </w:r>
      <w:r>
        <w:rPr>
          <w:color w:val="231F20"/>
          <w:sz w:val="24"/>
        </w:rPr>
        <w:t>appropriate</w:t>
      </w:r>
      <w:r>
        <w:rPr>
          <w:color w:val="231F20"/>
          <w:spacing w:val="-10"/>
          <w:sz w:val="24"/>
        </w:rPr>
        <w:t xml:space="preserve"> </w:t>
      </w:r>
      <w:r>
        <w:rPr>
          <w:color w:val="231F20"/>
          <w:sz w:val="24"/>
        </w:rPr>
        <w:t>topic</w:t>
      </w:r>
      <w:r>
        <w:rPr>
          <w:color w:val="231F20"/>
          <w:spacing w:val="-11"/>
          <w:sz w:val="24"/>
        </w:rPr>
        <w:t xml:space="preserve"> </w:t>
      </w:r>
      <w:r>
        <w:rPr>
          <w:color w:val="231F20"/>
          <w:sz w:val="24"/>
        </w:rPr>
        <w:t>or</w:t>
      </w:r>
      <w:r>
        <w:rPr>
          <w:color w:val="231F20"/>
          <w:spacing w:val="-11"/>
          <w:sz w:val="24"/>
        </w:rPr>
        <w:t xml:space="preserve"> </w:t>
      </w:r>
      <w:r>
        <w:rPr>
          <w:color w:val="231F20"/>
          <w:sz w:val="24"/>
        </w:rPr>
        <w:t>theme</w:t>
      </w:r>
      <w:r>
        <w:rPr>
          <w:color w:val="231F20"/>
          <w:spacing w:val="-10"/>
          <w:sz w:val="24"/>
        </w:rPr>
        <w:t xml:space="preserve"> </w:t>
      </w:r>
      <w:r>
        <w:rPr>
          <w:color w:val="231F20"/>
          <w:sz w:val="24"/>
        </w:rPr>
        <w:t>for</w:t>
      </w:r>
      <w:r>
        <w:rPr>
          <w:color w:val="231F20"/>
          <w:spacing w:val="-11"/>
          <w:sz w:val="24"/>
        </w:rPr>
        <w:t xml:space="preserve"> </w:t>
      </w:r>
      <w:r>
        <w:rPr>
          <w:color w:val="231F20"/>
          <w:sz w:val="24"/>
        </w:rPr>
        <w:t>the</w:t>
      </w:r>
      <w:r>
        <w:rPr>
          <w:color w:val="231F20"/>
          <w:spacing w:val="-10"/>
          <w:sz w:val="24"/>
        </w:rPr>
        <w:t xml:space="preserve"> </w:t>
      </w:r>
      <w:r>
        <w:rPr>
          <w:color w:val="231F20"/>
          <w:sz w:val="24"/>
        </w:rPr>
        <w:t>vocabulary</w:t>
      </w:r>
      <w:r>
        <w:rPr>
          <w:color w:val="231F20"/>
          <w:spacing w:val="-11"/>
          <w:sz w:val="24"/>
        </w:rPr>
        <w:t xml:space="preserve"> </w:t>
      </w:r>
      <w:r>
        <w:rPr>
          <w:color w:val="231F20"/>
          <w:sz w:val="24"/>
        </w:rPr>
        <w:t>game</w:t>
      </w:r>
      <w:r>
        <w:rPr>
          <w:color w:val="231F20"/>
          <w:spacing w:val="-11"/>
          <w:sz w:val="24"/>
        </w:rPr>
        <w:t xml:space="preserve"> </w:t>
      </w:r>
      <w:r>
        <w:rPr>
          <w:color w:val="231F20"/>
          <w:sz w:val="24"/>
        </w:rPr>
        <w:t>and</w:t>
      </w:r>
      <w:r>
        <w:rPr>
          <w:color w:val="231F20"/>
          <w:spacing w:val="-10"/>
          <w:sz w:val="24"/>
        </w:rPr>
        <w:t xml:space="preserve"> </w:t>
      </w:r>
      <w:r>
        <w:rPr>
          <w:color w:val="231F20"/>
          <w:sz w:val="24"/>
        </w:rPr>
        <w:t>scratchboards.</w:t>
      </w:r>
      <w:r>
        <w:rPr>
          <w:color w:val="231F20"/>
          <w:spacing w:val="-15"/>
          <w:sz w:val="24"/>
        </w:rPr>
        <w:t xml:space="preserve"> </w:t>
      </w:r>
      <w:r>
        <w:rPr>
          <w:color w:val="231F20"/>
          <w:sz w:val="24"/>
        </w:rPr>
        <w:t>The</w:t>
      </w:r>
      <w:r>
        <w:rPr>
          <w:color w:val="231F20"/>
          <w:spacing w:val="-11"/>
          <w:sz w:val="24"/>
        </w:rPr>
        <w:t xml:space="preserve"> </w:t>
      </w:r>
      <w:r>
        <w:rPr>
          <w:color w:val="231F20"/>
          <w:sz w:val="24"/>
        </w:rPr>
        <w:t xml:space="preserve">topic can relate to previous work completed in class or a theme of an upcoming </w:t>
      </w:r>
      <w:r>
        <w:rPr>
          <w:color w:val="231F20"/>
          <w:spacing w:val="-3"/>
          <w:sz w:val="24"/>
        </w:rPr>
        <w:t xml:space="preserve">activity, </w:t>
      </w:r>
      <w:r>
        <w:rPr>
          <w:color w:val="231F20"/>
          <w:sz w:val="24"/>
        </w:rPr>
        <w:t>but make sure that the topic chosen relates to a vocabulary domain that you would like students to learn and uses words that are appropriate for their level. Possible vocabulary topics for this activity may</w:t>
      </w:r>
      <w:r>
        <w:rPr>
          <w:color w:val="231F20"/>
          <w:spacing w:val="-2"/>
          <w:sz w:val="24"/>
        </w:rPr>
        <w:t xml:space="preserve"> </w:t>
      </w:r>
      <w:r>
        <w:rPr>
          <w:color w:val="231F20"/>
          <w:sz w:val="24"/>
        </w:rPr>
        <w:t>include:</w:t>
      </w:r>
    </w:p>
    <w:p w:rsidR="00990BE1" w:rsidRDefault="00331CD0">
      <w:pPr>
        <w:pStyle w:val="BodyText"/>
        <w:spacing w:before="149" w:line="249" w:lineRule="auto"/>
        <w:ind w:left="2160" w:right="4935"/>
      </w:pPr>
      <w:r>
        <w:rPr>
          <w:color w:val="231F20"/>
        </w:rPr>
        <w:t xml:space="preserve">Food {pasta, apple, pizza, noodles, etc.} Weather {sun, clouds, rain, </w:t>
      </w:r>
      <w:r>
        <w:rPr>
          <w:color w:val="231F20"/>
          <w:spacing w:val="-3"/>
        </w:rPr>
        <w:t xml:space="preserve">snow, </w:t>
      </w:r>
      <w:r>
        <w:rPr>
          <w:color w:val="231F20"/>
        </w:rPr>
        <w:t>hail, etc.} Sports {basketball, soccer, polo, swimming,</w:t>
      </w:r>
      <w:r>
        <w:rPr>
          <w:color w:val="231F20"/>
          <w:spacing w:val="-24"/>
        </w:rPr>
        <w:t xml:space="preserve"> </w:t>
      </w:r>
      <w:r>
        <w:rPr>
          <w:color w:val="231F20"/>
        </w:rPr>
        <w:t>etc.}</w:t>
      </w:r>
    </w:p>
    <w:p w:rsidR="00990BE1" w:rsidRDefault="00331CD0">
      <w:pPr>
        <w:pStyle w:val="BodyText"/>
        <w:spacing w:before="3"/>
        <w:ind w:left="2160"/>
      </w:pPr>
      <w:r>
        <w:rPr>
          <w:color w:val="231F20"/>
        </w:rPr>
        <w:t>Hobbies {photography, sewing, playing the guitar, jewelry making, etc.}</w:t>
      </w:r>
    </w:p>
    <w:p w:rsidR="00990BE1" w:rsidRDefault="00331CD0">
      <w:pPr>
        <w:pStyle w:val="ListParagraph"/>
        <w:numPr>
          <w:ilvl w:val="0"/>
          <w:numId w:val="19"/>
        </w:numPr>
        <w:tabs>
          <w:tab w:val="left" w:pos="1440"/>
        </w:tabs>
        <w:spacing w:before="156" w:line="249" w:lineRule="auto"/>
        <w:ind w:right="1079"/>
        <w:jc w:val="left"/>
        <w:rPr>
          <w:sz w:val="24"/>
        </w:rPr>
      </w:pPr>
      <w:r>
        <w:rPr>
          <w:color w:val="231F20"/>
          <w:sz w:val="24"/>
        </w:rPr>
        <w:t>Have</w:t>
      </w:r>
      <w:r>
        <w:rPr>
          <w:color w:val="231F20"/>
          <w:spacing w:val="-8"/>
          <w:sz w:val="24"/>
        </w:rPr>
        <w:t xml:space="preserve"> </w:t>
      </w:r>
      <w:r>
        <w:rPr>
          <w:color w:val="231F20"/>
          <w:sz w:val="24"/>
        </w:rPr>
        <w:t>students</w:t>
      </w:r>
      <w:r>
        <w:rPr>
          <w:color w:val="231F20"/>
          <w:spacing w:val="-8"/>
          <w:sz w:val="24"/>
        </w:rPr>
        <w:t xml:space="preserve"> </w:t>
      </w:r>
      <w:r>
        <w:rPr>
          <w:color w:val="231F20"/>
          <w:sz w:val="24"/>
        </w:rPr>
        <w:t>form</w:t>
      </w:r>
      <w:r>
        <w:rPr>
          <w:color w:val="231F20"/>
          <w:spacing w:val="-8"/>
          <w:sz w:val="24"/>
        </w:rPr>
        <w:t xml:space="preserve"> </w:t>
      </w:r>
      <w:r>
        <w:rPr>
          <w:color w:val="231F20"/>
          <w:sz w:val="24"/>
        </w:rPr>
        <w:t>groups</w:t>
      </w:r>
      <w:r>
        <w:rPr>
          <w:color w:val="231F20"/>
          <w:spacing w:val="-8"/>
          <w:sz w:val="24"/>
        </w:rPr>
        <w:t xml:space="preserve"> </w:t>
      </w:r>
      <w:r>
        <w:rPr>
          <w:color w:val="231F20"/>
          <w:sz w:val="24"/>
        </w:rPr>
        <w:t>of</w:t>
      </w:r>
      <w:r>
        <w:rPr>
          <w:color w:val="231F20"/>
          <w:spacing w:val="-8"/>
          <w:sz w:val="24"/>
        </w:rPr>
        <w:t xml:space="preserve"> </w:t>
      </w:r>
      <w:r>
        <w:rPr>
          <w:color w:val="231F20"/>
          <w:sz w:val="24"/>
        </w:rPr>
        <w:t>six</w:t>
      </w:r>
      <w:r>
        <w:rPr>
          <w:color w:val="231F20"/>
          <w:spacing w:val="-8"/>
          <w:sz w:val="24"/>
        </w:rPr>
        <w:t xml:space="preserve"> </w:t>
      </w:r>
      <w:r>
        <w:rPr>
          <w:color w:val="231F20"/>
          <w:sz w:val="24"/>
        </w:rPr>
        <w:t>people.</w:t>
      </w:r>
      <w:r>
        <w:rPr>
          <w:color w:val="231F20"/>
          <w:spacing w:val="-8"/>
          <w:sz w:val="24"/>
        </w:rPr>
        <w:t xml:space="preserve"> </w:t>
      </w:r>
      <w:r>
        <w:rPr>
          <w:color w:val="231F20"/>
          <w:sz w:val="24"/>
        </w:rPr>
        <w:t>(Groups</w:t>
      </w:r>
      <w:r>
        <w:rPr>
          <w:color w:val="231F20"/>
          <w:spacing w:val="-8"/>
          <w:sz w:val="24"/>
        </w:rPr>
        <w:t xml:space="preserve"> </w:t>
      </w:r>
      <w:r>
        <w:rPr>
          <w:color w:val="231F20"/>
          <w:sz w:val="24"/>
        </w:rPr>
        <w:t>can</w:t>
      </w:r>
      <w:r>
        <w:rPr>
          <w:color w:val="231F20"/>
          <w:spacing w:val="-8"/>
          <w:sz w:val="24"/>
        </w:rPr>
        <w:t xml:space="preserve"> </w:t>
      </w:r>
      <w:r>
        <w:rPr>
          <w:color w:val="231F20"/>
          <w:sz w:val="24"/>
        </w:rPr>
        <w:t>be</w:t>
      </w:r>
      <w:r>
        <w:rPr>
          <w:color w:val="231F20"/>
          <w:spacing w:val="-8"/>
          <w:sz w:val="24"/>
        </w:rPr>
        <w:t xml:space="preserve"> </w:t>
      </w:r>
      <w:r>
        <w:rPr>
          <w:color w:val="231F20"/>
          <w:sz w:val="24"/>
        </w:rPr>
        <w:t>larger</w:t>
      </w:r>
      <w:r>
        <w:rPr>
          <w:color w:val="231F20"/>
          <w:spacing w:val="-8"/>
          <w:sz w:val="24"/>
        </w:rPr>
        <w:t xml:space="preserve"> </w:t>
      </w:r>
      <w:r>
        <w:rPr>
          <w:color w:val="231F20"/>
          <w:sz w:val="24"/>
        </w:rPr>
        <w:t>or</w:t>
      </w:r>
      <w:r>
        <w:rPr>
          <w:color w:val="231F20"/>
          <w:spacing w:val="-8"/>
          <w:sz w:val="24"/>
        </w:rPr>
        <w:t xml:space="preserve"> </w:t>
      </w:r>
      <w:r>
        <w:rPr>
          <w:color w:val="231F20"/>
          <w:sz w:val="24"/>
        </w:rPr>
        <w:t>smaller</w:t>
      </w:r>
      <w:r>
        <w:rPr>
          <w:color w:val="231F20"/>
          <w:spacing w:val="-8"/>
          <w:sz w:val="24"/>
        </w:rPr>
        <w:t xml:space="preserve"> </w:t>
      </w:r>
      <w:r>
        <w:rPr>
          <w:color w:val="231F20"/>
          <w:sz w:val="24"/>
        </w:rPr>
        <w:t>depending</w:t>
      </w:r>
      <w:r>
        <w:rPr>
          <w:color w:val="231F20"/>
          <w:spacing w:val="-8"/>
          <w:sz w:val="24"/>
        </w:rPr>
        <w:t xml:space="preserve"> </w:t>
      </w:r>
      <w:r>
        <w:rPr>
          <w:color w:val="231F20"/>
          <w:sz w:val="24"/>
        </w:rPr>
        <w:t>on</w:t>
      </w:r>
      <w:r>
        <w:rPr>
          <w:color w:val="231F20"/>
          <w:spacing w:val="-8"/>
          <w:sz w:val="24"/>
        </w:rPr>
        <w:t xml:space="preserve"> </w:t>
      </w:r>
      <w:r>
        <w:rPr>
          <w:color w:val="231F20"/>
          <w:sz w:val="24"/>
        </w:rPr>
        <w:t xml:space="preserve">the size of your class.) </w:t>
      </w:r>
      <w:r>
        <w:rPr>
          <w:color w:val="231F20"/>
          <w:spacing w:val="-8"/>
          <w:sz w:val="24"/>
        </w:rPr>
        <w:t xml:space="preserve">Tell </w:t>
      </w:r>
      <w:r>
        <w:rPr>
          <w:color w:val="231F20"/>
          <w:sz w:val="24"/>
        </w:rPr>
        <w:t>groups to sit in a circle facing each</w:t>
      </w:r>
      <w:r>
        <w:rPr>
          <w:color w:val="231F20"/>
          <w:spacing w:val="-5"/>
          <w:sz w:val="24"/>
        </w:rPr>
        <w:t xml:space="preserve"> </w:t>
      </w:r>
      <w:r>
        <w:rPr>
          <w:color w:val="231F20"/>
          <w:spacing w:val="-3"/>
          <w:sz w:val="24"/>
        </w:rPr>
        <w:t>other.</w:t>
      </w:r>
    </w:p>
    <w:p w:rsidR="00990BE1" w:rsidRDefault="00331CD0">
      <w:pPr>
        <w:pStyle w:val="ListParagraph"/>
        <w:numPr>
          <w:ilvl w:val="0"/>
          <w:numId w:val="19"/>
        </w:numPr>
        <w:tabs>
          <w:tab w:val="left" w:pos="1440"/>
        </w:tabs>
        <w:spacing w:line="249" w:lineRule="auto"/>
        <w:ind w:right="1078"/>
        <w:jc w:val="left"/>
        <w:rPr>
          <w:sz w:val="24"/>
        </w:rPr>
      </w:pPr>
      <w:r>
        <w:rPr>
          <w:color w:val="231F20"/>
          <w:sz w:val="24"/>
        </w:rPr>
        <w:t xml:space="preserve">Find or bring in items that groups can use to pass around the circle: </w:t>
      </w:r>
      <w:r>
        <w:rPr>
          <w:color w:val="231F20"/>
          <w:spacing w:val="-3"/>
          <w:sz w:val="24"/>
        </w:rPr>
        <w:t xml:space="preserve">stuffed </w:t>
      </w:r>
      <w:r>
        <w:rPr>
          <w:color w:val="231F20"/>
          <w:sz w:val="24"/>
        </w:rPr>
        <w:t>animals, for example, or classroom items like a stapler or chalkboard</w:t>
      </w:r>
      <w:r>
        <w:rPr>
          <w:color w:val="231F20"/>
          <w:spacing w:val="-38"/>
          <w:sz w:val="24"/>
        </w:rPr>
        <w:t xml:space="preserve"> </w:t>
      </w:r>
      <w:r>
        <w:rPr>
          <w:color w:val="231F20"/>
          <w:spacing w:val="-4"/>
          <w:sz w:val="24"/>
        </w:rPr>
        <w:t>eraser.</w:t>
      </w:r>
    </w:p>
    <w:p w:rsidR="00990BE1" w:rsidRDefault="00331CD0">
      <w:pPr>
        <w:pStyle w:val="ListParagraph"/>
        <w:numPr>
          <w:ilvl w:val="0"/>
          <w:numId w:val="19"/>
        </w:numPr>
        <w:tabs>
          <w:tab w:val="left" w:pos="1440"/>
        </w:tabs>
        <w:jc w:val="left"/>
        <w:rPr>
          <w:sz w:val="24"/>
        </w:rPr>
      </w:pPr>
      <w:r>
        <w:rPr>
          <w:color w:val="231F20"/>
          <w:spacing w:val="-8"/>
          <w:sz w:val="24"/>
        </w:rPr>
        <w:t xml:space="preserve">Tell </w:t>
      </w:r>
      <w:r>
        <w:rPr>
          <w:color w:val="231F20"/>
          <w:sz w:val="24"/>
        </w:rPr>
        <w:t>students the vocabulary domain or topic for the</w:t>
      </w:r>
      <w:r>
        <w:rPr>
          <w:color w:val="231F20"/>
          <w:spacing w:val="4"/>
          <w:sz w:val="24"/>
        </w:rPr>
        <w:t xml:space="preserve"> </w:t>
      </w:r>
      <w:r>
        <w:rPr>
          <w:color w:val="231F20"/>
          <w:sz w:val="24"/>
        </w:rPr>
        <w:t>game.</w:t>
      </w:r>
    </w:p>
    <w:p w:rsidR="00990BE1" w:rsidRDefault="00990BE1">
      <w:pPr>
        <w:rPr>
          <w:sz w:val="24"/>
        </w:rPr>
        <w:sectPr w:rsidR="00990BE1">
          <w:headerReference w:type="even" r:id="rId518"/>
          <w:pgSz w:w="12240" w:h="15840"/>
          <w:pgMar w:top="760" w:right="0" w:bottom="960" w:left="0" w:header="0" w:footer="764" w:gutter="0"/>
          <w:cols w:space="720"/>
        </w:sectPr>
      </w:pPr>
    </w:p>
    <w:p w:rsidR="00990BE1" w:rsidRDefault="00331CD0">
      <w:pPr>
        <w:pStyle w:val="ListParagraph"/>
        <w:numPr>
          <w:ilvl w:val="0"/>
          <w:numId w:val="19"/>
        </w:numPr>
        <w:tabs>
          <w:tab w:val="left" w:pos="1800"/>
        </w:tabs>
        <w:spacing w:before="63" w:line="249" w:lineRule="auto"/>
        <w:ind w:left="1800" w:right="716"/>
        <w:jc w:val="both"/>
        <w:rPr>
          <w:sz w:val="24"/>
        </w:rPr>
      </w:pPr>
      <w:r>
        <w:rPr>
          <w:color w:val="231F20"/>
          <w:sz w:val="24"/>
        </w:rPr>
        <w:t xml:space="preserve">When you </w:t>
      </w:r>
      <w:r>
        <w:rPr>
          <w:color w:val="231F20"/>
          <w:spacing w:val="-5"/>
          <w:sz w:val="24"/>
        </w:rPr>
        <w:t xml:space="preserve">say, </w:t>
      </w:r>
      <w:r>
        <w:rPr>
          <w:color w:val="231F20"/>
          <w:sz w:val="24"/>
        </w:rPr>
        <w:t xml:space="preserve">“Go,” students should begin passing the item around the circle. </w:t>
      </w:r>
      <w:r>
        <w:rPr>
          <w:color w:val="231F20"/>
          <w:spacing w:val="-8"/>
          <w:sz w:val="24"/>
        </w:rPr>
        <w:t xml:space="preserve">Tell </w:t>
      </w:r>
      <w:r>
        <w:rPr>
          <w:color w:val="231F20"/>
          <w:sz w:val="24"/>
        </w:rPr>
        <w:t>students that</w:t>
      </w:r>
      <w:r>
        <w:rPr>
          <w:color w:val="231F20"/>
          <w:spacing w:val="-10"/>
          <w:sz w:val="24"/>
        </w:rPr>
        <w:t xml:space="preserve"> </w:t>
      </w:r>
      <w:r>
        <w:rPr>
          <w:color w:val="231F20"/>
          <w:sz w:val="24"/>
        </w:rPr>
        <w:t>when</w:t>
      </w:r>
      <w:r>
        <w:rPr>
          <w:color w:val="231F20"/>
          <w:spacing w:val="-9"/>
          <w:sz w:val="24"/>
        </w:rPr>
        <w:t xml:space="preserve"> </w:t>
      </w:r>
      <w:r>
        <w:rPr>
          <w:color w:val="231F20"/>
          <w:sz w:val="24"/>
        </w:rPr>
        <w:t>“Stop”</w:t>
      </w:r>
      <w:r>
        <w:rPr>
          <w:color w:val="231F20"/>
          <w:spacing w:val="-10"/>
          <w:sz w:val="24"/>
        </w:rPr>
        <w:t xml:space="preserve"> </w:t>
      </w:r>
      <w:r>
        <w:rPr>
          <w:color w:val="231F20"/>
          <w:sz w:val="24"/>
        </w:rPr>
        <w:t>is</w:t>
      </w:r>
      <w:r>
        <w:rPr>
          <w:color w:val="231F20"/>
          <w:spacing w:val="-9"/>
          <w:sz w:val="24"/>
        </w:rPr>
        <w:t xml:space="preserve"> </w:t>
      </w:r>
      <w:r>
        <w:rPr>
          <w:color w:val="231F20"/>
          <w:sz w:val="24"/>
        </w:rPr>
        <w:t>called,</w:t>
      </w:r>
      <w:r>
        <w:rPr>
          <w:color w:val="231F20"/>
          <w:spacing w:val="-9"/>
          <w:sz w:val="24"/>
        </w:rPr>
        <w:t xml:space="preserve"> </w:t>
      </w:r>
      <w:r>
        <w:rPr>
          <w:color w:val="231F20"/>
          <w:sz w:val="24"/>
        </w:rPr>
        <w:t>the</w:t>
      </w:r>
      <w:r>
        <w:rPr>
          <w:color w:val="231F20"/>
          <w:spacing w:val="-10"/>
          <w:sz w:val="24"/>
        </w:rPr>
        <w:t xml:space="preserve"> </w:t>
      </w:r>
      <w:r>
        <w:rPr>
          <w:color w:val="231F20"/>
          <w:sz w:val="24"/>
        </w:rPr>
        <w:t>student</w:t>
      </w:r>
      <w:r>
        <w:rPr>
          <w:color w:val="231F20"/>
          <w:spacing w:val="-9"/>
          <w:sz w:val="24"/>
        </w:rPr>
        <w:t xml:space="preserve"> </w:t>
      </w:r>
      <w:r>
        <w:rPr>
          <w:color w:val="231F20"/>
          <w:sz w:val="24"/>
        </w:rPr>
        <w:t>who</w:t>
      </w:r>
      <w:r>
        <w:rPr>
          <w:color w:val="231F20"/>
          <w:spacing w:val="-9"/>
          <w:sz w:val="24"/>
        </w:rPr>
        <w:t xml:space="preserve"> </w:t>
      </w:r>
      <w:r>
        <w:rPr>
          <w:color w:val="231F20"/>
          <w:sz w:val="24"/>
        </w:rPr>
        <w:t>has</w:t>
      </w:r>
      <w:r>
        <w:rPr>
          <w:color w:val="231F20"/>
          <w:spacing w:val="-10"/>
          <w:sz w:val="24"/>
        </w:rPr>
        <w:t xml:space="preserve"> </w:t>
      </w:r>
      <w:r>
        <w:rPr>
          <w:color w:val="231F20"/>
          <w:sz w:val="24"/>
        </w:rPr>
        <w:t>the</w:t>
      </w:r>
      <w:r>
        <w:rPr>
          <w:color w:val="231F20"/>
          <w:spacing w:val="-9"/>
          <w:sz w:val="24"/>
        </w:rPr>
        <w:t xml:space="preserve"> </w:t>
      </w:r>
      <w:r>
        <w:rPr>
          <w:color w:val="231F20"/>
          <w:sz w:val="24"/>
        </w:rPr>
        <w:t>item</w:t>
      </w:r>
      <w:r>
        <w:rPr>
          <w:color w:val="231F20"/>
          <w:spacing w:val="-10"/>
          <w:sz w:val="24"/>
        </w:rPr>
        <w:t xml:space="preserve"> </w:t>
      </w:r>
      <w:r>
        <w:rPr>
          <w:color w:val="231F20"/>
          <w:sz w:val="24"/>
        </w:rPr>
        <w:t>in</w:t>
      </w:r>
      <w:r>
        <w:rPr>
          <w:color w:val="231F20"/>
          <w:spacing w:val="-9"/>
          <w:sz w:val="24"/>
        </w:rPr>
        <w:t xml:space="preserve"> </w:t>
      </w:r>
      <w:r>
        <w:rPr>
          <w:color w:val="231F20"/>
          <w:sz w:val="24"/>
        </w:rPr>
        <w:t>his</w:t>
      </w:r>
      <w:r>
        <w:rPr>
          <w:color w:val="231F20"/>
          <w:spacing w:val="-9"/>
          <w:sz w:val="24"/>
        </w:rPr>
        <w:t xml:space="preserve"> </w:t>
      </w:r>
      <w:r>
        <w:rPr>
          <w:color w:val="231F20"/>
          <w:sz w:val="24"/>
        </w:rPr>
        <w:t>or</w:t>
      </w:r>
      <w:r>
        <w:rPr>
          <w:color w:val="231F20"/>
          <w:spacing w:val="-10"/>
          <w:sz w:val="24"/>
        </w:rPr>
        <w:t xml:space="preserve"> </w:t>
      </w:r>
      <w:r>
        <w:rPr>
          <w:color w:val="231F20"/>
          <w:sz w:val="24"/>
        </w:rPr>
        <w:t>her</w:t>
      </w:r>
      <w:r>
        <w:rPr>
          <w:color w:val="231F20"/>
          <w:spacing w:val="-9"/>
          <w:sz w:val="24"/>
        </w:rPr>
        <w:t xml:space="preserve"> </w:t>
      </w:r>
      <w:r>
        <w:rPr>
          <w:color w:val="231F20"/>
          <w:sz w:val="24"/>
        </w:rPr>
        <w:t>hands</w:t>
      </w:r>
      <w:r>
        <w:rPr>
          <w:color w:val="231F20"/>
          <w:spacing w:val="-9"/>
          <w:sz w:val="24"/>
        </w:rPr>
        <w:t xml:space="preserve"> </w:t>
      </w:r>
      <w:r>
        <w:rPr>
          <w:color w:val="231F20"/>
          <w:sz w:val="24"/>
        </w:rPr>
        <w:t>has</w:t>
      </w:r>
      <w:r>
        <w:rPr>
          <w:color w:val="231F20"/>
          <w:spacing w:val="-10"/>
          <w:sz w:val="24"/>
        </w:rPr>
        <w:t xml:space="preserve"> </w:t>
      </w:r>
      <w:r>
        <w:rPr>
          <w:color w:val="231F20"/>
          <w:sz w:val="24"/>
        </w:rPr>
        <w:t>to</w:t>
      </w:r>
      <w:r>
        <w:rPr>
          <w:color w:val="231F20"/>
          <w:spacing w:val="-9"/>
          <w:sz w:val="24"/>
        </w:rPr>
        <w:t xml:space="preserve"> </w:t>
      </w:r>
      <w:r>
        <w:rPr>
          <w:color w:val="231F20"/>
          <w:sz w:val="24"/>
        </w:rPr>
        <w:t>then</w:t>
      </w:r>
      <w:r>
        <w:rPr>
          <w:color w:val="231F20"/>
          <w:spacing w:val="-9"/>
          <w:sz w:val="24"/>
        </w:rPr>
        <w:t xml:space="preserve"> </w:t>
      </w:r>
      <w:r>
        <w:rPr>
          <w:color w:val="231F20"/>
          <w:sz w:val="24"/>
        </w:rPr>
        <w:t>name six vocabulary words from the topic you specified at the beginning of the game. While the student</w:t>
      </w:r>
      <w:r>
        <w:rPr>
          <w:color w:val="231F20"/>
          <w:spacing w:val="-8"/>
          <w:sz w:val="24"/>
        </w:rPr>
        <w:t xml:space="preserve"> </w:t>
      </w:r>
      <w:r>
        <w:rPr>
          <w:color w:val="231F20"/>
          <w:sz w:val="24"/>
        </w:rPr>
        <w:t>names</w:t>
      </w:r>
      <w:r>
        <w:rPr>
          <w:color w:val="231F20"/>
          <w:spacing w:val="-8"/>
          <w:sz w:val="24"/>
        </w:rPr>
        <w:t xml:space="preserve"> </w:t>
      </w:r>
      <w:r>
        <w:rPr>
          <w:color w:val="231F20"/>
          <w:sz w:val="24"/>
        </w:rPr>
        <w:t>those</w:t>
      </w:r>
      <w:r>
        <w:rPr>
          <w:color w:val="231F20"/>
          <w:spacing w:val="-7"/>
          <w:sz w:val="24"/>
        </w:rPr>
        <w:t xml:space="preserve"> </w:t>
      </w:r>
      <w:r>
        <w:rPr>
          <w:color w:val="231F20"/>
          <w:sz w:val="24"/>
        </w:rPr>
        <w:t>words,</w:t>
      </w:r>
      <w:r>
        <w:rPr>
          <w:color w:val="231F20"/>
          <w:spacing w:val="-8"/>
          <w:sz w:val="24"/>
        </w:rPr>
        <w:t xml:space="preserve"> </w:t>
      </w:r>
      <w:r>
        <w:rPr>
          <w:color w:val="231F20"/>
          <w:sz w:val="24"/>
        </w:rPr>
        <w:t>he</w:t>
      </w:r>
      <w:r>
        <w:rPr>
          <w:color w:val="231F20"/>
          <w:spacing w:val="-8"/>
          <w:sz w:val="24"/>
        </w:rPr>
        <w:t xml:space="preserve"> </w:t>
      </w:r>
      <w:r>
        <w:rPr>
          <w:color w:val="231F20"/>
          <w:sz w:val="24"/>
        </w:rPr>
        <w:t>or</w:t>
      </w:r>
      <w:r>
        <w:rPr>
          <w:color w:val="231F20"/>
          <w:spacing w:val="-7"/>
          <w:sz w:val="24"/>
        </w:rPr>
        <w:t xml:space="preserve"> </w:t>
      </w:r>
      <w:r>
        <w:rPr>
          <w:color w:val="231F20"/>
          <w:sz w:val="24"/>
        </w:rPr>
        <w:t>she</w:t>
      </w:r>
      <w:r>
        <w:rPr>
          <w:color w:val="231F20"/>
          <w:spacing w:val="-8"/>
          <w:sz w:val="24"/>
        </w:rPr>
        <w:t xml:space="preserve"> </w:t>
      </w:r>
      <w:r>
        <w:rPr>
          <w:color w:val="231F20"/>
          <w:sz w:val="24"/>
        </w:rPr>
        <w:t>must</w:t>
      </w:r>
      <w:r>
        <w:rPr>
          <w:color w:val="231F20"/>
          <w:spacing w:val="-8"/>
          <w:sz w:val="24"/>
        </w:rPr>
        <w:t xml:space="preserve"> </w:t>
      </w:r>
      <w:r>
        <w:rPr>
          <w:color w:val="231F20"/>
          <w:sz w:val="24"/>
        </w:rPr>
        <w:t>pass</w:t>
      </w:r>
      <w:r>
        <w:rPr>
          <w:color w:val="231F20"/>
          <w:spacing w:val="-7"/>
          <w:sz w:val="24"/>
        </w:rPr>
        <w:t xml:space="preserve"> </w:t>
      </w:r>
      <w:r>
        <w:rPr>
          <w:color w:val="231F20"/>
          <w:sz w:val="24"/>
        </w:rPr>
        <w:t>the</w:t>
      </w:r>
      <w:r>
        <w:rPr>
          <w:color w:val="231F20"/>
          <w:spacing w:val="-8"/>
          <w:sz w:val="24"/>
        </w:rPr>
        <w:t xml:space="preserve"> </w:t>
      </w:r>
      <w:r>
        <w:rPr>
          <w:color w:val="231F20"/>
          <w:sz w:val="24"/>
        </w:rPr>
        <w:t>item</w:t>
      </w:r>
      <w:r>
        <w:rPr>
          <w:color w:val="231F20"/>
          <w:spacing w:val="-8"/>
          <w:sz w:val="24"/>
        </w:rPr>
        <w:t xml:space="preserve"> </w:t>
      </w:r>
      <w:r>
        <w:rPr>
          <w:color w:val="231F20"/>
          <w:sz w:val="24"/>
        </w:rPr>
        <w:t>around</w:t>
      </w:r>
      <w:r>
        <w:rPr>
          <w:color w:val="231F20"/>
          <w:spacing w:val="-7"/>
          <w:sz w:val="24"/>
        </w:rPr>
        <w:t xml:space="preserve"> </w:t>
      </w:r>
      <w:r>
        <w:rPr>
          <w:color w:val="231F20"/>
          <w:sz w:val="24"/>
        </w:rPr>
        <w:t>the</w:t>
      </w:r>
      <w:r>
        <w:rPr>
          <w:color w:val="231F20"/>
          <w:spacing w:val="-8"/>
          <w:sz w:val="24"/>
        </w:rPr>
        <w:t xml:space="preserve"> </w:t>
      </w:r>
      <w:r>
        <w:rPr>
          <w:color w:val="231F20"/>
          <w:sz w:val="24"/>
        </w:rPr>
        <w:t>circle</w:t>
      </w:r>
      <w:r>
        <w:rPr>
          <w:color w:val="231F20"/>
          <w:spacing w:val="-8"/>
          <w:sz w:val="24"/>
        </w:rPr>
        <w:t xml:space="preserve"> </w:t>
      </w:r>
      <w:r>
        <w:rPr>
          <w:color w:val="231F20"/>
          <w:sz w:val="24"/>
        </w:rPr>
        <w:t>again.</w:t>
      </w:r>
      <w:r>
        <w:rPr>
          <w:color w:val="231F20"/>
          <w:spacing w:val="-7"/>
          <w:sz w:val="24"/>
        </w:rPr>
        <w:t xml:space="preserve"> </w:t>
      </w:r>
      <w:r>
        <w:rPr>
          <w:color w:val="231F20"/>
          <w:sz w:val="24"/>
        </w:rPr>
        <w:t>He</w:t>
      </w:r>
      <w:r>
        <w:rPr>
          <w:color w:val="231F20"/>
          <w:spacing w:val="-8"/>
          <w:sz w:val="24"/>
        </w:rPr>
        <w:t xml:space="preserve"> </w:t>
      </w:r>
      <w:r>
        <w:rPr>
          <w:color w:val="231F20"/>
          <w:sz w:val="24"/>
        </w:rPr>
        <w:t>or</w:t>
      </w:r>
      <w:r>
        <w:rPr>
          <w:color w:val="231F20"/>
          <w:spacing w:val="-8"/>
          <w:sz w:val="24"/>
        </w:rPr>
        <w:t xml:space="preserve"> </w:t>
      </w:r>
      <w:r>
        <w:rPr>
          <w:color w:val="231F20"/>
          <w:sz w:val="24"/>
        </w:rPr>
        <w:t>she has until the item gets back around to name six things from the vocabulary</w:t>
      </w:r>
      <w:r>
        <w:rPr>
          <w:color w:val="231F20"/>
          <w:spacing w:val="-17"/>
          <w:sz w:val="24"/>
        </w:rPr>
        <w:t xml:space="preserve"> </w:t>
      </w:r>
      <w:r>
        <w:rPr>
          <w:color w:val="231F20"/>
          <w:sz w:val="24"/>
        </w:rPr>
        <w:t>topic.</w:t>
      </w:r>
    </w:p>
    <w:p w:rsidR="00990BE1" w:rsidRDefault="00331CD0">
      <w:pPr>
        <w:pStyle w:val="ListParagraph"/>
        <w:numPr>
          <w:ilvl w:val="0"/>
          <w:numId w:val="19"/>
        </w:numPr>
        <w:tabs>
          <w:tab w:val="left" w:pos="1800"/>
        </w:tabs>
        <w:spacing w:before="5" w:line="249" w:lineRule="auto"/>
        <w:ind w:left="1800" w:right="720"/>
        <w:jc w:val="both"/>
        <w:rPr>
          <w:sz w:val="24"/>
        </w:rPr>
      </w:pPr>
      <w:r>
        <w:rPr>
          <w:color w:val="231F20"/>
          <w:sz w:val="24"/>
        </w:rPr>
        <w:t xml:space="preserve">The game then starts again. Students keep passing the item until you say “Stop.” The </w:t>
      </w:r>
      <w:r>
        <w:rPr>
          <w:color w:val="231F20"/>
          <w:spacing w:val="-2"/>
          <w:sz w:val="24"/>
        </w:rPr>
        <w:t xml:space="preserve">new </w:t>
      </w:r>
      <w:r>
        <w:rPr>
          <w:color w:val="231F20"/>
          <w:sz w:val="24"/>
        </w:rPr>
        <w:t>student</w:t>
      </w:r>
      <w:r>
        <w:rPr>
          <w:color w:val="231F20"/>
          <w:spacing w:val="-12"/>
          <w:sz w:val="24"/>
        </w:rPr>
        <w:t xml:space="preserve"> </w:t>
      </w:r>
      <w:r>
        <w:rPr>
          <w:color w:val="231F20"/>
          <w:sz w:val="24"/>
        </w:rPr>
        <w:t>who</w:t>
      </w:r>
      <w:r>
        <w:rPr>
          <w:color w:val="231F20"/>
          <w:spacing w:val="-11"/>
          <w:sz w:val="24"/>
        </w:rPr>
        <w:t xml:space="preserve"> </w:t>
      </w:r>
      <w:r>
        <w:rPr>
          <w:color w:val="231F20"/>
          <w:sz w:val="24"/>
        </w:rPr>
        <w:t>is</w:t>
      </w:r>
      <w:r>
        <w:rPr>
          <w:color w:val="231F20"/>
          <w:spacing w:val="-11"/>
          <w:sz w:val="24"/>
        </w:rPr>
        <w:t xml:space="preserve"> </w:t>
      </w:r>
      <w:r>
        <w:rPr>
          <w:color w:val="231F20"/>
          <w:sz w:val="24"/>
        </w:rPr>
        <w:t>holding</w:t>
      </w:r>
      <w:r>
        <w:rPr>
          <w:color w:val="231F20"/>
          <w:spacing w:val="-11"/>
          <w:sz w:val="24"/>
        </w:rPr>
        <w:t xml:space="preserve"> </w:t>
      </w:r>
      <w:r>
        <w:rPr>
          <w:color w:val="231F20"/>
          <w:sz w:val="24"/>
        </w:rPr>
        <w:t>the</w:t>
      </w:r>
      <w:r>
        <w:rPr>
          <w:color w:val="231F20"/>
          <w:spacing w:val="-11"/>
          <w:sz w:val="24"/>
        </w:rPr>
        <w:t xml:space="preserve"> </w:t>
      </w:r>
      <w:r>
        <w:rPr>
          <w:color w:val="231F20"/>
          <w:sz w:val="24"/>
        </w:rPr>
        <w:t>item</w:t>
      </w:r>
      <w:r>
        <w:rPr>
          <w:color w:val="231F20"/>
          <w:spacing w:val="-11"/>
          <w:sz w:val="24"/>
        </w:rPr>
        <w:t xml:space="preserve"> </w:t>
      </w:r>
      <w:r>
        <w:rPr>
          <w:color w:val="231F20"/>
          <w:sz w:val="24"/>
        </w:rPr>
        <w:t>now</w:t>
      </w:r>
      <w:r>
        <w:rPr>
          <w:color w:val="231F20"/>
          <w:spacing w:val="-11"/>
          <w:sz w:val="24"/>
        </w:rPr>
        <w:t xml:space="preserve"> </w:t>
      </w:r>
      <w:r>
        <w:rPr>
          <w:color w:val="231F20"/>
          <w:sz w:val="24"/>
        </w:rPr>
        <w:t>has</w:t>
      </w:r>
      <w:r>
        <w:rPr>
          <w:color w:val="231F20"/>
          <w:spacing w:val="-11"/>
          <w:sz w:val="24"/>
        </w:rPr>
        <w:t xml:space="preserve"> </w:t>
      </w:r>
      <w:r>
        <w:rPr>
          <w:color w:val="231F20"/>
          <w:sz w:val="24"/>
        </w:rPr>
        <w:t>to</w:t>
      </w:r>
      <w:r>
        <w:rPr>
          <w:color w:val="231F20"/>
          <w:spacing w:val="-11"/>
          <w:sz w:val="24"/>
        </w:rPr>
        <w:t xml:space="preserve"> </w:t>
      </w:r>
      <w:r>
        <w:rPr>
          <w:color w:val="231F20"/>
          <w:sz w:val="24"/>
        </w:rPr>
        <w:t>name</w:t>
      </w:r>
      <w:r>
        <w:rPr>
          <w:color w:val="231F20"/>
          <w:spacing w:val="-12"/>
          <w:sz w:val="24"/>
        </w:rPr>
        <w:t xml:space="preserve"> </w:t>
      </w:r>
      <w:r>
        <w:rPr>
          <w:color w:val="231F20"/>
          <w:sz w:val="24"/>
        </w:rPr>
        <w:t>six</w:t>
      </w:r>
      <w:r>
        <w:rPr>
          <w:color w:val="231F20"/>
          <w:spacing w:val="-11"/>
          <w:sz w:val="24"/>
        </w:rPr>
        <w:t xml:space="preserve"> </w:t>
      </w:r>
      <w:r>
        <w:rPr>
          <w:color w:val="231F20"/>
          <w:sz w:val="24"/>
        </w:rPr>
        <w:t>vocabulary</w:t>
      </w:r>
      <w:r>
        <w:rPr>
          <w:color w:val="231F20"/>
          <w:spacing w:val="-11"/>
          <w:sz w:val="24"/>
        </w:rPr>
        <w:t xml:space="preserve"> </w:t>
      </w:r>
      <w:r>
        <w:rPr>
          <w:color w:val="231F20"/>
          <w:sz w:val="24"/>
        </w:rPr>
        <w:t>words</w:t>
      </w:r>
      <w:r>
        <w:rPr>
          <w:color w:val="231F20"/>
          <w:spacing w:val="-11"/>
          <w:sz w:val="24"/>
        </w:rPr>
        <w:t xml:space="preserve"> </w:t>
      </w:r>
      <w:r>
        <w:rPr>
          <w:color w:val="231F20"/>
          <w:sz w:val="24"/>
        </w:rPr>
        <w:t>in</w:t>
      </w:r>
      <w:r>
        <w:rPr>
          <w:color w:val="231F20"/>
          <w:spacing w:val="-11"/>
          <w:sz w:val="24"/>
        </w:rPr>
        <w:t xml:space="preserve"> </w:t>
      </w:r>
      <w:r>
        <w:rPr>
          <w:color w:val="231F20"/>
          <w:sz w:val="24"/>
        </w:rPr>
        <w:t>the</w:t>
      </w:r>
      <w:r>
        <w:rPr>
          <w:color w:val="231F20"/>
          <w:spacing w:val="-11"/>
          <w:sz w:val="24"/>
        </w:rPr>
        <w:t xml:space="preserve"> </w:t>
      </w:r>
      <w:r>
        <w:rPr>
          <w:color w:val="231F20"/>
          <w:sz w:val="24"/>
        </w:rPr>
        <w:t>topic</w:t>
      </w:r>
      <w:r>
        <w:rPr>
          <w:color w:val="231F20"/>
          <w:spacing w:val="-11"/>
          <w:sz w:val="24"/>
        </w:rPr>
        <w:t xml:space="preserve"> </w:t>
      </w:r>
      <w:r>
        <w:rPr>
          <w:color w:val="231F20"/>
          <w:sz w:val="24"/>
        </w:rPr>
        <w:t>before</w:t>
      </w:r>
      <w:r>
        <w:rPr>
          <w:color w:val="231F20"/>
          <w:spacing w:val="-11"/>
          <w:sz w:val="24"/>
        </w:rPr>
        <w:t xml:space="preserve"> </w:t>
      </w:r>
      <w:r>
        <w:rPr>
          <w:color w:val="231F20"/>
          <w:spacing w:val="-2"/>
          <w:sz w:val="24"/>
        </w:rPr>
        <w:t xml:space="preserve">the </w:t>
      </w:r>
      <w:r>
        <w:rPr>
          <w:color w:val="231F20"/>
          <w:sz w:val="24"/>
        </w:rPr>
        <w:t>item</w:t>
      </w:r>
      <w:r>
        <w:rPr>
          <w:color w:val="231F20"/>
          <w:spacing w:val="-14"/>
          <w:sz w:val="24"/>
        </w:rPr>
        <w:t xml:space="preserve"> </w:t>
      </w:r>
      <w:r>
        <w:rPr>
          <w:color w:val="231F20"/>
          <w:sz w:val="24"/>
        </w:rPr>
        <w:t>gets</w:t>
      </w:r>
      <w:r>
        <w:rPr>
          <w:color w:val="231F20"/>
          <w:spacing w:val="-14"/>
          <w:sz w:val="24"/>
        </w:rPr>
        <w:t xml:space="preserve"> </w:t>
      </w:r>
      <w:r>
        <w:rPr>
          <w:color w:val="231F20"/>
          <w:sz w:val="24"/>
        </w:rPr>
        <w:t>back</w:t>
      </w:r>
      <w:r>
        <w:rPr>
          <w:color w:val="231F20"/>
          <w:spacing w:val="-14"/>
          <w:sz w:val="24"/>
        </w:rPr>
        <w:t xml:space="preserve"> </w:t>
      </w:r>
      <w:r>
        <w:rPr>
          <w:color w:val="231F20"/>
          <w:sz w:val="24"/>
        </w:rPr>
        <w:t>around</w:t>
      </w:r>
      <w:r>
        <w:rPr>
          <w:color w:val="231F20"/>
          <w:spacing w:val="-14"/>
          <w:sz w:val="24"/>
        </w:rPr>
        <w:t xml:space="preserve"> </w:t>
      </w:r>
      <w:r>
        <w:rPr>
          <w:color w:val="231F20"/>
          <w:sz w:val="24"/>
        </w:rPr>
        <w:t>to</w:t>
      </w:r>
      <w:r>
        <w:rPr>
          <w:color w:val="231F20"/>
          <w:spacing w:val="-14"/>
          <w:sz w:val="24"/>
        </w:rPr>
        <w:t xml:space="preserve"> </w:t>
      </w:r>
      <w:r>
        <w:rPr>
          <w:color w:val="231F20"/>
          <w:sz w:val="24"/>
        </w:rPr>
        <w:t>him</w:t>
      </w:r>
      <w:r>
        <w:rPr>
          <w:color w:val="231F20"/>
          <w:spacing w:val="-14"/>
          <w:sz w:val="24"/>
        </w:rPr>
        <w:t xml:space="preserve"> </w:t>
      </w:r>
      <w:r>
        <w:rPr>
          <w:color w:val="231F20"/>
          <w:sz w:val="24"/>
        </w:rPr>
        <w:t>or</w:t>
      </w:r>
      <w:r>
        <w:rPr>
          <w:color w:val="231F20"/>
          <w:spacing w:val="-14"/>
          <w:sz w:val="24"/>
        </w:rPr>
        <w:t xml:space="preserve"> </w:t>
      </w:r>
      <w:r>
        <w:rPr>
          <w:color w:val="231F20"/>
          <w:spacing w:val="-5"/>
          <w:sz w:val="24"/>
        </w:rPr>
        <w:t>her.</w:t>
      </w:r>
      <w:r>
        <w:rPr>
          <w:color w:val="231F20"/>
          <w:spacing w:val="-14"/>
          <w:sz w:val="24"/>
        </w:rPr>
        <w:t xml:space="preserve"> </w:t>
      </w:r>
      <w:r>
        <w:rPr>
          <w:color w:val="231F20"/>
          <w:sz w:val="24"/>
        </w:rPr>
        <w:t>He</w:t>
      </w:r>
      <w:r>
        <w:rPr>
          <w:color w:val="231F20"/>
          <w:spacing w:val="-14"/>
          <w:sz w:val="24"/>
        </w:rPr>
        <w:t xml:space="preserve"> </w:t>
      </w:r>
      <w:r>
        <w:rPr>
          <w:color w:val="231F20"/>
          <w:sz w:val="24"/>
        </w:rPr>
        <w:t>or</w:t>
      </w:r>
      <w:r>
        <w:rPr>
          <w:color w:val="231F20"/>
          <w:spacing w:val="-14"/>
          <w:sz w:val="24"/>
        </w:rPr>
        <w:t xml:space="preserve"> </w:t>
      </w:r>
      <w:r>
        <w:rPr>
          <w:color w:val="231F20"/>
          <w:sz w:val="24"/>
        </w:rPr>
        <w:t>she</w:t>
      </w:r>
      <w:r>
        <w:rPr>
          <w:color w:val="231F20"/>
          <w:spacing w:val="-14"/>
          <w:sz w:val="24"/>
        </w:rPr>
        <w:t xml:space="preserve"> </w:t>
      </w:r>
      <w:r>
        <w:rPr>
          <w:color w:val="231F20"/>
          <w:sz w:val="24"/>
        </w:rPr>
        <w:t>cannot</w:t>
      </w:r>
      <w:r>
        <w:rPr>
          <w:color w:val="231F20"/>
          <w:spacing w:val="-14"/>
          <w:sz w:val="24"/>
        </w:rPr>
        <w:t xml:space="preserve"> </w:t>
      </w:r>
      <w:r>
        <w:rPr>
          <w:color w:val="231F20"/>
          <w:sz w:val="24"/>
        </w:rPr>
        <w:t>repeat</w:t>
      </w:r>
      <w:r>
        <w:rPr>
          <w:color w:val="231F20"/>
          <w:spacing w:val="-14"/>
          <w:sz w:val="24"/>
        </w:rPr>
        <w:t xml:space="preserve"> </w:t>
      </w:r>
      <w:r>
        <w:rPr>
          <w:color w:val="231F20"/>
          <w:sz w:val="24"/>
        </w:rPr>
        <w:t>any</w:t>
      </w:r>
      <w:r>
        <w:rPr>
          <w:color w:val="231F20"/>
          <w:spacing w:val="-14"/>
          <w:sz w:val="24"/>
        </w:rPr>
        <w:t xml:space="preserve"> </w:t>
      </w:r>
      <w:r>
        <w:rPr>
          <w:color w:val="231F20"/>
          <w:sz w:val="24"/>
        </w:rPr>
        <w:t>vocabulary</w:t>
      </w:r>
      <w:r>
        <w:rPr>
          <w:color w:val="231F20"/>
          <w:spacing w:val="-14"/>
          <w:sz w:val="24"/>
        </w:rPr>
        <w:t xml:space="preserve"> </w:t>
      </w:r>
      <w:r>
        <w:rPr>
          <w:color w:val="231F20"/>
          <w:sz w:val="24"/>
        </w:rPr>
        <w:t>words</w:t>
      </w:r>
      <w:r>
        <w:rPr>
          <w:color w:val="231F20"/>
          <w:spacing w:val="-14"/>
          <w:sz w:val="24"/>
        </w:rPr>
        <w:t xml:space="preserve"> </w:t>
      </w:r>
      <w:r>
        <w:rPr>
          <w:color w:val="231F20"/>
          <w:sz w:val="24"/>
        </w:rPr>
        <w:t>that</w:t>
      </w:r>
      <w:r>
        <w:rPr>
          <w:color w:val="231F20"/>
          <w:spacing w:val="-14"/>
          <w:sz w:val="24"/>
        </w:rPr>
        <w:t xml:space="preserve"> </w:t>
      </w:r>
      <w:r>
        <w:rPr>
          <w:color w:val="231F20"/>
          <w:sz w:val="24"/>
        </w:rPr>
        <w:t>have already been</w:t>
      </w:r>
      <w:r>
        <w:rPr>
          <w:color w:val="231F20"/>
          <w:spacing w:val="-7"/>
          <w:sz w:val="24"/>
        </w:rPr>
        <w:t xml:space="preserve"> </w:t>
      </w:r>
      <w:r>
        <w:rPr>
          <w:color w:val="231F20"/>
          <w:sz w:val="24"/>
        </w:rPr>
        <w:t>said.</w:t>
      </w:r>
    </w:p>
    <w:p w:rsidR="00990BE1" w:rsidRDefault="00331CD0">
      <w:pPr>
        <w:pStyle w:val="Heading6"/>
        <w:spacing w:before="147"/>
        <w:ind w:left="1080"/>
      </w:pPr>
      <w:r>
        <w:rPr>
          <w:color w:val="231F20"/>
        </w:rPr>
        <w:t>Part Two: Making the Scratchboards</w:t>
      </w:r>
    </w:p>
    <w:p w:rsidR="00990BE1" w:rsidRDefault="00331CD0">
      <w:pPr>
        <w:pStyle w:val="BodyText"/>
        <w:spacing w:before="156" w:line="249" w:lineRule="auto"/>
        <w:ind w:left="1080" w:right="588"/>
      </w:pPr>
      <w:r>
        <w:rPr>
          <w:b/>
          <w:color w:val="231F20"/>
        </w:rPr>
        <w:t xml:space="preserve">*NOTE: </w:t>
      </w:r>
      <w:r>
        <w:rPr>
          <w:color w:val="231F20"/>
        </w:rPr>
        <w:t>Students will need to make a scratchboard to use for their artwork. (A scratchboard is a piece of paper that a drawing or image can be scratched into to reveal colors underneath.)</w:t>
      </w:r>
    </w:p>
    <w:p w:rsidR="00990BE1" w:rsidRDefault="00990BE1">
      <w:pPr>
        <w:pStyle w:val="BodyText"/>
        <w:spacing w:before="3"/>
        <w:rPr>
          <w:sz w:val="25"/>
        </w:rPr>
      </w:pPr>
    </w:p>
    <w:p w:rsidR="00990BE1" w:rsidRDefault="00331CD0">
      <w:pPr>
        <w:pStyle w:val="ListParagraph"/>
        <w:numPr>
          <w:ilvl w:val="0"/>
          <w:numId w:val="18"/>
        </w:numPr>
        <w:tabs>
          <w:tab w:val="left" w:pos="1800"/>
        </w:tabs>
        <w:spacing w:before="0"/>
        <w:rPr>
          <w:sz w:val="24"/>
        </w:rPr>
      </w:pPr>
      <w:r>
        <w:rPr>
          <w:color w:val="231F20"/>
          <w:sz w:val="24"/>
        </w:rPr>
        <w:t>Pass out a white sheet of paper and crayons to</w:t>
      </w:r>
      <w:r>
        <w:rPr>
          <w:color w:val="231F20"/>
          <w:spacing w:val="-8"/>
          <w:sz w:val="24"/>
        </w:rPr>
        <w:t xml:space="preserve"> </w:t>
      </w:r>
      <w:r>
        <w:rPr>
          <w:color w:val="231F20"/>
          <w:sz w:val="24"/>
        </w:rPr>
        <w:t>students.</w:t>
      </w:r>
    </w:p>
    <w:p w:rsidR="00990BE1" w:rsidRDefault="00331CD0">
      <w:pPr>
        <w:pStyle w:val="ListParagraph"/>
        <w:numPr>
          <w:ilvl w:val="0"/>
          <w:numId w:val="18"/>
        </w:numPr>
        <w:tabs>
          <w:tab w:val="left" w:pos="1800"/>
        </w:tabs>
        <w:spacing w:before="12"/>
        <w:rPr>
          <w:sz w:val="24"/>
        </w:rPr>
      </w:pPr>
      <w:r>
        <w:rPr>
          <w:color w:val="231F20"/>
          <w:sz w:val="24"/>
        </w:rPr>
        <w:t>Have students write their names with pencil on the back of the</w:t>
      </w:r>
      <w:r>
        <w:rPr>
          <w:color w:val="231F20"/>
          <w:spacing w:val="-13"/>
          <w:sz w:val="24"/>
        </w:rPr>
        <w:t xml:space="preserve"> </w:t>
      </w:r>
      <w:r>
        <w:rPr>
          <w:color w:val="231F20"/>
          <w:spacing w:val="-3"/>
          <w:sz w:val="24"/>
        </w:rPr>
        <w:t>paper.</w:t>
      </w:r>
    </w:p>
    <w:p w:rsidR="00990BE1" w:rsidRDefault="00331CD0">
      <w:pPr>
        <w:pStyle w:val="ListParagraph"/>
        <w:numPr>
          <w:ilvl w:val="0"/>
          <w:numId w:val="18"/>
        </w:numPr>
        <w:tabs>
          <w:tab w:val="left" w:pos="1800"/>
        </w:tabs>
        <w:spacing w:before="12" w:line="249" w:lineRule="auto"/>
        <w:ind w:right="719"/>
        <w:rPr>
          <w:sz w:val="24"/>
        </w:rPr>
      </w:pPr>
      <w:r>
        <w:rPr>
          <w:noProof/>
          <w:lang w:bidi="ar-SA"/>
        </w:rPr>
        <w:drawing>
          <wp:anchor distT="0" distB="0" distL="0" distR="0" simplePos="0" relativeHeight="251923456" behindDoc="0" locked="0" layoutInCell="1" allowOverlap="1">
            <wp:simplePos x="0" y="0"/>
            <wp:positionH relativeFrom="page">
              <wp:posOffset>1170432</wp:posOffset>
            </wp:positionH>
            <wp:positionV relativeFrom="paragraph">
              <wp:posOffset>645120</wp:posOffset>
            </wp:positionV>
            <wp:extent cx="2535935" cy="1822691"/>
            <wp:effectExtent l="0" t="0" r="0" b="0"/>
            <wp:wrapNone/>
            <wp:docPr id="301" name="image213.jpeg" descr="A sheet of paper filled with shapes and patterns of different colors. The design is composed of various geometric and abstract shapes that are repeated and combined in unexpected wa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213.jpeg"/>
                    <pic:cNvPicPr/>
                  </pic:nvPicPr>
                  <pic:blipFill>
                    <a:blip r:embed="rId519" cstate="print"/>
                    <a:stretch>
                      <a:fillRect/>
                    </a:stretch>
                  </pic:blipFill>
                  <pic:spPr>
                    <a:xfrm>
                      <a:off x="0" y="0"/>
                      <a:ext cx="2535935" cy="1822691"/>
                    </a:xfrm>
                    <a:prstGeom prst="rect">
                      <a:avLst/>
                    </a:prstGeom>
                  </pic:spPr>
                </pic:pic>
              </a:graphicData>
            </a:graphic>
          </wp:anchor>
        </w:drawing>
      </w:r>
      <w:r>
        <w:rPr>
          <w:color w:val="231F20"/>
          <w:spacing w:val="-8"/>
          <w:sz w:val="24"/>
        </w:rPr>
        <w:t xml:space="preserve">Tell </w:t>
      </w:r>
      <w:r>
        <w:rPr>
          <w:color w:val="231F20"/>
          <w:sz w:val="24"/>
        </w:rPr>
        <w:t>students to fill the entire space of the paper with crayon shapes, patterns, and designs. No space on the paper should be left blank. The darker the color is applied the better it will show up on the scratchboard. See the example for this step</w:t>
      </w:r>
      <w:r>
        <w:rPr>
          <w:color w:val="231F20"/>
          <w:spacing w:val="-5"/>
          <w:sz w:val="24"/>
        </w:rPr>
        <w:t xml:space="preserve"> </w:t>
      </w:r>
      <w:r>
        <w:rPr>
          <w:color w:val="231F20"/>
          <w:spacing w:val="-3"/>
          <w:sz w:val="24"/>
        </w:rPr>
        <w:t>below.</w:t>
      </w:r>
    </w:p>
    <w:p w:rsidR="00990BE1" w:rsidRDefault="00990BE1">
      <w:pPr>
        <w:pStyle w:val="BodyText"/>
        <w:rPr>
          <w:sz w:val="26"/>
        </w:rPr>
      </w:pPr>
    </w:p>
    <w:p w:rsidR="00990BE1" w:rsidRDefault="00990BE1">
      <w:pPr>
        <w:pStyle w:val="BodyText"/>
        <w:rPr>
          <w:sz w:val="26"/>
        </w:rPr>
      </w:pPr>
    </w:p>
    <w:p w:rsidR="00990BE1" w:rsidRDefault="00990BE1">
      <w:pPr>
        <w:pStyle w:val="BodyText"/>
        <w:rPr>
          <w:sz w:val="26"/>
        </w:rPr>
      </w:pPr>
    </w:p>
    <w:p w:rsidR="00990BE1" w:rsidRDefault="00990BE1">
      <w:pPr>
        <w:pStyle w:val="BodyText"/>
        <w:rPr>
          <w:sz w:val="26"/>
        </w:rPr>
      </w:pPr>
    </w:p>
    <w:p w:rsidR="00990BE1" w:rsidRDefault="00990BE1">
      <w:pPr>
        <w:pStyle w:val="BodyText"/>
        <w:spacing w:before="5"/>
        <w:rPr>
          <w:sz w:val="21"/>
        </w:rPr>
      </w:pPr>
    </w:p>
    <w:p w:rsidR="00990BE1" w:rsidRDefault="00331CD0">
      <w:pPr>
        <w:pStyle w:val="BodyText"/>
        <w:spacing w:before="1"/>
        <w:ind w:left="6120"/>
      </w:pPr>
      <w:r>
        <w:rPr>
          <w:color w:val="231F20"/>
        </w:rPr>
        <w:t>Scratchboard design without paint</w:t>
      </w:r>
    </w:p>
    <w:p w:rsidR="00990BE1" w:rsidRDefault="00990BE1">
      <w:pPr>
        <w:pStyle w:val="BodyText"/>
        <w:rPr>
          <w:sz w:val="26"/>
        </w:rPr>
      </w:pPr>
    </w:p>
    <w:p w:rsidR="00990BE1" w:rsidRDefault="00990BE1">
      <w:pPr>
        <w:pStyle w:val="BodyText"/>
        <w:rPr>
          <w:sz w:val="26"/>
        </w:rPr>
      </w:pPr>
    </w:p>
    <w:p w:rsidR="00990BE1" w:rsidRDefault="00990BE1">
      <w:pPr>
        <w:pStyle w:val="BodyText"/>
        <w:rPr>
          <w:sz w:val="26"/>
        </w:rPr>
      </w:pPr>
    </w:p>
    <w:p w:rsidR="00990BE1" w:rsidRDefault="00990BE1">
      <w:pPr>
        <w:pStyle w:val="BodyText"/>
        <w:rPr>
          <w:sz w:val="26"/>
        </w:rPr>
      </w:pPr>
    </w:p>
    <w:p w:rsidR="00990BE1" w:rsidRDefault="00990BE1">
      <w:pPr>
        <w:pStyle w:val="BodyText"/>
        <w:rPr>
          <w:sz w:val="26"/>
        </w:rPr>
      </w:pPr>
    </w:p>
    <w:p w:rsidR="00990BE1" w:rsidRDefault="00331CD0">
      <w:pPr>
        <w:pStyle w:val="ListParagraph"/>
        <w:numPr>
          <w:ilvl w:val="0"/>
          <w:numId w:val="18"/>
        </w:numPr>
        <w:tabs>
          <w:tab w:val="left" w:pos="1800"/>
        </w:tabs>
        <w:spacing w:before="212" w:line="249" w:lineRule="auto"/>
        <w:ind w:right="717"/>
        <w:rPr>
          <w:sz w:val="24"/>
        </w:rPr>
      </w:pPr>
      <w:r>
        <w:rPr>
          <w:color w:val="231F20"/>
          <w:sz w:val="24"/>
        </w:rPr>
        <w:t>Once</w:t>
      </w:r>
      <w:r>
        <w:rPr>
          <w:color w:val="231F20"/>
          <w:spacing w:val="-7"/>
          <w:sz w:val="24"/>
        </w:rPr>
        <w:t xml:space="preserve"> </w:t>
      </w:r>
      <w:r>
        <w:rPr>
          <w:color w:val="231F20"/>
          <w:sz w:val="24"/>
        </w:rPr>
        <w:t>students</w:t>
      </w:r>
      <w:r>
        <w:rPr>
          <w:color w:val="231F20"/>
          <w:spacing w:val="-7"/>
          <w:sz w:val="24"/>
        </w:rPr>
        <w:t xml:space="preserve"> </w:t>
      </w:r>
      <w:r>
        <w:rPr>
          <w:color w:val="231F20"/>
          <w:sz w:val="24"/>
        </w:rPr>
        <w:t>have</w:t>
      </w:r>
      <w:r>
        <w:rPr>
          <w:color w:val="231F20"/>
          <w:spacing w:val="-6"/>
          <w:sz w:val="24"/>
        </w:rPr>
        <w:t xml:space="preserve"> </w:t>
      </w:r>
      <w:r>
        <w:rPr>
          <w:color w:val="231F20"/>
          <w:sz w:val="24"/>
        </w:rPr>
        <w:t>filled</w:t>
      </w:r>
      <w:r>
        <w:rPr>
          <w:color w:val="231F20"/>
          <w:spacing w:val="-7"/>
          <w:sz w:val="24"/>
        </w:rPr>
        <w:t xml:space="preserve"> </w:t>
      </w:r>
      <w:r>
        <w:rPr>
          <w:color w:val="231F20"/>
          <w:sz w:val="24"/>
        </w:rPr>
        <w:t>in</w:t>
      </w:r>
      <w:r>
        <w:rPr>
          <w:color w:val="231F20"/>
          <w:spacing w:val="-6"/>
          <w:sz w:val="24"/>
        </w:rPr>
        <w:t xml:space="preserve"> </w:t>
      </w:r>
      <w:r>
        <w:rPr>
          <w:color w:val="231F20"/>
          <w:sz w:val="24"/>
        </w:rPr>
        <w:t>the</w:t>
      </w:r>
      <w:r>
        <w:rPr>
          <w:color w:val="231F20"/>
          <w:spacing w:val="-7"/>
          <w:sz w:val="24"/>
        </w:rPr>
        <w:t xml:space="preserve"> </w:t>
      </w:r>
      <w:r>
        <w:rPr>
          <w:color w:val="231F20"/>
          <w:sz w:val="24"/>
        </w:rPr>
        <w:t>entire</w:t>
      </w:r>
      <w:r>
        <w:rPr>
          <w:color w:val="231F20"/>
          <w:spacing w:val="-6"/>
          <w:sz w:val="24"/>
        </w:rPr>
        <w:t xml:space="preserve"> </w:t>
      </w:r>
      <w:r>
        <w:rPr>
          <w:color w:val="231F20"/>
          <w:sz w:val="24"/>
        </w:rPr>
        <w:t>space</w:t>
      </w:r>
      <w:r>
        <w:rPr>
          <w:color w:val="231F20"/>
          <w:spacing w:val="-7"/>
          <w:sz w:val="24"/>
        </w:rPr>
        <w:t xml:space="preserve"> </w:t>
      </w:r>
      <w:r>
        <w:rPr>
          <w:color w:val="231F20"/>
          <w:sz w:val="24"/>
        </w:rPr>
        <w:t>of</w:t>
      </w:r>
      <w:r>
        <w:rPr>
          <w:color w:val="231F20"/>
          <w:spacing w:val="-6"/>
          <w:sz w:val="24"/>
        </w:rPr>
        <w:t xml:space="preserve"> </w:t>
      </w:r>
      <w:r>
        <w:rPr>
          <w:color w:val="231F20"/>
          <w:sz w:val="24"/>
        </w:rPr>
        <w:t>their</w:t>
      </w:r>
      <w:r>
        <w:rPr>
          <w:color w:val="231F20"/>
          <w:spacing w:val="-7"/>
          <w:sz w:val="24"/>
        </w:rPr>
        <w:t xml:space="preserve"> </w:t>
      </w:r>
      <w:r>
        <w:rPr>
          <w:color w:val="231F20"/>
          <w:sz w:val="24"/>
        </w:rPr>
        <w:t>paper</w:t>
      </w:r>
      <w:r>
        <w:rPr>
          <w:color w:val="231F20"/>
          <w:spacing w:val="-7"/>
          <w:sz w:val="24"/>
        </w:rPr>
        <w:t xml:space="preserve"> </w:t>
      </w:r>
      <w:r>
        <w:rPr>
          <w:color w:val="231F20"/>
          <w:sz w:val="24"/>
        </w:rPr>
        <w:t>with</w:t>
      </w:r>
      <w:r>
        <w:rPr>
          <w:color w:val="231F20"/>
          <w:spacing w:val="-6"/>
          <w:sz w:val="24"/>
        </w:rPr>
        <w:t xml:space="preserve"> </w:t>
      </w:r>
      <w:r>
        <w:rPr>
          <w:color w:val="231F20"/>
          <w:sz w:val="24"/>
        </w:rPr>
        <w:t>crayon</w:t>
      </w:r>
      <w:r>
        <w:rPr>
          <w:color w:val="231F20"/>
          <w:spacing w:val="-7"/>
          <w:sz w:val="24"/>
        </w:rPr>
        <w:t xml:space="preserve"> </w:t>
      </w:r>
      <w:r>
        <w:rPr>
          <w:color w:val="231F20"/>
          <w:sz w:val="24"/>
        </w:rPr>
        <w:t>designs,</w:t>
      </w:r>
      <w:r>
        <w:rPr>
          <w:color w:val="231F20"/>
          <w:spacing w:val="-6"/>
          <w:sz w:val="24"/>
        </w:rPr>
        <w:t xml:space="preserve"> </w:t>
      </w:r>
      <w:r>
        <w:rPr>
          <w:color w:val="231F20"/>
          <w:sz w:val="24"/>
        </w:rPr>
        <w:t>tell</w:t>
      </w:r>
      <w:r>
        <w:rPr>
          <w:color w:val="231F20"/>
          <w:spacing w:val="-7"/>
          <w:sz w:val="24"/>
        </w:rPr>
        <w:t xml:space="preserve"> </w:t>
      </w:r>
      <w:r>
        <w:rPr>
          <w:color w:val="231F20"/>
          <w:sz w:val="24"/>
        </w:rPr>
        <w:t>students to paint over the crayon with black tempera paint. Students should cover the entire surface of</w:t>
      </w:r>
      <w:r>
        <w:rPr>
          <w:color w:val="231F20"/>
          <w:spacing w:val="-3"/>
          <w:sz w:val="24"/>
        </w:rPr>
        <w:t xml:space="preserve"> </w:t>
      </w:r>
      <w:r>
        <w:rPr>
          <w:color w:val="231F20"/>
          <w:sz w:val="24"/>
        </w:rPr>
        <w:t>the</w:t>
      </w:r>
      <w:r>
        <w:rPr>
          <w:color w:val="231F20"/>
          <w:spacing w:val="-3"/>
          <w:sz w:val="24"/>
        </w:rPr>
        <w:t xml:space="preserve"> </w:t>
      </w:r>
      <w:r>
        <w:rPr>
          <w:color w:val="231F20"/>
          <w:sz w:val="24"/>
        </w:rPr>
        <w:t>paper</w:t>
      </w:r>
      <w:r>
        <w:rPr>
          <w:color w:val="231F20"/>
          <w:spacing w:val="-3"/>
          <w:sz w:val="24"/>
        </w:rPr>
        <w:t xml:space="preserve"> </w:t>
      </w:r>
      <w:r>
        <w:rPr>
          <w:color w:val="231F20"/>
          <w:sz w:val="24"/>
        </w:rPr>
        <w:t>with</w:t>
      </w:r>
      <w:r>
        <w:rPr>
          <w:color w:val="231F20"/>
          <w:spacing w:val="-3"/>
          <w:sz w:val="24"/>
        </w:rPr>
        <w:t xml:space="preserve"> </w:t>
      </w:r>
      <w:r>
        <w:rPr>
          <w:color w:val="231F20"/>
          <w:sz w:val="24"/>
        </w:rPr>
        <w:t>paint.</w:t>
      </w:r>
      <w:r>
        <w:rPr>
          <w:color w:val="231F20"/>
          <w:spacing w:val="-2"/>
          <w:sz w:val="24"/>
        </w:rPr>
        <w:t xml:space="preserve"> </w:t>
      </w:r>
      <w:r>
        <w:rPr>
          <w:b/>
          <w:color w:val="231F20"/>
          <w:sz w:val="24"/>
        </w:rPr>
        <w:t>*TIP:</w:t>
      </w:r>
      <w:r>
        <w:rPr>
          <w:b/>
          <w:color w:val="231F20"/>
          <w:spacing w:val="-15"/>
          <w:sz w:val="24"/>
        </w:rPr>
        <w:t xml:space="preserve"> </w:t>
      </w:r>
      <w:r>
        <w:rPr>
          <w:color w:val="231F20"/>
          <w:sz w:val="24"/>
        </w:rPr>
        <w:t>Add</w:t>
      </w:r>
      <w:r>
        <w:rPr>
          <w:color w:val="231F20"/>
          <w:spacing w:val="-3"/>
          <w:sz w:val="24"/>
        </w:rPr>
        <w:t xml:space="preserve"> </w:t>
      </w:r>
      <w:r>
        <w:rPr>
          <w:color w:val="231F20"/>
          <w:sz w:val="24"/>
        </w:rPr>
        <w:t>a</w:t>
      </w:r>
      <w:r>
        <w:rPr>
          <w:color w:val="231F20"/>
          <w:spacing w:val="-3"/>
          <w:sz w:val="24"/>
        </w:rPr>
        <w:t xml:space="preserve"> </w:t>
      </w:r>
      <w:r>
        <w:rPr>
          <w:color w:val="231F20"/>
          <w:sz w:val="24"/>
        </w:rPr>
        <w:t>small</w:t>
      </w:r>
      <w:r>
        <w:rPr>
          <w:color w:val="231F20"/>
          <w:spacing w:val="-3"/>
          <w:sz w:val="24"/>
        </w:rPr>
        <w:t xml:space="preserve"> </w:t>
      </w:r>
      <w:r>
        <w:rPr>
          <w:color w:val="231F20"/>
          <w:sz w:val="24"/>
        </w:rPr>
        <w:t>amount</w:t>
      </w:r>
      <w:r>
        <w:rPr>
          <w:color w:val="231F20"/>
          <w:spacing w:val="-3"/>
          <w:sz w:val="24"/>
        </w:rPr>
        <w:t xml:space="preserve"> </w:t>
      </w:r>
      <w:r>
        <w:rPr>
          <w:color w:val="231F20"/>
          <w:sz w:val="24"/>
        </w:rPr>
        <w:t>of</w:t>
      </w:r>
      <w:r>
        <w:rPr>
          <w:color w:val="231F20"/>
          <w:spacing w:val="-3"/>
          <w:sz w:val="24"/>
        </w:rPr>
        <w:t xml:space="preserve"> </w:t>
      </w:r>
      <w:r>
        <w:rPr>
          <w:color w:val="231F20"/>
          <w:sz w:val="24"/>
        </w:rPr>
        <w:t>liquid</w:t>
      </w:r>
      <w:r>
        <w:rPr>
          <w:color w:val="231F20"/>
          <w:spacing w:val="-3"/>
          <w:sz w:val="24"/>
        </w:rPr>
        <w:t xml:space="preserve"> </w:t>
      </w:r>
      <w:r>
        <w:rPr>
          <w:color w:val="231F20"/>
          <w:sz w:val="24"/>
        </w:rPr>
        <w:t>dish</w:t>
      </w:r>
      <w:r>
        <w:rPr>
          <w:color w:val="231F20"/>
          <w:spacing w:val="-3"/>
          <w:sz w:val="24"/>
        </w:rPr>
        <w:t xml:space="preserve"> </w:t>
      </w:r>
      <w:r>
        <w:rPr>
          <w:color w:val="231F20"/>
          <w:sz w:val="24"/>
        </w:rPr>
        <w:t>soap</w:t>
      </w:r>
      <w:r>
        <w:rPr>
          <w:color w:val="231F20"/>
          <w:spacing w:val="-3"/>
          <w:sz w:val="24"/>
        </w:rPr>
        <w:t xml:space="preserve"> </w:t>
      </w:r>
      <w:r>
        <w:rPr>
          <w:color w:val="231F20"/>
          <w:sz w:val="24"/>
        </w:rPr>
        <w:t>to</w:t>
      </w:r>
      <w:r>
        <w:rPr>
          <w:color w:val="231F20"/>
          <w:spacing w:val="-2"/>
          <w:sz w:val="24"/>
        </w:rPr>
        <w:t xml:space="preserve"> </w:t>
      </w:r>
      <w:r>
        <w:rPr>
          <w:color w:val="231F20"/>
          <w:sz w:val="24"/>
        </w:rPr>
        <w:t>the</w:t>
      </w:r>
      <w:r>
        <w:rPr>
          <w:color w:val="231F20"/>
          <w:spacing w:val="-3"/>
          <w:sz w:val="24"/>
        </w:rPr>
        <w:t xml:space="preserve"> </w:t>
      </w:r>
      <w:r>
        <w:rPr>
          <w:color w:val="231F20"/>
          <w:sz w:val="24"/>
        </w:rPr>
        <w:t>tempera</w:t>
      </w:r>
      <w:r>
        <w:rPr>
          <w:color w:val="231F20"/>
          <w:spacing w:val="-3"/>
          <w:sz w:val="24"/>
        </w:rPr>
        <w:t xml:space="preserve"> </w:t>
      </w:r>
      <w:r>
        <w:rPr>
          <w:color w:val="231F20"/>
          <w:sz w:val="24"/>
        </w:rPr>
        <w:t>paint</w:t>
      </w:r>
      <w:r>
        <w:rPr>
          <w:color w:val="231F20"/>
          <w:spacing w:val="-3"/>
          <w:sz w:val="24"/>
        </w:rPr>
        <w:t xml:space="preserve"> </w:t>
      </w:r>
      <w:r>
        <w:rPr>
          <w:color w:val="231F20"/>
          <w:sz w:val="24"/>
        </w:rPr>
        <w:t>so that it will stick to the crayon</w:t>
      </w:r>
      <w:r>
        <w:rPr>
          <w:color w:val="231F20"/>
          <w:spacing w:val="-3"/>
          <w:sz w:val="24"/>
        </w:rPr>
        <w:t xml:space="preserve"> </w:t>
      </w:r>
      <w:r>
        <w:rPr>
          <w:color w:val="231F20"/>
          <w:sz w:val="24"/>
        </w:rPr>
        <w:t>wax.</w:t>
      </w:r>
    </w:p>
    <w:p w:rsidR="00990BE1" w:rsidRDefault="00331CD0">
      <w:pPr>
        <w:pStyle w:val="ListParagraph"/>
        <w:numPr>
          <w:ilvl w:val="0"/>
          <w:numId w:val="18"/>
        </w:numPr>
        <w:tabs>
          <w:tab w:val="left" w:pos="1800"/>
        </w:tabs>
        <w:spacing w:before="4"/>
        <w:rPr>
          <w:sz w:val="24"/>
        </w:rPr>
      </w:pPr>
      <w:r>
        <w:rPr>
          <w:color w:val="231F20"/>
          <w:sz w:val="24"/>
        </w:rPr>
        <w:t>Have students put their papers somewhere safe to</w:t>
      </w:r>
      <w:r>
        <w:rPr>
          <w:color w:val="231F20"/>
          <w:spacing w:val="-5"/>
          <w:sz w:val="24"/>
        </w:rPr>
        <w:t xml:space="preserve"> dry.</w:t>
      </w:r>
    </w:p>
    <w:p w:rsidR="00990BE1" w:rsidRDefault="00331CD0">
      <w:pPr>
        <w:pStyle w:val="Heading6"/>
        <w:ind w:left="1080"/>
      </w:pPr>
      <w:r>
        <w:rPr>
          <w:color w:val="231F20"/>
        </w:rPr>
        <w:t>Part Three: “Drawing” on the Scratchboards</w:t>
      </w:r>
    </w:p>
    <w:p w:rsidR="00990BE1" w:rsidRDefault="00331CD0">
      <w:pPr>
        <w:pStyle w:val="ListParagraph"/>
        <w:numPr>
          <w:ilvl w:val="0"/>
          <w:numId w:val="17"/>
        </w:numPr>
        <w:tabs>
          <w:tab w:val="left" w:pos="1800"/>
        </w:tabs>
        <w:spacing w:before="156" w:line="249" w:lineRule="auto"/>
        <w:ind w:right="717"/>
        <w:jc w:val="both"/>
        <w:rPr>
          <w:sz w:val="24"/>
        </w:rPr>
      </w:pPr>
      <w:r>
        <w:rPr>
          <w:color w:val="231F20"/>
          <w:sz w:val="24"/>
        </w:rPr>
        <w:t xml:space="preserve">Remind students of the vocabulary topic used in the “Name Six” vocabulary game. </w:t>
      </w:r>
      <w:r>
        <w:rPr>
          <w:color w:val="231F20"/>
          <w:spacing w:val="-8"/>
          <w:sz w:val="24"/>
        </w:rPr>
        <w:t xml:space="preserve">Tell </w:t>
      </w:r>
      <w:r>
        <w:rPr>
          <w:color w:val="231F20"/>
          <w:sz w:val="24"/>
        </w:rPr>
        <w:t>students</w:t>
      </w:r>
      <w:r>
        <w:rPr>
          <w:color w:val="231F20"/>
          <w:spacing w:val="-5"/>
          <w:sz w:val="24"/>
        </w:rPr>
        <w:t xml:space="preserve"> </w:t>
      </w:r>
      <w:r>
        <w:rPr>
          <w:color w:val="231F20"/>
          <w:sz w:val="24"/>
        </w:rPr>
        <w:t>to</w:t>
      </w:r>
      <w:r>
        <w:rPr>
          <w:color w:val="231F20"/>
          <w:spacing w:val="-4"/>
          <w:sz w:val="24"/>
        </w:rPr>
        <w:t xml:space="preserve"> </w:t>
      </w:r>
      <w:r>
        <w:rPr>
          <w:color w:val="231F20"/>
          <w:sz w:val="24"/>
        </w:rPr>
        <w:t>choose</w:t>
      </w:r>
      <w:r>
        <w:rPr>
          <w:color w:val="231F20"/>
          <w:spacing w:val="-4"/>
          <w:sz w:val="24"/>
        </w:rPr>
        <w:t xml:space="preserve"> </w:t>
      </w:r>
      <w:r>
        <w:rPr>
          <w:color w:val="231F20"/>
          <w:sz w:val="24"/>
        </w:rPr>
        <w:t>something</w:t>
      </w:r>
      <w:r>
        <w:rPr>
          <w:color w:val="231F20"/>
          <w:spacing w:val="-4"/>
          <w:sz w:val="24"/>
        </w:rPr>
        <w:t xml:space="preserve"> </w:t>
      </w:r>
      <w:r>
        <w:rPr>
          <w:color w:val="231F20"/>
          <w:sz w:val="24"/>
        </w:rPr>
        <w:t>from</w:t>
      </w:r>
      <w:r>
        <w:rPr>
          <w:color w:val="231F20"/>
          <w:spacing w:val="-5"/>
          <w:sz w:val="24"/>
        </w:rPr>
        <w:t xml:space="preserve"> </w:t>
      </w:r>
      <w:r>
        <w:rPr>
          <w:color w:val="231F20"/>
          <w:sz w:val="24"/>
        </w:rPr>
        <w:t>that</w:t>
      </w:r>
      <w:r>
        <w:rPr>
          <w:color w:val="231F20"/>
          <w:spacing w:val="-4"/>
          <w:sz w:val="24"/>
        </w:rPr>
        <w:t xml:space="preserve"> </w:t>
      </w:r>
      <w:r>
        <w:rPr>
          <w:color w:val="231F20"/>
          <w:sz w:val="24"/>
        </w:rPr>
        <w:t>category</w:t>
      </w:r>
      <w:r>
        <w:rPr>
          <w:color w:val="231F20"/>
          <w:spacing w:val="-4"/>
          <w:sz w:val="24"/>
        </w:rPr>
        <w:t xml:space="preserve"> </w:t>
      </w:r>
      <w:r>
        <w:rPr>
          <w:color w:val="231F20"/>
          <w:sz w:val="24"/>
        </w:rPr>
        <w:t>to</w:t>
      </w:r>
      <w:r>
        <w:rPr>
          <w:color w:val="231F20"/>
          <w:spacing w:val="-4"/>
          <w:sz w:val="24"/>
        </w:rPr>
        <w:t xml:space="preserve"> </w:t>
      </w:r>
      <w:r>
        <w:rPr>
          <w:color w:val="231F20"/>
          <w:sz w:val="24"/>
        </w:rPr>
        <w:t>draw</w:t>
      </w:r>
      <w:r>
        <w:rPr>
          <w:color w:val="231F20"/>
          <w:spacing w:val="-5"/>
          <w:sz w:val="24"/>
        </w:rPr>
        <w:t xml:space="preserve"> </w:t>
      </w:r>
      <w:r>
        <w:rPr>
          <w:color w:val="231F20"/>
          <w:sz w:val="24"/>
        </w:rPr>
        <w:t>on</w:t>
      </w:r>
      <w:r>
        <w:rPr>
          <w:color w:val="231F20"/>
          <w:spacing w:val="-4"/>
          <w:sz w:val="24"/>
        </w:rPr>
        <w:t xml:space="preserve"> </w:t>
      </w:r>
      <w:r>
        <w:rPr>
          <w:color w:val="231F20"/>
          <w:sz w:val="24"/>
        </w:rPr>
        <w:t>their</w:t>
      </w:r>
      <w:r>
        <w:rPr>
          <w:color w:val="231F20"/>
          <w:spacing w:val="-4"/>
          <w:sz w:val="24"/>
        </w:rPr>
        <w:t xml:space="preserve"> </w:t>
      </w:r>
      <w:r>
        <w:rPr>
          <w:color w:val="231F20"/>
          <w:sz w:val="24"/>
        </w:rPr>
        <w:t>scratchboard.</w:t>
      </w:r>
      <w:r>
        <w:rPr>
          <w:color w:val="231F20"/>
          <w:spacing w:val="-4"/>
          <w:sz w:val="24"/>
        </w:rPr>
        <w:t xml:space="preserve"> </w:t>
      </w:r>
      <w:r>
        <w:rPr>
          <w:color w:val="231F20"/>
          <w:sz w:val="24"/>
        </w:rPr>
        <w:t>For</w:t>
      </w:r>
      <w:r>
        <w:rPr>
          <w:color w:val="231F20"/>
          <w:spacing w:val="-5"/>
          <w:sz w:val="24"/>
        </w:rPr>
        <w:t xml:space="preserve"> </w:t>
      </w:r>
      <w:r>
        <w:rPr>
          <w:color w:val="231F20"/>
          <w:sz w:val="24"/>
        </w:rPr>
        <w:t>instance,</w:t>
      </w:r>
      <w:r>
        <w:rPr>
          <w:color w:val="231F20"/>
          <w:spacing w:val="-4"/>
          <w:sz w:val="24"/>
        </w:rPr>
        <w:t xml:space="preserve"> </w:t>
      </w:r>
      <w:r>
        <w:rPr>
          <w:color w:val="231F20"/>
          <w:sz w:val="24"/>
        </w:rPr>
        <w:t>if the topic was food, students could draw a pasta dish, an apple, a slice of pizza, or perhaps a</w:t>
      </w:r>
      <w:r>
        <w:rPr>
          <w:color w:val="231F20"/>
          <w:spacing w:val="-4"/>
          <w:sz w:val="24"/>
        </w:rPr>
        <w:t xml:space="preserve"> </w:t>
      </w:r>
      <w:r>
        <w:rPr>
          <w:color w:val="231F20"/>
          <w:sz w:val="24"/>
        </w:rPr>
        <w:t>bowl</w:t>
      </w:r>
      <w:r>
        <w:rPr>
          <w:color w:val="231F20"/>
          <w:spacing w:val="-3"/>
          <w:sz w:val="24"/>
        </w:rPr>
        <w:t xml:space="preserve"> </w:t>
      </w:r>
      <w:r>
        <w:rPr>
          <w:color w:val="231F20"/>
          <w:sz w:val="24"/>
        </w:rPr>
        <w:t>of</w:t>
      </w:r>
      <w:r>
        <w:rPr>
          <w:color w:val="231F20"/>
          <w:spacing w:val="-3"/>
          <w:sz w:val="24"/>
        </w:rPr>
        <w:t xml:space="preserve"> </w:t>
      </w:r>
      <w:r>
        <w:rPr>
          <w:color w:val="231F20"/>
          <w:sz w:val="24"/>
        </w:rPr>
        <w:t>noodles.</w:t>
      </w:r>
      <w:r>
        <w:rPr>
          <w:color w:val="231F20"/>
          <w:spacing w:val="-3"/>
          <w:sz w:val="24"/>
        </w:rPr>
        <w:t xml:space="preserve"> </w:t>
      </w:r>
      <w:r>
        <w:rPr>
          <w:color w:val="231F20"/>
          <w:sz w:val="24"/>
        </w:rPr>
        <w:t>Students</w:t>
      </w:r>
      <w:r>
        <w:rPr>
          <w:color w:val="231F20"/>
          <w:spacing w:val="-3"/>
          <w:sz w:val="24"/>
        </w:rPr>
        <w:t xml:space="preserve"> </w:t>
      </w:r>
      <w:r>
        <w:rPr>
          <w:color w:val="231F20"/>
          <w:sz w:val="24"/>
        </w:rPr>
        <w:t>should</w:t>
      </w:r>
      <w:r>
        <w:rPr>
          <w:color w:val="231F20"/>
          <w:spacing w:val="-3"/>
          <w:sz w:val="24"/>
        </w:rPr>
        <w:t xml:space="preserve"> </w:t>
      </w:r>
      <w:r>
        <w:rPr>
          <w:color w:val="231F20"/>
          <w:sz w:val="24"/>
        </w:rPr>
        <w:t>have</w:t>
      </w:r>
      <w:r>
        <w:rPr>
          <w:color w:val="231F20"/>
          <w:spacing w:val="-3"/>
          <w:sz w:val="24"/>
        </w:rPr>
        <w:t xml:space="preserve"> </w:t>
      </w:r>
      <w:r>
        <w:rPr>
          <w:color w:val="231F20"/>
          <w:sz w:val="24"/>
        </w:rPr>
        <w:t>a</w:t>
      </w:r>
      <w:r>
        <w:rPr>
          <w:color w:val="231F20"/>
          <w:spacing w:val="-3"/>
          <w:sz w:val="24"/>
        </w:rPr>
        <w:t xml:space="preserve"> </w:t>
      </w:r>
      <w:r>
        <w:rPr>
          <w:color w:val="231F20"/>
          <w:sz w:val="24"/>
        </w:rPr>
        <w:t>number</w:t>
      </w:r>
      <w:r>
        <w:rPr>
          <w:color w:val="231F20"/>
          <w:spacing w:val="-3"/>
          <w:sz w:val="24"/>
        </w:rPr>
        <w:t xml:space="preserve"> </w:t>
      </w:r>
      <w:r>
        <w:rPr>
          <w:color w:val="231F20"/>
          <w:sz w:val="24"/>
        </w:rPr>
        <w:t>of</w:t>
      </w:r>
      <w:r>
        <w:rPr>
          <w:color w:val="231F20"/>
          <w:spacing w:val="-3"/>
          <w:sz w:val="24"/>
        </w:rPr>
        <w:t xml:space="preserve"> </w:t>
      </w:r>
      <w:r>
        <w:rPr>
          <w:color w:val="231F20"/>
          <w:sz w:val="24"/>
        </w:rPr>
        <w:t>ideas</w:t>
      </w:r>
      <w:r>
        <w:rPr>
          <w:color w:val="231F20"/>
          <w:spacing w:val="-3"/>
          <w:sz w:val="24"/>
        </w:rPr>
        <w:t xml:space="preserve"> </w:t>
      </w:r>
      <w:r>
        <w:rPr>
          <w:color w:val="231F20"/>
          <w:sz w:val="24"/>
        </w:rPr>
        <w:t>to</w:t>
      </w:r>
      <w:r>
        <w:rPr>
          <w:color w:val="231F20"/>
          <w:spacing w:val="-3"/>
          <w:sz w:val="24"/>
        </w:rPr>
        <w:t xml:space="preserve"> </w:t>
      </w:r>
      <w:r>
        <w:rPr>
          <w:color w:val="231F20"/>
          <w:sz w:val="24"/>
        </w:rPr>
        <w:t>choose</w:t>
      </w:r>
      <w:r>
        <w:rPr>
          <w:color w:val="231F20"/>
          <w:spacing w:val="-3"/>
          <w:sz w:val="24"/>
        </w:rPr>
        <w:t xml:space="preserve"> </w:t>
      </w:r>
      <w:r>
        <w:rPr>
          <w:color w:val="231F20"/>
          <w:sz w:val="24"/>
        </w:rPr>
        <w:t>from</w:t>
      </w:r>
      <w:r>
        <w:rPr>
          <w:color w:val="231F20"/>
          <w:spacing w:val="-3"/>
          <w:sz w:val="24"/>
        </w:rPr>
        <w:t xml:space="preserve"> </w:t>
      </w:r>
      <w:r>
        <w:rPr>
          <w:color w:val="231F20"/>
          <w:sz w:val="24"/>
        </w:rPr>
        <w:t>after</w:t>
      </w:r>
      <w:r>
        <w:rPr>
          <w:color w:val="231F20"/>
          <w:spacing w:val="-3"/>
          <w:sz w:val="24"/>
        </w:rPr>
        <w:t xml:space="preserve"> </w:t>
      </w:r>
      <w:r>
        <w:rPr>
          <w:color w:val="231F20"/>
          <w:sz w:val="24"/>
        </w:rPr>
        <w:t>playing</w:t>
      </w:r>
      <w:r>
        <w:rPr>
          <w:color w:val="231F20"/>
          <w:spacing w:val="-3"/>
          <w:sz w:val="24"/>
        </w:rPr>
        <w:t xml:space="preserve"> </w:t>
      </w:r>
      <w:r>
        <w:rPr>
          <w:color w:val="231F20"/>
          <w:sz w:val="24"/>
        </w:rPr>
        <w:t>the vocabulary</w:t>
      </w:r>
      <w:r>
        <w:rPr>
          <w:color w:val="231F20"/>
          <w:spacing w:val="-9"/>
          <w:sz w:val="24"/>
        </w:rPr>
        <w:t xml:space="preserve"> </w:t>
      </w:r>
      <w:r>
        <w:rPr>
          <w:color w:val="231F20"/>
          <w:sz w:val="24"/>
        </w:rPr>
        <w:t>game.</w:t>
      </w:r>
      <w:r>
        <w:rPr>
          <w:color w:val="231F20"/>
          <w:spacing w:val="-9"/>
          <w:sz w:val="24"/>
        </w:rPr>
        <w:t xml:space="preserve"> </w:t>
      </w:r>
      <w:r>
        <w:rPr>
          <w:color w:val="231F20"/>
          <w:sz w:val="24"/>
        </w:rPr>
        <w:t>If</w:t>
      </w:r>
      <w:r>
        <w:rPr>
          <w:color w:val="231F20"/>
          <w:spacing w:val="-9"/>
          <w:sz w:val="24"/>
        </w:rPr>
        <w:t xml:space="preserve"> </w:t>
      </w:r>
      <w:r>
        <w:rPr>
          <w:color w:val="231F20"/>
          <w:sz w:val="24"/>
        </w:rPr>
        <w:t>needed,</w:t>
      </w:r>
      <w:r>
        <w:rPr>
          <w:color w:val="231F20"/>
          <w:spacing w:val="-8"/>
          <w:sz w:val="24"/>
        </w:rPr>
        <w:t xml:space="preserve"> </w:t>
      </w:r>
      <w:r>
        <w:rPr>
          <w:color w:val="231F20"/>
          <w:sz w:val="24"/>
        </w:rPr>
        <w:t>refresh</w:t>
      </w:r>
      <w:r>
        <w:rPr>
          <w:color w:val="231F20"/>
          <w:spacing w:val="-9"/>
          <w:sz w:val="24"/>
        </w:rPr>
        <w:t xml:space="preserve"> </w:t>
      </w:r>
      <w:r>
        <w:rPr>
          <w:color w:val="231F20"/>
          <w:sz w:val="24"/>
        </w:rPr>
        <w:t>students’</w:t>
      </w:r>
      <w:r>
        <w:rPr>
          <w:color w:val="231F20"/>
          <w:spacing w:val="-18"/>
          <w:sz w:val="24"/>
        </w:rPr>
        <w:t xml:space="preserve"> </w:t>
      </w:r>
      <w:r>
        <w:rPr>
          <w:color w:val="231F20"/>
          <w:sz w:val="24"/>
        </w:rPr>
        <w:t>memories</w:t>
      </w:r>
      <w:r>
        <w:rPr>
          <w:color w:val="231F20"/>
          <w:spacing w:val="-8"/>
          <w:sz w:val="24"/>
        </w:rPr>
        <w:t xml:space="preserve"> </w:t>
      </w:r>
      <w:r>
        <w:rPr>
          <w:color w:val="231F20"/>
          <w:sz w:val="24"/>
        </w:rPr>
        <w:t>by</w:t>
      </w:r>
      <w:r>
        <w:rPr>
          <w:color w:val="231F20"/>
          <w:spacing w:val="-9"/>
          <w:sz w:val="24"/>
        </w:rPr>
        <w:t xml:space="preserve"> </w:t>
      </w:r>
      <w:r>
        <w:rPr>
          <w:color w:val="231F20"/>
          <w:sz w:val="24"/>
        </w:rPr>
        <w:t>asking</w:t>
      </w:r>
      <w:r>
        <w:rPr>
          <w:color w:val="231F20"/>
          <w:spacing w:val="-9"/>
          <w:sz w:val="24"/>
        </w:rPr>
        <w:t xml:space="preserve"> </w:t>
      </w:r>
      <w:r>
        <w:rPr>
          <w:color w:val="231F20"/>
          <w:sz w:val="24"/>
        </w:rPr>
        <w:t>them</w:t>
      </w:r>
      <w:r>
        <w:rPr>
          <w:color w:val="231F20"/>
          <w:spacing w:val="-9"/>
          <w:sz w:val="24"/>
        </w:rPr>
        <w:t xml:space="preserve"> </w:t>
      </w:r>
      <w:r>
        <w:rPr>
          <w:color w:val="231F20"/>
          <w:sz w:val="24"/>
        </w:rPr>
        <w:t>to</w:t>
      </w:r>
      <w:r>
        <w:rPr>
          <w:color w:val="231F20"/>
          <w:spacing w:val="-8"/>
          <w:sz w:val="24"/>
        </w:rPr>
        <w:t xml:space="preserve"> </w:t>
      </w:r>
      <w:r>
        <w:rPr>
          <w:color w:val="231F20"/>
          <w:sz w:val="24"/>
        </w:rPr>
        <w:t>name</w:t>
      </w:r>
      <w:r>
        <w:rPr>
          <w:color w:val="231F20"/>
          <w:spacing w:val="-9"/>
          <w:sz w:val="24"/>
        </w:rPr>
        <w:t xml:space="preserve"> </w:t>
      </w:r>
      <w:r>
        <w:rPr>
          <w:color w:val="231F20"/>
          <w:sz w:val="24"/>
        </w:rPr>
        <w:t>words</w:t>
      </w:r>
      <w:r>
        <w:rPr>
          <w:color w:val="231F20"/>
          <w:spacing w:val="-9"/>
          <w:sz w:val="24"/>
        </w:rPr>
        <w:t xml:space="preserve"> </w:t>
      </w:r>
      <w:r>
        <w:rPr>
          <w:color w:val="231F20"/>
          <w:sz w:val="24"/>
        </w:rPr>
        <w:t>said in the</w:t>
      </w:r>
      <w:r>
        <w:rPr>
          <w:color w:val="231F20"/>
          <w:spacing w:val="-2"/>
          <w:sz w:val="24"/>
        </w:rPr>
        <w:t xml:space="preserve"> </w:t>
      </w:r>
      <w:r>
        <w:rPr>
          <w:color w:val="231F20"/>
          <w:sz w:val="24"/>
        </w:rPr>
        <w:t>game.</w:t>
      </w:r>
    </w:p>
    <w:p w:rsidR="00990BE1" w:rsidRDefault="00990BE1">
      <w:pPr>
        <w:spacing w:line="249" w:lineRule="auto"/>
        <w:jc w:val="both"/>
        <w:rPr>
          <w:sz w:val="24"/>
        </w:rPr>
        <w:sectPr w:rsidR="00990BE1">
          <w:headerReference w:type="default" r:id="rId520"/>
          <w:footerReference w:type="even" r:id="rId521"/>
          <w:footerReference w:type="default" r:id="rId522"/>
          <w:pgSz w:w="12240" w:h="15840"/>
          <w:pgMar w:top="900" w:right="0" w:bottom="960" w:left="0" w:header="0" w:footer="764" w:gutter="0"/>
          <w:pgNumType w:start="139"/>
          <w:cols w:space="720"/>
        </w:sectPr>
      </w:pPr>
    </w:p>
    <w:p w:rsidR="00990BE1" w:rsidRDefault="00331CD0">
      <w:pPr>
        <w:pStyle w:val="ListParagraph"/>
        <w:numPr>
          <w:ilvl w:val="0"/>
          <w:numId w:val="17"/>
        </w:numPr>
        <w:tabs>
          <w:tab w:val="left" w:pos="1440"/>
        </w:tabs>
        <w:spacing w:before="63" w:line="249" w:lineRule="auto"/>
        <w:ind w:left="1440" w:right="4314"/>
        <w:jc w:val="both"/>
        <w:rPr>
          <w:sz w:val="24"/>
        </w:rPr>
      </w:pPr>
      <w:r>
        <w:rPr>
          <w:noProof/>
          <w:lang w:bidi="ar-SA"/>
        </w:rPr>
        <w:drawing>
          <wp:anchor distT="0" distB="0" distL="0" distR="0" simplePos="0" relativeHeight="251924480" behindDoc="0" locked="0" layoutInCell="1" allowOverlap="1">
            <wp:simplePos x="0" y="0"/>
            <wp:positionH relativeFrom="page">
              <wp:posOffset>5202935</wp:posOffset>
            </wp:positionH>
            <wp:positionV relativeFrom="paragraph">
              <wp:posOffset>74</wp:posOffset>
            </wp:positionV>
            <wp:extent cx="1883663" cy="1394459"/>
            <wp:effectExtent l="0" t="0" r="0" b="0"/>
            <wp:wrapNone/>
            <wp:docPr id="303" name="image214.jpeg" descr="Wood ske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214.jpeg"/>
                    <pic:cNvPicPr/>
                  </pic:nvPicPr>
                  <pic:blipFill>
                    <a:blip r:embed="rId523" cstate="print"/>
                    <a:stretch>
                      <a:fillRect/>
                    </a:stretch>
                  </pic:blipFill>
                  <pic:spPr>
                    <a:xfrm>
                      <a:off x="0" y="0"/>
                      <a:ext cx="1883663" cy="1394459"/>
                    </a:xfrm>
                    <a:prstGeom prst="rect">
                      <a:avLst/>
                    </a:prstGeom>
                  </pic:spPr>
                </pic:pic>
              </a:graphicData>
            </a:graphic>
          </wp:anchor>
        </w:drawing>
      </w:r>
      <w:r>
        <w:rPr>
          <w:color w:val="231F20"/>
          <w:spacing w:val="-15"/>
          <w:sz w:val="24"/>
        </w:rPr>
        <w:t xml:space="preserve">To </w:t>
      </w:r>
      <w:r>
        <w:rPr>
          <w:color w:val="231F20"/>
          <w:spacing w:val="-3"/>
          <w:sz w:val="24"/>
        </w:rPr>
        <w:t xml:space="preserve">draw </w:t>
      </w:r>
      <w:r>
        <w:rPr>
          <w:color w:val="231F20"/>
          <w:sz w:val="24"/>
        </w:rPr>
        <w:t xml:space="preserve">on the </w:t>
      </w:r>
      <w:r>
        <w:rPr>
          <w:color w:val="231F20"/>
          <w:spacing w:val="-3"/>
          <w:sz w:val="24"/>
        </w:rPr>
        <w:t xml:space="preserve">scratchboard, students will need </w:t>
      </w:r>
      <w:r>
        <w:rPr>
          <w:color w:val="231F20"/>
          <w:sz w:val="24"/>
        </w:rPr>
        <w:t xml:space="preserve">a </w:t>
      </w:r>
      <w:r>
        <w:rPr>
          <w:color w:val="231F20"/>
          <w:spacing w:val="-3"/>
          <w:sz w:val="24"/>
        </w:rPr>
        <w:t xml:space="preserve">pointed </w:t>
      </w:r>
      <w:r>
        <w:rPr>
          <w:color w:val="231F20"/>
          <w:sz w:val="24"/>
        </w:rPr>
        <w:t xml:space="preserve">object to scratch away the top layer of paint. </w:t>
      </w:r>
      <w:r>
        <w:rPr>
          <w:color w:val="231F20"/>
          <w:spacing w:val="-4"/>
          <w:sz w:val="24"/>
        </w:rPr>
        <w:t xml:space="preserve">Various </w:t>
      </w:r>
      <w:r>
        <w:rPr>
          <w:color w:val="231F20"/>
          <w:sz w:val="24"/>
        </w:rPr>
        <w:t>materials can be used for this, including bent paperclips, toothpicks, chopsticks, sticks, or wood</w:t>
      </w:r>
      <w:r>
        <w:rPr>
          <w:color w:val="231F20"/>
          <w:spacing w:val="-3"/>
          <w:sz w:val="24"/>
        </w:rPr>
        <w:t xml:space="preserve"> </w:t>
      </w:r>
      <w:r>
        <w:rPr>
          <w:color w:val="231F20"/>
          <w:sz w:val="24"/>
        </w:rPr>
        <w:t>skewers.</w:t>
      </w:r>
    </w:p>
    <w:p w:rsidR="00990BE1" w:rsidRDefault="00331CD0">
      <w:pPr>
        <w:pStyle w:val="BodyText"/>
        <w:spacing w:before="4" w:line="249" w:lineRule="auto"/>
        <w:ind w:left="1440" w:right="4312"/>
        <w:jc w:val="both"/>
      </w:pPr>
      <w:r>
        <w:rPr>
          <w:b/>
          <w:color w:val="231F20"/>
        </w:rPr>
        <w:t xml:space="preserve">*TIP: </w:t>
      </w:r>
      <w:r>
        <w:rPr>
          <w:color w:val="231F20"/>
        </w:rPr>
        <w:t>Wood skewers that are traditionally used for cooking work well for this activity. They are long so that students can hold them like a pencil when they draw.</w:t>
      </w:r>
    </w:p>
    <w:p w:rsidR="00990BE1" w:rsidRDefault="00331CD0">
      <w:pPr>
        <w:pStyle w:val="ListParagraph"/>
        <w:numPr>
          <w:ilvl w:val="0"/>
          <w:numId w:val="17"/>
        </w:numPr>
        <w:tabs>
          <w:tab w:val="left" w:pos="1440"/>
        </w:tabs>
        <w:ind w:left="1440"/>
        <w:jc w:val="both"/>
        <w:rPr>
          <w:sz w:val="24"/>
        </w:rPr>
      </w:pPr>
      <w:r>
        <w:rPr>
          <w:color w:val="231F20"/>
          <w:sz w:val="24"/>
        </w:rPr>
        <w:t>When</w:t>
      </w:r>
      <w:r>
        <w:rPr>
          <w:color w:val="231F20"/>
          <w:spacing w:val="22"/>
          <w:sz w:val="24"/>
        </w:rPr>
        <w:t xml:space="preserve"> </w:t>
      </w:r>
      <w:r>
        <w:rPr>
          <w:color w:val="231F20"/>
          <w:sz w:val="24"/>
        </w:rPr>
        <w:t>students</w:t>
      </w:r>
      <w:r>
        <w:rPr>
          <w:color w:val="231F20"/>
          <w:spacing w:val="23"/>
          <w:sz w:val="24"/>
        </w:rPr>
        <w:t xml:space="preserve"> </w:t>
      </w:r>
      <w:r>
        <w:rPr>
          <w:color w:val="231F20"/>
          <w:sz w:val="24"/>
        </w:rPr>
        <w:t>press</w:t>
      </w:r>
      <w:r>
        <w:rPr>
          <w:color w:val="231F20"/>
          <w:spacing w:val="23"/>
          <w:sz w:val="24"/>
        </w:rPr>
        <w:t xml:space="preserve"> </w:t>
      </w:r>
      <w:r>
        <w:rPr>
          <w:color w:val="231F20"/>
          <w:sz w:val="24"/>
        </w:rPr>
        <w:t>the</w:t>
      </w:r>
      <w:r>
        <w:rPr>
          <w:color w:val="231F20"/>
          <w:spacing w:val="22"/>
          <w:sz w:val="24"/>
        </w:rPr>
        <w:t xml:space="preserve"> </w:t>
      </w:r>
      <w:r>
        <w:rPr>
          <w:color w:val="231F20"/>
          <w:sz w:val="24"/>
        </w:rPr>
        <w:t>tool</w:t>
      </w:r>
      <w:r>
        <w:rPr>
          <w:color w:val="231F20"/>
          <w:spacing w:val="23"/>
          <w:sz w:val="24"/>
        </w:rPr>
        <w:t xml:space="preserve"> </w:t>
      </w:r>
      <w:r>
        <w:rPr>
          <w:color w:val="231F20"/>
          <w:sz w:val="24"/>
        </w:rPr>
        <w:t>on</w:t>
      </w:r>
      <w:r>
        <w:rPr>
          <w:color w:val="231F20"/>
          <w:spacing w:val="23"/>
          <w:sz w:val="24"/>
        </w:rPr>
        <w:t xml:space="preserve"> </w:t>
      </w:r>
      <w:r>
        <w:rPr>
          <w:color w:val="231F20"/>
          <w:sz w:val="24"/>
        </w:rPr>
        <w:t>the</w:t>
      </w:r>
      <w:r>
        <w:rPr>
          <w:color w:val="231F20"/>
          <w:spacing w:val="22"/>
          <w:sz w:val="24"/>
        </w:rPr>
        <w:t xml:space="preserve"> </w:t>
      </w:r>
      <w:r>
        <w:rPr>
          <w:color w:val="231F20"/>
          <w:sz w:val="24"/>
        </w:rPr>
        <w:t>surface</w:t>
      </w:r>
      <w:r>
        <w:rPr>
          <w:color w:val="231F20"/>
          <w:spacing w:val="23"/>
          <w:sz w:val="24"/>
        </w:rPr>
        <w:t xml:space="preserve"> </w:t>
      </w:r>
      <w:r>
        <w:rPr>
          <w:color w:val="231F20"/>
          <w:sz w:val="24"/>
        </w:rPr>
        <w:t>of</w:t>
      </w:r>
      <w:r>
        <w:rPr>
          <w:color w:val="231F20"/>
          <w:spacing w:val="23"/>
          <w:sz w:val="24"/>
        </w:rPr>
        <w:t xml:space="preserve"> </w:t>
      </w:r>
      <w:r>
        <w:rPr>
          <w:color w:val="231F20"/>
          <w:sz w:val="24"/>
        </w:rPr>
        <w:t>the</w:t>
      </w:r>
      <w:r>
        <w:rPr>
          <w:color w:val="231F20"/>
          <w:spacing w:val="22"/>
          <w:sz w:val="24"/>
        </w:rPr>
        <w:t xml:space="preserve"> </w:t>
      </w:r>
      <w:r>
        <w:rPr>
          <w:color w:val="231F20"/>
          <w:sz w:val="24"/>
        </w:rPr>
        <w:t>scratch-</w:t>
      </w:r>
    </w:p>
    <w:p w:rsidR="00990BE1" w:rsidRDefault="00331CD0">
      <w:pPr>
        <w:pStyle w:val="BodyText"/>
        <w:spacing w:before="12" w:line="249" w:lineRule="auto"/>
        <w:ind w:left="1440" w:right="1078"/>
        <w:jc w:val="both"/>
      </w:pPr>
      <w:r>
        <w:rPr>
          <w:color w:val="231F20"/>
        </w:rPr>
        <w:t xml:space="preserve">board, the mark will scratch the black paint </w:t>
      </w:r>
      <w:r>
        <w:rPr>
          <w:color w:val="231F20"/>
          <w:spacing w:val="-6"/>
        </w:rPr>
        <w:t xml:space="preserve">away, </w:t>
      </w:r>
      <w:r>
        <w:rPr>
          <w:color w:val="231F20"/>
        </w:rPr>
        <w:t>revealing the color from the crayon under</w:t>
      </w:r>
      <w:r>
        <w:rPr>
          <w:color w:val="231F20"/>
          <w:spacing w:val="-2"/>
        </w:rPr>
        <w:t>neath.</w:t>
      </w:r>
    </w:p>
    <w:p w:rsidR="00990BE1" w:rsidRDefault="00331CD0">
      <w:pPr>
        <w:pStyle w:val="ListParagraph"/>
        <w:numPr>
          <w:ilvl w:val="0"/>
          <w:numId w:val="17"/>
        </w:numPr>
        <w:tabs>
          <w:tab w:val="left" w:pos="1440"/>
        </w:tabs>
        <w:spacing w:line="249" w:lineRule="auto"/>
        <w:ind w:left="1440" w:right="1077"/>
        <w:jc w:val="both"/>
        <w:rPr>
          <w:sz w:val="24"/>
        </w:rPr>
      </w:pPr>
      <w:r>
        <w:rPr>
          <w:color w:val="231F20"/>
          <w:spacing w:val="-8"/>
          <w:sz w:val="24"/>
        </w:rPr>
        <w:t xml:space="preserve">Tell </w:t>
      </w:r>
      <w:r>
        <w:rPr>
          <w:color w:val="231F20"/>
          <w:sz w:val="24"/>
        </w:rPr>
        <w:t>students to scratch out their drawing carefully because they cannot “erase”: once the paint is scratched away it cannot be</w:t>
      </w:r>
      <w:r>
        <w:rPr>
          <w:color w:val="231F20"/>
          <w:spacing w:val="-6"/>
          <w:sz w:val="24"/>
        </w:rPr>
        <w:t xml:space="preserve"> </w:t>
      </w:r>
      <w:r>
        <w:rPr>
          <w:color w:val="231F20"/>
          <w:sz w:val="24"/>
        </w:rPr>
        <w:t>replaced.</w:t>
      </w:r>
    </w:p>
    <w:p w:rsidR="00990BE1" w:rsidRDefault="00331CD0">
      <w:pPr>
        <w:pStyle w:val="ListParagraph"/>
        <w:numPr>
          <w:ilvl w:val="0"/>
          <w:numId w:val="17"/>
        </w:numPr>
        <w:tabs>
          <w:tab w:val="left" w:pos="1440"/>
        </w:tabs>
        <w:ind w:left="1440"/>
        <w:jc w:val="both"/>
        <w:rPr>
          <w:sz w:val="24"/>
        </w:rPr>
      </w:pPr>
      <w:r>
        <w:rPr>
          <w:color w:val="231F20"/>
          <w:sz w:val="24"/>
        </w:rPr>
        <w:t>Give students time to finish their drawings on the assigned</w:t>
      </w:r>
      <w:r>
        <w:rPr>
          <w:color w:val="231F20"/>
          <w:spacing w:val="-6"/>
          <w:sz w:val="24"/>
        </w:rPr>
        <w:t xml:space="preserve"> </w:t>
      </w:r>
      <w:r>
        <w:rPr>
          <w:color w:val="231F20"/>
          <w:sz w:val="24"/>
        </w:rPr>
        <w:t>topic.</w:t>
      </w:r>
    </w:p>
    <w:p w:rsidR="00990BE1" w:rsidRDefault="00331CD0">
      <w:pPr>
        <w:pStyle w:val="Heading6"/>
      </w:pPr>
      <w:r>
        <w:rPr>
          <w:color w:val="231F20"/>
        </w:rPr>
        <w:t>Part Four: Developing the Vocabulary with Chain Stories</w:t>
      </w:r>
    </w:p>
    <w:p w:rsidR="00990BE1" w:rsidRDefault="00331CD0">
      <w:pPr>
        <w:pStyle w:val="ListParagraph"/>
        <w:numPr>
          <w:ilvl w:val="0"/>
          <w:numId w:val="16"/>
        </w:numPr>
        <w:tabs>
          <w:tab w:val="left" w:pos="1440"/>
        </w:tabs>
        <w:spacing w:before="156" w:line="249" w:lineRule="auto"/>
        <w:ind w:right="1078"/>
        <w:rPr>
          <w:sz w:val="24"/>
        </w:rPr>
      </w:pPr>
      <w:r>
        <w:rPr>
          <w:color w:val="231F20"/>
          <w:sz w:val="24"/>
        </w:rPr>
        <w:t>Once students have finished their scratchboards, have students display their artwork together on a wall or board in the</w:t>
      </w:r>
      <w:r>
        <w:rPr>
          <w:color w:val="231F20"/>
          <w:spacing w:val="-9"/>
          <w:sz w:val="24"/>
        </w:rPr>
        <w:t xml:space="preserve"> </w:t>
      </w:r>
      <w:r>
        <w:rPr>
          <w:color w:val="231F20"/>
          <w:sz w:val="24"/>
        </w:rPr>
        <w:t>classroom.</w:t>
      </w:r>
    </w:p>
    <w:p w:rsidR="00990BE1" w:rsidRDefault="00331CD0">
      <w:pPr>
        <w:pStyle w:val="ListParagraph"/>
        <w:numPr>
          <w:ilvl w:val="0"/>
          <w:numId w:val="16"/>
        </w:numPr>
        <w:tabs>
          <w:tab w:val="left" w:pos="1440"/>
        </w:tabs>
        <w:spacing w:line="249" w:lineRule="auto"/>
        <w:ind w:right="1078"/>
        <w:rPr>
          <w:sz w:val="24"/>
        </w:rPr>
      </w:pPr>
      <w:r>
        <w:rPr>
          <w:color w:val="231F20"/>
          <w:sz w:val="24"/>
        </w:rPr>
        <w:t>Have students look at the scratchboard artwork and say the vocabulary word the artwork demonstrates.</w:t>
      </w:r>
    </w:p>
    <w:p w:rsidR="00990BE1" w:rsidRDefault="00331CD0">
      <w:pPr>
        <w:pStyle w:val="ListParagraph"/>
        <w:numPr>
          <w:ilvl w:val="0"/>
          <w:numId w:val="16"/>
        </w:numPr>
        <w:tabs>
          <w:tab w:val="left" w:pos="1440"/>
        </w:tabs>
        <w:rPr>
          <w:sz w:val="24"/>
        </w:rPr>
      </w:pPr>
      <w:r>
        <w:rPr>
          <w:color w:val="231F20"/>
          <w:sz w:val="24"/>
        </w:rPr>
        <w:t>Compile a list of the vocabulary words on the</w:t>
      </w:r>
      <w:r>
        <w:rPr>
          <w:color w:val="231F20"/>
          <w:spacing w:val="-9"/>
          <w:sz w:val="24"/>
        </w:rPr>
        <w:t xml:space="preserve"> </w:t>
      </w:r>
      <w:r>
        <w:rPr>
          <w:color w:val="231F20"/>
          <w:sz w:val="24"/>
        </w:rPr>
        <w:t>board.</w:t>
      </w:r>
    </w:p>
    <w:p w:rsidR="00990BE1" w:rsidRDefault="00331CD0">
      <w:pPr>
        <w:pStyle w:val="ListParagraph"/>
        <w:numPr>
          <w:ilvl w:val="0"/>
          <w:numId w:val="16"/>
        </w:numPr>
        <w:tabs>
          <w:tab w:val="left" w:pos="1440"/>
        </w:tabs>
        <w:spacing w:before="12"/>
        <w:rPr>
          <w:sz w:val="24"/>
        </w:rPr>
      </w:pPr>
      <w:r>
        <w:rPr>
          <w:color w:val="231F20"/>
          <w:sz w:val="24"/>
        </w:rPr>
        <w:t>Emphasize to students that the collection of words all belong to a related group or</w:t>
      </w:r>
      <w:r>
        <w:rPr>
          <w:color w:val="231F20"/>
          <w:spacing w:val="-24"/>
          <w:sz w:val="24"/>
        </w:rPr>
        <w:t xml:space="preserve"> </w:t>
      </w:r>
      <w:r>
        <w:rPr>
          <w:color w:val="231F20"/>
          <w:sz w:val="24"/>
        </w:rPr>
        <w:t>category.</w:t>
      </w:r>
    </w:p>
    <w:p w:rsidR="00990BE1" w:rsidRDefault="00331CD0">
      <w:pPr>
        <w:pStyle w:val="ListParagraph"/>
        <w:numPr>
          <w:ilvl w:val="0"/>
          <w:numId w:val="16"/>
        </w:numPr>
        <w:tabs>
          <w:tab w:val="left" w:pos="1440"/>
        </w:tabs>
        <w:spacing w:before="12"/>
        <w:rPr>
          <w:sz w:val="24"/>
        </w:rPr>
      </w:pPr>
      <w:r>
        <w:rPr>
          <w:color w:val="231F20"/>
          <w:sz w:val="24"/>
        </w:rPr>
        <w:t>Discuss any confusing words or meanings with</w:t>
      </w:r>
      <w:r>
        <w:rPr>
          <w:color w:val="231F20"/>
          <w:spacing w:val="-7"/>
          <w:sz w:val="24"/>
        </w:rPr>
        <w:t xml:space="preserve"> </w:t>
      </w:r>
      <w:r>
        <w:rPr>
          <w:color w:val="231F20"/>
          <w:sz w:val="24"/>
        </w:rPr>
        <w:t>students.</w:t>
      </w:r>
    </w:p>
    <w:p w:rsidR="00990BE1" w:rsidRDefault="00331CD0">
      <w:pPr>
        <w:pStyle w:val="ListParagraph"/>
        <w:numPr>
          <w:ilvl w:val="0"/>
          <w:numId w:val="16"/>
        </w:numPr>
        <w:tabs>
          <w:tab w:val="left" w:pos="1440"/>
        </w:tabs>
        <w:spacing w:before="12" w:line="249" w:lineRule="auto"/>
        <w:ind w:right="1078"/>
        <w:rPr>
          <w:sz w:val="24"/>
        </w:rPr>
      </w:pPr>
      <w:r>
        <w:rPr>
          <w:color w:val="231F20"/>
          <w:sz w:val="24"/>
        </w:rPr>
        <w:t>If</w:t>
      </w:r>
      <w:r>
        <w:rPr>
          <w:color w:val="231F20"/>
          <w:spacing w:val="-6"/>
          <w:sz w:val="24"/>
        </w:rPr>
        <w:t xml:space="preserve"> </w:t>
      </w:r>
      <w:r>
        <w:rPr>
          <w:color w:val="231F20"/>
          <w:sz w:val="24"/>
        </w:rPr>
        <w:t>your</w:t>
      </w:r>
      <w:r>
        <w:rPr>
          <w:color w:val="231F20"/>
          <w:spacing w:val="-6"/>
          <w:sz w:val="24"/>
        </w:rPr>
        <w:t xml:space="preserve"> </w:t>
      </w:r>
      <w:r>
        <w:rPr>
          <w:color w:val="231F20"/>
          <w:sz w:val="24"/>
        </w:rPr>
        <w:t>class</w:t>
      </w:r>
      <w:r>
        <w:rPr>
          <w:color w:val="231F20"/>
          <w:spacing w:val="-5"/>
          <w:sz w:val="24"/>
        </w:rPr>
        <w:t xml:space="preserve"> </w:t>
      </w:r>
      <w:r>
        <w:rPr>
          <w:color w:val="231F20"/>
          <w:sz w:val="24"/>
        </w:rPr>
        <w:t>is</w:t>
      </w:r>
      <w:r>
        <w:rPr>
          <w:color w:val="231F20"/>
          <w:spacing w:val="-6"/>
          <w:sz w:val="24"/>
        </w:rPr>
        <w:t xml:space="preserve"> </w:t>
      </w:r>
      <w:r>
        <w:rPr>
          <w:color w:val="231F20"/>
          <w:sz w:val="24"/>
        </w:rPr>
        <w:t>small,</w:t>
      </w:r>
      <w:r>
        <w:rPr>
          <w:color w:val="231F20"/>
          <w:spacing w:val="-5"/>
          <w:sz w:val="24"/>
        </w:rPr>
        <w:t xml:space="preserve"> </w:t>
      </w:r>
      <w:r>
        <w:rPr>
          <w:color w:val="231F20"/>
          <w:sz w:val="24"/>
        </w:rPr>
        <w:t>and</w:t>
      </w:r>
      <w:r>
        <w:rPr>
          <w:color w:val="231F20"/>
          <w:spacing w:val="-6"/>
          <w:sz w:val="24"/>
        </w:rPr>
        <w:t xml:space="preserve"> </w:t>
      </w:r>
      <w:r>
        <w:rPr>
          <w:color w:val="231F20"/>
          <w:sz w:val="24"/>
        </w:rPr>
        <w:t>you</w:t>
      </w:r>
      <w:r>
        <w:rPr>
          <w:color w:val="231F20"/>
          <w:spacing w:val="-5"/>
          <w:sz w:val="24"/>
        </w:rPr>
        <w:t xml:space="preserve"> </w:t>
      </w:r>
      <w:r>
        <w:rPr>
          <w:color w:val="231F20"/>
          <w:sz w:val="24"/>
        </w:rPr>
        <w:t>have</w:t>
      </w:r>
      <w:r>
        <w:rPr>
          <w:color w:val="231F20"/>
          <w:spacing w:val="-6"/>
          <w:sz w:val="24"/>
        </w:rPr>
        <w:t xml:space="preserve"> </w:t>
      </w:r>
      <w:r>
        <w:rPr>
          <w:color w:val="231F20"/>
          <w:sz w:val="24"/>
        </w:rPr>
        <w:t>a</w:t>
      </w:r>
      <w:r>
        <w:rPr>
          <w:color w:val="231F20"/>
          <w:spacing w:val="-5"/>
          <w:sz w:val="24"/>
        </w:rPr>
        <w:t xml:space="preserve"> </w:t>
      </w:r>
      <w:r>
        <w:rPr>
          <w:color w:val="231F20"/>
          <w:sz w:val="24"/>
        </w:rPr>
        <w:t>short</w:t>
      </w:r>
      <w:r>
        <w:rPr>
          <w:color w:val="231F20"/>
          <w:spacing w:val="-6"/>
          <w:sz w:val="24"/>
        </w:rPr>
        <w:t xml:space="preserve"> </w:t>
      </w:r>
      <w:r>
        <w:rPr>
          <w:color w:val="231F20"/>
          <w:sz w:val="24"/>
        </w:rPr>
        <w:t>list</w:t>
      </w:r>
      <w:r>
        <w:rPr>
          <w:color w:val="231F20"/>
          <w:spacing w:val="-6"/>
          <w:sz w:val="24"/>
        </w:rPr>
        <w:t xml:space="preserve"> </w:t>
      </w:r>
      <w:r>
        <w:rPr>
          <w:color w:val="231F20"/>
          <w:sz w:val="24"/>
        </w:rPr>
        <w:t>of</w:t>
      </w:r>
      <w:r>
        <w:rPr>
          <w:color w:val="231F20"/>
          <w:spacing w:val="-5"/>
          <w:sz w:val="24"/>
        </w:rPr>
        <w:t xml:space="preserve"> </w:t>
      </w:r>
      <w:r>
        <w:rPr>
          <w:color w:val="231F20"/>
          <w:sz w:val="24"/>
        </w:rPr>
        <w:t>words,</w:t>
      </w:r>
      <w:r>
        <w:rPr>
          <w:color w:val="231F20"/>
          <w:spacing w:val="-6"/>
          <w:sz w:val="24"/>
        </w:rPr>
        <w:t xml:space="preserve"> </w:t>
      </w:r>
      <w:r>
        <w:rPr>
          <w:color w:val="231F20"/>
          <w:sz w:val="24"/>
        </w:rPr>
        <w:t>add</w:t>
      </w:r>
      <w:r>
        <w:rPr>
          <w:color w:val="231F20"/>
          <w:spacing w:val="-5"/>
          <w:sz w:val="24"/>
        </w:rPr>
        <w:t xml:space="preserve"> </w:t>
      </w:r>
      <w:r>
        <w:rPr>
          <w:color w:val="231F20"/>
          <w:sz w:val="24"/>
        </w:rPr>
        <w:t>additional</w:t>
      </w:r>
      <w:r>
        <w:rPr>
          <w:color w:val="231F20"/>
          <w:spacing w:val="-5"/>
          <w:sz w:val="24"/>
        </w:rPr>
        <w:t xml:space="preserve"> </w:t>
      </w:r>
      <w:r>
        <w:rPr>
          <w:color w:val="231F20"/>
          <w:sz w:val="24"/>
        </w:rPr>
        <w:t>words</w:t>
      </w:r>
      <w:r>
        <w:rPr>
          <w:color w:val="231F20"/>
          <w:spacing w:val="-5"/>
          <w:sz w:val="24"/>
        </w:rPr>
        <w:t xml:space="preserve"> </w:t>
      </w:r>
      <w:r>
        <w:rPr>
          <w:color w:val="231F20"/>
          <w:sz w:val="24"/>
        </w:rPr>
        <w:t>to</w:t>
      </w:r>
      <w:r>
        <w:rPr>
          <w:color w:val="231F20"/>
          <w:spacing w:val="-6"/>
          <w:sz w:val="24"/>
        </w:rPr>
        <w:t xml:space="preserve"> </w:t>
      </w:r>
      <w:r>
        <w:rPr>
          <w:color w:val="231F20"/>
          <w:sz w:val="24"/>
        </w:rPr>
        <w:t>the</w:t>
      </w:r>
      <w:r>
        <w:rPr>
          <w:color w:val="231F20"/>
          <w:spacing w:val="-5"/>
          <w:sz w:val="24"/>
        </w:rPr>
        <w:t xml:space="preserve"> </w:t>
      </w:r>
      <w:r>
        <w:rPr>
          <w:color w:val="231F20"/>
          <w:sz w:val="24"/>
        </w:rPr>
        <w:t>vocabulary list on the</w:t>
      </w:r>
      <w:r>
        <w:rPr>
          <w:color w:val="231F20"/>
          <w:spacing w:val="-4"/>
          <w:sz w:val="24"/>
        </w:rPr>
        <w:t xml:space="preserve"> </w:t>
      </w:r>
      <w:r>
        <w:rPr>
          <w:color w:val="231F20"/>
          <w:sz w:val="24"/>
        </w:rPr>
        <w:t>board.</w:t>
      </w:r>
    </w:p>
    <w:p w:rsidR="00990BE1" w:rsidRDefault="00331CD0">
      <w:pPr>
        <w:pStyle w:val="ListParagraph"/>
        <w:numPr>
          <w:ilvl w:val="0"/>
          <w:numId w:val="16"/>
        </w:numPr>
        <w:tabs>
          <w:tab w:val="left" w:pos="1440"/>
        </w:tabs>
        <w:rPr>
          <w:sz w:val="24"/>
        </w:rPr>
      </w:pPr>
      <w:r>
        <w:rPr>
          <w:color w:val="231F20"/>
          <w:sz w:val="24"/>
        </w:rPr>
        <w:t>Break students into groups of three or</w:t>
      </w:r>
      <w:r>
        <w:rPr>
          <w:color w:val="231F20"/>
          <w:spacing w:val="-5"/>
          <w:sz w:val="24"/>
        </w:rPr>
        <w:t xml:space="preserve"> </w:t>
      </w:r>
      <w:r>
        <w:rPr>
          <w:color w:val="231F20"/>
          <w:spacing w:val="-3"/>
          <w:sz w:val="24"/>
        </w:rPr>
        <w:t>four.</w:t>
      </w:r>
    </w:p>
    <w:p w:rsidR="00990BE1" w:rsidRDefault="00331CD0">
      <w:pPr>
        <w:pStyle w:val="ListParagraph"/>
        <w:numPr>
          <w:ilvl w:val="0"/>
          <w:numId w:val="16"/>
        </w:numPr>
        <w:tabs>
          <w:tab w:val="left" w:pos="1440"/>
        </w:tabs>
        <w:spacing w:before="12" w:line="249" w:lineRule="auto"/>
        <w:ind w:right="1081"/>
        <w:rPr>
          <w:sz w:val="24"/>
        </w:rPr>
      </w:pPr>
      <w:r>
        <w:rPr>
          <w:color w:val="231F20"/>
          <w:spacing w:val="-8"/>
          <w:sz w:val="24"/>
        </w:rPr>
        <w:t>Tell</w:t>
      </w:r>
      <w:r>
        <w:rPr>
          <w:color w:val="231F20"/>
          <w:spacing w:val="-10"/>
          <w:sz w:val="24"/>
        </w:rPr>
        <w:t xml:space="preserve"> </w:t>
      </w:r>
      <w:r>
        <w:rPr>
          <w:color w:val="231F20"/>
          <w:sz w:val="24"/>
        </w:rPr>
        <w:t>students</w:t>
      </w:r>
      <w:r>
        <w:rPr>
          <w:color w:val="231F20"/>
          <w:spacing w:val="-9"/>
          <w:sz w:val="24"/>
        </w:rPr>
        <w:t xml:space="preserve"> </w:t>
      </w:r>
      <w:r>
        <w:rPr>
          <w:color w:val="231F20"/>
          <w:sz w:val="24"/>
        </w:rPr>
        <w:t>each</w:t>
      </w:r>
      <w:r>
        <w:rPr>
          <w:color w:val="231F20"/>
          <w:spacing w:val="-10"/>
          <w:sz w:val="24"/>
        </w:rPr>
        <w:t xml:space="preserve"> </w:t>
      </w:r>
      <w:r>
        <w:rPr>
          <w:color w:val="231F20"/>
          <w:sz w:val="24"/>
        </w:rPr>
        <w:t>group</w:t>
      </w:r>
      <w:r>
        <w:rPr>
          <w:color w:val="231F20"/>
          <w:spacing w:val="-9"/>
          <w:sz w:val="24"/>
        </w:rPr>
        <w:t xml:space="preserve"> </w:t>
      </w:r>
      <w:r>
        <w:rPr>
          <w:color w:val="231F20"/>
          <w:sz w:val="24"/>
        </w:rPr>
        <w:t>must</w:t>
      </w:r>
      <w:r>
        <w:rPr>
          <w:color w:val="231F20"/>
          <w:spacing w:val="-10"/>
          <w:sz w:val="24"/>
        </w:rPr>
        <w:t xml:space="preserve"> </w:t>
      </w:r>
      <w:r>
        <w:rPr>
          <w:color w:val="231F20"/>
          <w:sz w:val="24"/>
        </w:rPr>
        <w:t>create</w:t>
      </w:r>
      <w:r>
        <w:rPr>
          <w:color w:val="231F20"/>
          <w:spacing w:val="-9"/>
          <w:sz w:val="24"/>
        </w:rPr>
        <w:t xml:space="preserve"> </w:t>
      </w:r>
      <w:r>
        <w:rPr>
          <w:color w:val="231F20"/>
          <w:sz w:val="24"/>
        </w:rPr>
        <w:t>a</w:t>
      </w:r>
      <w:r>
        <w:rPr>
          <w:color w:val="231F20"/>
          <w:spacing w:val="-10"/>
          <w:sz w:val="24"/>
        </w:rPr>
        <w:t xml:space="preserve"> </w:t>
      </w:r>
      <w:r>
        <w:rPr>
          <w:color w:val="231F20"/>
          <w:sz w:val="24"/>
        </w:rPr>
        <w:t>chain</w:t>
      </w:r>
      <w:r>
        <w:rPr>
          <w:color w:val="231F20"/>
          <w:spacing w:val="-9"/>
          <w:sz w:val="24"/>
        </w:rPr>
        <w:t xml:space="preserve"> </w:t>
      </w:r>
      <w:r>
        <w:rPr>
          <w:color w:val="231F20"/>
          <w:sz w:val="24"/>
        </w:rPr>
        <w:t>story</w:t>
      </w:r>
      <w:r>
        <w:rPr>
          <w:color w:val="231F20"/>
          <w:spacing w:val="-10"/>
          <w:sz w:val="24"/>
        </w:rPr>
        <w:t xml:space="preserve"> </w:t>
      </w:r>
      <w:r>
        <w:rPr>
          <w:color w:val="231F20"/>
          <w:sz w:val="24"/>
        </w:rPr>
        <w:t>that</w:t>
      </w:r>
      <w:r>
        <w:rPr>
          <w:color w:val="231F20"/>
          <w:spacing w:val="-9"/>
          <w:sz w:val="24"/>
        </w:rPr>
        <w:t xml:space="preserve"> </w:t>
      </w:r>
      <w:r>
        <w:rPr>
          <w:color w:val="231F20"/>
          <w:sz w:val="24"/>
        </w:rPr>
        <w:t>uses</w:t>
      </w:r>
      <w:r>
        <w:rPr>
          <w:color w:val="231F20"/>
          <w:spacing w:val="-9"/>
          <w:sz w:val="24"/>
        </w:rPr>
        <w:t xml:space="preserve"> </w:t>
      </w:r>
      <w:r>
        <w:rPr>
          <w:color w:val="231F20"/>
          <w:sz w:val="24"/>
        </w:rPr>
        <w:t>every</w:t>
      </w:r>
      <w:r>
        <w:rPr>
          <w:color w:val="231F20"/>
          <w:spacing w:val="-10"/>
          <w:sz w:val="24"/>
        </w:rPr>
        <w:t xml:space="preserve"> </w:t>
      </w:r>
      <w:r>
        <w:rPr>
          <w:color w:val="231F20"/>
          <w:sz w:val="24"/>
        </w:rPr>
        <w:t>vocabulary</w:t>
      </w:r>
      <w:r>
        <w:rPr>
          <w:color w:val="231F20"/>
          <w:spacing w:val="-9"/>
          <w:sz w:val="24"/>
        </w:rPr>
        <w:t xml:space="preserve"> </w:t>
      </w:r>
      <w:r>
        <w:rPr>
          <w:color w:val="231F20"/>
          <w:sz w:val="24"/>
        </w:rPr>
        <w:t>word</w:t>
      </w:r>
      <w:r>
        <w:rPr>
          <w:color w:val="231F20"/>
          <w:spacing w:val="-10"/>
          <w:sz w:val="24"/>
        </w:rPr>
        <w:t xml:space="preserve"> </w:t>
      </w:r>
      <w:r>
        <w:rPr>
          <w:color w:val="231F20"/>
          <w:sz w:val="24"/>
        </w:rPr>
        <w:t>listed</w:t>
      </w:r>
      <w:r>
        <w:rPr>
          <w:color w:val="231F20"/>
          <w:spacing w:val="-9"/>
          <w:sz w:val="24"/>
        </w:rPr>
        <w:t xml:space="preserve"> </w:t>
      </w:r>
      <w:r>
        <w:rPr>
          <w:color w:val="231F20"/>
          <w:sz w:val="24"/>
        </w:rPr>
        <w:t>on the</w:t>
      </w:r>
      <w:r>
        <w:rPr>
          <w:color w:val="231F20"/>
          <w:spacing w:val="-4"/>
          <w:sz w:val="24"/>
        </w:rPr>
        <w:t xml:space="preserve"> </w:t>
      </w:r>
      <w:r>
        <w:rPr>
          <w:color w:val="231F20"/>
          <w:spacing w:val="-2"/>
          <w:sz w:val="24"/>
        </w:rPr>
        <w:t>board.</w:t>
      </w:r>
    </w:p>
    <w:p w:rsidR="00990BE1" w:rsidRDefault="00331CD0">
      <w:pPr>
        <w:pStyle w:val="ListParagraph"/>
        <w:numPr>
          <w:ilvl w:val="0"/>
          <w:numId w:val="16"/>
        </w:numPr>
        <w:tabs>
          <w:tab w:val="left" w:pos="1440"/>
        </w:tabs>
        <w:spacing w:line="249" w:lineRule="auto"/>
        <w:ind w:right="1077"/>
        <w:rPr>
          <w:sz w:val="24"/>
        </w:rPr>
      </w:pPr>
      <w:r>
        <w:rPr>
          <w:color w:val="231F20"/>
          <w:sz w:val="24"/>
        </w:rPr>
        <w:t>One</w:t>
      </w:r>
      <w:r>
        <w:rPr>
          <w:color w:val="231F20"/>
          <w:spacing w:val="-7"/>
          <w:sz w:val="24"/>
        </w:rPr>
        <w:t xml:space="preserve"> </w:t>
      </w:r>
      <w:r>
        <w:rPr>
          <w:color w:val="231F20"/>
          <w:sz w:val="24"/>
        </w:rPr>
        <w:t>member</w:t>
      </w:r>
      <w:r>
        <w:rPr>
          <w:color w:val="231F20"/>
          <w:spacing w:val="-7"/>
          <w:sz w:val="24"/>
        </w:rPr>
        <w:t xml:space="preserve"> </w:t>
      </w:r>
      <w:r>
        <w:rPr>
          <w:color w:val="231F20"/>
          <w:sz w:val="24"/>
        </w:rPr>
        <w:t>in</w:t>
      </w:r>
      <w:r>
        <w:rPr>
          <w:color w:val="231F20"/>
          <w:spacing w:val="-6"/>
          <w:sz w:val="24"/>
        </w:rPr>
        <w:t xml:space="preserve"> </w:t>
      </w:r>
      <w:r>
        <w:rPr>
          <w:color w:val="231F20"/>
          <w:sz w:val="24"/>
        </w:rPr>
        <w:t>the</w:t>
      </w:r>
      <w:r>
        <w:rPr>
          <w:color w:val="231F20"/>
          <w:spacing w:val="-7"/>
          <w:sz w:val="24"/>
        </w:rPr>
        <w:t xml:space="preserve"> </w:t>
      </w:r>
      <w:r>
        <w:rPr>
          <w:color w:val="231F20"/>
          <w:sz w:val="24"/>
        </w:rPr>
        <w:t>group</w:t>
      </w:r>
      <w:r>
        <w:rPr>
          <w:color w:val="231F20"/>
          <w:spacing w:val="-6"/>
          <w:sz w:val="24"/>
        </w:rPr>
        <w:t xml:space="preserve"> </w:t>
      </w:r>
      <w:r>
        <w:rPr>
          <w:color w:val="231F20"/>
          <w:sz w:val="24"/>
        </w:rPr>
        <w:t>should</w:t>
      </w:r>
      <w:r>
        <w:rPr>
          <w:color w:val="231F20"/>
          <w:spacing w:val="-7"/>
          <w:sz w:val="24"/>
        </w:rPr>
        <w:t xml:space="preserve"> </w:t>
      </w:r>
      <w:r>
        <w:rPr>
          <w:color w:val="231F20"/>
          <w:sz w:val="24"/>
        </w:rPr>
        <w:t>start</w:t>
      </w:r>
      <w:r>
        <w:rPr>
          <w:color w:val="231F20"/>
          <w:spacing w:val="-7"/>
          <w:sz w:val="24"/>
        </w:rPr>
        <w:t xml:space="preserve"> </w:t>
      </w:r>
      <w:r>
        <w:rPr>
          <w:color w:val="231F20"/>
          <w:sz w:val="24"/>
        </w:rPr>
        <w:t>the</w:t>
      </w:r>
      <w:r>
        <w:rPr>
          <w:color w:val="231F20"/>
          <w:spacing w:val="-6"/>
          <w:sz w:val="24"/>
        </w:rPr>
        <w:t xml:space="preserve"> </w:t>
      </w:r>
      <w:r>
        <w:rPr>
          <w:color w:val="231F20"/>
          <w:spacing w:val="-3"/>
          <w:sz w:val="24"/>
        </w:rPr>
        <w:t>story,</w:t>
      </w:r>
      <w:r>
        <w:rPr>
          <w:color w:val="231F20"/>
          <w:spacing w:val="-7"/>
          <w:sz w:val="24"/>
        </w:rPr>
        <w:t xml:space="preserve"> </w:t>
      </w:r>
      <w:r>
        <w:rPr>
          <w:color w:val="231F20"/>
          <w:sz w:val="24"/>
        </w:rPr>
        <w:t>saying</w:t>
      </w:r>
      <w:r>
        <w:rPr>
          <w:color w:val="231F20"/>
          <w:spacing w:val="-6"/>
          <w:sz w:val="24"/>
        </w:rPr>
        <w:t xml:space="preserve"> </w:t>
      </w:r>
      <w:r>
        <w:rPr>
          <w:color w:val="231F20"/>
          <w:sz w:val="24"/>
        </w:rPr>
        <w:t>a</w:t>
      </w:r>
      <w:r>
        <w:rPr>
          <w:color w:val="231F20"/>
          <w:spacing w:val="-7"/>
          <w:sz w:val="24"/>
        </w:rPr>
        <w:t xml:space="preserve"> </w:t>
      </w:r>
      <w:r>
        <w:rPr>
          <w:color w:val="231F20"/>
          <w:sz w:val="24"/>
        </w:rPr>
        <w:t>sentence</w:t>
      </w:r>
      <w:r>
        <w:rPr>
          <w:color w:val="231F20"/>
          <w:spacing w:val="-6"/>
          <w:sz w:val="24"/>
        </w:rPr>
        <w:t xml:space="preserve"> </w:t>
      </w:r>
      <w:r>
        <w:rPr>
          <w:color w:val="231F20"/>
          <w:sz w:val="24"/>
        </w:rPr>
        <w:t>or</w:t>
      </w:r>
      <w:r>
        <w:rPr>
          <w:color w:val="231F20"/>
          <w:spacing w:val="-7"/>
          <w:sz w:val="24"/>
        </w:rPr>
        <w:t xml:space="preserve"> </w:t>
      </w:r>
      <w:r>
        <w:rPr>
          <w:color w:val="231F20"/>
          <w:sz w:val="24"/>
        </w:rPr>
        <w:t>part</w:t>
      </w:r>
      <w:r>
        <w:rPr>
          <w:color w:val="231F20"/>
          <w:spacing w:val="-7"/>
          <w:sz w:val="24"/>
        </w:rPr>
        <w:t xml:space="preserve"> </w:t>
      </w:r>
      <w:r>
        <w:rPr>
          <w:color w:val="231F20"/>
          <w:sz w:val="24"/>
        </w:rPr>
        <w:t>of</w:t>
      </w:r>
      <w:r>
        <w:rPr>
          <w:color w:val="231F20"/>
          <w:spacing w:val="-6"/>
          <w:sz w:val="24"/>
        </w:rPr>
        <w:t xml:space="preserve"> </w:t>
      </w:r>
      <w:r>
        <w:rPr>
          <w:color w:val="231F20"/>
          <w:sz w:val="24"/>
        </w:rPr>
        <w:t>a</w:t>
      </w:r>
      <w:r>
        <w:rPr>
          <w:color w:val="231F20"/>
          <w:spacing w:val="-7"/>
          <w:sz w:val="24"/>
        </w:rPr>
        <w:t xml:space="preserve"> </w:t>
      </w:r>
      <w:r>
        <w:rPr>
          <w:color w:val="231F20"/>
          <w:sz w:val="24"/>
        </w:rPr>
        <w:t>sentence</w:t>
      </w:r>
      <w:r>
        <w:rPr>
          <w:color w:val="231F20"/>
          <w:spacing w:val="-6"/>
          <w:sz w:val="24"/>
        </w:rPr>
        <w:t xml:space="preserve"> </w:t>
      </w:r>
      <w:r>
        <w:rPr>
          <w:color w:val="231F20"/>
          <w:sz w:val="24"/>
        </w:rPr>
        <w:t xml:space="preserve">that contains a vocabulary word. The next person in the group then continues the </w:t>
      </w:r>
      <w:r>
        <w:rPr>
          <w:color w:val="231F20"/>
          <w:spacing w:val="-3"/>
          <w:sz w:val="24"/>
        </w:rPr>
        <w:t xml:space="preserve">story, </w:t>
      </w:r>
      <w:r>
        <w:rPr>
          <w:color w:val="231F20"/>
          <w:sz w:val="24"/>
        </w:rPr>
        <w:t>finishing the sentence, adding to the sentence, or starting a new sentence with another vocabulary word. Each group member should contribute to the story until the story reaches an end and all of the vocabulary words from the board are</w:t>
      </w:r>
      <w:r>
        <w:rPr>
          <w:color w:val="231F20"/>
          <w:spacing w:val="-8"/>
          <w:sz w:val="24"/>
        </w:rPr>
        <w:t xml:space="preserve"> </w:t>
      </w:r>
      <w:r>
        <w:rPr>
          <w:color w:val="231F20"/>
          <w:sz w:val="24"/>
        </w:rPr>
        <w:t>used.</w:t>
      </w:r>
    </w:p>
    <w:p w:rsidR="00990BE1" w:rsidRDefault="00331CD0">
      <w:pPr>
        <w:pStyle w:val="ListParagraph"/>
        <w:numPr>
          <w:ilvl w:val="0"/>
          <w:numId w:val="16"/>
        </w:numPr>
        <w:tabs>
          <w:tab w:val="left" w:pos="1440"/>
        </w:tabs>
        <w:spacing w:before="5" w:line="249" w:lineRule="auto"/>
        <w:ind w:right="1077"/>
        <w:rPr>
          <w:sz w:val="24"/>
        </w:rPr>
      </w:pPr>
      <w:r>
        <w:rPr>
          <w:color w:val="231F20"/>
          <w:sz w:val="24"/>
        </w:rPr>
        <w:t>If there is enough time, have students do the activity again, creating a different chain story that utilizes the same vocabulary</w:t>
      </w:r>
      <w:r>
        <w:rPr>
          <w:color w:val="231F20"/>
          <w:spacing w:val="-2"/>
          <w:sz w:val="24"/>
        </w:rPr>
        <w:t xml:space="preserve"> </w:t>
      </w:r>
      <w:r>
        <w:rPr>
          <w:color w:val="231F20"/>
          <w:sz w:val="24"/>
        </w:rPr>
        <w:t>words.</w:t>
      </w:r>
    </w:p>
    <w:p w:rsidR="00990BE1" w:rsidRDefault="00331CD0">
      <w:pPr>
        <w:pStyle w:val="ListParagraph"/>
        <w:numPr>
          <w:ilvl w:val="0"/>
          <w:numId w:val="16"/>
        </w:numPr>
        <w:tabs>
          <w:tab w:val="left" w:pos="1440"/>
        </w:tabs>
        <w:rPr>
          <w:sz w:val="24"/>
        </w:rPr>
      </w:pPr>
      <w:r>
        <w:rPr>
          <w:color w:val="231F20"/>
          <w:sz w:val="24"/>
        </w:rPr>
        <w:t>Ask for groups to volunteer to re-tell their stories and share them with the</w:t>
      </w:r>
      <w:r>
        <w:rPr>
          <w:color w:val="231F20"/>
          <w:spacing w:val="-6"/>
          <w:sz w:val="24"/>
        </w:rPr>
        <w:t xml:space="preserve"> </w:t>
      </w:r>
      <w:r>
        <w:rPr>
          <w:color w:val="231F20"/>
          <w:sz w:val="24"/>
        </w:rPr>
        <w:t>class.</w:t>
      </w:r>
    </w:p>
    <w:p w:rsidR="00990BE1" w:rsidRDefault="00331CD0">
      <w:pPr>
        <w:pStyle w:val="Heading6"/>
      </w:pPr>
      <w:r>
        <w:rPr>
          <w:color w:val="231F20"/>
        </w:rPr>
        <w:t>Part Five: Vocabulary Word Poems Closing Activity</w:t>
      </w:r>
    </w:p>
    <w:p w:rsidR="00990BE1" w:rsidRDefault="00331CD0">
      <w:pPr>
        <w:pStyle w:val="ListParagraph"/>
        <w:numPr>
          <w:ilvl w:val="0"/>
          <w:numId w:val="15"/>
        </w:numPr>
        <w:tabs>
          <w:tab w:val="left" w:pos="1440"/>
        </w:tabs>
        <w:spacing w:before="156" w:line="249" w:lineRule="auto"/>
        <w:ind w:right="1079"/>
        <w:rPr>
          <w:sz w:val="24"/>
        </w:rPr>
      </w:pPr>
      <w:r>
        <w:rPr>
          <w:color w:val="231F20"/>
          <w:sz w:val="24"/>
        </w:rPr>
        <w:t xml:space="preserve">Have students write a vocabulary word poem as a closing </w:t>
      </w:r>
      <w:r>
        <w:rPr>
          <w:color w:val="231F20"/>
          <w:spacing w:val="-3"/>
          <w:sz w:val="24"/>
        </w:rPr>
        <w:t xml:space="preserve">activity. </w:t>
      </w:r>
      <w:r>
        <w:rPr>
          <w:color w:val="231F20"/>
          <w:sz w:val="24"/>
        </w:rPr>
        <w:t>Students can work</w:t>
      </w:r>
      <w:r>
        <w:rPr>
          <w:color w:val="231F20"/>
          <w:spacing w:val="-36"/>
          <w:sz w:val="24"/>
        </w:rPr>
        <w:t xml:space="preserve"> </w:t>
      </w:r>
      <w:r>
        <w:rPr>
          <w:color w:val="231F20"/>
          <w:sz w:val="24"/>
        </w:rPr>
        <w:t xml:space="preserve">alone, with a </w:t>
      </w:r>
      <w:r>
        <w:rPr>
          <w:color w:val="231F20"/>
          <w:spacing w:val="-3"/>
          <w:sz w:val="24"/>
        </w:rPr>
        <w:t xml:space="preserve">partner, </w:t>
      </w:r>
      <w:r>
        <w:rPr>
          <w:color w:val="231F20"/>
          <w:sz w:val="24"/>
        </w:rPr>
        <w:t>or in a small</w:t>
      </w:r>
      <w:r>
        <w:rPr>
          <w:color w:val="231F20"/>
          <w:spacing w:val="-3"/>
          <w:sz w:val="24"/>
        </w:rPr>
        <w:t xml:space="preserve"> </w:t>
      </w:r>
      <w:r>
        <w:rPr>
          <w:color w:val="231F20"/>
          <w:sz w:val="24"/>
        </w:rPr>
        <w:t>group.</w:t>
      </w:r>
    </w:p>
    <w:p w:rsidR="00990BE1" w:rsidRDefault="00331CD0">
      <w:pPr>
        <w:pStyle w:val="ListParagraph"/>
        <w:numPr>
          <w:ilvl w:val="0"/>
          <w:numId w:val="15"/>
        </w:numPr>
        <w:tabs>
          <w:tab w:val="left" w:pos="1440"/>
        </w:tabs>
        <w:rPr>
          <w:sz w:val="24"/>
        </w:rPr>
      </w:pPr>
      <w:r>
        <w:rPr>
          <w:color w:val="231F20"/>
          <w:sz w:val="24"/>
        </w:rPr>
        <w:t>Students select one of the vocabulary words from the list to use for their word</w:t>
      </w:r>
      <w:r>
        <w:rPr>
          <w:color w:val="231F20"/>
          <w:spacing w:val="-13"/>
          <w:sz w:val="24"/>
        </w:rPr>
        <w:t xml:space="preserve"> </w:t>
      </w:r>
      <w:r>
        <w:rPr>
          <w:color w:val="231F20"/>
          <w:sz w:val="24"/>
        </w:rPr>
        <w:t>poem.</w:t>
      </w:r>
    </w:p>
    <w:p w:rsidR="00990BE1" w:rsidRDefault="00331CD0">
      <w:pPr>
        <w:pStyle w:val="ListParagraph"/>
        <w:numPr>
          <w:ilvl w:val="0"/>
          <w:numId w:val="15"/>
        </w:numPr>
        <w:tabs>
          <w:tab w:val="left" w:pos="1440"/>
        </w:tabs>
        <w:spacing w:before="12"/>
        <w:rPr>
          <w:sz w:val="24"/>
        </w:rPr>
      </w:pPr>
      <w:r>
        <w:rPr>
          <w:color w:val="231F20"/>
          <w:sz w:val="24"/>
        </w:rPr>
        <w:t>Students should then write the word vertically, along the column of their</w:t>
      </w:r>
      <w:r>
        <w:rPr>
          <w:color w:val="231F20"/>
          <w:spacing w:val="-14"/>
          <w:sz w:val="24"/>
        </w:rPr>
        <w:t xml:space="preserve"> </w:t>
      </w:r>
      <w:r>
        <w:rPr>
          <w:color w:val="231F20"/>
          <w:sz w:val="24"/>
        </w:rPr>
        <w:t>papers.</w:t>
      </w:r>
    </w:p>
    <w:p w:rsidR="00990BE1" w:rsidRDefault="00331CD0">
      <w:pPr>
        <w:pStyle w:val="ListParagraph"/>
        <w:numPr>
          <w:ilvl w:val="0"/>
          <w:numId w:val="15"/>
        </w:numPr>
        <w:tabs>
          <w:tab w:val="left" w:pos="1440"/>
        </w:tabs>
        <w:spacing w:before="12" w:line="249" w:lineRule="auto"/>
        <w:ind w:right="1079"/>
        <w:rPr>
          <w:sz w:val="24"/>
        </w:rPr>
      </w:pPr>
      <w:r>
        <w:rPr>
          <w:color w:val="231F20"/>
          <w:spacing w:val="-8"/>
          <w:sz w:val="24"/>
        </w:rPr>
        <w:t xml:space="preserve">Tell </w:t>
      </w:r>
      <w:r>
        <w:rPr>
          <w:color w:val="231F20"/>
          <w:sz w:val="24"/>
        </w:rPr>
        <w:t>students to then write a word, phrase, or sentence for each letter of the word poem (choose an appropriate option depending on students’ level). See the example on the next page.</w:t>
      </w:r>
    </w:p>
    <w:p w:rsidR="00990BE1" w:rsidRDefault="00331CD0">
      <w:pPr>
        <w:pStyle w:val="ListParagraph"/>
        <w:numPr>
          <w:ilvl w:val="0"/>
          <w:numId w:val="15"/>
        </w:numPr>
        <w:tabs>
          <w:tab w:val="left" w:pos="1440"/>
        </w:tabs>
        <w:spacing w:before="3"/>
        <w:rPr>
          <w:sz w:val="24"/>
        </w:rPr>
      </w:pPr>
      <w:r>
        <w:rPr>
          <w:color w:val="231F20"/>
          <w:sz w:val="24"/>
        </w:rPr>
        <w:t>Have students share their word poems with the</w:t>
      </w:r>
      <w:r>
        <w:rPr>
          <w:color w:val="231F20"/>
          <w:spacing w:val="-6"/>
          <w:sz w:val="24"/>
        </w:rPr>
        <w:t xml:space="preserve"> </w:t>
      </w:r>
      <w:r>
        <w:rPr>
          <w:color w:val="231F20"/>
          <w:sz w:val="24"/>
        </w:rPr>
        <w:t>class.</w:t>
      </w:r>
    </w:p>
    <w:p w:rsidR="00990BE1" w:rsidRDefault="00990BE1">
      <w:pPr>
        <w:jc w:val="both"/>
        <w:rPr>
          <w:sz w:val="24"/>
        </w:rPr>
        <w:sectPr w:rsidR="00990BE1">
          <w:headerReference w:type="even" r:id="rId524"/>
          <w:pgSz w:w="12240" w:h="15840"/>
          <w:pgMar w:top="900" w:right="0" w:bottom="960" w:left="0" w:header="0" w:footer="764" w:gutter="0"/>
          <w:cols w:space="720"/>
        </w:sectPr>
      </w:pPr>
    </w:p>
    <w:p w:rsidR="00990BE1" w:rsidRDefault="00331CD0">
      <w:pPr>
        <w:pStyle w:val="Heading6"/>
        <w:spacing w:before="63"/>
        <w:ind w:left="2880"/>
      </w:pPr>
      <w:r>
        <w:rPr>
          <w:color w:val="231F20"/>
        </w:rPr>
        <w:t>Example Word Poem:</w:t>
      </w:r>
    </w:p>
    <w:p w:rsidR="00990BE1" w:rsidRDefault="00331CD0">
      <w:pPr>
        <w:pStyle w:val="BodyText"/>
        <w:spacing w:before="156"/>
        <w:ind w:left="2880"/>
      </w:pPr>
      <w:r>
        <w:rPr>
          <w:b/>
          <w:color w:val="231F20"/>
        </w:rPr>
        <w:t>N</w:t>
      </w:r>
      <w:r>
        <w:rPr>
          <w:color w:val="231F20"/>
        </w:rPr>
        <w:t>oodles are my favorite food.</w:t>
      </w:r>
    </w:p>
    <w:p w:rsidR="00990BE1" w:rsidRDefault="00331CD0">
      <w:pPr>
        <w:pStyle w:val="BodyText"/>
        <w:spacing w:before="156"/>
        <w:ind w:left="2880"/>
      </w:pPr>
      <w:r>
        <w:rPr>
          <w:b/>
          <w:color w:val="231F20"/>
        </w:rPr>
        <w:t>O</w:t>
      </w:r>
      <w:r>
        <w:rPr>
          <w:color w:val="231F20"/>
        </w:rPr>
        <w:t>h, they’re so delicious!</w:t>
      </w:r>
    </w:p>
    <w:p w:rsidR="00990BE1" w:rsidRDefault="00331CD0">
      <w:pPr>
        <w:pStyle w:val="BodyText"/>
        <w:spacing w:before="156"/>
        <w:ind w:left="2880"/>
      </w:pPr>
      <w:r>
        <w:rPr>
          <w:b/>
          <w:color w:val="231F20"/>
        </w:rPr>
        <w:t>O</w:t>
      </w:r>
      <w:r>
        <w:rPr>
          <w:color w:val="231F20"/>
        </w:rPr>
        <w:t>n a cold day, hot noodles make me warm.</w:t>
      </w:r>
    </w:p>
    <w:p w:rsidR="00990BE1" w:rsidRDefault="00331CD0">
      <w:pPr>
        <w:pStyle w:val="BodyText"/>
        <w:spacing w:before="156"/>
        <w:ind w:left="2880"/>
      </w:pPr>
      <w:r>
        <w:rPr>
          <w:b/>
          <w:color w:val="231F20"/>
        </w:rPr>
        <w:t>D</w:t>
      </w:r>
      <w:r>
        <w:rPr>
          <w:color w:val="231F20"/>
        </w:rPr>
        <w:t>on’t ask me to share my noodles, because I won’t!</w:t>
      </w:r>
    </w:p>
    <w:p w:rsidR="00990BE1" w:rsidRDefault="00331CD0">
      <w:pPr>
        <w:pStyle w:val="BodyText"/>
        <w:spacing w:before="156"/>
        <w:ind w:left="2880"/>
      </w:pPr>
      <w:r>
        <w:rPr>
          <w:b/>
          <w:color w:val="231F20"/>
        </w:rPr>
        <w:t>L</w:t>
      </w:r>
      <w:r>
        <w:rPr>
          <w:color w:val="231F20"/>
        </w:rPr>
        <w:t>ittle noodles or big noodles, I like them all.</w:t>
      </w:r>
    </w:p>
    <w:p w:rsidR="00990BE1" w:rsidRDefault="00331CD0">
      <w:pPr>
        <w:pStyle w:val="BodyText"/>
        <w:spacing w:before="156"/>
        <w:ind w:left="2880"/>
      </w:pPr>
      <w:r>
        <w:rPr>
          <w:b/>
          <w:color w:val="231F20"/>
        </w:rPr>
        <w:t>E</w:t>
      </w:r>
      <w:r>
        <w:rPr>
          <w:color w:val="231F20"/>
        </w:rPr>
        <w:t>very time my grandma makes noodles, I’m so happy!</w:t>
      </w:r>
    </w:p>
    <w:p w:rsidR="00990BE1" w:rsidRDefault="00331CD0">
      <w:pPr>
        <w:pStyle w:val="BodyText"/>
        <w:spacing w:before="156"/>
        <w:ind w:left="2880"/>
      </w:pPr>
      <w:r>
        <w:rPr>
          <w:b/>
          <w:color w:val="231F20"/>
        </w:rPr>
        <w:t>S</w:t>
      </w:r>
      <w:r>
        <w:rPr>
          <w:color w:val="231F20"/>
        </w:rPr>
        <w:t>lurp, slurp, slurp… I ate every last bite!</w:t>
      </w:r>
    </w:p>
    <w:p w:rsidR="00990BE1" w:rsidRDefault="00990BE1">
      <w:pPr>
        <w:pStyle w:val="BodyText"/>
        <w:spacing w:before="1"/>
        <w:rPr>
          <w:sz w:val="26"/>
        </w:rPr>
      </w:pPr>
    </w:p>
    <w:p w:rsidR="00990BE1" w:rsidRDefault="00331CD0">
      <w:pPr>
        <w:pStyle w:val="Heading6"/>
        <w:spacing w:before="0"/>
        <w:ind w:left="1080"/>
      </w:pPr>
      <w:r>
        <w:rPr>
          <w:color w:val="231F20"/>
        </w:rPr>
        <w:t>Extension Activity:</w:t>
      </w:r>
    </w:p>
    <w:p w:rsidR="00990BE1" w:rsidRDefault="00331CD0">
      <w:pPr>
        <w:spacing w:before="156"/>
        <w:ind w:left="1080"/>
        <w:rPr>
          <w:b/>
          <w:sz w:val="24"/>
        </w:rPr>
      </w:pPr>
      <w:r>
        <w:rPr>
          <w:b/>
          <w:color w:val="231F20"/>
          <w:sz w:val="24"/>
        </w:rPr>
        <w:t>Crossword Puzzles and Word Searches</w:t>
      </w:r>
    </w:p>
    <w:p w:rsidR="00990BE1" w:rsidRDefault="00331CD0">
      <w:pPr>
        <w:pStyle w:val="BodyText"/>
        <w:spacing w:before="156" w:line="249" w:lineRule="auto"/>
        <w:ind w:left="1080" w:right="588"/>
      </w:pPr>
      <w:r>
        <w:rPr>
          <w:color w:val="231F20"/>
        </w:rPr>
        <w:t>Create crossword puzzles or word searches to reinforce the vocabulary words from this activity. Listed below are some online resources that make crossword puzzles or word searches.</w:t>
      </w:r>
    </w:p>
    <w:p w:rsidR="00990BE1" w:rsidRDefault="00331CD0">
      <w:pPr>
        <w:pStyle w:val="BodyText"/>
        <w:spacing w:before="2" w:line="249" w:lineRule="auto"/>
        <w:ind w:left="1080" w:right="3808"/>
      </w:pPr>
      <w:r>
        <w:rPr>
          <w:color w:val="25408F"/>
        </w:rPr>
        <w:t>Edhelper.com</w:t>
      </w:r>
      <w:r>
        <w:rPr>
          <w:color w:val="231F20"/>
        </w:rPr>
        <w:t xml:space="preserve">: </w:t>
      </w:r>
      <w:hyperlink r:id="rId525">
        <w:r>
          <w:rPr>
            <w:color w:val="25408F"/>
          </w:rPr>
          <w:t>http://edhelper.com/crossword_free.htm</w:t>
        </w:r>
      </w:hyperlink>
      <w:r>
        <w:rPr>
          <w:color w:val="25408F"/>
        </w:rPr>
        <w:t xml:space="preserve"> Puzzlemaker.com</w:t>
      </w:r>
      <w:r>
        <w:rPr>
          <w:color w:val="231F20"/>
        </w:rPr>
        <w:t xml:space="preserve">: </w:t>
      </w:r>
      <w:hyperlink r:id="rId526">
        <w:r>
          <w:rPr>
            <w:color w:val="25408F"/>
          </w:rPr>
          <w:t>http://puzzlemaker.discoveryeducation.com/</w:t>
        </w:r>
      </w:hyperlink>
    </w:p>
    <w:p w:rsidR="00990BE1" w:rsidRDefault="00990BE1">
      <w:pPr>
        <w:spacing w:line="249" w:lineRule="auto"/>
        <w:sectPr w:rsidR="00990BE1">
          <w:headerReference w:type="default" r:id="rId527"/>
          <w:footerReference w:type="even" r:id="rId528"/>
          <w:footerReference w:type="default" r:id="rId529"/>
          <w:pgSz w:w="12240" w:h="15840"/>
          <w:pgMar w:top="900" w:right="0" w:bottom="960" w:left="0" w:header="0" w:footer="764" w:gutter="0"/>
          <w:cols w:space="720"/>
        </w:sectPr>
      </w:pPr>
    </w:p>
    <w:p w:rsidR="00990BE1" w:rsidRDefault="00331CD0">
      <w:pPr>
        <w:spacing w:before="96"/>
        <w:ind w:left="2656" w:right="1012"/>
        <w:jc w:val="center"/>
        <w:rPr>
          <w:rFonts w:ascii="Arial Narrow"/>
          <w:sz w:val="36"/>
        </w:rPr>
      </w:pPr>
      <w:r>
        <w:rPr>
          <w:noProof/>
          <w:lang w:bidi="ar-SA"/>
        </w:rPr>
        <w:drawing>
          <wp:anchor distT="0" distB="0" distL="0" distR="0" simplePos="0" relativeHeight="251926528" behindDoc="0" locked="0" layoutInCell="1" allowOverlap="1">
            <wp:simplePos x="0" y="0"/>
            <wp:positionH relativeFrom="page">
              <wp:posOffset>5230368</wp:posOffset>
            </wp:positionH>
            <wp:positionV relativeFrom="paragraph">
              <wp:posOffset>-2619</wp:posOffset>
            </wp:positionV>
            <wp:extent cx="1666711" cy="1780794"/>
            <wp:effectExtent l="0" t="0" r="0" b="0"/>
            <wp:wrapNone/>
            <wp:docPr id="305" name="image215.png" descr="A family tree chart with seven blank boxes: one at the top, two in the middle, and four at the bottom. In the background is an image of a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215.png"/>
                    <pic:cNvPicPr/>
                  </pic:nvPicPr>
                  <pic:blipFill>
                    <a:blip r:embed="rId530" cstate="print"/>
                    <a:stretch>
                      <a:fillRect/>
                    </a:stretch>
                  </pic:blipFill>
                  <pic:spPr>
                    <a:xfrm>
                      <a:off x="0" y="0"/>
                      <a:ext cx="1666711" cy="1780794"/>
                    </a:xfrm>
                    <a:prstGeom prst="rect">
                      <a:avLst/>
                    </a:prstGeom>
                  </pic:spPr>
                </pic:pic>
              </a:graphicData>
            </a:graphic>
          </wp:anchor>
        </w:drawing>
      </w:r>
      <w:r>
        <w:rPr>
          <w:rFonts w:ascii="Arial Narrow"/>
          <w:color w:val="231F20"/>
          <w:sz w:val="36"/>
        </w:rPr>
        <w:t>LESSON</w:t>
      </w:r>
      <w:r>
        <w:rPr>
          <w:rFonts w:ascii="Arial Narrow"/>
          <w:color w:val="231F20"/>
          <w:spacing w:val="-6"/>
          <w:sz w:val="36"/>
        </w:rPr>
        <w:t xml:space="preserve"> </w:t>
      </w:r>
      <w:r>
        <w:rPr>
          <w:rFonts w:ascii="Arial Narrow"/>
          <w:color w:val="231F20"/>
          <w:sz w:val="36"/>
        </w:rPr>
        <w:t>4</w:t>
      </w:r>
    </w:p>
    <w:p w:rsidR="00990BE1" w:rsidRDefault="00331CD0">
      <w:pPr>
        <w:spacing w:before="269"/>
        <w:ind w:left="1071" w:right="1336"/>
        <w:jc w:val="center"/>
        <w:rPr>
          <w:b/>
          <w:sz w:val="40"/>
        </w:rPr>
      </w:pPr>
      <w:r>
        <w:rPr>
          <w:b/>
          <w:color w:val="231F20"/>
          <w:sz w:val="40"/>
        </w:rPr>
        <w:t>LIFE AND</w:t>
      </w:r>
      <w:r>
        <w:rPr>
          <w:b/>
          <w:color w:val="231F20"/>
          <w:spacing w:val="-14"/>
          <w:sz w:val="40"/>
        </w:rPr>
        <w:t xml:space="preserve"> </w:t>
      </w:r>
      <w:r>
        <w:rPr>
          <w:b/>
          <w:color w:val="231F20"/>
          <w:spacing w:val="-11"/>
          <w:sz w:val="40"/>
        </w:rPr>
        <w:t>FAMILY</w:t>
      </w:r>
    </w:p>
    <w:p w:rsidR="00990BE1" w:rsidRDefault="00331CD0">
      <w:pPr>
        <w:spacing w:before="155"/>
        <w:ind w:left="1515" w:right="885"/>
        <w:jc w:val="center"/>
        <w:rPr>
          <w:rFonts w:ascii="Times New Roman"/>
          <w:b/>
          <w:sz w:val="36"/>
        </w:rPr>
      </w:pPr>
      <w:r>
        <w:rPr>
          <w:rFonts w:ascii="Times New Roman"/>
          <w:b/>
          <w:color w:val="231F20"/>
          <w:sz w:val="36"/>
        </w:rPr>
        <w:t>My Family</w:t>
      </w:r>
      <w:r>
        <w:rPr>
          <w:rFonts w:ascii="Times New Roman"/>
          <w:b/>
          <w:color w:val="231F20"/>
          <w:spacing w:val="-5"/>
          <w:sz w:val="36"/>
        </w:rPr>
        <w:t xml:space="preserve"> </w:t>
      </w:r>
      <w:r>
        <w:rPr>
          <w:rFonts w:ascii="Times New Roman"/>
          <w:b/>
          <w:color w:val="231F20"/>
          <w:spacing w:val="-9"/>
          <w:sz w:val="36"/>
        </w:rPr>
        <w:t>Tree</w:t>
      </w:r>
    </w:p>
    <w:p w:rsidR="00990BE1" w:rsidRDefault="00331CD0">
      <w:pPr>
        <w:pStyle w:val="BodyText"/>
        <w:spacing w:before="277" w:line="254" w:lineRule="auto"/>
        <w:ind w:left="4622" w:right="4557" w:firstLine="886"/>
        <w:rPr>
          <w:rFonts w:ascii="Arial Narrow"/>
        </w:rPr>
      </w:pPr>
      <w:r>
        <w:rPr>
          <w:rFonts w:ascii="Arial Narrow"/>
          <w:color w:val="231F20"/>
        </w:rPr>
        <w:t>Family tree activity using personal and possessive</w:t>
      </w:r>
      <w:r>
        <w:rPr>
          <w:rFonts w:ascii="Arial Narrow"/>
          <w:color w:val="231F20"/>
          <w:spacing w:val="-29"/>
        </w:rPr>
        <w:t xml:space="preserve"> </w:t>
      </w:r>
      <w:r>
        <w:rPr>
          <w:rFonts w:ascii="Arial Narrow"/>
          <w:color w:val="231F20"/>
        </w:rPr>
        <w:t>pronouns</w:t>
      </w:r>
    </w:p>
    <w:p w:rsidR="00990BE1" w:rsidRDefault="00990BE1">
      <w:pPr>
        <w:pStyle w:val="BodyText"/>
        <w:rPr>
          <w:rFonts w:ascii="Arial Narrow"/>
          <w:sz w:val="20"/>
        </w:rPr>
      </w:pPr>
    </w:p>
    <w:p w:rsidR="00990BE1" w:rsidRDefault="009E6681">
      <w:pPr>
        <w:pStyle w:val="BodyText"/>
        <w:spacing w:before="8"/>
        <w:rPr>
          <w:rFonts w:ascii="Arial Narrow"/>
          <w:sz w:val="17"/>
        </w:rPr>
      </w:pPr>
      <w:r>
        <w:pict>
          <v:shape id="_x0000_s1094" type="#_x0000_t202" alt="" style="position:absolute;margin-left:36pt;margin-top:11.25pt;width:522pt;height:239.6pt;z-index:-251390976;mso-wrap-style:square;mso-wrap-edited:f;mso-width-percent:0;mso-height-percent:0;mso-wrap-distance-left:0;mso-wrap-distance-right:0;mso-position-horizontal-relative:page;mso-width-percent:0;mso-height-percent:0;v-text-anchor:top" fillcolor="#ccddf2" stroked="f">
            <v:textbox inset="0,0,0,0">
              <w:txbxContent>
                <w:p w:rsidR="002758B1" w:rsidRDefault="002758B1">
                  <w:pPr>
                    <w:pStyle w:val="BodyText"/>
                    <w:spacing w:before="4"/>
                    <w:rPr>
                      <w:rFonts w:ascii="Arial Narrow"/>
                      <w:sz w:val="23"/>
                    </w:rPr>
                  </w:pPr>
                </w:p>
                <w:p w:rsidR="002758B1" w:rsidRDefault="002758B1">
                  <w:pPr>
                    <w:pStyle w:val="BodyText"/>
                    <w:spacing w:line="249" w:lineRule="auto"/>
                    <w:ind w:left="270"/>
                  </w:pPr>
                  <w:r>
                    <w:rPr>
                      <w:b/>
                      <w:color w:val="231F20"/>
                    </w:rPr>
                    <w:t xml:space="preserve">Objective: </w:t>
                  </w:r>
                  <w:r>
                    <w:rPr>
                      <w:color w:val="231F20"/>
                    </w:rPr>
                    <w:t>Students will introduce a classmate’s family using personal and possessive pronouns and will create a family tree using mixed media.</w:t>
                  </w:r>
                </w:p>
                <w:p w:rsidR="002758B1" w:rsidRDefault="002758B1">
                  <w:pPr>
                    <w:spacing w:before="146"/>
                    <w:ind w:left="270"/>
                    <w:jc w:val="both"/>
                    <w:rPr>
                      <w:sz w:val="24"/>
                    </w:rPr>
                  </w:pPr>
                  <w:r>
                    <w:rPr>
                      <w:b/>
                      <w:color w:val="231F20"/>
                      <w:sz w:val="24"/>
                    </w:rPr>
                    <w:t xml:space="preserve">Level: </w:t>
                  </w:r>
                  <w:r>
                    <w:rPr>
                      <w:color w:val="231F20"/>
                      <w:sz w:val="24"/>
                    </w:rPr>
                    <w:t>High Beginner</w:t>
                  </w:r>
                </w:p>
                <w:p w:rsidR="002758B1" w:rsidRDefault="002758B1">
                  <w:pPr>
                    <w:pStyle w:val="BodyText"/>
                    <w:spacing w:before="156" w:line="249" w:lineRule="auto"/>
                    <w:ind w:left="270" w:right="78"/>
                  </w:pPr>
                  <w:r>
                    <w:rPr>
                      <w:b/>
                      <w:color w:val="231F20"/>
                    </w:rPr>
                    <w:t xml:space="preserve">Materials: </w:t>
                  </w:r>
                  <w:r>
                    <w:rPr>
                      <w:color w:val="231F20"/>
                    </w:rPr>
                    <w:t>Paper, pencils, scissors, and glue. Optional materials depend on which option you choose for Part One, Step Four: photographs of family members, old magazines, tempera paint, paint brushes, containers for water, and crayons.</w:t>
                  </w:r>
                </w:p>
                <w:p w:rsidR="002758B1" w:rsidRDefault="002758B1">
                  <w:pPr>
                    <w:pStyle w:val="BodyText"/>
                    <w:spacing w:before="147" w:line="249" w:lineRule="auto"/>
                    <w:ind w:left="270" w:right="407"/>
                  </w:pPr>
                  <w:r>
                    <w:rPr>
                      <w:b/>
                      <w:color w:val="231F20"/>
                      <w:spacing w:val="-6"/>
                    </w:rPr>
                    <w:t xml:space="preserve">Teacher </w:t>
                  </w:r>
                  <w:r>
                    <w:rPr>
                      <w:b/>
                      <w:color w:val="231F20"/>
                      <w:spacing w:val="-3"/>
                    </w:rPr>
                    <w:t xml:space="preserve">Preparation: </w:t>
                  </w:r>
                  <w:r>
                    <w:rPr>
                      <w:color w:val="231F20"/>
                      <w:spacing w:val="-3"/>
                    </w:rPr>
                    <w:t xml:space="preserve">Look </w:t>
                  </w:r>
                  <w:r>
                    <w:rPr>
                      <w:color w:val="231F20"/>
                    </w:rPr>
                    <w:t xml:space="preserve">at the </w:t>
                  </w:r>
                  <w:r>
                    <w:rPr>
                      <w:color w:val="231F20"/>
                      <w:spacing w:val="-3"/>
                    </w:rPr>
                    <w:t xml:space="preserve">various options </w:t>
                  </w:r>
                  <w:r>
                    <w:rPr>
                      <w:color w:val="231F20"/>
                    </w:rPr>
                    <w:t xml:space="preserve">for </w:t>
                  </w:r>
                  <w:r>
                    <w:rPr>
                      <w:color w:val="231F20"/>
                      <w:spacing w:val="-3"/>
                    </w:rPr>
                    <w:t xml:space="preserve">making </w:t>
                  </w:r>
                  <w:r>
                    <w:rPr>
                      <w:color w:val="231F20"/>
                    </w:rPr>
                    <w:t xml:space="preserve">a </w:t>
                  </w:r>
                  <w:r>
                    <w:rPr>
                      <w:color w:val="231F20"/>
                      <w:spacing w:val="-3"/>
                    </w:rPr>
                    <w:t xml:space="preserve">family tree </w:t>
                  </w:r>
                  <w:r>
                    <w:rPr>
                      <w:color w:val="231F20"/>
                    </w:rPr>
                    <w:t xml:space="preserve">in </w:t>
                  </w:r>
                  <w:r>
                    <w:rPr>
                      <w:color w:val="231F20"/>
                      <w:spacing w:val="-3"/>
                    </w:rPr>
                    <w:t xml:space="preserve">Part One, Step </w:t>
                  </w:r>
                  <w:r>
                    <w:rPr>
                      <w:color w:val="231F20"/>
                      <w:spacing w:val="-5"/>
                    </w:rPr>
                    <w:t xml:space="preserve">Four. </w:t>
                  </w:r>
                  <w:r>
                    <w:rPr>
                      <w:color w:val="231F20"/>
                      <w:spacing w:val="-3"/>
                    </w:rPr>
                    <w:t xml:space="preserve">Choose </w:t>
                  </w:r>
                  <w:r>
                    <w:rPr>
                      <w:color w:val="231F20"/>
                    </w:rPr>
                    <w:t xml:space="preserve">an </w:t>
                  </w:r>
                  <w:r>
                    <w:rPr>
                      <w:color w:val="231F20"/>
                      <w:spacing w:val="-3"/>
                    </w:rPr>
                    <w:t xml:space="preserve">option suitable </w:t>
                  </w:r>
                  <w:r>
                    <w:rPr>
                      <w:color w:val="231F20"/>
                    </w:rPr>
                    <w:t xml:space="preserve">for </w:t>
                  </w:r>
                  <w:r>
                    <w:rPr>
                      <w:color w:val="231F20"/>
                      <w:spacing w:val="-3"/>
                    </w:rPr>
                    <w:t xml:space="preserve">your class depending </w:t>
                  </w:r>
                  <w:r>
                    <w:rPr>
                      <w:color w:val="231F20"/>
                    </w:rPr>
                    <w:t xml:space="preserve">on the </w:t>
                  </w:r>
                  <w:r>
                    <w:rPr>
                      <w:color w:val="231F20"/>
                      <w:spacing w:val="-3"/>
                    </w:rPr>
                    <w:t xml:space="preserve">materials </w:t>
                  </w:r>
                  <w:r>
                    <w:rPr>
                      <w:color w:val="231F20"/>
                    </w:rPr>
                    <w:t xml:space="preserve">you </w:t>
                  </w:r>
                  <w:r>
                    <w:rPr>
                      <w:color w:val="231F20"/>
                      <w:spacing w:val="-3"/>
                    </w:rPr>
                    <w:t xml:space="preserve">have available. Prepare materials </w:t>
                  </w:r>
                  <w:r>
                    <w:rPr>
                      <w:color w:val="231F20"/>
                    </w:rPr>
                    <w:t xml:space="preserve">for the </w:t>
                  </w:r>
                  <w:r>
                    <w:rPr>
                      <w:color w:val="231F20"/>
                      <w:spacing w:val="-3"/>
                    </w:rPr>
                    <w:t xml:space="preserve">activity ahead </w:t>
                  </w:r>
                  <w:r>
                    <w:rPr>
                      <w:color w:val="231F20"/>
                    </w:rPr>
                    <w:t xml:space="preserve">of </w:t>
                  </w:r>
                  <w:r>
                    <w:rPr>
                      <w:color w:val="231F20"/>
                      <w:spacing w:val="-3"/>
                    </w:rPr>
                    <w:t xml:space="preserve">time </w:t>
                  </w:r>
                  <w:r>
                    <w:rPr>
                      <w:color w:val="231F20"/>
                    </w:rPr>
                    <w:t xml:space="preserve">if </w:t>
                  </w:r>
                  <w:r>
                    <w:rPr>
                      <w:color w:val="231F20"/>
                      <w:spacing w:val="-3"/>
                    </w:rPr>
                    <w:t>needed.</w:t>
                  </w:r>
                </w:p>
                <w:p w:rsidR="002758B1" w:rsidRDefault="002758B1">
                  <w:pPr>
                    <w:pStyle w:val="BodyText"/>
                    <w:spacing w:before="147"/>
                    <w:ind w:left="270"/>
                    <w:jc w:val="both"/>
                  </w:pPr>
                  <w:r>
                    <w:rPr>
                      <w:b/>
                      <w:color w:val="231F20"/>
                    </w:rPr>
                    <w:t xml:space="preserve">Art Options: </w:t>
                  </w:r>
                  <w:r>
                    <w:rPr>
                      <w:color w:val="231F20"/>
                    </w:rPr>
                    <w:t>Many different materials can be used for this activity. The activity instructions</w:t>
                  </w:r>
                </w:p>
                <w:p w:rsidR="002758B1" w:rsidRDefault="002758B1">
                  <w:pPr>
                    <w:pStyle w:val="BodyText"/>
                    <w:spacing w:before="12" w:line="249" w:lineRule="auto"/>
                    <w:ind w:left="270" w:right="336"/>
                    <w:jc w:val="both"/>
                  </w:pPr>
                  <w:r>
                    <w:rPr>
                      <w:color w:val="231F20"/>
                      <w:spacing w:val="-3"/>
                    </w:rPr>
                    <w:t xml:space="preserve">list various options that utilize </w:t>
                  </w:r>
                  <w:r>
                    <w:rPr>
                      <w:color w:val="231F20"/>
                    </w:rPr>
                    <w:t xml:space="preserve">a </w:t>
                  </w:r>
                  <w:r>
                    <w:rPr>
                      <w:color w:val="231F20"/>
                      <w:spacing w:val="-3"/>
                    </w:rPr>
                    <w:t xml:space="preserve">combination </w:t>
                  </w:r>
                  <w:r>
                    <w:rPr>
                      <w:color w:val="231F20"/>
                    </w:rPr>
                    <w:t xml:space="preserve">of </w:t>
                  </w:r>
                  <w:r>
                    <w:rPr>
                      <w:color w:val="231F20"/>
                      <w:spacing w:val="-3"/>
                    </w:rPr>
                    <w:t xml:space="preserve">drawing, painting, collage, </w:t>
                  </w:r>
                  <w:r>
                    <w:rPr>
                      <w:color w:val="231F20"/>
                    </w:rPr>
                    <w:t xml:space="preserve">or </w:t>
                  </w:r>
                  <w:r>
                    <w:rPr>
                      <w:color w:val="231F20"/>
                      <w:spacing w:val="-3"/>
                    </w:rPr>
                    <w:t xml:space="preserve">printmaking </w:t>
                  </w:r>
                  <w:r>
                    <w:rPr>
                      <w:color w:val="231F20"/>
                    </w:rPr>
                    <w:t xml:space="preserve">techniques. </w:t>
                  </w:r>
                  <w:r>
                    <w:rPr>
                      <w:color w:val="231F20"/>
                      <w:spacing w:val="-3"/>
                    </w:rPr>
                    <w:t xml:space="preserve">However, </w:t>
                  </w:r>
                  <w:r>
                    <w:rPr>
                      <w:color w:val="231F20"/>
                    </w:rPr>
                    <w:t xml:space="preserve">this activity may also be completed solely as a drawing, painting, printmaking, or painting </w:t>
                  </w:r>
                  <w:r>
                    <w:rPr>
                      <w:color w:val="231F20"/>
                      <w:spacing w:val="-3"/>
                    </w:rPr>
                    <w:t xml:space="preserve">activity, </w:t>
                  </w:r>
                  <w:r>
                    <w:rPr>
                      <w:color w:val="231F20"/>
                    </w:rPr>
                    <w:t>depending on the materials available.</w:t>
                  </w:r>
                </w:p>
              </w:txbxContent>
            </v:textbox>
            <w10:wrap type="topAndBottom" anchorx="page"/>
          </v:shape>
        </w:pict>
      </w:r>
    </w:p>
    <w:p w:rsidR="00990BE1" w:rsidRDefault="00990BE1">
      <w:pPr>
        <w:pStyle w:val="BodyText"/>
        <w:spacing w:before="4"/>
        <w:rPr>
          <w:rFonts w:ascii="Arial Narrow"/>
          <w:sz w:val="10"/>
        </w:rPr>
      </w:pPr>
    </w:p>
    <w:p w:rsidR="00990BE1" w:rsidRDefault="00331CD0">
      <w:pPr>
        <w:pStyle w:val="Heading6"/>
        <w:spacing w:before="92"/>
      </w:pPr>
      <w:r>
        <w:rPr>
          <w:color w:val="231F20"/>
        </w:rPr>
        <w:t>INSTRUCTIONS</w:t>
      </w:r>
    </w:p>
    <w:p w:rsidR="00990BE1" w:rsidRDefault="00331CD0">
      <w:pPr>
        <w:spacing w:before="156"/>
        <w:ind w:left="720"/>
        <w:rPr>
          <w:b/>
          <w:sz w:val="24"/>
        </w:rPr>
      </w:pPr>
      <w:r>
        <w:rPr>
          <w:b/>
          <w:color w:val="231F20"/>
          <w:sz w:val="24"/>
        </w:rPr>
        <w:t>Part One: Family Tree Artwork</w:t>
      </w:r>
    </w:p>
    <w:p w:rsidR="00990BE1" w:rsidRDefault="00331CD0">
      <w:pPr>
        <w:pStyle w:val="ListParagraph"/>
        <w:numPr>
          <w:ilvl w:val="0"/>
          <w:numId w:val="14"/>
        </w:numPr>
        <w:tabs>
          <w:tab w:val="left" w:pos="1440"/>
        </w:tabs>
        <w:spacing w:before="156" w:line="249" w:lineRule="auto"/>
        <w:ind w:right="1076"/>
        <w:jc w:val="left"/>
        <w:rPr>
          <w:sz w:val="24"/>
        </w:rPr>
      </w:pPr>
      <w:r>
        <w:rPr>
          <w:color w:val="231F20"/>
          <w:sz w:val="24"/>
        </w:rPr>
        <w:t>Discuss</w:t>
      </w:r>
      <w:r>
        <w:rPr>
          <w:color w:val="231F20"/>
          <w:spacing w:val="-11"/>
          <w:sz w:val="24"/>
        </w:rPr>
        <w:t xml:space="preserve"> </w:t>
      </w:r>
      <w:r>
        <w:rPr>
          <w:color w:val="231F20"/>
          <w:sz w:val="24"/>
        </w:rPr>
        <w:t>with</w:t>
      </w:r>
      <w:r>
        <w:rPr>
          <w:color w:val="231F20"/>
          <w:spacing w:val="-11"/>
          <w:sz w:val="24"/>
        </w:rPr>
        <w:t xml:space="preserve"> </w:t>
      </w:r>
      <w:r>
        <w:rPr>
          <w:color w:val="231F20"/>
          <w:sz w:val="24"/>
        </w:rPr>
        <w:t>students</w:t>
      </w:r>
      <w:r>
        <w:rPr>
          <w:color w:val="231F20"/>
          <w:spacing w:val="-11"/>
          <w:sz w:val="24"/>
        </w:rPr>
        <w:t xml:space="preserve"> </w:t>
      </w:r>
      <w:r>
        <w:rPr>
          <w:color w:val="231F20"/>
          <w:sz w:val="24"/>
        </w:rPr>
        <w:t>what</w:t>
      </w:r>
      <w:r>
        <w:rPr>
          <w:color w:val="231F20"/>
          <w:spacing w:val="-11"/>
          <w:sz w:val="24"/>
        </w:rPr>
        <w:t xml:space="preserve"> </w:t>
      </w:r>
      <w:r>
        <w:rPr>
          <w:color w:val="231F20"/>
          <w:sz w:val="24"/>
        </w:rPr>
        <w:t>a</w:t>
      </w:r>
      <w:r>
        <w:rPr>
          <w:color w:val="231F20"/>
          <w:spacing w:val="-11"/>
          <w:sz w:val="24"/>
        </w:rPr>
        <w:t xml:space="preserve"> </w:t>
      </w:r>
      <w:r>
        <w:rPr>
          <w:color w:val="231F20"/>
          <w:sz w:val="24"/>
        </w:rPr>
        <w:t>family</w:t>
      </w:r>
      <w:r>
        <w:rPr>
          <w:color w:val="231F20"/>
          <w:spacing w:val="-11"/>
          <w:sz w:val="24"/>
        </w:rPr>
        <w:t xml:space="preserve"> </w:t>
      </w:r>
      <w:r>
        <w:rPr>
          <w:color w:val="231F20"/>
          <w:sz w:val="24"/>
        </w:rPr>
        <w:t>tree</w:t>
      </w:r>
      <w:r>
        <w:rPr>
          <w:color w:val="231F20"/>
          <w:spacing w:val="-11"/>
          <w:sz w:val="24"/>
        </w:rPr>
        <w:t xml:space="preserve"> </w:t>
      </w:r>
      <w:r>
        <w:rPr>
          <w:color w:val="231F20"/>
          <w:sz w:val="24"/>
        </w:rPr>
        <w:t>is.</w:t>
      </w:r>
      <w:r>
        <w:rPr>
          <w:color w:val="231F20"/>
          <w:spacing w:val="-23"/>
          <w:sz w:val="24"/>
        </w:rPr>
        <w:t xml:space="preserve"> </w:t>
      </w:r>
      <w:r>
        <w:rPr>
          <w:color w:val="231F20"/>
          <w:sz w:val="24"/>
        </w:rPr>
        <w:t>A</w:t>
      </w:r>
      <w:r>
        <w:rPr>
          <w:color w:val="231F20"/>
          <w:spacing w:val="-24"/>
          <w:sz w:val="24"/>
        </w:rPr>
        <w:t xml:space="preserve"> </w:t>
      </w:r>
      <w:r>
        <w:rPr>
          <w:color w:val="231F20"/>
          <w:sz w:val="24"/>
        </w:rPr>
        <w:t>family</w:t>
      </w:r>
      <w:r>
        <w:rPr>
          <w:color w:val="231F20"/>
          <w:spacing w:val="-11"/>
          <w:sz w:val="24"/>
        </w:rPr>
        <w:t xml:space="preserve"> </w:t>
      </w:r>
      <w:r>
        <w:rPr>
          <w:color w:val="231F20"/>
          <w:sz w:val="24"/>
        </w:rPr>
        <w:t>tree</w:t>
      </w:r>
      <w:r>
        <w:rPr>
          <w:color w:val="231F20"/>
          <w:spacing w:val="-11"/>
          <w:sz w:val="24"/>
        </w:rPr>
        <w:t xml:space="preserve"> </w:t>
      </w:r>
      <w:r>
        <w:rPr>
          <w:color w:val="231F20"/>
          <w:sz w:val="24"/>
        </w:rPr>
        <w:t>is</w:t>
      </w:r>
      <w:r>
        <w:rPr>
          <w:color w:val="231F20"/>
          <w:spacing w:val="-11"/>
          <w:sz w:val="24"/>
        </w:rPr>
        <w:t xml:space="preserve"> </w:t>
      </w:r>
      <w:r>
        <w:rPr>
          <w:color w:val="231F20"/>
          <w:sz w:val="24"/>
        </w:rPr>
        <w:t>a</w:t>
      </w:r>
      <w:r>
        <w:rPr>
          <w:color w:val="231F20"/>
          <w:spacing w:val="-11"/>
          <w:sz w:val="24"/>
        </w:rPr>
        <w:t xml:space="preserve"> </w:t>
      </w:r>
      <w:r>
        <w:rPr>
          <w:color w:val="231F20"/>
          <w:sz w:val="24"/>
        </w:rPr>
        <w:t>chart</w:t>
      </w:r>
      <w:r>
        <w:rPr>
          <w:color w:val="231F20"/>
          <w:spacing w:val="-10"/>
          <w:sz w:val="24"/>
        </w:rPr>
        <w:t xml:space="preserve"> </w:t>
      </w:r>
      <w:r>
        <w:rPr>
          <w:color w:val="231F20"/>
          <w:sz w:val="24"/>
        </w:rPr>
        <w:t>that</w:t>
      </w:r>
      <w:r>
        <w:rPr>
          <w:color w:val="231F20"/>
          <w:spacing w:val="-11"/>
          <w:sz w:val="24"/>
        </w:rPr>
        <w:t xml:space="preserve"> </w:t>
      </w:r>
      <w:r>
        <w:rPr>
          <w:color w:val="231F20"/>
          <w:sz w:val="24"/>
        </w:rPr>
        <w:t>shows</w:t>
      </w:r>
      <w:r>
        <w:rPr>
          <w:color w:val="231F20"/>
          <w:spacing w:val="-11"/>
          <w:sz w:val="24"/>
        </w:rPr>
        <w:t xml:space="preserve"> </w:t>
      </w:r>
      <w:r>
        <w:rPr>
          <w:color w:val="231F20"/>
          <w:sz w:val="24"/>
        </w:rPr>
        <w:t>the</w:t>
      </w:r>
      <w:r>
        <w:rPr>
          <w:color w:val="231F20"/>
          <w:spacing w:val="-11"/>
          <w:sz w:val="24"/>
        </w:rPr>
        <w:t xml:space="preserve"> </w:t>
      </w:r>
      <w:r>
        <w:rPr>
          <w:color w:val="231F20"/>
          <w:sz w:val="24"/>
        </w:rPr>
        <w:t>relationship of family members in tree</w:t>
      </w:r>
      <w:r>
        <w:rPr>
          <w:color w:val="231F20"/>
          <w:spacing w:val="-3"/>
          <w:sz w:val="24"/>
        </w:rPr>
        <w:t xml:space="preserve"> </w:t>
      </w:r>
      <w:r>
        <w:rPr>
          <w:color w:val="231F20"/>
          <w:sz w:val="24"/>
        </w:rPr>
        <w:t>structure.</w:t>
      </w:r>
    </w:p>
    <w:p w:rsidR="00990BE1" w:rsidRDefault="00331CD0">
      <w:pPr>
        <w:pStyle w:val="ListParagraph"/>
        <w:numPr>
          <w:ilvl w:val="0"/>
          <w:numId w:val="14"/>
        </w:numPr>
        <w:tabs>
          <w:tab w:val="left" w:pos="1440"/>
        </w:tabs>
        <w:spacing w:line="249" w:lineRule="auto"/>
        <w:ind w:right="1076"/>
        <w:jc w:val="left"/>
        <w:rPr>
          <w:sz w:val="24"/>
        </w:rPr>
      </w:pPr>
      <w:r>
        <w:rPr>
          <w:color w:val="231F20"/>
          <w:sz w:val="24"/>
        </w:rPr>
        <w:t>(Optional)</w:t>
      </w:r>
      <w:r>
        <w:rPr>
          <w:color w:val="231F20"/>
          <w:spacing w:val="-14"/>
          <w:sz w:val="24"/>
        </w:rPr>
        <w:t xml:space="preserve"> </w:t>
      </w:r>
      <w:r>
        <w:rPr>
          <w:color w:val="231F20"/>
          <w:sz w:val="24"/>
        </w:rPr>
        <w:t>Make</w:t>
      </w:r>
      <w:r>
        <w:rPr>
          <w:color w:val="231F20"/>
          <w:spacing w:val="-14"/>
          <w:sz w:val="24"/>
        </w:rPr>
        <w:t xml:space="preserve"> </w:t>
      </w:r>
      <w:r>
        <w:rPr>
          <w:color w:val="231F20"/>
          <w:sz w:val="24"/>
        </w:rPr>
        <w:t>a</w:t>
      </w:r>
      <w:r>
        <w:rPr>
          <w:color w:val="231F20"/>
          <w:spacing w:val="-13"/>
          <w:sz w:val="24"/>
        </w:rPr>
        <w:t xml:space="preserve"> </w:t>
      </w:r>
      <w:r>
        <w:rPr>
          <w:color w:val="231F20"/>
          <w:sz w:val="24"/>
        </w:rPr>
        <w:t>family</w:t>
      </w:r>
      <w:r>
        <w:rPr>
          <w:color w:val="231F20"/>
          <w:spacing w:val="-14"/>
          <w:sz w:val="24"/>
        </w:rPr>
        <w:t xml:space="preserve"> </w:t>
      </w:r>
      <w:r>
        <w:rPr>
          <w:color w:val="231F20"/>
          <w:sz w:val="24"/>
        </w:rPr>
        <w:t>tree</w:t>
      </w:r>
      <w:r>
        <w:rPr>
          <w:color w:val="231F20"/>
          <w:spacing w:val="-14"/>
          <w:sz w:val="24"/>
        </w:rPr>
        <w:t xml:space="preserve"> </w:t>
      </w:r>
      <w:r>
        <w:rPr>
          <w:color w:val="231F20"/>
          <w:sz w:val="24"/>
        </w:rPr>
        <w:t>to</w:t>
      </w:r>
      <w:r>
        <w:rPr>
          <w:color w:val="231F20"/>
          <w:spacing w:val="-13"/>
          <w:sz w:val="24"/>
        </w:rPr>
        <w:t xml:space="preserve"> </w:t>
      </w:r>
      <w:r>
        <w:rPr>
          <w:color w:val="231F20"/>
          <w:sz w:val="24"/>
        </w:rPr>
        <w:t>show</w:t>
      </w:r>
      <w:r>
        <w:rPr>
          <w:color w:val="231F20"/>
          <w:spacing w:val="-14"/>
          <w:sz w:val="24"/>
        </w:rPr>
        <w:t xml:space="preserve"> </w:t>
      </w:r>
      <w:r>
        <w:rPr>
          <w:color w:val="231F20"/>
          <w:sz w:val="24"/>
        </w:rPr>
        <w:t>students</w:t>
      </w:r>
      <w:r>
        <w:rPr>
          <w:color w:val="231F20"/>
          <w:spacing w:val="-14"/>
          <w:sz w:val="24"/>
        </w:rPr>
        <w:t xml:space="preserve"> </w:t>
      </w:r>
      <w:r>
        <w:rPr>
          <w:color w:val="231F20"/>
          <w:sz w:val="24"/>
        </w:rPr>
        <w:t>as</w:t>
      </w:r>
      <w:r>
        <w:rPr>
          <w:color w:val="231F20"/>
          <w:spacing w:val="-13"/>
          <w:sz w:val="24"/>
        </w:rPr>
        <w:t xml:space="preserve"> </w:t>
      </w:r>
      <w:r>
        <w:rPr>
          <w:color w:val="231F20"/>
          <w:sz w:val="24"/>
        </w:rPr>
        <w:t>an</w:t>
      </w:r>
      <w:r>
        <w:rPr>
          <w:color w:val="231F20"/>
          <w:spacing w:val="-14"/>
          <w:sz w:val="24"/>
        </w:rPr>
        <w:t xml:space="preserve"> </w:t>
      </w:r>
      <w:r>
        <w:rPr>
          <w:color w:val="231F20"/>
          <w:sz w:val="24"/>
        </w:rPr>
        <w:t>example,</w:t>
      </w:r>
      <w:r>
        <w:rPr>
          <w:color w:val="231F20"/>
          <w:spacing w:val="-14"/>
          <w:sz w:val="24"/>
        </w:rPr>
        <w:t xml:space="preserve"> </w:t>
      </w:r>
      <w:r>
        <w:rPr>
          <w:color w:val="231F20"/>
          <w:sz w:val="24"/>
        </w:rPr>
        <w:t>or</w:t>
      </w:r>
      <w:r>
        <w:rPr>
          <w:color w:val="231F20"/>
          <w:spacing w:val="-13"/>
          <w:sz w:val="24"/>
        </w:rPr>
        <w:t xml:space="preserve"> </w:t>
      </w:r>
      <w:r>
        <w:rPr>
          <w:color w:val="231F20"/>
          <w:sz w:val="24"/>
        </w:rPr>
        <w:t>show</w:t>
      </w:r>
      <w:r>
        <w:rPr>
          <w:color w:val="231F20"/>
          <w:spacing w:val="-14"/>
          <w:sz w:val="24"/>
        </w:rPr>
        <w:t xml:space="preserve"> </w:t>
      </w:r>
      <w:r>
        <w:rPr>
          <w:color w:val="231F20"/>
          <w:sz w:val="24"/>
        </w:rPr>
        <w:t>students</w:t>
      </w:r>
      <w:r>
        <w:rPr>
          <w:color w:val="231F20"/>
          <w:spacing w:val="-14"/>
          <w:sz w:val="24"/>
        </w:rPr>
        <w:t xml:space="preserve"> </w:t>
      </w:r>
      <w:r>
        <w:rPr>
          <w:color w:val="231F20"/>
          <w:sz w:val="24"/>
        </w:rPr>
        <w:t>the</w:t>
      </w:r>
      <w:r>
        <w:rPr>
          <w:color w:val="231F20"/>
          <w:spacing w:val="-13"/>
          <w:sz w:val="24"/>
        </w:rPr>
        <w:t xml:space="preserve"> </w:t>
      </w:r>
      <w:r>
        <w:rPr>
          <w:color w:val="231F20"/>
          <w:sz w:val="24"/>
        </w:rPr>
        <w:t>template provided in this</w:t>
      </w:r>
      <w:r>
        <w:rPr>
          <w:color w:val="231F20"/>
          <w:spacing w:val="-3"/>
          <w:sz w:val="24"/>
        </w:rPr>
        <w:t xml:space="preserve"> activity.</w:t>
      </w:r>
    </w:p>
    <w:p w:rsidR="00990BE1" w:rsidRDefault="00331CD0">
      <w:pPr>
        <w:pStyle w:val="ListParagraph"/>
        <w:numPr>
          <w:ilvl w:val="0"/>
          <w:numId w:val="14"/>
        </w:numPr>
        <w:tabs>
          <w:tab w:val="left" w:pos="1440"/>
        </w:tabs>
        <w:spacing w:line="249" w:lineRule="auto"/>
        <w:ind w:right="1079"/>
        <w:jc w:val="left"/>
        <w:rPr>
          <w:sz w:val="24"/>
        </w:rPr>
      </w:pPr>
      <w:r>
        <w:rPr>
          <w:color w:val="231F20"/>
          <w:sz w:val="24"/>
        </w:rPr>
        <w:t>If</w:t>
      </w:r>
      <w:r>
        <w:rPr>
          <w:color w:val="231F20"/>
          <w:spacing w:val="-9"/>
          <w:sz w:val="24"/>
        </w:rPr>
        <w:t xml:space="preserve"> </w:t>
      </w:r>
      <w:r>
        <w:rPr>
          <w:color w:val="231F20"/>
          <w:sz w:val="24"/>
        </w:rPr>
        <w:t>needed,</w:t>
      </w:r>
      <w:r>
        <w:rPr>
          <w:color w:val="231F20"/>
          <w:spacing w:val="-9"/>
          <w:sz w:val="24"/>
        </w:rPr>
        <w:t xml:space="preserve"> </w:t>
      </w:r>
      <w:r>
        <w:rPr>
          <w:color w:val="231F20"/>
          <w:sz w:val="24"/>
        </w:rPr>
        <w:t>introduce</w:t>
      </w:r>
      <w:r>
        <w:rPr>
          <w:color w:val="231F20"/>
          <w:spacing w:val="-8"/>
          <w:sz w:val="24"/>
        </w:rPr>
        <w:t xml:space="preserve"> </w:t>
      </w:r>
      <w:r>
        <w:rPr>
          <w:color w:val="231F20"/>
          <w:sz w:val="24"/>
        </w:rPr>
        <w:t>or</w:t>
      </w:r>
      <w:r>
        <w:rPr>
          <w:color w:val="231F20"/>
          <w:spacing w:val="-9"/>
          <w:sz w:val="24"/>
        </w:rPr>
        <w:t xml:space="preserve"> </w:t>
      </w:r>
      <w:r>
        <w:rPr>
          <w:color w:val="231F20"/>
          <w:sz w:val="24"/>
        </w:rPr>
        <w:t>review</w:t>
      </w:r>
      <w:r>
        <w:rPr>
          <w:color w:val="231F20"/>
          <w:spacing w:val="-7"/>
          <w:sz w:val="24"/>
        </w:rPr>
        <w:t xml:space="preserve"> </w:t>
      </w:r>
      <w:r>
        <w:rPr>
          <w:color w:val="231F20"/>
          <w:sz w:val="24"/>
        </w:rPr>
        <w:t>tree</w:t>
      </w:r>
      <w:r>
        <w:rPr>
          <w:color w:val="231F20"/>
          <w:spacing w:val="-8"/>
          <w:sz w:val="24"/>
        </w:rPr>
        <w:t xml:space="preserve"> </w:t>
      </w:r>
      <w:r>
        <w:rPr>
          <w:color w:val="231F20"/>
          <w:sz w:val="24"/>
        </w:rPr>
        <w:t>vocabulary</w:t>
      </w:r>
      <w:r>
        <w:rPr>
          <w:color w:val="231F20"/>
          <w:spacing w:val="-7"/>
          <w:sz w:val="24"/>
        </w:rPr>
        <w:t xml:space="preserve"> </w:t>
      </w:r>
      <w:r>
        <w:rPr>
          <w:color w:val="231F20"/>
          <w:sz w:val="24"/>
        </w:rPr>
        <w:t>words</w:t>
      </w:r>
      <w:r>
        <w:rPr>
          <w:color w:val="231F20"/>
          <w:spacing w:val="-9"/>
          <w:sz w:val="24"/>
        </w:rPr>
        <w:t xml:space="preserve"> </w:t>
      </w:r>
      <w:r>
        <w:rPr>
          <w:color w:val="231F20"/>
          <w:sz w:val="24"/>
        </w:rPr>
        <w:t>(see</w:t>
      </w:r>
      <w:r>
        <w:rPr>
          <w:color w:val="231F20"/>
          <w:spacing w:val="-8"/>
          <w:sz w:val="24"/>
        </w:rPr>
        <w:t xml:space="preserve"> </w:t>
      </w:r>
      <w:r>
        <w:rPr>
          <w:color w:val="231F20"/>
          <w:sz w:val="24"/>
        </w:rPr>
        <w:t>below).</w:t>
      </w:r>
      <w:r>
        <w:rPr>
          <w:color w:val="231F20"/>
          <w:spacing w:val="-21"/>
          <w:sz w:val="24"/>
        </w:rPr>
        <w:t xml:space="preserve"> </w:t>
      </w:r>
      <w:r>
        <w:rPr>
          <w:color w:val="231F20"/>
          <w:sz w:val="24"/>
        </w:rPr>
        <w:t>Add</w:t>
      </w:r>
      <w:r>
        <w:rPr>
          <w:color w:val="231F20"/>
          <w:spacing w:val="-9"/>
          <w:sz w:val="24"/>
        </w:rPr>
        <w:t xml:space="preserve"> </w:t>
      </w:r>
      <w:r>
        <w:rPr>
          <w:color w:val="231F20"/>
          <w:sz w:val="24"/>
        </w:rPr>
        <w:t>more</w:t>
      </w:r>
      <w:r>
        <w:rPr>
          <w:color w:val="231F20"/>
          <w:spacing w:val="-8"/>
          <w:sz w:val="24"/>
        </w:rPr>
        <w:t xml:space="preserve"> </w:t>
      </w:r>
      <w:r>
        <w:rPr>
          <w:color w:val="231F20"/>
          <w:sz w:val="24"/>
        </w:rPr>
        <w:t>words</w:t>
      </w:r>
      <w:r>
        <w:rPr>
          <w:color w:val="231F20"/>
          <w:spacing w:val="-9"/>
          <w:sz w:val="24"/>
        </w:rPr>
        <w:t xml:space="preserve"> </w:t>
      </w:r>
      <w:r>
        <w:rPr>
          <w:color w:val="231F20"/>
          <w:sz w:val="24"/>
        </w:rPr>
        <w:t>if</w:t>
      </w:r>
      <w:r>
        <w:rPr>
          <w:color w:val="231F20"/>
          <w:spacing w:val="-9"/>
          <w:sz w:val="24"/>
        </w:rPr>
        <w:t xml:space="preserve"> </w:t>
      </w:r>
      <w:r>
        <w:rPr>
          <w:color w:val="231F20"/>
          <w:sz w:val="24"/>
        </w:rPr>
        <w:t>desired and use the images on page 148 as visual</w:t>
      </w:r>
      <w:r>
        <w:rPr>
          <w:color w:val="231F20"/>
          <w:spacing w:val="-10"/>
          <w:sz w:val="24"/>
        </w:rPr>
        <w:t xml:space="preserve"> </w:t>
      </w:r>
      <w:r>
        <w:rPr>
          <w:color w:val="231F20"/>
          <w:sz w:val="24"/>
        </w:rPr>
        <w:t>aids.</w:t>
      </w:r>
    </w:p>
    <w:p w:rsidR="00990BE1" w:rsidRDefault="00990BE1">
      <w:pPr>
        <w:pStyle w:val="BodyText"/>
        <w:spacing w:before="4"/>
        <w:rPr>
          <w:sz w:val="17"/>
        </w:rPr>
      </w:pPr>
    </w:p>
    <w:tbl>
      <w:tblPr>
        <w:tblW w:w="0" w:type="auto"/>
        <w:tblInd w:w="3520" w:type="dxa"/>
        <w:tblLayout w:type="fixed"/>
        <w:tblCellMar>
          <w:left w:w="0" w:type="dxa"/>
          <w:right w:w="0" w:type="dxa"/>
        </w:tblCellMar>
        <w:tblLook w:val="01E0" w:firstRow="1" w:lastRow="1" w:firstColumn="1" w:lastColumn="1" w:noHBand="0" w:noVBand="0"/>
      </w:tblPr>
      <w:tblGrid>
        <w:gridCol w:w="1457"/>
        <w:gridCol w:w="1520"/>
        <w:gridCol w:w="1883"/>
      </w:tblGrid>
      <w:tr w:rsidR="00990BE1">
        <w:trPr>
          <w:trHeight w:val="444"/>
        </w:trPr>
        <w:tc>
          <w:tcPr>
            <w:tcW w:w="1457" w:type="dxa"/>
            <w:tcBorders>
              <w:top w:val="single" w:sz="8" w:space="0" w:color="0086CB"/>
              <w:left w:val="single" w:sz="8" w:space="0" w:color="0086CB"/>
            </w:tcBorders>
          </w:tcPr>
          <w:p w:rsidR="00990BE1" w:rsidRDefault="00331CD0">
            <w:pPr>
              <w:pStyle w:val="TableParagraph"/>
              <w:spacing w:before="77"/>
              <w:ind w:left="180"/>
              <w:rPr>
                <w:sz w:val="24"/>
              </w:rPr>
            </w:pPr>
            <w:r>
              <w:rPr>
                <w:color w:val="231F20"/>
                <w:sz w:val="24"/>
              </w:rPr>
              <w:t>tree</w:t>
            </w:r>
          </w:p>
        </w:tc>
        <w:tc>
          <w:tcPr>
            <w:tcW w:w="1520" w:type="dxa"/>
            <w:tcBorders>
              <w:top w:val="single" w:sz="8" w:space="0" w:color="0086CB"/>
            </w:tcBorders>
          </w:tcPr>
          <w:p w:rsidR="00990BE1" w:rsidRDefault="00331CD0">
            <w:pPr>
              <w:pStyle w:val="TableParagraph"/>
              <w:spacing w:before="77"/>
              <w:ind w:left="353"/>
              <w:rPr>
                <w:sz w:val="24"/>
              </w:rPr>
            </w:pPr>
            <w:r>
              <w:rPr>
                <w:color w:val="231F20"/>
                <w:sz w:val="24"/>
              </w:rPr>
              <w:t>branch</w:t>
            </w:r>
          </w:p>
        </w:tc>
        <w:tc>
          <w:tcPr>
            <w:tcW w:w="1883" w:type="dxa"/>
            <w:tcBorders>
              <w:top w:val="single" w:sz="8" w:space="0" w:color="0086CB"/>
              <w:right w:val="single" w:sz="8" w:space="0" w:color="0086CB"/>
            </w:tcBorders>
          </w:tcPr>
          <w:p w:rsidR="00990BE1" w:rsidRDefault="00331CD0">
            <w:pPr>
              <w:pStyle w:val="TableParagraph"/>
              <w:spacing w:before="77"/>
              <w:ind w:left="452"/>
              <w:rPr>
                <w:sz w:val="24"/>
              </w:rPr>
            </w:pPr>
            <w:r>
              <w:rPr>
                <w:color w:val="231F20"/>
                <w:sz w:val="24"/>
              </w:rPr>
              <w:t>forest</w:t>
            </w:r>
          </w:p>
        </w:tc>
      </w:tr>
      <w:tr w:rsidR="00990BE1">
        <w:trPr>
          <w:trHeight w:val="450"/>
        </w:trPr>
        <w:tc>
          <w:tcPr>
            <w:tcW w:w="1457" w:type="dxa"/>
            <w:tcBorders>
              <w:left w:val="single" w:sz="8" w:space="0" w:color="0086CB"/>
            </w:tcBorders>
          </w:tcPr>
          <w:p w:rsidR="00990BE1" w:rsidRDefault="00331CD0">
            <w:pPr>
              <w:pStyle w:val="TableParagraph"/>
              <w:spacing w:before="83"/>
              <w:ind w:left="180"/>
              <w:rPr>
                <w:sz w:val="24"/>
              </w:rPr>
            </w:pPr>
            <w:r>
              <w:rPr>
                <w:color w:val="231F20"/>
                <w:sz w:val="24"/>
              </w:rPr>
              <w:t>pine tree</w:t>
            </w:r>
          </w:p>
        </w:tc>
        <w:tc>
          <w:tcPr>
            <w:tcW w:w="1520" w:type="dxa"/>
          </w:tcPr>
          <w:p w:rsidR="00990BE1" w:rsidRDefault="00331CD0">
            <w:pPr>
              <w:pStyle w:val="TableParagraph"/>
              <w:spacing w:before="83"/>
              <w:ind w:left="353"/>
              <w:rPr>
                <w:sz w:val="24"/>
              </w:rPr>
            </w:pPr>
            <w:r>
              <w:rPr>
                <w:color w:val="231F20"/>
                <w:sz w:val="24"/>
              </w:rPr>
              <w:t>limb</w:t>
            </w:r>
          </w:p>
        </w:tc>
        <w:tc>
          <w:tcPr>
            <w:tcW w:w="1883" w:type="dxa"/>
            <w:tcBorders>
              <w:right w:val="single" w:sz="8" w:space="0" w:color="0086CB"/>
            </w:tcBorders>
          </w:tcPr>
          <w:p w:rsidR="00990BE1" w:rsidRDefault="00331CD0">
            <w:pPr>
              <w:pStyle w:val="TableParagraph"/>
              <w:spacing w:before="83"/>
              <w:ind w:left="452"/>
              <w:rPr>
                <w:sz w:val="24"/>
              </w:rPr>
            </w:pPr>
            <w:r>
              <w:rPr>
                <w:color w:val="231F20"/>
                <w:sz w:val="24"/>
              </w:rPr>
              <w:t>leaf/leaves</w:t>
            </w:r>
          </w:p>
        </w:tc>
      </w:tr>
      <w:tr w:rsidR="00990BE1">
        <w:trPr>
          <w:trHeight w:val="435"/>
        </w:trPr>
        <w:tc>
          <w:tcPr>
            <w:tcW w:w="1457" w:type="dxa"/>
            <w:tcBorders>
              <w:left w:val="single" w:sz="8" w:space="0" w:color="0086CB"/>
              <w:bottom w:val="single" w:sz="8" w:space="0" w:color="0086CB"/>
            </w:tcBorders>
          </w:tcPr>
          <w:p w:rsidR="00990BE1" w:rsidRDefault="00331CD0">
            <w:pPr>
              <w:pStyle w:val="TableParagraph"/>
              <w:spacing w:before="83"/>
              <w:ind w:left="180"/>
              <w:rPr>
                <w:sz w:val="24"/>
              </w:rPr>
            </w:pPr>
            <w:r>
              <w:rPr>
                <w:color w:val="231F20"/>
                <w:sz w:val="24"/>
              </w:rPr>
              <w:t>trunk</w:t>
            </w:r>
          </w:p>
        </w:tc>
        <w:tc>
          <w:tcPr>
            <w:tcW w:w="1520" w:type="dxa"/>
            <w:tcBorders>
              <w:bottom w:val="single" w:sz="8" w:space="0" w:color="0086CB"/>
            </w:tcBorders>
          </w:tcPr>
          <w:p w:rsidR="00990BE1" w:rsidRDefault="00331CD0">
            <w:pPr>
              <w:pStyle w:val="TableParagraph"/>
              <w:spacing w:before="83"/>
              <w:ind w:left="353"/>
              <w:rPr>
                <w:sz w:val="24"/>
              </w:rPr>
            </w:pPr>
            <w:r>
              <w:rPr>
                <w:color w:val="231F20"/>
                <w:sz w:val="24"/>
              </w:rPr>
              <w:t>bark</w:t>
            </w:r>
          </w:p>
        </w:tc>
        <w:tc>
          <w:tcPr>
            <w:tcW w:w="1883" w:type="dxa"/>
            <w:tcBorders>
              <w:bottom w:val="single" w:sz="8" w:space="0" w:color="0086CB"/>
              <w:right w:val="single" w:sz="8" w:space="0" w:color="0086CB"/>
            </w:tcBorders>
          </w:tcPr>
          <w:p w:rsidR="00990BE1" w:rsidRDefault="00331CD0">
            <w:pPr>
              <w:pStyle w:val="TableParagraph"/>
              <w:spacing w:before="83"/>
              <w:ind w:left="452"/>
              <w:rPr>
                <w:sz w:val="24"/>
              </w:rPr>
            </w:pPr>
            <w:r>
              <w:rPr>
                <w:color w:val="231F20"/>
                <w:sz w:val="24"/>
              </w:rPr>
              <w:t>root</w:t>
            </w:r>
          </w:p>
        </w:tc>
      </w:tr>
    </w:tbl>
    <w:p w:rsidR="00990BE1" w:rsidRDefault="00990BE1">
      <w:pPr>
        <w:rPr>
          <w:sz w:val="24"/>
        </w:rPr>
        <w:sectPr w:rsidR="00990BE1">
          <w:headerReference w:type="even" r:id="rId531"/>
          <w:pgSz w:w="12240" w:h="15840"/>
          <w:pgMar w:top="760" w:right="0" w:bottom="960" w:left="0" w:header="0" w:footer="764" w:gutter="0"/>
          <w:cols w:space="720"/>
        </w:sectPr>
      </w:pPr>
    </w:p>
    <w:p w:rsidR="00990BE1" w:rsidRDefault="00331CD0">
      <w:pPr>
        <w:pStyle w:val="ListParagraph"/>
        <w:numPr>
          <w:ilvl w:val="0"/>
          <w:numId w:val="14"/>
        </w:numPr>
        <w:tabs>
          <w:tab w:val="left" w:pos="1800"/>
        </w:tabs>
        <w:spacing w:before="63" w:line="249" w:lineRule="auto"/>
        <w:ind w:left="1800" w:right="871"/>
        <w:jc w:val="left"/>
        <w:rPr>
          <w:sz w:val="24"/>
        </w:rPr>
      </w:pPr>
      <w:r>
        <w:rPr>
          <w:color w:val="231F20"/>
          <w:sz w:val="24"/>
        </w:rPr>
        <w:t xml:space="preserve">Students first need to create a tree. There are many art options for creating a tree. Some suggestions are listed </w:t>
      </w:r>
      <w:r>
        <w:rPr>
          <w:color w:val="231F20"/>
          <w:spacing w:val="-3"/>
          <w:sz w:val="24"/>
        </w:rPr>
        <w:t xml:space="preserve">below. </w:t>
      </w:r>
      <w:r>
        <w:rPr>
          <w:color w:val="231F20"/>
          <w:sz w:val="24"/>
        </w:rPr>
        <w:t xml:space="preserve">Feel free to combine, </w:t>
      </w:r>
      <w:r>
        <w:rPr>
          <w:color w:val="231F20"/>
          <w:spacing w:val="-3"/>
          <w:sz w:val="24"/>
        </w:rPr>
        <w:t xml:space="preserve">alter, </w:t>
      </w:r>
      <w:r>
        <w:rPr>
          <w:color w:val="231F20"/>
          <w:sz w:val="24"/>
        </w:rPr>
        <w:t>or modify the suggestions to best suit the materials available as well as the age and needs of your</w:t>
      </w:r>
      <w:r>
        <w:rPr>
          <w:color w:val="231F20"/>
          <w:spacing w:val="-16"/>
          <w:sz w:val="24"/>
        </w:rPr>
        <w:t xml:space="preserve"> </w:t>
      </w:r>
      <w:r>
        <w:rPr>
          <w:color w:val="231F20"/>
          <w:sz w:val="24"/>
        </w:rPr>
        <w:t>students.</w:t>
      </w:r>
    </w:p>
    <w:p w:rsidR="00990BE1" w:rsidRDefault="00331CD0">
      <w:pPr>
        <w:pStyle w:val="ListParagraph"/>
        <w:numPr>
          <w:ilvl w:val="1"/>
          <w:numId w:val="14"/>
        </w:numPr>
        <w:tabs>
          <w:tab w:val="left" w:pos="2520"/>
        </w:tabs>
        <w:spacing w:before="3" w:line="249" w:lineRule="auto"/>
        <w:ind w:right="718"/>
        <w:rPr>
          <w:sz w:val="24"/>
        </w:rPr>
      </w:pPr>
      <w:r>
        <w:rPr>
          <w:color w:val="231F20"/>
          <w:sz w:val="24"/>
        </w:rPr>
        <w:t>Draw a tree from observation. If possible, take students to an area outside of the classroom where they can directly observe trees. If paints or crayons are available, students can paint or color their tree when they are back in the</w:t>
      </w:r>
      <w:r>
        <w:rPr>
          <w:color w:val="231F20"/>
          <w:spacing w:val="-12"/>
          <w:sz w:val="24"/>
        </w:rPr>
        <w:t xml:space="preserve"> </w:t>
      </w:r>
      <w:r>
        <w:rPr>
          <w:color w:val="231F20"/>
          <w:sz w:val="24"/>
        </w:rPr>
        <w:t>classroom.</w:t>
      </w:r>
    </w:p>
    <w:p w:rsidR="00990BE1" w:rsidRDefault="00331CD0">
      <w:pPr>
        <w:pStyle w:val="ListParagraph"/>
        <w:numPr>
          <w:ilvl w:val="1"/>
          <w:numId w:val="14"/>
        </w:numPr>
        <w:tabs>
          <w:tab w:val="left" w:pos="2520"/>
        </w:tabs>
        <w:spacing w:line="249" w:lineRule="auto"/>
        <w:ind w:right="717"/>
        <w:rPr>
          <w:sz w:val="24"/>
        </w:rPr>
      </w:pPr>
      <w:r>
        <w:rPr>
          <w:color w:val="231F20"/>
          <w:sz w:val="24"/>
        </w:rPr>
        <w:t>Create a collage tree. Students can create a tree using collage by cutting out brown and green paper and gluing it together to create the trunk and</w:t>
      </w:r>
      <w:r>
        <w:rPr>
          <w:color w:val="231F20"/>
          <w:spacing w:val="-16"/>
          <w:sz w:val="24"/>
        </w:rPr>
        <w:t xml:space="preserve"> </w:t>
      </w:r>
      <w:r>
        <w:rPr>
          <w:color w:val="231F20"/>
          <w:sz w:val="24"/>
        </w:rPr>
        <w:t>leaves.</w:t>
      </w:r>
    </w:p>
    <w:p w:rsidR="00990BE1" w:rsidRDefault="00331CD0">
      <w:pPr>
        <w:pStyle w:val="ListParagraph"/>
        <w:numPr>
          <w:ilvl w:val="1"/>
          <w:numId w:val="14"/>
        </w:numPr>
        <w:tabs>
          <w:tab w:val="left" w:pos="2520"/>
        </w:tabs>
        <w:spacing w:line="249" w:lineRule="auto"/>
        <w:ind w:right="717"/>
        <w:rPr>
          <w:sz w:val="24"/>
        </w:rPr>
      </w:pPr>
      <w:r>
        <w:rPr>
          <w:color w:val="231F20"/>
          <w:sz w:val="24"/>
        </w:rPr>
        <w:t xml:space="preserve">Use printmaking to create a tree. Have students draw the outline of a tree first. Then, have students paint or color the tree trunk and branches brown. If using paint, let the tree trunk paintings </w:t>
      </w:r>
      <w:r>
        <w:rPr>
          <w:color w:val="231F20"/>
          <w:spacing w:val="-5"/>
          <w:sz w:val="24"/>
        </w:rPr>
        <w:t xml:space="preserve">dry. </w:t>
      </w:r>
      <w:r>
        <w:rPr>
          <w:color w:val="231F20"/>
          <w:sz w:val="24"/>
        </w:rPr>
        <w:t xml:space="preserve">Next, have students cut leaf shapes out of old sponges or carve leaf shapes into hard vegetables, like potatoes. </w:t>
      </w:r>
      <w:r>
        <w:rPr>
          <w:color w:val="231F20"/>
          <w:spacing w:val="-8"/>
          <w:sz w:val="24"/>
        </w:rPr>
        <w:t xml:space="preserve">Tell </w:t>
      </w:r>
      <w:r>
        <w:rPr>
          <w:color w:val="231F20"/>
          <w:sz w:val="24"/>
        </w:rPr>
        <w:t>students to lightly dip the sponge or vegetable stamp into green paint and then press the stamp onto the trunk and branches of their tree. Have students repeat dipping their stamp into paint and pressing</w:t>
      </w:r>
      <w:r>
        <w:rPr>
          <w:color w:val="231F20"/>
          <w:spacing w:val="-13"/>
          <w:sz w:val="24"/>
        </w:rPr>
        <w:t xml:space="preserve"> </w:t>
      </w:r>
      <w:r>
        <w:rPr>
          <w:color w:val="231F20"/>
          <w:sz w:val="24"/>
        </w:rPr>
        <w:t>it</w:t>
      </w:r>
      <w:r>
        <w:rPr>
          <w:color w:val="231F20"/>
          <w:spacing w:val="-12"/>
          <w:sz w:val="24"/>
        </w:rPr>
        <w:t xml:space="preserve"> </w:t>
      </w:r>
      <w:r>
        <w:rPr>
          <w:color w:val="231F20"/>
          <w:sz w:val="24"/>
        </w:rPr>
        <w:t>onto</w:t>
      </w:r>
      <w:r>
        <w:rPr>
          <w:color w:val="231F20"/>
          <w:spacing w:val="-12"/>
          <w:sz w:val="24"/>
        </w:rPr>
        <w:t xml:space="preserve"> </w:t>
      </w:r>
      <w:r>
        <w:rPr>
          <w:color w:val="231F20"/>
          <w:sz w:val="24"/>
        </w:rPr>
        <w:t>their</w:t>
      </w:r>
      <w:r>
        <w:rPr>
          <w:color w:val="231F20"/>
          <w:spacing w:val="-12"/>
          <w:sz w:val="24"/>
        </w:rPr>
        <w:t xml:space="preserve"> </w:t>
      </w:r>
      <w:r>
        <w:rPr>
          <w:color w:val="231F20"/>
          <w:sz w:val="24"/>
        </w:rPr>
        <w:t>papers</w:t>
      </w:r>
      <w:r>
        <w:rPr>
          <w:color w:val="231F20"/>
          <w:spacing w:val="-12"/>
          <w:sz w:val="24"/>
        </w:rPr>
        <w:t xml:space="preserve"> </w:t>
      </w:r>
      <w:r>
        <w:rPr>
          <w:color w:val="231F20"/>
          <w:sz w:val="24"/>
        </w:rPr>
        <w:t>until</w:t>
      </w:r>
      <w:r>
        <w:rPr>
          <w:color w:val="231F20"/>
          <w:spacing w:val="-12"/>
          <w:sz w:val="24"/>
        </w:rPr>
        <w:t xml:space="preserve"> </w:t>
      </w:r>
      <w:r>
        <w:rPr>
          <w:color w:val="231F20"/>
          <w:sz w:val="24"/>
        </w:rPr>
        <w:t>they</w:t>
      </w:r>
      <w:r>
        <w:rPr>
          <w:color w:val="231F20"/>
          <w:spacing w:val="-12"/>
          <w:sz w:val="24"/>
        </w:rPr>
        <w:t xml:space="preserve"> </w:t>
      </w:r>
      <w:r>
        <w:rPr>
          <w:color w:val="231F20"/>
          <w:sz w:val="24"/>
        </w:rPr>
        <w:t>have</w:t>
      </w:r>
      <w:r>
        <w:rPr>
          <w:color w:val="231F20"/>
          <w:spacing w:val="-13"/>
          <w:sz w:val="24"/>
        </w:rPr>
        <w:t xml:space="preserve"> </w:t>
      </w:r>
      <w:r>
        <w:rPr>
          <w:color w:val="231F20"/>
          <w:sz w:val="24"/>
        </w:rPr>
        <w:t>created</w:t>
      </w:r>
      <w:r>
        <w:rPr>
          <w:color w:val="231F20"/>
          <w:spacing w:val="-12"/>
          <w:sz w:val="24"/>
        </w:rPr>
        <w:t xml:space="preserve"> </w:t>
      </w:r>
      <w:r>
        <w:rPr>
          <w:color w:val="231F20"/>
          <w:sz w:val="24"/>
        </w:rPr>
        <w:t>the</w:t>
      </w:r>
      <w:r>
        <w:rPr>
          <w:color w:val="231F20"/>
          <w:spacing w:val="-12"/>
          <w:sz w:val="24"/>
        </w:rPr>
        <w:t xml:space="preserve"> </w:t>
      </w:r>
      <w:r>
        <w:rPr>
          <w:color w:val="231F20"/>
          <w:sz w:val="24"/>
        </w:rPr>
        <w:t>leaves</w:t>
      </w:r>
      <w:r>
        <w:rPr>
          <w:color w:val="231F20"/>
          <w:spacing w:val="-12"/>
          <w:sz w:val="24"/>
        </w:rPr>
        <w:t xml:space="preserve"> </w:t>
      </w:r>
      <w:r>
        <w:rPr>
          <w:color w:val="231F20"/>
          <w:sz w:val="24"/>
        </w:rPr>
        <w:t>for</w:t>
      </w:r>
      <w:r>
        <w:rPr>
          <w:color w:val="231F20"/>
          <w:spacing w:val="-12"/>
          <w:sz w:val="24"/>
        </w:rPr>
        <w:t xml:space="preserve"> </w:t>
      </w:r>
      <w:r>
        <w:rPr>
          <w:color w:val="231F20"/>
          <w:sz w:val="24"/>
        </w:rPr>
        <w:t>their</w:t>
      </w:r>
      <w:r>
        <w:rPr>
          <w:color w:val="231F20"/>
          <w:spacing w:val="-12"/>
          <w:sz w:val="24"/>
        </w:rPr>
        <w:t xml:space="preserve"> </w:t>
      </w:r>
      <w:r>
        <w:rPr>
          <w:color w:val="231F20"/>
          <w:sz w:val="24"/>
        </w:rPr>
        <w:t>tree.</w:t>
      </w:r>
      <w:r>
        <w:rPr>
          <w:color w:val="231F20"/>
          <w:spacing w:val="-12"/>
          <w:sz w:val="24"/>
        </w:rPr>
        <w:t xml:space="preserve"> </w:t>
      </w:r>
      <w:r>
        <w:rPr>
          <w:b/>
          <w:color w:val="231F20"/>
          <w:sz w:val="24"/>
        </w:rPr>
        <w:t>*TIP:</w:t>
      </w:r>
      <w:r>
        <w:rPr>
          <w:b/>
          <w:color w:val="231F20"/>
          <w:spacing w:val="-12"/>
          <w:sz w:val="24"/>
        </w:rPr>
        <w:t xml:space="preserve"> </w:t>
      </w:r>
      <w:r>
        <w:rPr>
          <w:color w:val="231F20"/>
          <w:spacing w:val="-2"/>
          <w:sz w:val="24"/>
        </w:rPr>
        <w:t xml:space="preserve">Use </w:t>
      </w:r>
      <w:r>
        <w:rPr>
          <w:color w:val="231F20"/>
          <w:sz w:val="24"/>
        </w:rPr>
        <w:t xml:space="preserve">various colors of green paint for the leaf prints. Refer to the color mixing section in </w:t>
      </w:r>
      <w:r>
        <w:rPr>
          <w:i/>
          <w:color w:val="231F20"/>
          <w:sz w:val="24"/>
        </w:rPr>
        <w:t xml:space="preserve">Appendix A </w:t>
      </w:r>
      <w:r>
        <w:rPr>
          <w:color w:val="231F20"/>
          <w:sz w:val="24"/>
        </w:rPr>
        <w:t>if</w:t>
      </w:r>
      <w:r>
        <w:rPr>
          <w:color w:val="231F20"/>
          <w:spacing w:val="-12"/>
          <w:sz w:val="24"/>
        </w:rPr>
        <w:t xml:space="preserve"> </w:t>
      </w:r>
      <w:r>
        <w:rPr>
          <w:color w:val="231F20"/>
          <w:sz w:val="24"/>
        </w:rPr>
        <w:t>needed.</w:t>
      </w:r>
    </w:p>
    <w:p w:rsidR="00990BE1" w:rsidRDefault="00331CD0">
      <w:pPr>
        <w:pStyle w:val="ListParagraph"/>
        <w:numPr>
          <w:ilvl w:val="0"/>
          <w:numId w:val="14"/>
        </w:numPr>
        <w:tabs>
          <w:tab w:val="left" w:pos="1800"/>
        </w:tabs>
        <w:spacing w:before="9"/>
        <w:ind w:left="1800"/>
        <w:jc w:val="both"/>
        <w:rPr>
          <w:sz w:val="24"/>
        </w:rPr>
      </w:pPr>
      <w:r>
        <w:rPr>
          <w:color w:val="231F20"/>
          <w:sz w:val="24"/>
        </w:rPr>
        <w:t>Have students put their artwork in a safe place for the paint or glue to</w:t>
      </w:r>
      <w:r>
        <w:rPr>
          <w:color w:val="231F20"/>
          <w:spacing w:val="-16"/>
          <w:sz w:val="24"/>
        </w:rPr>
        <w:t xml:space="preserve"> </w:t>
      </w:r>
      <w:r>
        <w:rPr>
          <w:color w:val="231F20"/>
          <w:spacing w:val="-5"/>
          <w:sz w:val="24"/>
        </w:rPr>
        <w:t>dry.</w:t>
      </w:r>
    </w:p>
    <w:p w:rsidR="00990BE1" w:rsidRDefault="00331CD0">
      <w:pPr>
        <w:pStyle w:val="Heading6"/>
        <w:ind w:left="1080"/>
      </w:pPr>
      <w:r>
        <w:rPr>
          <w:color w:val="231F20"/>
        </w:rPr>
        <w:t>Part Two: Family Tree Construction</w:t>
      </w:r>
    </w:p>
    <w:p w:rsidR="00990BE1" w:rsidRDefault="00331CD0">
      <w:pPr>
        <w:pStyle w:val="BodyText"/>
        <w:spacing w:before="6"/>
        <w:rPr>
          <w:b/>
          <w:sz w:val="12"/>
        </w:rPr>
      </w:pPr>
      <w:r>
        <w:rPr>
          <w:noProof/>
          <w:lang w:bidi="ar-SA"/>
        </w:rPr>
        <w:drawing>
          <wp:anchor distT="0" distB="0" distL="0" distR="0" simplePos="0" relativeHeight="263" behindDoc="0" locked="0" layoutInCell="1" allowOverlap="1">
            <wp:simplePos x="0" y="0"/>
            <wp:positionH relativeFrom="page">
              <wp:posOffset>862599</wp:posOffset>
            </wp:positionH>
            <wp:positionV relativeFrom="paragraph">
              <wp:posOffset>116701</wp:posOffset>
            </wp:positionV>
            <wp:extent cx="6213777" cy="4912899"/>
            <wp:effectExtent l="0" t="0" r="0" b="0"/>
            <wp:wrapTopAndBottom/>
            <wp:docPr id="307" name="image216.jpeg" descr="A family tree chart over an image of a large branchy tree. The box at the top center is labeled “Student’s Name” and connects to boxes for the student’s siblings and parents. The boxes for the student’s mother and father link to boxes for the maternal and paternal grandparents then the great-grandpar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216.jpeg"/>
                    <pic:cNvPicPr/>
                  </pic:nvPicPr>
                  <pic:blipFill>
                    <a:blip r:embed="rId532" cstate="print"/>
                    <a:stretch>
                      <a:fillRect/>
                    </a:stretch>
                  </pic:blipFill>
                  <pic:spPr>
                    <a:xfrm>
                      <a:off x="0" y="0"/>
                      <a:ext cx="6213777" cy="4912899"/>
                    </a:xfrm>
                    <a:prstGeom prst="rect">
                      <a:avLst/>
                    </a:prstGeom>
                  </pic:spPr>
                </pic:pic>
              </a:graphicData>
            </a:graphic>
          </wp:anchor>
        </w:drawing>
      </w:r>
    </w:p>
    <w:p w:rsidR="00990BE1" w:rsidRDefault="00990BE1">
      <w:pPr>
        <w:rPr>
          <w:sz w:val="12"/>
        </w:rPr>
        <w:sectPr w:rsidR="00990BE1">
          <w:headerReference w:type="default" r:id="rId533"/>
          <w:footerReference w:type="even" r:id="rId534"/>
          <w:footerReference w:type="default" r:id="rId535"/>
          <w:pgSz w:w="12240" w:h="15840"/>
          <w:pgMar w:top="900" w:right="0" w:bottom="960" w:left="0" w:header="0" w:footer="764" w:gutter="0"/>
          <w:pgNumType w:start="143"/>
          <w:cols w:space="720"/>
        </w:sectPr>
      </w:pPr>
    </w:p>
    <w:p w:rsidR="00990BE1" w:rsidRDefault="00331CD0">
      <w:pPr>
        <w:pStyle w:val="ListParagraph"/>
        <w:numPr>
          <w:ilvl w:val="0"/>
          <w:numId w:val="13"/>
        </w:numPr>
        <w:tabs>
          <w:tab w:val="left" w:pos="1440"/>
        </w:tabs>
        <w:spacing w:before="63" w:line="249" w:lineRule="auto"/>
        <w:ind w:right="1079"/>
        <w:rPr>
          <w:sz w:val="24"/>
        </w:rPr>
      </w:pPr>
      <w:r>
        <w:rPr>
          <w:color w:val="231F20"/>
          <w:sz w:val="24"/>
        </w:rPr>
        <w:t>Show students the structure of a family tree. Draw a family tree chart on the board for stu</w:t>
      </w:r>
      <w:r w:rsidR="009445CA">
        <w:rPr>
          <w:color w:val="231F20"/>
          <w:sz w:val="24"/>
        </w:rPr>
        <w:softHyphen/>
      </w:r>
      <w:r>
        <w:rPr>
          <w:color w:val="231F20"/>
          <w:sz w:val="24"/>
        </w:rPr>
        <w:t xml:space="preserve">dents to </w:t>
      </w:r>
      <w:r>
        <w:rPr>
          <w:color w:val="231F20"/>
          <w:spacing w:val="-4"/>
          <w:sz w:val="24"/>
        </w:rPr>
        <w:t xml:space="preserve">copy, </w:t>
      </w:r>
      <w:r>
        <w:rPr>
          <w:color w:val="231F20"/>
          <w:sz w:val="24"/>
        </w:rPr>
        <w:t xml:space="preserve">or use the template </w:t>
      </w:r>
      <w:r>
        <w:rPr>
          <w:color w:val="231F20"/>
          <w:spacing w:val="-3"/>
          <w:sz w:val="24"/>
        </w:rPr>
        <w:t xml:space="preserve">below, </w:t>
      </w:r>
      <w:r>
        <w:rPr>
          <w:color w:val="231F20"/>
          <w:sz w:val="24"/>
        </w:rPr>
        <w:t xml:space="preserve">available in the </w:t>
      </w:r>
      <w:r>
        <w:rPr>
          <w:i/>
          <w:color w:val="231F20"/>
          <w:sz w:val="24"/>
        </w:rPr>
        <w:t xml:space="preserve">Reproducible Worksheets </w:t>
      </w:r>
      <w:r>
        <w:rPr>
          <w:color w:val="231F20"/>
          <w:sz w:val="24"/>
        </w:rPr>
        <w:t>section at</w:t>
      </w:r>
      <w:r>
        <w:rPr>
          <w:color w:val="231F20"/>
          <w:spacing w:val="-4"/>
          <w:sz w:val="24"/>
        </w:rPr>
        <w:t xml:space="preserve"> </w:t>
      </w:r>
      <w:r>
        <w:rPr>
          <w:color w:val="231F20"/>
          <w:sz w:val="24"/>
        </w:rPr>
        <w:t>the</w:t>
      </w:r>
      <w:r>
        <w:rPr>
          <w:color w:val="231F20"/>
          <w:spacing w:val="-2"/>
          <w:sz w:val="24"/>
        </w:rPr>
        <w:t xml:space="preserve"> </w:t>
      </w:r>
      <w:r>
        <w:rPr>
          <w:color w:val="231F20"/>
          <w:sz w:val="24"/>
        </w:rPr>
        <w:t>end</w:t>
      </w:r>
      <w:r>
        <w:rPr>
          <w:color w:val="231F20"/>
          <w:spacing w:val="-4"/>
          <w:sz w:val="24"/>
        </w:rPr>
        <w:t xml:space="preserve"> </w:t>
      </w:r>
      <w:r>
        <w:rPr>
          <w:color w:val="231F20"/>
          <w:sz w:val="24"/>
        </w:rPr>
        <w:t>of</w:t>
      </w:r>
      <w:r>
        <w:rPr>
          <w:color w:val="231F20"/>
          <w:spacing w:val="-3"/>
          <w:sz w:val="24"/>
        </w:rPr>
        <w:t xml:space="preserve"> </w:t>
      </w:r>
      <w:r>
        <w:rPr>
          <w:color w:val="231F20"/>
          <w:sz w:val="24"/>
        </w:rPr>
        <w:t>this</w:t>
      </w:r>
      <w:r>
        <w:rPr>
          <w:color w:val="231F20"/>
          <w:spacing w:val="-3"/>
          <w:sz w:val="24"/>
        </w:rPr>
        <w:t xml:space="preserve"> </w:t>
      </w:r>
      <w:r>
        <w:rPr>
          <w:color w:val="231F20"/>
          <w:sz w:val="24"/>
        </w:rPr>
        <w:t>lesson.</w:t>
      </w:r>
      <w:r>
        <w:rPr>
          <w:color w:val="231F20"/>
          <w:spacing w:val="-16"/>
          <w:sz w:val="24"/>
        </w:rPr>
        <w:t xml:space="preserve"> </w:t>
      </w:r>
      <w:r>
        <w:rPr>
          <w:color w:val="231F20"/>
          <w:sz w:val="24"/>
        </w:rPr>
        <w:t>Add</w:t>
      </w:r>
      <w:r>
        <w:rPr>
          <w:color w:val="231F20"/>
          <w:spacing w:val="-2"/>
          <w:sz w:val="24"/>
        </w:rPr>
        <w:t xml:space="preserve"> </w:t>
      </w:r>
      <w:r>
        <w:rPr>
          <w:color w:val="231F20"/>
          <w:sz w:val="24"/>
        </w:rPr>
        <w:t>extra</w:t>
      </w:r>
      <w:r>
        <w:rPr>
          <w:color w:val="231F20"/>
          <w:spacing w:val="-3"/>
          <w:sz w:val="24"/>
        </w:rPr>
        <w:t xml:space="preserve"> </w:t>
      </w:r>
      <w:r>
        <w:rPr>
          <w:color w:val="231F20"/>
          <w:sz w:val="24"/>
        </w:rPr>
        <w:t>boxes</w:t>
      </w:r>
      <w:r>
        <w:rPr>
          <w:color w:val="231F20"/>
          <w:spacing w:val="-4"/>
          <w:sz w:val="24"/>
        </w:rPr>
        <w:t xml:space="preserve"> </w:t>
      </w:r>
      <w:r>
        <w:rPr>
          <w:color w:val="231F20"/>
          <w:sz w:val="24"/>
        </w:rPr>
        <w:t>for</w:t>
      </w:r>
      <w:r>
        <w:rPr>
          <w:color w:val="231F20"/>
          <w:spacing w:val="-2"/>
          <w:sz w:val="24"/>
        </w:rPr>
        <w:t xml:space="preserve"> </w:t>
      </w:r>
      <w:r>
        <w:rPr>
          <w:color w:val="231F20"/>
          <w:sz w:val="24"/>
        </w:rPr>
        <w:t>brothers,</w:t>
      </w:r>
      <w:r>
        <w:rPr>
          <w:color w:val="231F20"/>
          <w:spacing w:val="-4"/>
          <w:sz w:val="24"/>
        </w:rPr>
        <w:t xml:space="preserve"> </w:t>
      </w:r>
      <w:r>
        <w:rPr>
          <w:color w:val="231F20"/>
          <w:sz w:val="24"/>
        </w:rPr>
        <w:t>sisters,</w:t>
      </w:r>
      <w:r>
        <w:rPr>
          <w:color w:val="231F20"/>
          <w:spacing w:val="-2"/>
          <w:sz w:val="24"/>
        </w:rPr>
        <w:t xml:space="preserve"> </w:t>
      </w:r>
      <w:r>
        <w:rPr>
          <w:color w:val="231F20"/>
          <w:sz w:val="24"/>
        </w:rPr>
        <w:t>aunts,</w:t>
      </w:r>
      <w:r>
        <w:rPr>
          <w:color w:val="231F20"/>
          <w:spacing w:val="-3"/>
          <w:sz w:val="24"/>
        </w:rPr>
        <w:t xml:space="preserve"> </w:t>
      </w:r>
      <w:r>
        <w:rPr>
          <w:color w:val="231F20"/>
          <w:sz w:val="24"/>
        </w:rPr>
        <w:t>or</w:t>
      </w:r>
      <w:r>
        <w:rPr>
          <w:color w:val="231F20"/>
          <w:spacing w:val="-4"/>
          <w:sz w:val="24"/>
        </w:rPr>
        <w:t xml:space="preserve"> </w:t>
      </w:r>
      <w:r>
        <w:rPr>
          <w:color w:val="231F20"/>
          <w:sz w:val="24"/>
        </w:rPr>
        <w:t>uncles</w:t>
      </w:r>
      <w:r>
        <w:rPr>
          <w:color w:val="231F20"/>
          <w:spacing w:val="-3"/>
          <w:sz w:val="24"/>
        </w:rPr>
        <w:t xml:space="preserve"> </w:t>
      </w:r>
      <w:r>
        <w:rPr>
          <w:color w:val="231F20"/>
          <w:sz w:val="24"/>
        </w:rPr>
        <w:t>as</w:t>
      </w:r>
      <w:r>
        <w:rPr>
          <w:color w:val="231F20"/>
          <w:spacing w:val="-4"/>
          <w:sz w:val="24"/>
        </w:rPr>
        <w:t xml:space="preserve"> </w:t>
      </w:r>
      <w:r>
        <w:rPr>
          <w:color w:val="231F20"/>
          <w:sz w:val="24"/>
        </w:rPr>
        <w:t>needed.</w:t>
      </w:r>
    </w:p>
    <w:p w:rsidR="00990BE1" w:rsidRDefault="00331CD0">
      <w:pPr>
        <w:pStyle w:val="ListParagraph"/>
        <w:numPr>
          <w:ilvl w:val="0"/>
          <w:numId w:val="13"/>
        </w:numPr>
        <w:tabs>
          <w:tab w:val="left" w:pos="1440"/>
        </w:tabs>
        <w:spacing w:before="3" w:line="249" w:lineRule="auto"/>
        <w:ind w:right="1079"/>
        <w:rPr>
          <w:sz w:val="24"/>
        </w:rPr>
      </w:pPr>
      <w:r>
        <w:rPr>
          <w:color w:val="231F20"/>
          <w:spacing w:val="-9"/>
          <w:sz w:val="24"/>
        </w:rPr>
        <w:t>Tell</w:t>
      </w:r>
      <w:r>
        <w:rPr>
          <w:color w:val="231F20"/>
          <w:spacing w:val="-18"/>
          <w:sz w:val="24"/>
        </w:rPr>
        <w:t xml:space="preserve"> </w:t>
      </w:r>
      <w:r>
        <w:rPr>
          <w:color w:val="231F20"/>
          <w:spacing w:val="-3"/>
          <w:sz w:val="24"/>
        </w:rPr>
        <w:t>students</w:t>
      </w:r>
      <w:r>
        <w:rPr>
          <w:color w:val="231F20"/>
          <w:spacing w:val="-17"/>
          <w:sz w:val="24"/>
        </w:rPr>
        <w:t xml:space="preserve"> </w:t>
      </w:r>
      <w:r>
        <w:rPr>
          <w:color w:val="231F20"/>
          <w:sz w:val="24"/>
        </w:rPr>
        <w:t>to</w:t>
      </w:r>
      <w:r>
        <w:rPr>
          <w:color w:val="231F20"/>
          <w:spacing w:val="-17"/>
          <w:sz w:val="24"/>
        </w:rPr>
        <w:t xml:space="preserve"> </w:t>
      </w:r>
      <w:r>
        <w:rPr>
          <w:color w:val="231F20"/>
          <w:spacing w:val="-3"/>
          <w:sz w:val="24"/>
        </w:rPr>
        <w:t>research</w:t>
      </w:r>
      <w:r>
        <w:rPr>
          <w:color w:val="231F20"/>
          <w:spacing w:val="-17"/>
          <w:sz w:val="24"/>
        </w:rPr>
        <w:t xml:space="preserve"> </w:t>
      </w:r>
      <w:r>
        <w:rPr>
          <w:color w:val="231F20"/>
          <w:sz w:val="24"/>
        </w:rPr>
        <w:t>the</w:t>
      </w:r>
      <w:r>
        <w:rPr>
          <w:color w:val="231F20"/>
          <w:spacing w:val="-17"/>
          <w:sz w:val="24"/>
        </w:rPr>
        <w:t xml:space="preserve"> </w:t>
      </w:r>
      <w:r>
        <w:rPr>
          <w:color w:val="231F20"/>
          <w:spacing w:val="-3"/>
          <w:sz w:val="24"/>
        </w:rPr>
        <w:t>names</w:t>
      </w:r>
      <w:r>
        <w:rPr>
          <w:color w:val="231F20"/>
          <w:spacing w:val="-17"/>
          <w:sz w:val="24"/>
        </w:rPr>
        <w:t xml:space="preserve"> </w:t>
      </w:r>
      <w:r>
        <w:rPr>
          <w:color w:val="231F20"/>
          <w:sz w:val="24"/>
        </w:rPr>
        <w:t>for</w:t>
      </w:r>
      <w:r>
        <w:rPr>
          <w:color w:val="231F20"/>
          <w:spacing w:val="-17"/>
          <w:sz w:val="24"/>
        </w:rPr>
        <w:t xml:space="preserve"> </w:t>
      </w:r>
      <w:r>
        <w:rPr>
          <w:color w:val="231F20"/>
          <w:spacing w:val="-3"/>
          <w:sz w:val="24"/>
        </w:rPr>
        <w:t>their</w:t>
      </w:r>
      <w:r>
        <w:rPr>
          <w:color w:val="231F20"/>
          <w:spacing w:val="-17"/>
          <w:sz w:val="24"/>
        </w:rPr>
        <w:t xml:space="preserve"> </w:t>
      </w:r>
      <w:r>
        <w:rPr>
          <w:color w:val="231F20"/>
          <w:spacing w:val="-3"/>
          <w:sz w:val="24"/>
        </w:rPr>
        <w:t>family</w:t>
      </w:r>
      <w:r>
        <w:rPr>
          <w:color w:val="231F20"/>
          <w:spacing w:val="-18"/>
          <w:sz w:val="24"/>
        </w:rPr>
        <w:t xml:space="preserve"> </w:t>
      </w:r>
      <w:r>
        <w:rPr>
          <w:color w:val="231F20"/>
          <w:spacing w:val="-3"/>
          <w:sz w:val="24"/>
        </w:rPr>
        <w:t>tree</w:t>
      </w:r>
      <w:r>
        <w:rPr>
          <w:color w:val="231F20"/>
          <w:spacing w:val="-17"/>
          <w:sz w:val="24"/>
        </w:rPr>
        <w:t xml:space="preserve"> </w:t>
      </w:r>
      <w:r>
        <w:rPr>
          <w:color w:val="231F20"/>
          <w:spacing w:val="-3"/>
          <w:sz w:val="24"/>
        </w:rPr>
        <w:t>artwork.</w:t>
      </w:r>
      <w:r>
        <w:rPr>
          <w:color w:val="231F20"/>
          <w:spacing w:val="-17"/>
          <w:sz w:val="24"/>
        </w:rPr>
        <w:t xml:space="preserve"> </w:t>
      </w:r>
      <w:r>
        <w:rPr>
          <w:color w:val="231F20"/>
          <w:spacing w:val="-3"/>
          <w:sz w:val="24"/>
        </w:rPr>
        <w:t>Students</w:t>
      </w:r>
      <w:r>
        <w:rPr>
          <w:color w:val="231F20"/>
          <w:spacing w:val="-17"/>
          <w:sz w:val="24"/>
        </w:rPr>
        <w:t xml:space="preserve"> </w:t>
      </w:r>
      <w:r>
        <w:rPr>
          <w:color w:val="231F20"/>
          <w:sz w:val="24"/>
        </w:rPr>
        <w:t>may</w:t>
      </w:r>
      <w:r>
        <w:rPr>
          <w:color w:val="231F20"/>
          <w:spacing w:val="-17"/>
          <w:sz w:val="24"/>
        </w:rPr>
        <w:t xml:space="preserve"> </w:t>
      </w:r>
      <w:r>
        <w:rPr>
          <w:color w:val="231F20"/>
          <w:spacing w:val="-3"/>
          <w:sz w:val="24"/>
        </w:rPr>
        <w:t>need</w:t>
      </w:r>
      <w:r>
        <w:rPr>
          <w:color w:val="231F20"/>
          <w:spacing w:val="-17"/>
          <w:sz w:val="24"/>
        </w:rPr>
        <w:t xml:space="preserve"> </w:t>
      </w:r>
      <w:r>
        <w:rPr>
          <w:color w:val="231F20"/>
          <w:sz w:val="24"/>
        </w:rPr>
        <w:t>to</w:t>
      </w:r>
      <w:r>
        <w:rPr>
          <w:color w:val="231F20"/>
          <w:spacing w:val="-17"/>
          <w:sz w:val="24"/>
        </w:rPr>
        <w:t xml:space="preserve"> </w:t>
      </w:r>
      <w:r>
        <w:rPr>
          <w:color w:val="231F20"/>
          <w:sz w:val="24"/>
        </w:rPr>
        <w:t>ask</w:t>
      </w:r>
      <w:r>
        <w:rPr>
          <w:color w:val="231F20"/>
          <w:spacing w:val="-17"/>
          <w:sz w:val="24"/>
        </w:rPr>
        <w:t xml:space="preserve"> </w:t>
      </w:r>
      <w:r>
        <w:rPr>
          <w:color w:val="231F20"/>
          <w:spacing w:val="-3"/>
          <w:sz w:val="24"/>
        </w:rPr>
        <w:t>their parents</w:t>
      </w:r>
      <w:r>
        <w:rPr>
          <w:color w:val="231F20"/>
          <w:spacing w:val="-10"/>
          <w:sz w:val="24"/>
        </w:rPr>
        <w:t xml:space="preserve"> </w:t>
      </w:r>
      <w:r>
        <w:rPr>
          <w:color w:val="231F20"/>
          <w:sz w:val="24"/>
        </w:rPr>
        <w:t>the</w:t>
      </w:r>
      <w:r>
        <w:rPr>
          <w:color w:val="231F20"/>
          <w:spacing w:val="-10"/>
          <w:sz w:val="24"/>
        </w:rPr>
        <w:t xml:space="preserve"> </w:t>
      </w:r>
      <w:r>
        <w:rPr>
          <w:color w:val="231F20"/>
          <w:spacing w:val="-3"/>
          <w:sz w:val="24"/>
        </w:rPr>
        <w:t>names</w:t>
      </w:r>
      <w:r>
        <w:rPr>
          <w:color w:val="231F20"/>
          <w:spacing w:val="-10"/>
          <w:sz w:val="24"/>
        </w:rPr>
        <w:t xml:space="preserve"> </w:t>
      </w:r>
      <w:r>
        <w:rPr>
          <w:color w:val="231F20"/>
          <w:sz w:val="24"/>
        </w:rPr>
        <w:t>of</w:t>
      </w:r>
      <w:r>
        <w:rPr>
          <w:color w:val="231F20"/>
          <w:spacing w:val="-10"/>
          <w:sz w:val="24"/>
        </w:rPr>
        <w:t xml:space="preserve"> </w:t>
      </w:r>
      <w:r>
        <w:rPr>
          <w:color w:val="231F20"/>
          <w:spacing w:val="-3"/>
          <w:sz w:val="24"/>
        </w:rPr>
        <w:t>their</w:t>
      </w:r>
      <w:r>
        <w:rPr>
          <w:color w:val="231F20"/>
          <w:spacing w:val="-10"/>
          <w:sz w:val="24"/>
        </w:rPr>
        <w:t xml:space="preserve"> </w:t>
      </w:r>
      <w:r>
        <w:rPr>
          <w:color w:val="231F20"/>
          <w:spacing w:val="-3"/>
          <w:sz w:val="24"/>
        </w:rPr>
        <w:t>grandparents,</w:t>
      </w:r>
      <w:r>
        <w:rPr>
          <w:color w:val="231F20"/>
          <w:spacing w:val="-10"/>
          <w:sz w:val="24"/>
        </w:rPr>
        <w:t xml:space="preserve"> </w:t>
      </w:r>
      <w:r>
        <w:rPr>
          <w:color w:val="231F20"/>
          <w:spacing w:val="-3"/>
          <w:sz w:val="24"/>
        </w:rPr>
        <w:t>great-grandparents,</w:t>
      </w:r>
      <w:r>
        <w:rPr>
          <w:color w:val="231F20"/>
          <w:spacing w:val="-10"/>
          <w:sz w:val="24"/>
        </w:rPr>
        <w:t xml:space="preserve"> </w:t>
      </w:r>
      <w:r>
        <w:rPr>
          <w:color w:val="231F20"/>
          <w:spacing w:val="-3"/>
          <w:sz w:val="24"/>
        </w:rPr>
        <w:t>aunts,</w:t>
      </w:r>
      <w:r>
        <w:rPr>
          <w:color w:val="231F20"/>
          <w:spacing w:val="-10"/>
          <w:sz w:val="24"/>
        </w:rPr>
        <w:t xml:space="preserve"> </w:t>
      </w:r>
      <w:r>
        <w:rPr>
          <w:color w:val="231F20"/>
          <w:spacing w:val="-3"/>
          <w:sz w:val="24"/>
        </w:rPr>
        <w:t>uncles,</w:t>
      </w:r>
      <w:r>
        <w:rPr>
          <w:color w:val="231F20"/>
          <w:spacing w:val="-10"/>
          <w:sz w:val="24"/>
        </w:rPr>
        <w:t xml:space="preserve"> </w:t>
      </w:r>
      <w:r>
        <w:rPr>
          <w:color w:val="231F20"/>
          <w:sz w:val="24"/>
        </w:rPr>
        <w:t>or</w:t>
      </w:r>
      <w:r>
        <w:rPr>
          <w:color w:val="231F20"/>
          <w:spacing w:val="-10"/>
          <w:sz w:val="24"/>
        </w:rPr>
        <w:t xml:space="preserve"> </w:t>
      </w:r>
      <w:r>
        <w:rPr>
          <w:color w:val="231F20"/>
          <w:spacing w:val="-3"/>
          <w:sz w:val="24"/>
        </w:rPr>
        <w:t>other</w:t>
      </w:r>
      <w:r>
        <w:rPr>
          <w:color w:val="231F20"/>
          <w:spacing w:val="-10"/>
          <w:sz w:val="24"/>
        </w:rPr>
        <w:t xml:space="preserve"> </w:t>
      </w:r>
      <w:r>
        <w:rPr>
          <w:color w:val="231F20"/>
          <w:spacing w:val="-3"/>
          <w:sz w:val="24"/>
        </w:rPr>
        <w:t xml:space="preserve">extended family members. </w:t>
      </w:r>
      <w:r>
        <w:rPr>
          <w:color w:val="231F20"/>
          <w:spacing w:val="-6"/>
          <w:sz w:val="24"/>
        </w:rPr>
        <w:t xml:space="preserve">Younger </w:t>
      </w:r>
      <w:r>
        <w:rPr>
          <w:color w:val="231F20"/>
          <w:spacing w:val="-3"/>
          <w:sz w:val="24"/>
        </w:rPr>
        <w:t xml:space="preserve">students </w:t>
      </w:r>
      <w:r>
        <w:rPr>
          <w:color w:val="231F20"/>
          <w:sz w:val="24"/>
        </w:rPr>
        <w:t xml:space="preserve">may not be </w:t>
      </w:r>
      <w:r>
        <w:rPr>
          <w:color w:val="231F20"/>
          <w:spacing w:val="-3"/>
          <w:sz w:val="24"/>
        </w:rPr>
        <w:t xml:space="preserve">able </w:t>
      </w:r>
      <w:r>
        <w:rPr>
          <w:color w:val="231F20"/>
          <w:sz w:val="24"/>
        </w:rPr>
        <w:t xml:space="preserve">to </w:t>
      </w:r>
      <w:r>
        <w:rPr>
          <w:color w:val="231F20"/>
          <w:spacing w:val="-3"/>
          <w:sz w:val="24"/>
        </w:rPr>
        <w:t xml:space="preserve">provide much information about their extended family </w:t>
      </w:r>
      <w:r>
        <w:rPr>
          <w:color w:val="231F20"/>
          <w:sz w:val="24"/>
        </w:rPr>
        <w:t xml:space="preserve">and may </w:t>
      </w:r>
      <w:r>
        <w:rPr>
          <w:color w:val="231F20"/>
          <w:spacing w:val="-3"/>
          <w:sz w:val="24"/>
        </w:rPr>
        <w:t xml:space="preserve">only </w:t>
      </w:r>
      <w:r>
        <w:rPr>
          <w:color w:val="231F20"/>
          <w:sz w:val="24"/>
        </w:rPr>
        <w:t xml:space="preserve">be </w:t>
      </w:r>
      <w:r>
        <w:rPr>
          <w:color w:val="231F20"/>
          <w:spacing w:val="-3"/>
          <w:sz w:val="24"/>
        </w:rPr>
        <w:t xml:space="preserve">able </w:t>
      </w:r>
      <w:r>
        <w:rPr>
          <w:color w:val="231F20"/>
          <w:sz w:val="24"/>
        </w:rPr>
        <w:t xml:space="preserve">to </w:t>
      </w:r>
      <w:r>
        <w:rPr>
          <w:color w:val="231F20"/>
          <w:spacing w:val="-3"/>
          <w:sz w:val="24"/>
        </w:rPr>
        <w:t xml:space="preserve">make </w:t>
      </w:r>
      <w:r>
        <w:rPr>
          <w:color w:val="231F20"/>
          <w:sz w:val="24"/>
        </w:rPr>
        <w:t xml:space="preserve">a </w:t>
      </w:r>
      <w:r>
        <w:rPr>
          <w:color w:val="231F20"/>
          <w:spacing w:val="-3"/>
          <w:sz w:val="24"/>
        </w:rPr>
        <w:t xml:space="preserve">family tree </w:t>
      </w:r>
      <w:r>
        <w:rPr>
          <w:color w:val="231F20"/>
          <w:sz w:val="24"/>
        </w:rPr>
        <w:t xml:space="preserve">of </w:t>
      </w:r>
      <w:r>
        <w:rPr>
          <w:color w:val="231F20"/>
          <w:spacing w:val="-3"/>
          <w:sz w:val="24"/>
        </w:rPr>
        <w:t>their immediate</w:t>
      </w:r>
      <w:r>
        <w:rPr>
          <w:color w:val="231F20"/>
          <w:spacing w:val="-45"/>
          <w:sz w:val="24"/>
        </w:rPr>
        <w:t xml:space="preserve"> </w:t>
      </w:r>
      <w:r>
        <w:rPr>
          <w:color w:val="231F20"/>
          <w:spacing w:val="-6"/>
          <w:sz w:val="24"/>
        </w:rPr>
        <w:t>family.</w:t>
      </w:r>
    </w:p>
    <w:p w:rsidR="00990BE1" w:rsidRDefault="00331CD0">
      <w:pPr>
        <w:pStyle w:val="ListParagraph"/>
        <w:numPr>
          <w:ilvl w:val="0"/>
          <w:numId w:val="13"/>
        </w:numPr>
        <w:tabs>
          <w:tab w:val="left" w:pos="1440"/>
        </w:tabs>
        <w:spacing w:before="3" w:line="249" w:lineRule="auto"/>
        <w:ind w:right="1076"/>
        <w:rPr>
          <w:sz w:val="24"/>
        </w:rPr>
      </w:pPr>
      <w:r>
        <w:rPr>
          <w:color w:val="231F20"/>
          <w:sz w:val="24"/>
        </w:rPr>
        <w:t>Once</w:t>
      </w:r>
      <w:r>
        <w:rPr>
          <w:color w:val="231F20"/>
          <w:spacing w:val="-8"/>
          <w:sz w:val="24"/>
        </w:rPr>
        <w:t xml:space="preserve"> </w:t>
      </w:r>
      <w:r>
        <w:rPr>
          <w:color w:val="231F20"/>
          <w:sz w:val="24"/>
        </w:rPr>
        <w:t>students</w:t>
      </w:r>
      <w:r>
        <w:rPr>
          <w:color w:val="231F20"/>
          <w:spacing w:val="-7"/>
          <w:sz w:val="24"/>
        </w:rPr>
        <w:t xml:space="preserve"> </w:t>
      </w:r>
      <w:r>
        <w:rPr>
          <w:color w:val="231F20"/>
          <w:sz w:val="24"/>
        </w:rPr>
        <w:t>have</w:t>
      </w:r>
      <w:r>
        <w:rPr>
          <w:color w:val="231F20"/>
          <w:spacing w:val="-7"/>
          <w:sz w:val="24"/>
        </w:rPr>
        <w:t xml:space="preserve"> </w:t>
      </w:r>
      <w:r>
        <w:rPr>
          <w:color w:val="231F20"/>
          <w:sz w:val="24"/>
        </w:rPr>
        <w:t>researched</w:t>
      </w:r>
      <w:r>
        <w:rPr>
          <w:color w:val="231F20"/>
          <w:spacing w:val="-6"/>
          <w:sz w:val="24"/>
        </w:rPr>
        <w:t xml:space="preserve"> </w:t>
      </w:r>
      <w:r>
        <w:rPr>
          <w:color w:val="231F20"/>
          <w:sz w:val="24"/>
        </w:rPr>
        <w:t>the</w:t>
      </w:r>
      <w:r>
        <w:rPr>
          <w:color w:val="231F20"/>
          <w:spacing w:val="-7"/>
          <w:sz w:val="24"/>
        </w:rPr>
        <w:t xml:space="preserve"> </w:t>
      </w:r>
      <w:r>
        <w:rPr>
          <w:color w:val="231F20"/>
          <w:sz w:val="24"/>
        </w:rPr>
        <w:t>names</w:t>
      </w:r>
      <w:r>
        <w:rPr>
          <w:color w:val="231F20"/>
          <w:spacing w:val="-7"/>
          <w:sz w:val="24"/>
        </w:rPr>
        <w:t xml:space="preserve"> </w:t>
      </w:r>
      <w:r>
        <w:rPr>
          <w:color w:val="231F20"/>
          <w:sz w:val="24"/>
        </w:rPr>
        <w:t>for</w:t>
      </w:r>
      <w:r>
        <w:rPr>
          <w:color w:val="231F20"/>
          <w:spacing w:val="-7"/>
          <w:sz w:val="24"/>
        </w:rPr>
        <w:t xml:space="preserve"> </w:t>
      </w:r>
      <w:r>
        <w:rPr>
          <w:color w:val="231F20"/>
          <w:sz w:val="24"/>
        </w:rPr>
        <w:t>their</w:t>
      </w:r>
      <w:r>
        <w:rPr>
          <w:color w:val="231F20"/>
          <w:spacing w:val="-6"/>
          <w:sz w:val="24"/>
        </w:rPr>
        <w:t xml:space="preserve"> </w:t>
      </w:r>
      <w:r>
        <w:rPr>
          <w:color w:val="231F20"/>
          <w:sz w:val="24"/>
        </w:rPr>
        <w:t>family</w:t>
      </w:r>
      <w:r>
        <w:rPr>
          <w:color w:val="231F20"/>
          <w:spacing w:val="-6"/>
          <w:sz w:val="24"/>
        </w:rPr>
        <w:t xml:space="preserve"> </w:t>
      </w:r>
      <w:r>
        <w:rPr>
          <w:color w:val="231F20"/>
          <w:sz w:val="24"/>
        </w:rPr>
        <w:t>tree,</w:t>
      </w:r>
      <w:r>
        <w:rPr>
          <w:color w:val="231F20"/>
          <w:spacing w:val="-8"/>
          <w:sz w:val="24"/>
        </w:rPr>
        <w:t xml:space="preserve"> </w:t>
      </w:r>
      <w:r>
        <w:rPr>
          <w:color w:val="231F20"/>
          <w:sz w:val="24"/>
        </w:rPr>
        <w:t>have</w:t>
      </w:r>
      <w:r>
        <w:rPr>
          <w:color w:val="231F20"/>
          <w:spacing w:val="-7"/>
          <w:sz w:val="24"/>
        </w:rPr>
        <w:t xml:space="preserve"> </w:t>
      </w:r>
      <w:r>
        <w:rPr>
          <w:color w:val="231F20"/>
          <w:sz w:val="24"/>
        </w:rPr>
        <w:t>students</w:t>
      </w:r>
      <w:r>
        <w:rPr>
          <w:color w:val="231F20"/>
          <w:spacing w:val="-7"/>
          <w:sz w:val="24"/>
        </w:rPr>
        <w:t xml:space="preserve"> </w:t>
      </w:r>
      <w:r>
        <w:rPr>
          <w:color w:val="231F20"/>
          <w:sz w:val="24"/>
        </w:rPr>
        <w:t>add</w:t>
      </w:r>
      <w:r>
        <w:rPr>
          <w:color w:val="231F20"/>
          <w:spacing w:val="-7"/>
          <w:sz w:val="24"/>
        </w:rPr>
        <w:t xml:space="preserve"> </w:t>
      </w:r>
      <w:r>
        <w:rPr>
          <w:color w:val="231F20"/>
          <w:sz w:val="24"/>
        </w:rPr>
        <w:t>names</w:t>
      </w:r>
      <w:r>
        <w:rPr>
          <w:color w:val="231F20"/>
          <w:spacing w:val="-7"/>
          <w:sz w:val="24"/>
        </w:rPr>
        <w:t xml:space="preserve"> </w:t>
      </w:r>
      <w:r>
        <w:rPr>
          <w:color w:val="231F20"/>
          <w:sz w:val="24"/>
        </w:rPr>
        <w:t>to their family tree</w:t>
      </w:r>
      <w:r>
        <w:rPr>
          <w:color w:val="231F20"/>
          <w:spacing w:val="-1"/>
          <w:sz w:val="24"/>
        </w:rPr>
        <w:t xml:space="preserve"> </w:t>
      </w:r>
      <w:r>
        <w:rPr>
          <w:color w:val="231F20"/>
          <w:sz w:val="24"/>
        </w:rPr>
        <w:t>artwork.</w:t>
      </w:r>
    </w:p>
    <w:p w:rsidR="00990BE1" w:rsidRDefault="00331CD0">
      <w:pPr>
        <w:pStyle w:val="ListParagraph"/>
        <w:numPr>
          <w:ilvl w:val="0"/>
          <w:numId w:val="13"/>
        </w:numPr>
        <w:tabs>
          <w:tab w:val="left" w:pos="1440"/>
        </w:tabs>
        <w:spacing w:line="249" w:lineRule="auto"/>
        <w:ind w:right="1077"/>
        <w:rPr>
          <w:sz w:val="24"/>
        </w:rPr>
      </w:pPr>
      <w:r>
        <w:rPr>
          <w:color w:val="231F20"/>
          <w:sz w:val="24"/>
        </w:rPr>
        <w:t xml:space="preserve">Students can add names to their family trees several ways. Four options are listed </w:t>
      </w:r>
      <w:r>
        <w:rPr>
          <w:color w:val="231F20"/>
          <w:spacing w:val="-3"/>
          <w:sz w:val="24"/>
        </w:rPr>
        <w:t xml:space="preserve">below. </w:t>
      </w:r>
      <w:r>
        <w:rPr>
          <w:color w:val="231F20"/>
          <w:sz w:val="24"/>
        </w:rPr>
        <w:t>Choose</w:t>
      </w:r>
      <w:r>
        <w:rPr>
          <w:color w:val="231F20"/>
          <w:spacing w:val="-8"/>
          <w:sz w:val="24"/>
        </w:rPr>
        <w:t xml:space="preserve"> </w:t>
      </w:r>
      <w:r>
        <w:rPr>
          <w:color w:val="231F20"/>
          <w:sz w:val="24"/>
        </w:rPr>
        <w:t>an</w:t>
      </w:r>
      <w:r>
        <w:rPr>
          <w:color w:val="231F20"/>
          <w:spacing w:val="-7"/>
          <w:sz w:val="24"/>
        </w:rPr>
        <w:t xml:space="preserve"> </w:t>
      </w:r>
      <w:r>
        <w:rPr>
          <w:color w:val="231F20"/>
          <w:sz w:val="24"/>
        </w:rPr>
        <w:t>option</w:t>
      </w:r>
      <w:r>
        <w:rPr>
          <w:color w:val="231F20"/>
          <w:spacing w:val="-7"/>
          <w:sz w:val="24"/>
        </w:rPr>
        <w:t xml:space="preserve"> </w:t>
      </w:r>
      <w:r>
        <w:rPr>
          <w:color w:val="231F20"/>
          <w:sz w:val="24"/>
        </w:rPr>
        <w:t>most</w:t>
      </w:r>
      <w:r>
        <w:rPr>
          <w:color w:val="231F20"/>
          <w:spacing w:val="-7"/>
          <w:sz w:val="24"/>
        </w:rPr>
        <w:t xml:space="preserve"> </w:t>
      </w:r>
      <w:r>
        <w:rPr>
          <w:color w:val="231F20"/>
          <w:sz w:val="24"/>
        </w:rPr>
        <w:t>appropriate</w:t>
      </w:r>
      <w:r>
        <w:rPr>
          <w:color w:val="231F20"/>
          <w:spacing w:val="-7"/>
          <w:sz w:val="24"/>
        </w:rPr>
        <w:t xml:space="preserve"> </w:t>
      </w:r>
      <w:r>
        <w:rPr>
          <w:color w:val="231F20"/>
          <w:sz w:val="24"/>
        </w:rPr>
        <w:t>for</w:t>
      </w:r>
      <w:r>
        <w:rPr>
          <w:color w:val="231F20"/>
          <w:spacing w:val="-7"/>
          <w:sz w:val="24"/>
        </w:rPr>
        <w:t xml:space="preserve"> </w:t>
      </w:r>
      <w:r>
        <w:rPr>
          <w:color w:val="231F20"/>
          <w:sz w:val="24"/>
        </w:rPr>
        <w:t>your</w:t>
      </w:r>
      <w:r>
        <w:rPr>
          <w:color w:val="231F20"/>
          <w:spacing w:val="-7"/>
          <w:sz w:val="24"/>
        </w:rPr>
        <w:t xml:space="preserve"> </w:t>
      </w:r>
      <w:r>
        <w:rPr>
          <w:color w:val="231F20"/>
          <w:sz w:val="24"/>
        </w:rPr>
        <w:t>class</w:t>
      </w:r>
      <w:r>
        <w:rPr>
          <w:color w:val="231F20"/>
          <w:spacing w:val="-7"/>
          <w:sz w:val="24"/>
        </w:rPr>
        <w:t xml:space="preserve"> </w:t>
      </w:r>
      <w:r>
        <w:rPr>
          <w:color w:val="231F20"/>
          <w:sz w:val="24"/>
        </w:rPr>
        <w:t>or</w:t>
      </w:r>
      <w:r>
        <w:rPr>
          <w:color w:val="231F20"/>
          <w:spacing w:val="-7"/>
          <w:sz w:val="24"/>
        </w:rPr>
        <w:t xml:space="preserve"> </w:t>
      </w:r>
      <w:r>
        <w:rPr>
          <w:color w:val="231F20"/>
          <w:sz w:val="24"/>
        </w:rPr>
        <w:t>allow</w:t>
      </w:r>
      <w:r>
        <w:rPr>
          <w:color w:val="231F20"/>
          <w:spacing w:val="-7"/>
          <w:sz w:val="24"/>
        </w:rPr>
        <w:t xml:space="preserve"> </w:t>
      </w:r>
      <w:r>
        <w:rPr>
          <w:color w:val="231F20"/>
          <w:sz w:val="24"/>
        </w:rPr>
        <w:t>students</w:t>
      </w:r>
      <w:r>
        <w:rPr>
          <w:color w:val="231F20"/>
          <w:spacing w:val="-7"/>
          <w:sz w:val="24"/>
        </w:rPr>
        <w:t xml:space="preserve"> </w:t>
      </w:r>
      <w:r>
        <w:rPr>
          <w:color w:val="231F20"/>
          <w:sz w:val="24"/>
        </w:rPr>
        <w:t>to</w:t>
      </w:r>
      <w:r>
        <w:rPr>
          <w:color w:val="231F20"/>
          <w:spacing w:val="-7"/>
          <w:sz w:val="24"/>
        </w:rPr>
        <w:t xml:space="preserve"> </w:t>
      </w:r>
      <w:r>
        <w:rPr>
          <w:color w:val="231F20"/>
          <w:sz w:val="24"/>
        </w:rPr>
        <w:t>choose</w:t>
      </w:r>
      <w:r>
        <w:rPr>
          <w:color w:val="231F20"/>
          <w:spacing w:val="-7"/>
          <w:sz w:val="24"/>
        </w:rPr>
        <w:t xml:space="preserve"> </w:t>
      </w:r>
      <w:r>
        <w:rPr>
          <w:color w:val="231F20"/>
          <w:sz w:val="24"/>
        </w:rPr>
        <w:t>an</w:t>
      </w:r>
      <w:r>
        <w:rPr>
          <w:color w:val="231F20"/>
          <w:spacing w:val="-7"/>
          <w:sz w:val="24"/>
        </w:rPr>
        <w:t xml:space="preserve"> </w:t>
      </w:r>
      <w:r>
        <w:rPr>
          <w:color w:val="231F20"/>
          <w:sz w:val="24"/>
        </w:rPr>
        <w:t>option</w:t>
      </w:r>
      <w:r>
        <w:rPr>
          <w:color w:val="231F20"/>
          <w:spacing w:val="-7"/>
          <w:sz w:val="24"/>
        </w:rPr>
        <w:t xml:space="preserve"> </w:t>
      </w:r>
      <w:r>
        <w:rPr>
          <w:color w:val="231F20"/>
          <w:sz w:val="24"/>
        </w:rPr>
        <w:t xml:space="preserve">they </w:t>
      </w:r>
      <w:r>
        <w:rPr>
          <w:color w:val="231F20"/>
          <w:spacing w:val="-3"/>
          <w:sz w:val="24"/>
        </w:rPr>
        <w:t>prefer.</w:t>
      </w:r>
    </w:p>
    <w:p w:rsidR="00990BE1" w:rsidRDefault="00331CD0">
      <w:pPr>
        <w:pStyle w:val="ListParagraph"/>
        <w:numPr>
          <w:ilvl w:val="1"/>
          <w:numId w:val="13"/>
        </w:numPr>
        <w:tabs>
          <w:tab w:val="left" w:pos="2160"/>
        </w:tabs>
        <w:spacing w:before="3" w:line="249" w:lineRule="auto"/>
        <w:ind w:right="1078"/>
        <w:rPr>
          <w:sz w:val="24"/>
        </w:rPr>
      </w:pPr>
      <w:r>
        <w:rPr>
          <w:color w:val="231F20"/>
          <w:sz w:val="24"/>
        </w:rPr>
        <w:t>Students can draw name boxes and write their family members’ names directly on their</w:t>
      </w:r>
      <w:r>
        <w:rPr>
          <w:color w:val="231F20"/>
          <w:spacing w:val="-1"/>
          <w:sz w:val="24"/>
        </w:rPr>
        <w:t xml:space="preserve"> </w:t>
      </w:r>
      <w:r>
        <w:rPr>
          <w:color w:val="231F20"/>
          <w:sz w:val="24"/>
        </w:rPr>
        <w:t>artwork.</w:t>
      </w:r>
    </w:p>
    <w:p w:rsidR="00990BE1" w:rsidRDefault="00331CD0">
      <w:pPr>
        <w:pStyle w:val="ListParagraph"/>
        <w:numPr>
          <w:ilvl w:val="1"/>
          <w:numId w:val="13"/>
        </w:numPr>
        <w:tabs>
          <w:tab w:val="left" w:pos="2160"/>
        </w:tabs>
        <w:spacing w:line="249" w:lineRule="auto"/>
        <w:ind w:right="1078"/>
        <w:rPr>
          <w:sz w:val="24"/>
        </w:rPr>
      </w:pPr>
      <w:r>
        <w:rPr>
          <w:color w:val="231F20"/>
          <w:sz w:val="24"/>
        </w:rPr>
        <w:t>Students</w:t>
      </w:r>
      <w:r>
        <w:rPr>
          <w:color w:val="231F20"/>
          <w:spacing w:val="-9"/>
          <w:sz w:val="24"/>
        </w:rPr>
        <w:t xml:space="preserve"> </w:t>
      </w:r>
      <w:r>
        <w:rPr>
          <w:color w:val="231F20"/>
          <w:sz w:val="24"/>
        </w:rPr>
        <w:t>can</w:t>
      </w:r>
      <w:r>
        <w:rPr>
          <w:color w:val="231F20"/>
          <w:spacing w:val="-10"/>
          <w:sz w:val="24"/>
        </w:rPr>
        <w:t xml:space="preserve"> </w:t>
      </w:r>
      <w:r>
        <w:rPr>
          <w:color w:val="231F20"/>
          <w:sz w:val="24"/>
        </w:rPr>
        <w:t>write</w:t>
      </w:r>
      <w:r>
        <w:rPr>
          <w:color w:val="231F20"/>
          <w:spacing w:val="-9"/>
          <w:sz w:val="24"/>
        </w:rPr>
        <w:t xml:space="preserve"> </w:t>
      </w:r>
      <w:r>
        <w:rPr>
          <w:color w:val="231F20"/>
          <w:sz w:val="24"/>
        </w:rPr>
        <w:t>the</w:t>
      </w:r>
      <w:r>
        <w:rPr>
          <w:color w:val="231F20"/>
          <w:spacing w:val="-9"/>
          <w:sz w:val="24"/>
        </w:rPr>
        <w:t xml:space="preserve"> </w:t>
      </w:r>
      <w:r>
        <w:rPr>
          <w:color w:val="231F20"/>
          <w:sz w:val="24"/>
        </w:rPr>
        <w:t>names</w:t>
      </w:r>
      <w:r>
        <w:rPr>
          <w:color w:val="231F20"/>
          <w:spacing w:val="-9"/>
          <w:sz w:val="24"/>
        </w:rPr>
        <w:t xml:space="preserve"> </w:t>
      </w:r>
      <w:r>
        <w:rPr>
          <w:color w:val="231F20"/>
          <w:sz w:val="24"/>
        </w:rPr>
        <w:t>of</w:t>
      </w:r>
      <w:r>
        <w:rPr>
          <w:color w:val="231F20"/>
          <w:spacing w:val="-10"/>
          <w:sz w:val="24"/>
        </w:rPr>
        <w:t xml:space="preserve"> </w:t>
      </w:r>
      <w:r>
        <w:rPr>
          <w:color w:val="231F20"/>
          <w:sz w:val="24"/>
        </w:rPr>
        <w:t>family</w:t>
      </w:r>
      <w:r>
        <w:rPr>
          <w:color w:val="231F20"/>
          <w:spacing w:val="-9"/>
          <w:sz w:val="24"/>
        </w:rPr>
        <w:t xml:space="preserve"> </w:t>
      </w:r>
      <w:r>
        <w:rPr>
          <w:color w:val="231F20"/>
          <w:sz w:val="24"/>
        </w:rPr>
        <w:t>members</w:t>
      </w:r>
      <w:r>
        <w:rPr>
          <w:color w:val="231F20"/>
          <w:spacing w:val="-9"/>
          <w:sz w:val="24"/>
        </w:rPr>
        <w:t xml:space="preserve"> </w:t>
      </w:r>
      <w:r>
        <w:rPr>
          <w:color w:val="231F20"/>
          <w:sz w:val="24"/>
        </w:rPr>
        <w:t>on</w:t>
      </w:r>
      <w:r>
        <w:rPr>
          <w:color w:val="231F20"/>
          <w:spacing w:val="-9"/>
          <w:sz w:val="24"/>
        </w:rPr>
        <w:t xml:space="preserve"> </w:t>
      </w:r>
      <w:r>
        <w:rPr>
          <w:color w:val="231F20"/>
          <w:sz w:val="24"/>
        </w:rPr>
        <w:t>white</w:t>
      </w:r>
      <w:r>
        <w:rPr>
          <w:color w:val="231F20"/>
          <w:spacing w:val="-9"/>
          <w:sz w:val="24"/>
        </w:rPr>
        <w:t xml:space="preserve"> </w:t>
      </w:r>
      <w:r>
        <w:rPr>
          <w:color w:val="231F20"/>
          <w:sz w:val="24"/>
        </w:rPr>
        <w:t>paper</w:t>
      </w:r>
      <w:r>
        <w:rPr>
          <w:color w:val="231F20"/>
          <w:spacing w:val="-9"/>
          <w:sz w:val="24"/>
        </w:rPr>
        <w:t xml:space="preserve"> </w:t>
      </w:r>
      <w:r>
        <w:rPr>
          <w:color w:val="231F20"/>
          <w:sz w:val="24"/>
        </w:rPr>
        <w:t>boxes,</w:t>
      </w:r>
      <w:r>
        <w:rPr>
          <w:color w:val="231F20"/>
          <w:spacing w:val="-9"/>
          <w:sz w:val="24"/>
        </w:rPr>
        <w:t xml:space="preserve"> </w:t>
      </w:r>
      <w:r>
        <w:rPr>
          <w:color w:val="231F20"/>
          <w:sz w:val="24"/>
        </w:rPr>
        <w:t>cut</w:t>
      </w:r>
      <w:r>
        <w:rPr>
          <w:color w:val="231F20"/>
          <w:spacing w:val="-9"/>
          <w:sz w:val="24"/>
        </w:rPr>
        <w:t xml:space="preserve"> </w:t>
      </w:r>
      <w:r>
        <w:rPr>
          <w:color w:val="231F20"/>
          <w:sz w:val="24"/>
        </w:rPr>
        <w:t>the</w:t>
      </w:r>
      <w:r>
        <w:rPr>
          <w:color w:val="231F20"/>
          <w:spacing w:val="-9"/>
          <w:sz w:val="24"/>
        </w:rPr>
        <w:t xml:space="preserve"> </w:t>
      </w:r>
      <w:r>
        <w:rPr>
          <w:color w:val="231F20"/>
          <w:sz w:val="24"/>
        </w:rPr>
        <w:t>boxes out, and glue them in the correct place on the tree</w:t>
      </w:r>
      <w:r>
        <w:rPr>
          <w:color w:val="231F20"/>
          <w:spacing w:val="-11"/>
          <w:sz w:val="24"/>
        </w:rPr>
        <w:t xml:space="preserve"> </w:t>
      </w:r>
      <w:r>
        <w:rPr>
          <w:color w:val="231F20"/>
          <w:sz w:val="24"/>
        </w:rPr>
        <w:t>artwork.</w:t>
      </w:r>
    </w:p>
    <w:p w:rsidR="00990BE1" w:rsidRDefault="00331CD0">
      <w:pPr>
        <w:pStyle w:val="ListParagraph"/>
        <w:numPr>
          <w:ilvl w:val="1"/>
          <w:numId w:val="13"/>
        </w:numPr>
        <w:tabs>
          <w:tab w:val="left" w:pos="2160"/>
        </w:tabs>
        <w:spacing w:line="249" w:lineRule="auto"/>
        <w:ind w:right="1079"/>
        <w:rPr>
          <w:sz w:val="24"/>
        </w:rPr>
      </w:pPr>
      <w:r>
        <w:rPr>
          <w:color w:val="231F20"/>
          <w:sz w:val="24"/>
        </w:rPr>
        <w:t>Students</w:t>
      </w:r>
      <w:r>
        <w:rPr>
          <w:color w:val="231F20"/>
          <w:spacing w:val="-16"/>
          <w:sz w:val="24"/>
        </w:rPr>
        <w:t xml:space="preserve"> </w:t>
      </w:r>
      <w:r>
        <w:rPr>
          <w:color w:val="231F20"/>
          <w:sz w:val="24"/>
        </w:rPr>
        <w:t>can</w:t>
      </w:r>
      <w:r>
        <w:rPr>
          <w:color w:val="231F20"/>
          <w:spacing w:val="-15"/>
          <w:sz w:val="24"/>
        </w:rPr>
        <w:t xml:space="preserve"> </w:t>
      </w:r>
      <w:r>
        <w:rPr>
          <w:color w:val="231F20"/>
          <w:sz w:val="24"/>
        </w:rPr>
        <w:t>bring</w:t>
      </w:r>
      <w:r>
        <w:rPr>
          <w:color w:val="231F20"/>
          <w:spacing w:val="-16"/>
          <w:sz w:val="24"/>
        </w:rPr>
        <w:t xml:space="preserve"> </w:t>
      </w:r>
      <w:r>
        <w:rPr>
          <w:color w:val="231F20"/>
          <w:sz w:val="24"/>
        </w:rPr>
        <w:t>in</w:t>
      </w:r>
      <w:r>
        <w:rPr>
          <w:color w:val="231F20"/>
          <w:spacing w:val="-15"/>
          <w:sz w:val="24"/>
        </w:rPr>
        <w:t xml:space="preserve"> </w:t>
      </w:r>
      <w:r>
        <w:rPr>
          <w:color w:val="231F20"/>
          <w:sz w:val="24"/>
        </w:rPr>
        <w:t>photos</w:t>
      </w:r>
      <w:r>
        <w:rPr>
          <w:color w:val="231F20"/>
          <w:spacing w:val="-16"/>
          <w:sz w:val="24"/>
        </w:rPr>
        <w:t xml:space="preserve"> </w:t>
      </w:r>
      <w:r>
        <w:rPr>
          <w:color w:val="231F20"/>
          <w:sz w:val="24"/>
        </w:rPr>
        <w:t>from</w:t>
      </w:r>
      <w:r>
        <w:rPr>
          <w:color w:val="231F20"/>
          <w:spacing w:val="-14"/>
          <w:sz w:val="24"/>
        </w:rPr>
        <w:t xml:space="preserve"> </w:t>
      </w:r>
      <w:r>
        <w:rPr>
          <w:color w:val="231F20"/>
          <w:sz w:val="24"/>
        </w:rPr>
        <w:t>home,</w:t>
      </w:r>
      <w:r>
        <w:rPr>
          <w:color w:val="231F20"/>
          <w:spacing w:val="-16"/>
          <w:sz w:val="24"/>
        </w:rPr>
        <w:t xml:space="preserve"> </w:t>
      </w:r>
      <w:r>
        <w:rPr>
          <w:color w:val="231F20"/>
          <w:sz w:val="24"/>
        </w:rPr>
        <w:t>cut</w:t>
      </w:r>
      <w:r>
        <w:rPr>
          <w:color w:val="231F20"/>
          <w:spacing w:val="-15"/>
          <w:sz w:val="24"/>
        </w:rPr>
        <w:t xml:space="preserve"> </w:t>
      </w:r>
      <w:r>
        <w:rPr>
          <w:color w:val="231F20"/>
          <w:sz w:val="24"/>
        </w:rPr>
        <w:t>the</w:t>
      </w:r>
      <w:r>
        <w:rPr>
          <w:color w:val="231F20"/>
          <w:spacing w:val="-15"/>
          <w:sz w:val="24"/>
        </w:rPr>
        <w:t xml:space="preserve"> </w:t>
      </w:r>
      <w:r>
        <w:rPr>
          <w:color w:val="231F20"/>
          <w:sz w:val="24"/>
        </w:rPr>
        <w:t>family</w:t>
      </w:r>
      <w:r>
        <w:rPr>
          <w:color w:val="231F20"/>
          <w:spacing w:val="-14"/>
          <w:sz w:val="24"/>
        </w:rPr>
        <w:t xml:space="preserve"> </w:t>
      </w:r>
      <w:r>
        <w:rPr>
          <w:color w:val="231F20"/>
          <w:sz w:val="24"/>
        </w:rPr>
        <w:t>member</w:t>
      </w:r>
      <w:r>
        <w:rPr>
          <w:color w:val="231F20"/>
          <w:spacing w:val="-16"/>
          <w:sz w:val="24"/>
        </w:rPr>
        <w:t xml:space="preserve"> </w:t>
      </w:r>
      <w:r>
        <w:rPr>
          <w:color w:val="231F20"/>
          <w:sz w:val="24"/>
        </w:rPr>
        <w:t>out</w:t>
      </w:r>
      <w:r>
        <w:rPr>
          <w:color w:val="231F20"/>
          <w:spacing w:val="-15"/>
          <w:sz w:val="24"/>
        </w:rPr>
        <w:t xml:space="preserve"> </w:t>
      </w:r>
      <w:r>
        <w:rPr>
          <w:color w:val="231F20"/>
          <w:sz w:val="24"/>
        </w:rPr>
        <w:t>of</w:t>
      </w:r>
      <w:r>
        <w:rPr>
          <w:color w:val="231F20"/>
          <w:spacing w:val="-16"/>
          <w:sz w:val="24"/>
        </w:rPr>
        <w:t xml:space="preserve"> </w:t>
      </w:r>
      <w:r>
        <w:rPr>
          <w:color w:val="231F20"/>
          <w:sz w:val="24"/>
        </w:rPr>
        <w:t>the</w:t>
      </w:r>
      <w:r>
        <w:rPr>
          <w:color w:val="231F20"/>
          <w:spacing w:val="-14"/>
          <w:sz w:val="24"/>
        </w:rPr>
        <w:t xml:space="preserve"> </w:t>
      </w:r>
      <w:r>
        <w:rPr>
          <w:color w:val="231F20"/>
          <w:sz w:val="24"/>
        </w:rPr>
        <w:t>photograph, and</w:t>
      </w:r>
      <w:r>
        <w:rPr>
          <w:color w:val="231F20"/>
          <w:spacing w:val="-5"/>
          <w:sz w:val="24"/>
        </w:rPr>
        <w:t xml:space="preserve"> </w:t>
      </w:r>
      <w:r>
        <w:rPr>
          <w:color w:val="231F20"/>
          <w:sz w:val="24"/>
        </w:rPr>
        <w:t>glue</w:t>
      </w:r>
      <w:r>
        <w:rPr>
          <w:color w:val="231F20"/>
          <w:spacing w:val="-4"/>
          <w:sz w:val="24"/>
        </w:rPr>
        <w:t xml:space="preserve"> </w:t>
      </w:r>
      <w:r>
        <w:rPr>
          <w:color w:val="231F20"/>
          <w:sz w:val="24"/>
        </w:rPr>
        <w:t>the</w:t>
      </w:r>
      <w:r>
        <w:rPr>
          <w:color w:val="231F20"/>
          <w:spacing w:val="-3"/>
          <w:sz w:val="24"/>
        </w:rPr>
        <w:t xml:space="preserve"> </w:t>
      </w:r>
      <w:r>
        <w:rPr>
          <w:color w:val="231F20"/>
          <w:sz w:val="24"/>
        </w:rPr>
        <w:t>photo</w:t>
      </w:r>
      <w:r>
        <w:rPr>
          <w:color w:val="231F20"/>
          <w:spacing w:val="-4"/>
          <w:sz w:val="24"/>
        </w:rPr>
        <w:t xml:space="preserve"> </w:t>
      </w:r>
      <w:r>
        <w:rPr>
          <w:color w:val="231F20"/>
          <w:sz w:val="24"/>
        </w:rPr>
        <w:t>in</w:t>
      </w:r>
      <w:r>
        <w:rPr>
          <w:color w:val="231F20"/>
          <w:spacing w:val="-4"/>
          <w:sz w:val="24"/>
        </w:rPr>
        <w:t xml:space="preserve"> </w:t>
      </w:r>
      <w:r>
        <w:rPr>
          <w:color w:val="231F20"/>
          <w:sz w:val="24"/>
        </w:rPr>
        <w:t>the</w:t>
      </w:r>
      <w:r>
        <w:rPr>
          <w:color w:val="231F20"/>
          <w:spacing w:val="-3"/>
          <w:sz w:val="24"/>
        </w:rPr>
        <w:t xml:space="preserve"> </w:t>
      </w:r>
      <w:r>
        <w:rPr>
          <w:color w:val="231F20"/>
          <w:sz w:val="24"/>
        </w:rPr>
        <w:t>correct</w:t>
      </w:r>
      <w:r>
        <w:rPr>
          <w:color w:val="231F20"/>
          <w:spacing w:val="-3"/>
          <w:sz w:val="24"/>
        </w:rPr>
        <w:t xml:space="preserve"> </w:t>
      </w:r>
      <w:r>
        <w:rPr>
          <w:color w:val="231F20"/>
          <w:sz w:val="24"/>
        </w:rPr>
        <w:t>position</w:t>
      </w:r>
      <w:r>
        <w:rPr>
          <w:color w:val="231F20"/>
          <w:spacing w:val="-4"/>
          <w:sz w:val="24"/>
        </w:rPr>
        <w:t xml:space="preserve"> </w:t>
      </w:r>
      <w:r>
        <w:rPr>
          <w:color w:val="231F20"/>
          <w:sz w:val="24"/>
        </w:rPr>
        <w:t>on</w:t>
      </w:r>
      <w:r>
        <w:rPr>
          <w:color w:val="231F20"/>
          <w:spacing w:val="-4"/>
          <w:sz w:val="24"/>
        </w:rPr>
        <w:t xml:space="preserve"> </w:t>
      </w:r>
      <w:r>
        <w:rPr>
          <w:color w:val="231F20"/>
          <w:sz w:val="24"/>
        </w:rPr>
        <w:t>the</w:t>
      </w:r>
      <w:r>
        <w:rPr>
          <w:color w:val="231F20"/>
          <w:spacing w:val="-3"/>
          <w:sz w:val="24"/>
        </w:rPr>
        <w:t xml:space="preserve"> </w:t>
      </w:r>
      <w:r>
        <w:rPr>
          <w:color w:val="231F20"/>
          <w:sz w:val="24"/>
        </w:rPr>
        <w:t>family</w:t>
      </w:r>
      <w:r>
        <w:rPr>
          <w:color w:val="231F20"/>
          <w:spacing w:val="-3"/>
          <w:sz w:val="24"/>
        </w:rPr>
        <w:t xml:space="preserve"> </w:t>
      </w:r>
      <w:r>
        <w:rPr>
          <w:color w:val="231F20"/>
          <w:sz w:val="24"/>
        </w:rPr>
        <w:t>tree.</w:t>
      </w:r>
      <w:r>
        <w:rPr>
          <w:color w:val="231F20"/>
          <w:spacing w:val="-4"/>
          <w:sz w:val="24"/>
        </w:rPr>
        <w:t xml:space="preserve"> </w:t>
      </w:r>
      <w:r>
        <w:rPr>
          <w:color w:val="231F20"/>
          <w:sz w:val="24"/>
        </w:rPr>
        <w:t>Make</w:t>
      </w:r>
      <w:r>
        <w:rPr>
          <w:color w:val="231F20"/>
          <w:spacing w:val="-3"/>
          <w:sz w:val="24"/>
        </w:rPr>
        <w:t xml:space="preserve"> </w:t>
      </w:r>
      <w:r>
        <w:rPr>
          <w:color w:val="231F20"/>
          <w:sz w:val="24"/>
        </w:rPr>
        <w:t>sure</w:t>
      </w:r>
      <w:r>
        <w:rPr>
          <w:color w:val="231F20"/>
          <w:spacing w:val="-3"/>
          <w:sz w:val="24"/>
        </w:rPr>
        <w:t xml:space="preserve"> </w:t>
      </w:r>
      <w:r>
        <w:rPr>
          <w:color w:val="231F20"/>
          <w:sz w:val="24"/>
        </w:rPr>
        <w:t>students</w:t>
      </w:r>
      <w:r>
        <w:rPr>
          <w:color w:val="231F20"/>
          <w:spacing w:val="-3"/>
          <w:sz w:val="24"/>
        </w:rPr>
        <w:t xml:space="preserve"> </w:t>
      </w:r>
      <w:r>
        <w:rPr>
          <w:color w:val="231F20"/>
          <w:sz w:val="24"/>
        </w:rPr>
        <w:t>then write the name of the family member under the</w:t>
      </w:r>
      <w:r>
        <w:rPr>
          <w:color w:val="231F20"/>
          <w:spacing w:val="-36"/>
          <w:sz w:val="24"/>
        </w:rPr>
        <w:t xml:space="preserve"> </w:t>
      </w:r>
      <w:r>
        <w:rPr>
          <w:color w:val="231F20"/>
          <w:spacing w:val="-2"/>
          <w:sz w:val="24"/>
        </w:rPr>
        <w:t>photo.</w:t>
      </w:r>
    </w:p>
    <w:p w:rsidR="00990BE1" w:rsidRDefault="00331CD0">
      <w:pPr>
        <w:pStyle w:val="ListParagraph"/>
        <w:numPr>
          <w:ilvl w:val="1"/>
          <w:numId w:val="13"/>
        </w:numPr>
        <w:tabs>
          <w:tab w:val="left" w:pos="2160"/>
        </w:tabs>
        <w:spacing w:before="3" w:line="249" w:lineRule="auto"/>
        <w:ind w:right="1076"/>
        <w:rPr>
          <w:sz w:val="24"/>
        </w:rPr>
      </w:pPr>
      <w:r>
        <w:rPr>
          <w:color w:val="231F20"/>
          <w:sz w:val="24"/>
        </w:rPr>
        <w:t>Students</w:t>
      </w:r>
      <w:r>
        <w:rPr>
          <w:color w:val="231F20"/>
          <w:spacing w:val="-8"/>
          <w:sz w:val="24"/>
        </w:rPr>
        <w:t xml:space="preserve"> </w:t>
      </w:r>
      <w:r>
        <w:rPr>
          <w:color w:val="231F20"/>
          <w:sz w:val="24"/>
        </w:rPr>
        <w:t>can</w:t>
      </w:r>
      <w:r>
        <w:rPr>
          <w:color w:val="231F20"/>
          <w:spacing w:val="-7"/>
          <w:sz w:val="24"/>
        </w:rPr>
        <w:t xml:space="preserve"> </w:t>
      </w:r>
      <w:r>
        <w:rPr>
          <w:color w:val="231F20"/>
          <w:sz w:val="24"/>
        </w:rPr>
        <w:t>create</w:t>
      </w:r>
      <w:r>
        <w:rPr>
          <w:color w:val="231F20"/>
          <w:spacing w:val="-7"/>
          <w:sz w:val="24"/>
        </w:rPr>
        <w:t xml:space="preserve"> </w:t>
      </w:r>
      <w:r>
        <w:rPr>
          <w:color w:val="231F20"/>
          <w:sz w:val="24"/>
        </w:rPr>
        <w:t>small</w:t>
      </w:r>
      <w:r>
        <w:rPr>
          <w:color w:val="231F20"/>
          <w:spacing w:val="-7"/>
          <w:sz w:val="24"/>
        </w:rPr>
        <w:t xml:space="preserve"> </w:t>
      </w:r>
      <w:r>
        <w:rPr>
          <w:color w:val="231F20"/>
          <w:sz w:val="24"/>
        </w:rPr>
        <w:t>drawings</w:t>
      </w:r>
      <w:r>
        <w:rPr>
          <w:color w:val="231F20"/>
          <w:spacing w:val="-7"/>
          <w:sz w:val="24"/>
        </w:rPr>
        <w:t xml:space="preserve"> </w:t>
      </w:r>
      <w:r>
        <w:rPr>
          <w:color w:val="231F20"/>
          <w:sz w:val="24"/>
        </w:rPr>
        <w:t>of</w:t>
      </w:r>
      <w:r>
        <w:rPr>
          <w:color w:val="231F20"/>
          <w:spacing w:val="-8"/>
          <w:sz w:val="24"/>
        </w:rPr>
        <w:t xml:space="preserve"> </w:t>
      </w:r>
      <w:r>
        <w:rPr>
          <w:color w:val="231F20"/>
          <w:sz w:val="24"/>
        </w:rPr>
        <w:t>their</w:t>
      </w:r>
      <w:r>
        <w:rPr>
          <w:color w:val="231F20"/>
          <w:spacing w:val="-7"/>
          <w:sz w:val="24"/>
        </w:rPr>
        <w:t xml:space="preserve"> </w:t>
      </w:r>
      <w:r>
        <w:rPr>
          <w:color w:val="231F20"/>
          <w:sz w:val="24"/>
        </w:rPr>
        <w:t>family</w:t>
      </w:r>
      <w:r>
        <w:rPr>
          <w:color w:val="231F20"/>
          <w:spacing w:val="-7"/>
          <w:sz w:val="24"/>
        </w:rPr>
        <w:t xml:space="preserve"> </w:t>
      </w:r>
      <w:r>
        <w:rPr>
          <w:color w:val="231F20"/>
          <w:sz w:val="24"/>
        </w:rPr>
        <w:t>members</w:t>
      </w:r>
      <w:r>
        <w:rPr>
          <w:color w:val="231F20"/>
          <w:spacing w:val="-7"/>
          <w:sz w:val="24"/>
        </w:rPr>
        <w:t xml:space="preserve"> </w:t>
      </w:r>
      <w:r>
        <w:rPr>
          <w:color w:val="231F20"/>
          <w:sz w:val="24"/>
        </w:rPr>
        <w:t>and</w:t>
      </w:r>
      <w:r>
        <w:rPr>
          <w:color w:val="231F20"/>
          <w:spacing w:val="-7"/>
          <w:sz w:val="24"/>
        </w:rPr>
        <w:t xml:space="preserve"> </w:t>
      </w:r>
      <w:r>
        <w:rPr>
          <w:color w:val="231F20"/>
          <w:sz w:val="24"/>
        </w:rPr>
        <w:t>glue</w:t>
      </w:r>
      <w:r>
        <w:rPr>
          <w:color w:val="231F20"/>
          <w:spacing w:val="-7"/>
          <w:sz w:val="24"/>
        </w:rPr>
        <w:t xml:space="preserve"> </w:t>
      </w:r>
      <w:r>
        <w:rPr>
          <w:color w:val="231F20"/>
          <w:sz w:val="24"/>
        </w:rPr>
        <w:t>them</w:t>
      </w:r>
      <w:r>
        <w:rPr>
          <w:color w:val="231F20"/>
          <w:spacing w:val="-7"/>
          <w:sz w:val="24"/>
        </w:rPr>
        <w:t xml:space="preserve"> </w:t>
      </w:r>
      <w:r>
        <w:rPr>
          <w:color w:val="231F20"/>
          <w:sz w:val="24"/>
        </w:rPr>
        <w:t>to</w:t>
      </w:r>
      <w:r>
        <w:rPr>
          <w:color w:val="231F20"/>
          <w:spacing w:val="-7"/>
          <w:sz w:val="24"/>
        </w:rPr>
        <w:t xml:space="preserve"> </w:t>
      </w:r>
      <w:r>
        <w:rPr>
          <w:color w:val="231F20"/>
          <w:sz w:val="24"/>
        </w:rPr>
        <w:t>the</w:t>
      </w:r>
      <w:r>
        <w:rPr>
          <w:color w:val="231F20"/>
          <w:spacing w:val="-7"/>
          <w:sz w:val="24"/>
        </w:rPr>
        <w:t xml:space="preserve"> </w:t>
      </w:r>
      <w:r>
        <w:rPr>
          <w:color w:val="231F20"/>
          <w:sz w:val="24"/>
        </w:rPr>
        <w:t>correct position on their family tree, writing the names of their family members below</w:t>
      </w:r>
      <w:r>
        <w:rPr>
          <w:color w:val="231F20"/>
          <w:spacing w:val="-37"/>
          <w:sz w:val="24"/>
        </w:rPr>
        <w:t xml:space="preserve"> </w:t>
      </w:r>
      <w:r>
        <w:rPr>
          <w:color w:val="231F20"/>
          <w:sz w:val="24"/>
        </w:rPr>
        <w:t>the drawings.</w:t>
      </w:r>
    </w:p>
    <w:p w:rsidR="00990BE1" w:rsidRDefault="00331CD0">
      <w:pPr>
        <w:pStyle w:val="Heading6"/>
        <w:spacing w:before="147"/>
      </w:pPr>
      <w:r>
        <w:rPr>
          <w:color w:val="231F20"/>
        </w:rPr>
        <w:t>Part Three: Practice with Personal Pronouns, Memorization Game</w:t>
      </w:r>
    </w:p>
    <w:p w:rsidR="00990BE1" w:rsidRDefault="00331CD0">
      <w:pPr>
        <w:pStyle w:val="ListParagraph"/>
        <w:numPr>
          <w:ilvl w:val="0"/>
          <w:numId w:val="12"/>
        </w:numPr>
        <w:tabs>
          <w:tab w:val="left" w:pos="1440"/>
        </w:tabs>
        <w:spacing w:before="156" w:line="249" w:lineRule="auto"/>
        <w:ind w:right="1077"/>
        <w:jc w:val="both"/>
        <w:rPr>
          <w:sz w:val="24"/>
        </w:rPr>
      </w:pPr>
      <w:r>
        <w:rPr>
          <w:color w:val="231F20"/>
          <w:sz w:val="24"/>
        </w:rPr>
        <w:t>Review or teach pronouns (a word that can substitute for or replace a noun) to students. If needed, use the chart below as a resource</w:t>
      </w:r>
      <w:r>
        <w:rPr>
          <w:color w:val="231F20"/>
          <w:spacing w:val="-7"/>
          <w:sz w:val="24"/>
        </w:rPr>
        <w:t xml:space="preserve"> </w:t>
      </w:r>
      <w:r>
        <w:rPr>
          <w:color w:val="231F20"/>
          <w:sz w:val="24"/>
        </w:rPr>
        <w:t>tool.</w:t>
      </w:r>
    </w:p>
    <w:p w:rsidR="00990BE1" w:rsidRDefault="00990BE1">
      <w:pPr>
        <w:pStyle w:val="BodyText"/>
        <w:spacing w:before="3"/>
        <w:rPr>
          <w:sz w:val="11"/>
        </w:rPr>
      </w:pPr>
    </w:p>
    <w:tbl>
      <w:tblPr>
        <w:tblW w:w="0" w:type="auto"/>
        <w:tblInd w:w="1485" w:type="dxa"/>
        <w:tblBorders>
          <w:top w:val="single" w:sz="8" w:space="0" w:color="0086CB"/>
          <w:left w:val="single" w:sz="8" w:space="0" w:color="0086CB"/>
          <w:bottom w:val="single" w:sz="8" w:space="0" w:color="0086CB"/>
          <w:right w:val="single" w:sz="8" w:space="0" w:color="0086CB"/>
          <w:insideH w:val="single" w:sz="8" w:space="0" w:color="0086CB"/>
          <w:insideV w:val="single" w:sz="8" w:space="0" w:color="0086CB"/>
        </w:tblBorders>
        <w:tblLayout w:type="fixed"/>
        <w:tblCellMar>
          <w:left w:w="0" w:type="dxa"/>
          <w:right w:w="0" w:type="dxa"/>
        </w:tblCellMar>
        <w:tblLook w:val="01E0" w:firstRow="1" w:lastRow="1" w:firstColumn="1" w:lastColumn="1" w:noHBand="0" w:noVBand="0"/>
      </w:tblPr>
      <w:tblGrid>
        <w:gridCol w:w="900"/>
        <w:gridCol w:w="900"/>
        <w:gridCol w:w="900"/>
        <w:gridCol w:w="900"/>
        <w:gridCol w:w="6048"/>
      </w:tblGrid>
      <w:tr w:rsidR="00990BE1">
        <w:trPr>
          <w:trHeight w:val="620"/>
        </w:trPr>
        <w:tc>
          <w:tcPr>
            <w:tcW w:w="1800" w:type="dxa"/>
            <w:gridSpan w:val="2"/>
            <w:tcBorders>
              <w:top w:val="nil"/>
              <w:left w:val="nil"/>
              <w:bottom w:val="nil"/>
              <w:right w:val="nil"/>
            </w:tcBorders>
            <w:shd w:val="clear" w:color="auto" w:fill="0086CB"/>
          </w:tcPr>
          <w:p w:rsidR="00990BE1" w:rsidRDefault="00331CD0">
            <w:pPr>
              <w:pStyle w:val="TableParagraph"/>
              <w:spacing w:before="56" w:line="249" w:lineRule="auto"/>
              <w:ind w:left="467" w:right="396" w:hanging="13"/>
              <w:rPr>
                <w:b/>
              </w:rPr>
            </w:pPr>
            <w:r>
              <w:rPr>
                <w:b/>
                <w:color w:val="FFFFFF"/>
              </w:rPr>
              <w:t>Personal Pronoun</w:t>
            </w:r>
          </w:p>
        </w:tc>
        <w:tc>
          <w:tcPr>
            <w:tcW w:w="1800" w:type="dxa"/>
            <w:gridSpan w:val="2"/>
            <w:tcBorders>
              <w:top w:val="nil"/>
              <w:left w:val="nil"/>
              <w:bottom w:val="nil"/>
              <w:right w:val="nil"/>
            </w:tcBorders>
            <w:shd w:val="clear" w:color="auto" w:fill="0086CB"/>
          </w:tcPr>
          <w:p w:rsidR="00990BE1" w:rsidRDefault="00331CD0">
            <w:pPr>
              <w:pStyle w:val="TableParagraph"/>
              <w:spacing w:before="56" w:line="249" w:lineRule="auto"/>
              <w:ind w:left="467" w:right="262" w:hanging="148"/>
              <w:rPr>
                <w:b/>
              </w:rPr>
            </w:pPr>
            <w:r>
              <w:rPr>
                <w:b/>
                <w:color w:val="FFFFFF"/>
              </w:rPr>
              <w:t>Possessive Pronoun</w:t>
            </w:r>
          </w:p>
        </w:tc>
        <w:tc>
          <w:tcPr>
            <w:tcW w:w="6048" w:type="dxa"/>
            <w:tcBorders>
              <w:top w:val="nil"/>
              <w:left w:val="nil"/>
              <w:bottom w:val="nil"/>
              <w:right w:val="nil"/>
            </w:tcBorders>
            <w:shd w:val="clear" w:color="auto" w:fill="0086CB"/>
          </w:tcPr>
          <w:p w:rsidR="00990BE1" w:rsidRDefault="00331CD0">
            <w:pPr>
              <w:pStyle w:val="TableParagraph"/>
              <w:spacing w:before="188"/>
              <w:ind w:left="100"/>
              <w:rPr>
                <w:b/>
              </w:rPr>
            </w:pPr>
            <w:r>
              <w:rPr>
                <w:b/>
                <w:color w:val="FFFFFF"/>
              </w:rPr>
              <w:t>Example Sentences</w:t>
            </w:r>
          </w:p>
        </w:tc>
      </w:tr>
      <w:tr w:rsidR="00990BE1">
        <w:trPr>
          <w:trHeight w:val="520"/>
        </w:trPr>
        <w:tc>
          <w:tcPr>
            <w:tcW w:w="900" w:type="dxa"/>
            <w:tcBorders>
              <w:left w:val="single" w:sz="18" w:space="0" w:color="0086CB"/>
            </w:tcBorders>
            <w:shd w:val="clear" w:color="auto" w:fill="B5CFEC"/>
          </w:tcPr>
          <w:p w:rsidR="00990BE1" w:rsidRDefault="00331CD0">
            <w:pPr>
              <w:pStyle w:val="TableParagraph"/>
              <w:spacing w:before="135"/>
              <w:ind w:left="101" w:right="74"/>
              <w:jc w:val="center"/>
              <w:rPr>
                <w:rFonts w:ascii="Arial Narrow"/>
                <w:b/>
              </w:rPr>
            </w:pPr>
            <w:r>
              <w:rPr>
                <w:rFonts w:ascii="Arial Narrow"/>
                <w:b/>
                <w:color w:val="231F20"/>
              </w:rPr>
              <w:t>Subject</w:t>
            </w:r>
          </w:p>
        </w:tc>
        <w:tc>
          <w:tcPr>
            <w:tcW w:w="900" w:type="dxa"/>
            <w:tcBorders>
              <w:right w:val="single" w:sz="18" w:space="0" w:color="0086CB"/>
            </w:tcBorders>
            <w:shd w:val="clear" w:color="auto" w:fill="B5CFEC"/>
          </w:tcPr>
          <w:p w:rsidR="00990BE1" w:rsidRDefault="00331CD0">
            <w:pPr>
              <w:pStyle w:val="TableParagraph"/>
              <w:spacing w:before="135"/>
              <w:ind w:left="101" w:right="49"/>
              <w:jc w:val="center"/>
              <w:rPr>
                <w:rFonts w:ascii="Arial Narrow"/>
                <w:b/>
              </w:rPr>
            </w:pPr>
            <w:r>
              <w:rPr>
                <w:rFonts w:ascii="Arial Narrow"/>
                <w:b/>
                <w:color w:val="231F20"/>
              </w:rPr>
              <w:t>Object</w:t>
            </w:r>
          </w:p>
        </w:tc>
        <w:tc>
          <w:tcPr>
            <w:tcW w:w="900" w:type="dxa"/>
            <w:tcBorders>
              <w:left w:val="single" w:sz="18" w:space="0" w:color="0086CB"/>
            </w:tcBorders>
            <w:shd w:val="clear" w:color="auto" w:fill="B5CFEC"/>
          </w:tcPr>
          <w:p w:rsidR="00990BE1" w:rsidRDefault="00331CD0">
            <w:pPr>
              <w:pStyle w:val="TableParagraph"/>
              <w:spacing w:before="135"/>
              <w:ind w:left="101" w:right="74"/>
              <w:jc w:val="center"/>
              <w:rPr>
                <w:rFonts w:ascii="Arial Narrow"/>
                <w:b/>
              </w:rPr>
            </w:pPr>
            <w:r>
              <w:rPr>
                <w:rFonts w:ascii="Arial Narrow"/>
                <w:b/>
                <w:color w:val="231F20"/>
              </w:rPr>
              <w:t>Subject</w:t>
            </w:r>
          </w:p>
        </w:tc>
        <w:tc>
          <w:tcPr>
            <w:tcW w:w="900" w:type="dxa"/>
            <w:tcBorders>
              <w:right w:val="single" w:sz="18" w:space="0" w:color="0086CB"/>
            </w:tcBorders>
            <w:shd w:val="clear" w:color="auto" w:fill="B5CFEC"/>
          </w:tcPr>
          <w:p w:rsidR="00990BE1" w:rsidRDefault="00331CD0">
            <w:pPr>
              <w:pStyle w:val="TableParagraph"/>
              <w:spacing w:before="135"/>
              <w:ind w:left="101" w:right="49"/>
              <w:jc w:val="center"/>
              <w:rPr>
                <w:rFonts w:ascii="Arial Narrow"/>
                <w:b/>
              </w:rPr>
            </w:pPr>
            <w:r>
              <w:rPr>
                <w:rFonts w:ascii="Arial Narrow"/>
                <w:b/>
                <w:color w:val="231F20"/>
              </w:rPr>
              <w:t>Object</w:t>
            </w:r>
          </w:p>
        </w:tc>
        <w:tc>
          <w:tcPr>
            <w:tcW w:w="6048" w:type="dxa"/>
            <w:tcBorders>
              <w:top w:val="nil"/>
              <w:left w:val="nil"/>
              <w:bottom w:val="nil"/>
              <w:right w:val="nil"/>
            </w:tcBorders>
            <w:shd w:val="clear" w:color="auto" w:fill="0086CB"/>
          </w:tcPr>
          <w:p w:rsidR="00990BE1" w:rsidRDefault="00990BE1">
            <w:pPr>
              <w:pStyle w:val="TableParagraph"/>
              <w:rPr>
                <w:rFonts w:ascii="Times New Roman"/>
              </w:rPr>
            </w:pPr>
          </w:p>
        </w:tc>
      </w:tr>
      <w:tr w:rsidR="00990BE1">
        <w:trPr>
          <w:trHeight w:val="880"/>
        </w:trPr>
        <w:tc>
          <w:tcPr>
            <w:tcW w:w="900" w:type="dxa"/>
            <w:tcBorders>
              <w:left w:val="single" w:sz="18" w:space="0" w:color="0086CB"/>
            </w:tcBorders>
            <w:shd w:val="clear" w:color="auto" w:fill="D8E4F5"/>
          </w:tcPr>
          <w:p w:rsidR="00990BE1" w:rsidRDefault="00990BE1">
            <w:pPr>
              <w:pStyle w:val="TableParagraph"/>
              <w:spacing w:before="7"/>
              <w:rPr>
                <w:sz w:val="26"/>
              </w:rPr>
            </w:pPr>
          </w:p>
          <w:p w:rsidR="00990BE1" w:rsidRDefault="00331CD0">
            <w:pPr>
              <w:pStyle w:val="TableParagraph"/>
              <w:ind w:left="27"/>
              <w:jc w:val="center"/>
              <w:rPr>
                <w:rFonts w:ascii="Arial Narrow"/>
                <w:sz w:val="24"/>
              </w:rPr>
            </w:pPr>
            <w:r>
              <w:rPr>
                <w:rFonts w:ascii="Arial Narrow"/>
                <w:color w:val="231F20"/>
                <w:sz w:val="24"/>
              </w:rPr>
              <w:t>I</w:t>
            </w:r>
          </w:p>
        </w:tc>
        <w:tc>
          <w:tcPr>
            <w:tcW w:w="900" w:type="dxa"/>
            <w:tcBorders>
              <w:right w:val="single" w:sz="18" w:space="0" w:color="0086CB"/>
            </w:tcBorders>
            <w:shd w:val="clear" w:color="auto" w:fill="D8E4F5"/>
          </w:tcPr>
          <w:p w:rsidR="00990BE1" w:rsidRDefault="00990BE1">
            <w:pPr>
              <w:pStyle w:val="TableParagraph"/>
              <w:spacing w:before="7"/>
              <w:rPr>
                <w:sz w:val="26"/>
              </w:rPr>
            </w:pPr>
          </w:p>
          <w:p w:rsidR="00990BE1" w:rsidRDefault="00331CD0">
            <w:pPr>
              <w:pStyle w:val="TableParagraph"/>
              <w:ind w:left="101" w:right="49"/>
              <w:jc w:val="center"/>
              <w:rPr>
                <w:rFonts w:ascii="Arial Narrow"/>
                <w:sz w:val="24"/>
              </w:rPr>
            </w:pPr>
            <w:r>
              <w:rPr>
                <w:rFonts w:ascii="Arial Narrow"/>
                <w:color w:val="231F20"/>
                <w:sz w:val="24"/>
              </w:rPr>
              <w:t>me</w:t>
            </w:r>
          </w:p>
        </w:tc>
        <w:tc>
          <w:tcPr>
            <w:tcW w:w="900" w:type="dxa"/>
            <w:tcBorders>
              <w:left w:val="single" w:sz="18" w:space="0" w:color="0086CB"/>
            </w:tcBorders>
            <w:shd w:val="clear" w:color="auto" w:fill="D8E4F5"/>
          </w:tcPr>
          <w:p w:rsidR="00990BE1" w:rsidRDefault="00990BE1">
            <w:pPr>
              <w:pStyle w:val="TableParagraph"/>
              <w:spacing w:before="7"/>
              <w:rPr>
                <w:sz w:val="26"/>
              </w:rPr>
            </w:pPr>
          </w:p>
          <w:p w:rsidR="00990BE1" w:rsidRDefault="00331CD0">
            <w:pPr>
              <w:pStyle w:val="TableParagraph"/>
              <w:ind w:left="101" w:right="74"/>
              <w:jc w:val="center"/>
              <w:rPr>
                <w:rFonts w:ascii="Arial Narrow"/>
                <w:sz w:val="24"/>
              </w:rPr>
            </w:pPr>
            <w:r>
              <w:rPr>
                <w:rFonts w:ascii="Arial Narrow"/>
                <w:color w:val="231F20"/>
                <w:sz w:val="24"/>
              </w:rPr>
              <w:t>my</w:t>
            </w:r>
          </w:p>
        </w:tc>
        <w:tc>
          <w:tcPr>
            <w:tcW w:w="900" w:type="dxa"/>
            <w:tcBorders>
              <w:right w:val="single" w:sz="18" w:space="0" w:color="0086CB"/>
            </w:tcBorders>
            <w:shd w:val="clear" w:color="auto" w:fill="D8E4F5"/>
          </w:tcPr>
          <w:p w:rsidR="00990BE1" w:rsidRDefault="00990BE1">
            <w:pPr>
              <w:pStyle w:val="TableParagraph"/>
              <w:spacing w:before="7"/>
              <w:rPr>
                <w:sz w:val="26"/>
              </w:rPr>
            </w:pPr>
          </w:p>
          <w:p w:rsidR="00990BE1" w:rsidRDefault="00331CD0">
            <w:pPr>
              <w:pStyle w:val="TableParagraph"/>
              <w:ind w:left="101" w:right="49"/>
              <w:jc w:val="center"/>
              <w:rPr>
                <w:rFonts w:ascii="Arial Narrow"/>
                <w:sz w:val="24"/>
              </w:rPr>
            </w:pPr>
            <w:r>
              <w:rPr>
                <w:rFonts w:ascii="Arial Narrow"/>
                <w:color w:val="231F20"/>
                <w:sz w:val="24"/>
              </w:rPr>
              <w:t>mine</w:t>
            </w:r>
          </w:p>
        </w:tc>
        <w:tc>
          <w:tcPr>
            <w:tcW w:w="6048" w:type="dxa"/>
            <w:tcBorders>
              <w:left w:val="single" w:sz="18" w:space="0" w:color="0086CB"/>
              <w:right w:val="single" w:sz="18" w:space="0" w:color="0086CB"/>
            </w:tcBorders>
          </w:tcPr>
          <w:p w:rsidR="00990BE1" w:rsidRDefault="00331CD0">
            <w:pPr>
              <w:pStyle w:val="TableParagraph"/>
              <w:spacing w:before="113"/>
              <w:ind w:left="77"/>
              <w:rPr>
                <w:sz w:val="24"/>
              </w:rPr>
            </w:pPr>
            <w:r>
              <w:rPr>
                <w:b/>
                <w:color w:val="231F20"/>
                <w:sz w:val="24"/>
              </w:rPr>
              <w:t xml:space="preserve">I </w:t>
            </w:r>
            <w:r>
              <w:rPr>
                <w:color w:val="231F20"/>
                <w:sz w:val="24"/>
              </w:rPr>
              <w:t>have two brothers.</w:t>
            </w:r>
          </w:p>
          <w:p w:rsidR="00990BE1" w:rsidRDefault="00331CD0">
            <w:pPr>
              <w:pStyle w:val="TableParagraph"/>
              <w:spacing w:before="102"/>
              <w:ind w:left="77"/>
              <w:rPr>
                <w:sz w:val="24"/>
              </w:rPr>
            </w:pPr>
            <w:r>
              <w:rPr>
                <w:b/>
                <w:color w:val="231F20"/>
                <w:sz w:val="24"/>
              </w:rPr>
              <w:t xml:space="preserve">My </w:t>
            </w:r>
            <w:r>
              <w:rPr>
                <w:color w:val="231F20"/>
                <w:sz w:val="24"/>
              </w:rPr>
              <w:t>brothers are nine and ten years old.</w:t>
            </w:r>
          </w:p>
        </w:tc>
      </w:tr>
      <w:tr w:rsidR="00990BE1">
        <w:trPr>
          <w:trHeight w:val="880"/>
        </w:trPr>
        <w:tc>
          <w:tcPr>
            <w:tcW w:w="900" w:type="dxa"/>
            <w:tcBorders>
              <w:left w:val="single" w:sz="18" w:space="0" w:color="0086CB"/>
            </w:tcBorders>
            <w:shd w:val="clear" w:color="auto" w:fill="D8E4F5"/>
          </w:tcPr>
          <w:p w:rsidR="00990BE1" w:rsidRDefault="00990BE1">
            <w:pPr>
              <w:pStyle w:val="TableParagraph"/>
              <w:spacing w:before="7"/>
              <w:rPr>
                <w:sz w:val="26"/>
              </w:rPr>
            </w:pPr>
          </w:p>
          <w:p w:rsidR="00990BE1" w:rsidRDefault="00331CD0">
            <w:pPr>
              <w:pStyle w:val="TableParagraph"/>
              <w:ind w:left="101" w:right="74"/>
              <w:jc w:val="center"/>
              <w:rPr>
                <w:rFonts w:ascii="Arial Narrow"/>
                <w:sz w:val="24"/>
              </w:rPr>
            </w:pPr>
            <w:r>
              <w:rPr>
                <w:rFonts w:ascii="Arial Narrow"/>
                <w:color w:val="231F20"/>
                <w:sz w:val="24"/>
              </w:rPr>
              <w:t>you</w:t>
            </w:r>
          </w:p>
        </w:tc>
        <w:tc>
          <w:tcPr>
            <w:tcW w:w="900" w:type="dxa"/>
            <w:tcBorders>
              <w:right w:val="single" w:sz="18" w:space="0" w:color="0086CB"/>
            </w:tcBorders>
            <w:shd w:val="clear" w:color="auto" w:fill="D8E4F5"/>
          </w:tcPr>
          <w:p w:rsidR="00990BE1" w:rsidRDefault="00990BE1">
            <w:pPr>
              <w:pStyle w:val="TableParagraph"/>
              <w:spacing w:before="7"/>
              <w:rPr>
                <w:sz w:val="26"/>
              </w:rPr>
            </w:pPr>
          </w:p>
          <w:p w:rsidR="00990BE1" w:rsidRDefault="00331CD0">
            <w:pPr>
              <w:pStyle w:val="TableParagraph"/>
              <w:ind w:left="101" w:right="49"/>
              <w:jc w:val="center"/>
              <w:rPr>
                <w:rFonts w:ascii="Arial Narrow"/>
                <w:sz w:val="24"/>
              </w:rPr>
            </w:pPr>
            <w:r>
              <w:rPr>
                <w:rFonts w:ascii="Arial Narrow"/>
                <w:color w:val="231F20"/>
                <w:sz w:val="24"/>
              </w:rPr>
              <w:t>you</w:t>
            </w:r>
          </w:p>
        </w:tc>
        <w:tc>
          <w:tcPr>
            <w:tcW w:w="900" w:type="dxa"/>
            <w:tcBorders>
              <w:left w:val="single" w:sz="18" w:space="0" w:color="0086CB"/>
            </w:tcBorders>
            <w:shd w:val="clear" w:color="auto" w:fill="D8E4F5"/>
          </w:tcPr>
          <w:p w:rsidR="00990BE1" w:rsidRDefault="00990BE1">
            <w:pPr>
              <w:pStyle w:val="TableParagraph"/>
              <w:spacing w:before="7"/>
              <w:rPr>
                <w:sz w:val="26"/>
              </w:rPr>
            </w:pPr>
          </w:p>
          <w:p w:rsidR="00990BE1" w:rsidRDefault="00331CD0">
            <w:pPr>
              <w:pStyle w:val="TableParagraph"/>
              <w:ind w:left="101" w:right="74"/>
              <w:jc w:val="center"/>
              <w:rPr>
                <w:rFonts w:ascii="Arial Narrow"/>
                <w:sz w:val="24"/>
              </w:rPr>
            </w:pPr>
            <w:r>
              <w:rPr>
                <w:rFonts w:ascii="Arial Narrow"/>
                <w:color w:val="231F20"/>
                <w:sz w:val="24"/>
              </w:rPr>
              <w:t>your</w:t>
            </w:r>
          </w:p>
        </w:tc>
        <w:tc>
          <w:tcPr>
            <w:tcW w:w="900" w:type="dxa"/>
            <w:tcBorders>
              <w:right w:val="single" w:sz="18" w:space="0" w:color="0086CB"/>
            </w:tcBorders>
            <w:shd w:val="clear" w:color="auto" w:fill="D8E4F5"/>
          </w:tcPr>
          <w:p w:rsidR="00990BE1" w:rsidRDefault="00990BE1">
            <w:pPr>
              <w:pStyle w:val="TableParagraph"/>
              <w:spacing w:before="7"/>
              <w:rPr>
                <w:sz w:val="26"/>
              </w:rPr>
            </w:pPr>
          </w:p>
          <w:p w:rsidR="00990BE1" w:rsidRDefault="00331CD0">
            <w:pPr>
              <w:pStyle w:val="TableParagraph"/>
              <w:ind w:left="101" w:right="49"/>
              <w:jc w:val="center"/>
              <w:rPr>
                <w:rFonts w:ascii="Arial Narrow"/>
                <w:sz w:val="24"/>
              </w:rPr>
            </w:pPr>
            <w:r>
              <w:rPr>
                <w:rFonts w:ascii="Arial Narrow"/>
                <w:color w:val="231F20"/>
                <w:sz w:val="24"/>
              </w:rPr>
              <w:t>yours</w:t>
            </w:r>
          </w:p>
        </w:tc>
        <w:tc>
          <w:tcPr>
            <w:tcW w:w="6048" w:type="dxa"/>
            <w:tcBorders>
              <w:left w:val="single" w:sz="18" w:space="0" w:color="0086CB"/>
              <w:right w:val="single" w:sz="18" w:space="0" w:color="0086CB"/>
            </w:tcBorders>
          </w:tcPr>
          <w:p w:rsidR="00990BE1" w:rsidRDefault="00331CD0">
            <w:pPr>
              <w:pStyle w:val="TableParagraph"/>
              <w:spacing w:before="113"/>
              <w:ind w:left="77"/>
              <w:rPr>
                <w:sz w:val="24"/>
              </w:rPr>
            </w:pPr>
            <w:r>
              <w:rPr>
                <w:b/>
                <w:color w:val="231F20"/>
                <w:sz w:val="24"/>
              </w:rPr>
              <w:t xml:space="preserve">You </w:t>
            </w:r>
            <w:r>
              <w:rPr>
                <w:color w:val="231F20"/>
                <w:sz w:val="24"/>
              </w:rPr>
              <w:t>have three sisters.</w:t>
            </w:r>
          </w:p>
          <w:p w:rsidR="00990BE1" w:rsidRDefault="00331CD0">
            <w:pPr>
              <w:pStyle w:val="TableParagraph"/>
              <w:spacing w:before="102"/>
              <w:ind w:left="77"/>
              <w:rPr>
                <w:sz w:val="24"/>
              </w:rPr>
            </w:pPr>
            <w:r>
              <w:rPr>
                <w:b/>
                <w:color w:val="231F20"/>
                <w:sz w:val="24"/>
              </w:rPr>
              <w:t xml:space="preserve">Your </w:t>
            </w:r>
            <w:r>
              <w:rPr>
                <w:color w:val="231F20"/>
                <w:sz w:val="24"/>
              </w:rPr>
              <w:t>sisters are all older than you.</w:t>
            </w:r>
          </w:p>
        </w:tc>
      </w:tr>
      <w:tr w:rsidR="00990BE1">
        <w:trPr>
          <w:trHeight w:val="880"/>
        </w:trPr>
        <w:tc>
          <w:tcPr>
            <w:tcW w:w="900" w:type="dxa"/>
            <w:tcBorders>
              <w:left w:val="single" w:sz="18" w:space="0" w:color="0086CB"/>
            </w:tcBorders>
            <w:shd w:val="clear" w:color="auto" w:fill="D8E4F5"/>
          </w:tcPr>
          <w:p w:rsidR="00990BE1" w:rsidRDefault="00990BE1">
            <w:pPr>
              <w:pStyle w:val="TableParagraph"/>
              <w:spacing w:before="7"/>
              <w:rPr>
                <w:sz w:val="26"/>
              </w:rPr>
            </w:pPr>
          </w:p>
          <w:p w:rsidR="00990BE1" w:rsidRDefault="00331CD0">
            <w:pPr>
              <w:pStyle w:val="TableParagraph"/>
              <w:ind w:left="101" w:right="74"/>
              <w:jc w:val="center"/>
              <w:rPr>
                <w:rFonts w:ascii="Arial Narrow"/>
                <w:sz w:val="24"/>
              </w:rPr>
            </w:pPr>
            <w:r>
              <w:rPr>
                <w:rFonts w:ascii="Arial Narrow"/>
                <w:color w:val="231F20"/>
                <w:sz w:val="24"/>
              </w:rPr>
              <w:t>he</w:t>
            </w:r>
          </w:p>
        </w:tc>
        <w:tc>
          <w:tcPr>
            <w:tcW w:w="900" w:type="dxa"/>
            <w:tcBorders>
              <w:right w:val="single" w:sz="18" w:space="0" w:color="0086CB"/>
            </w:tcBorders>
            <w:shd w:val="clear" w:color="auto" w:fill="D8E4F5"/>
          </w:tcPr>
          <w:p w:rsidR="00990BE1" w:rsidRDefault="00990BE1">
            <w:pPr>
              <w:pStyle w:val="TableParagraph"/>
              <w:spacing w:before="7"/>
              <w:rPr>
                <w:sz w:val="26"/>
              </w:rPr>
            </w:pPr>
          </w:p>
          <w:p w:rsidR="00990BE1" w:rsidRDefault="00331CD0">
            <w:pPr>
              <w:pStyle w:val="TableParagraph"/>
              <w:ind w:left="101" w:right="49"/>
              <w:jc w:val="center"/>
              <w:rPr>
                <w:rFonts w:ascii="Arial Narrow"/>
                <w:sz w:val="24"/>
              </w:rPr>
            </w:pPr>
            <w:r>
              <w:rPr>
                <w:rFonts w:ascii="Arial Narrow"/>
                <w:color w:val="231F20"/>
                <w:sz w:val="24"/>
              </w:rPr>
              <w:t>him</w:t>
            </w:r>
          </w:p>
        </w:tc>
        <w:tc>
          <w:tcPr>
            <w:tcW w:w="900" w:type="dxa"/>
            <w:tcBorders>
              <w:left w:val="single" w:sz="18" w:space="0" w:color="0086CB"/>
            </w:tcBorders>
            <w:shd w:val="clear" w:color="auto" w:fill="D8E4F5"/>
          </w:tcPr>
          <w:p w:rsidR="00990BE1" w:rsidRDefault="00990BE1">
            <w:pPr>
              <w:pStyle w:val="TableParagraph"/>
              <w:spacing w:before="7"/>
              <w:rPr>
                <w:sz w:val="26"/>
              </w:rPr>
            </w:pPr>
          </w:p>
          <w:p w:rsidR="00990BE1" w:rsidRDefault="00331CD0">
            <w:pPr>
              <w:pStyle w:val="TableParagraph"/>
              <w:ind w:left="101" w:right="74"/>
              <w:jc w:val="center"/>
              <w:rPr>
                <w:rFonts w:ascii="Arial Narrow"/>
                <w:sz w:val="24"/>
              </w:rPr>
            </w:pPr>
            <w:r>
              <w:rPr>
                <w:rFonts w:ascii="Arial Narrow"/>
                <w:color w:val="231F20"/>
                <w:sz w:val="24"/>
              </w:rPr>
              <w:t>his</w:t>
            </w:r>
          </w:p>
        </w:tc>
        <w:tc>
          <w:tcPr>
            <w:tcW w:w="900" w:type="dxa"/>
            <w:tcBorders>
              <w:right w:val="single" w:sz="18" w:space="0" w:color="0086CB"/>
            </w:tcBorders>
            <w:shd w:val="clear" w:color="auto" w:fill="D8E4F5"/>
          </w:tcPr>
          <w:p w:rsidR="00990BE1" w:rsidRDefault="00990BE1">
            <w:pPr>
              <w:pStyle w:val="TableParagraph"/>
              <w:spacing w:before="7"/>
              <w:rPr>
                <w:sz w:val="26"/>
              </w:rPr>
            </w:pPr>
          </w:p>
          <w:p w:rsidR="00990BE1" w:rsidRDefault="00331CD0">
            <w:pPr>
              <w:pStyle w:val="TableParagraph"/>
              <w:ind w:left="101" w:right="49"/>
              <w:jc w:val="center"/>
              <w:rPr>
                <w:rFonts w:ascii="Arial Narrow"/>
                <w:sz w:val="24"/>
              </w:rPr>
            </w:pPr>
            <w:r>
              <w:rPr>
                <w:rFonts w:ascii="Arial Narrow"/>
                <w:color w:val="231F20"/>
                <w:sz w:val="24"/>
              </w:rPr>
              <w:t>his</w:t>
            </w:r>
          </w:p>
        </w:tc>
        <w:tc>
          <w:tcPr>
            <w:tcW w:w="6048" w:type="dxa"/>
            <w:tcBorders>
              <w:left w:val="single" w:sz="18" w:space="0" w:color="0086CB"/>
              <w:right w:val="single" w:sz="18" w:space="0" w:color="0086CB"/>
            </w:tcBorders>
          </w:tcPr>
          <w:p w:rsidR="00990BE1" w:rsidRDefault="00331CD0">
            <w:pPr>
              <w:pStyle w:val="TableParagraph"/>
              <w:spacing w:before="113"/>
              <w:ind w:left="77"/>
              <w:rPr>
                <w:sz w:val="24"/>
              </w:rPr>
            </w:pPr>
            <w:r>
              <w:rPr>
                <w:b/>
                <w:color w:val="231F20"/>
                <w:sz w:val="24"/>
              </w:rPr>
              <w:t xml:space="preserve">He </w:t>
            </w:r>
            <w:r>
              <w:rPr>
                <w:color w:val="231F20"/>
                <w:sz w:val="24"/>
              </w:rPr>
              <w:t>has a very big family.</w:t>
            </w:r>
          </w:p>
          <w:p w:rsidR="00990BE1" w:rsidRDefault="00331CD0">
            <w:pPr>
              <w:pStyle w:val="TableParagraph"/>
              <w:spacing w:before="102"/>
              <w:ind w:left="77"/>
              <w:rPr>
                <w:sz w:val="24"/>
              </w:rPr>
            </w:pPr>
            <w:r>
              <w:rPr>
                <w:b/>
                <w:color w:val="231F20"/>
                <w:sz w:val="24"/>
              </w:rPr>
              <w:t xml:space="preserve">His </w:t>
            </w:r>
            <w:r>
              <w:rPr>
                <w:color w:val="231F20"/>
                <w:sz w:val="24"/>
              </w:rPr>
              <w:t>family always has dinner together on Sunday.</w:t>
            </w:r>
          </w:p>
        </w:tc>
      </w:tr>
      <w:tr w:rsidR="00990BE1">
        <w:trPr>
          <w:trHeight w:val="880"/>
        </w:trPr>
        <w:tc>
          <w:tcPr>
            <w:tcW w:w="900" w:type="dxa"/>
            <w:tcBorders>
              <w:left w:val="single" w:sz="18" w:space="0" w:color="0086CB"/>
            </w:tcBorders>
            <w:shd w:val="clear" w:color="auto" w:fill="D8E4F5"/>
          </w:tcPr>
          <w:p w:rsidR="00990BE1" w:rsidRDefault="00990BE1">
            <w:pPr>
              <w:pStyle w:val="TableParagraph"/>
              <w:spacing w:before="7"/>
              <w:rPr>
                <w:sz w:val="26"/>
              </w:rPr>
            </w:pPr>
          </w:p>
          <w:p w:rsidR="00990BE1" w:rsidRDefault="00331CD0">
            <w:pPr>
              <w:pStyle w:val="TableParagraph"/>
              <w:ind w:left="101" w:right="74"/>
              <w:jc w:val="center"/>
              <w:rPr>
                <w:rFonts w:ascii="Arial Narrow"/>
                <w:sz w:val="24"/>
              </w:rPr>
            </w:pPr>
            <w:r>
              <w:rPr>
                <w:rFonts w:ascii="Arial Narrow"/>
                <w:color w:val="231F20"/>
                <w:sz w:val="24"/>
              </w:rPr>
              <w:t>she</w:t>
            </w:r>
          </w:p>
        </w:tc>
        <w:tc>
          <w:tcPr>
            <w:tcW w:w="900" w:type="dxa"/>
            <w:tcBorders>
              <w:right w:val="single" w:sz="18" w:space="0" w:color="0086CB"/>
            </w:tcBorders>
            <w:shd w:val="clear" w:color="auto" w:fill="D8E4F5"/>
          </w:tcPr>
          <w:p w:rsidR="00990BE1" w:rsidRDefault="00990BE1">
            <w:pPr>
              <w:pStyle w:val="TableParagraph"/>
              <w:spacing w:before="7"/>
              <w:rPr>
                <w:sz w:val="26"/>
              </w:rPr>
            </w:pPr>
          </w:p>
          <w:p w:rsidR="00990BE1" w:rsidRDefault="00331CD0">
            <w:pPr>
              <w:pStyle w:val="TableParagraph"/>
              <w:ind w:left="101" w:right="49"/>
              <w:jc w:val="center"/>
              <w:rPr>
                <w:rFonts w:ascii="Arial Narrow"/>
                <w:sz w:val="24"/>
              </w:rPr>
            </w:pPr>
            <w:r>
              <w:rPr>
                <w:rFonts w:ascii="Arial Narrow"/>
                <w:color w:val="231F20"/>
                <w:sz w:val="24"/>
              </w:rPr>
              <w:t>her</w:t>
            </w:r>
          </w:p>
        </w:tc>
        <w:tc>
          <w:tcPr>
            <w:tcW w:w="900" w:type="dxa"/>
            <w:tcBorders>
              <w:left w:val="single" w:sz="18" w:space="0" w:color="0086CB"/>
            </w:tcBorders>
            <w:shd w:val="clear" w:color="auto" w:fill="D8E4F5"/>
          </w:tcPr>
          <w:p w:rsidR="00990BE1" w:rsidRDefault="00990BE1">
            <w:pPr>
              <w:pStyle w:val="TableParagraph"/>
              <w:spacing w:before="7"/>
              <w:rPr>
                <w:sz w:val="26"/>
              </w:rPr>
            </w:pPr>
          </w:p>
          <w:p w:rsidR="00990BE1" w:rsidRDefault="00331CD0">
            <w:pPr>
              <w:pStyle w:val="TableParagraph"/>
              <w:ind w:left="101" w:right="74"/>
              <w:jc w:val="center"/>
              <w:rPr>
                <w:rFonts w:ascii="Arial Narrow"/>
                <w:sz w:val="24"/>
              </w:rPr>
            </w:pPr>
            <w:r>
              <w:rPr>
                <w:rFonts w:ascii="Arial Narrow"/>
                <w:color w:val="231F20"/>
                <w:sz w:val="24"/>
              </w:rPr>
              <w:t>her</w:t>
            </w:r>
          </w:p>
        </w:tc>
        <w:tc>
          <w:tcPr>
            <w:tcW w:w="900" w:type="dxa"/>
            <w:tcBorders>
              <w:right w:val="single" w:sz="18" w:space="0" w:color="0086CB"/>
            </w:tcBorders>
            <w:shd w:val="clear" w:color="auto" w:fill="D8E4F5"/>
          </w:tcPr>
          <w:p w:rsidR="00990BE1" w:rsidRDefault="00990BE1">
            <w:pPr>
              <w:pStyle w:val="TableParagraph"/>
              <w:spacing w:before="7"/>
              <w:rPr>
                <w:sz w:val="26"/>
              </w:rPr>
            </w:pPr>
          </w:p>
          <w:p w:rsidR="00990BE1" w:rsidRDefault="00331CD0">
            <w:pPr>
              <w:pStyle w:val="TableParagraph"/>
              <w:ind w:left="101" w:right="49"/>
              <w:jc w:val="center"/>
              <w:rPr>
                <w:rFonts w:ascii="Arial Narrow"/>
                <w:sz w:val="24"/>
              </w:rPr>
            </w:pPr>
            <w:r>
              <w:rPr>
                <w:rFonts w:ascii="Arial Narrow"/>
                <w:color w:val="231F20"/>
                <w:sz w:val="24"/>
              </w:rPr>
              <w:t>hers</w:t>
            </w:r>
          </w:p>
        </w:tc>
        <w:tc>
          <w:tcPr>
            <w:tcW w:w="6048" w:type="dxa"/>
            <w:tcBorders>
              <w:left w:val="single" w:sz="18" w:space="0" w:color="0086CB"/>
              <w:right w:val="single" w:sz="18" w:space="0" w:color="0086CB"/>
            </w:tcBorders>
          </w:tcPr>
          <w:p w:rsidR="00990BE1" w:rsidRDefault="00331CD0">
            <w:pPr>
              <w:pStyle w:val="TableParagraph"/>
              <w:spacing w:before="113"/>
              <w:ind w:left="77"/>
              <w:rPr>
                <w:sz w:val="24"/>
              </w:rPr>
            </w:pPr>
            <w:r>
              <w:rPr>
                <w:b/>
                <w:color w:val="231F20"/>
                <w:sz w:val="24"/>
              </w:rPr>
              <w:t xml:space="preserve">She </w:t>
            </w:r>
            <w:r>
              <w:rPr>
                <w:color w:val="231F20"/>
                <w:sz w:val="24"/>
              </w:rPr>
              <w:t>is the oldest child in her family.</w:t>
            </w:r>
          </w:p>
          <w:p w:rsidR="00990BE1" w:rsidRDefault="00331CD0">
            <w:pPr>
              <w:pStyle w:val="TableParagraph"/>
              <w:spacing w:before="102"/>
              <w:ind w:left="77"/>
              <w:rPr>
                <w:sz w:val="24"/>
              </w:rPr>
            </w:pPr>
            <w:r>
              <w:rPr>
                <w:color w:val="231F20"/>
                <w:sz w:val="24"/>
              </w:rPr>
              <w:t xml:space="preserve">She has to babysit </w:t>
            </w:r>
            <w:r>
              <w:rPr>
                <w:b/>
                <w:color w:val="231F20"/>
                <w:sz w:val="24"/>
              </w:rPr>
              <w:t xml:space="preserve">her </w:t>
            </w:r>
            <w:r>
              <w:rPr>
                <w:color w:val="231F20"/>
                <w:sz w:val="24"/>
              </w:rPr>
              <w:t>brothers and sisters sometimes.</w:t>
            </w:r>
          </w:p>
        </w:tc>
      </w:tr>
    </w:tbl>
    <w:p w:rsidR="00990BE1" w:rsidRDefault="00990BE1">
      <w:pPr>
        <w:rPr>
          <w:sz w:val="24"/>
        </w:rPr>
        <w:sectPr w:rsidR="00990BE1">
          <w:headerReference w:type="even" r:id="rId536"/>
          <w:pgSz w:w="12240" w:h="15840"/>
          <w:pgMar w:top="900" w:right="0" w:bottom="960" w:left="0" w:header="0" w:footer="764" w:gutter="0"/>
          <w:cols w:space="720"/>
        </w:sectPr>
      </w:pPr>
    </w:p>
    <w:tbl>
      <w:tblPr>
        <w:tblW w:w="0" w:type="auto"/>
        <w:tblInd w:w="1845" w:type="dxa"/>
        <w:tblBorders>
          <w:top w:val="single" w:sz="8" w:space="0" w:color="0086CB"/>
          <w:left w:val="single" w:sz="8" w:space="0" w:color="0086CB"/>
          <w:bottom w:val="single" w:sz="8" w:space="0" w:color="0086CB"/>
          <w:right w:val="single" w:sz="8" w:space="0" w:color="0086CB"/>
          <w:insideH w:val="single" w:sz="8" w:space="0" w:color="0086CB"/>
          <w:insideV w:val="single" w:sz="8" w:space="0" w:color="0086CB"/>
        </w:tblBorders>
        <w:tblLayout w:type="fixed"/>
        <w:tblCellMar>
          <w:left w:w="0" w:type="dxa"/>
          <w:right w:w="0" w:type="dxa"/>
        </w:tblCellMar>
        <w:tblLook w:val="01E0" w:firstRow="1" w:lastRow="1" w:firstColumn="1" w:lastColumn="1" w:noHBand="0" w:noVBand="0"/>
      </w:tblPr>
      <w:tblGrid>
        <w:gridCol w:w="900"/>
        <w:gridCol w:w="900"/>
        <w:gridCol w:w="900"/>
        <w:gridCol w:w="900"/>
        <w:gridCol w:w="6048"/>
      </w:tblGrid>
      <w:tr w:rsidR="00990BE1">
        <w:trPr>
          <w:trHeight w:val="880"/>
        </w:trPr>
        <w:tc>
          <w:tcPr>
            <w:tcW w:w="900" w:type="dxa"/>
            <w:tcBorders>
              <w:left w:val="single" w:sz="18" w:space="0" w:color="0086CB"/>
            </w:tcBorders>
            <w:shd w:val="clear" w:color="auto" w:fill="D8E4F5"/>
          </w:tcPr>
          <w:p w:rsidR="00990BE1" w:rsidRDefault="00990BE1">
            <w:pPr>
              <w:pStyle w:val="TableParagraph"/>
              <w:spacing w:before="3"/>
              <w:rPr>
                <w:sz w:val="26"/>
              </w:rPr>
            </w:pPr>
          </w:p>
          <w:p w:rsidR="00990BE1" w:rsidRDefault="00331CD0">
            <w:pPr>
              <w:pStyle w:val="TableParagraph"/>
              <w:ind w:left="101" w:right="74"/>
              <w:jc w:val="center"/>
              <w:rPr>
                <w:sz w:val="24"/>
              </w:rPr>
            </w:pPr>
            <w:r>
              <w:rPr>
                <w:color w:val="231F20"/>
                <w:sz w:val="24"/>
              </w:rPr>
              <w:t>it</w:t>
            </w:r>
          </w:p>
        </w:tc>
        <w:tc>
          <w:tcPr>
            <w:tcW w:w="900" w:type="dxa"/>
            <w:tcBorders>
              <w:right w:val="single" w:sz="18" w:space="0" w:color="0086CB"/>
            </w:tcBorders>
            <w:shd w:val="clear" w:color="auto" w:fill="D8E4F5"/>
          </w:tcPr>
          <w:p w:rsidR="00990BE1" w:rsidRDefault="00990BE1">
            <w:pPr>
              <w:pStyle w:val="TableParagraph"/>
              <w:spacing w:before="3"/>
              <w:rPr>
                <w:sz w:val="26"/>
              </w:rPr>
            </w:pPr>
          </w:p>
          <w:p w:rsidR="00990BE1" w:rsidRDefault="00331CD0">
            <w:pPr>
              <w:pStyle w:val="TableParagraph"/>
              <w:ind w:left="101" w:right="49"/>
              <w:jc w:val="center"/>
              <w:rPr>
                <w:sz w:val="24"/>
              </w:rPr>
            </w:pPr>
            <w:r>
              <w:rPr>
                <w:color w:val="231F20"/>
                <w:sz w:val="24"/>
              </w:rPr>
              <w:t>it</w:t>
            </w:r>
          </w:p>
        </w:tc>
        <w:tc>
          <w:tcPr>
            <w:tcW w:w="900" w:type="dxa"/>
            <w:tcBorders>
              <w:left w:val="single" w:sz="18" w:space="0" w:color="0086CB"/>
            </w:tcBorders>
            <w:shd w:val="clear" w:color="auto" w:fill="D8E4F5"/>
          </w:tcPr>
          <w:p w:rsidR="00990BE1" w:rsidRDefault="00990BE1">
            <w:pPr>
              <w:pStyle w:val="TableParagraph"/>
              <w:spacing w:before="3"/>
              <w:rPr>
                <w:sz w:val="26"/>
              </w:rPr>
            </w:pPr>
          </w:p>
          <w:p w:rsidR="00990BE1" w:rsidRDefault="00331CD0">
            <w:pPr>
              <w:pStyle w:val="TableParagraph"/>
              <w:ind w:left="101" w:right="74"/>
              <w:jc w:val="center"/>
              <w:rPr>
                <w:sz w:val="24"/>
              </w:rPr>
            </w:pPr>
            <w:r>
              <w:rPr>
                <w:color w:val="231F20"/>
                <w:sz w:val="24"/>
              </w:rPr>
              <w:t>its</w:t>
            </w:r>
          </w:p>
        </w:tc>
        <w:tc>
          <w:tcPr>
            <w:tcW w:w="900" w:type="dxa"/>
            <w:tcBorders>
              <w:right w:val="single" w:sz="18" w:space="0" w:color="0086CB"/>
            </w:tcBorders>
            <w:shd w:val="clear" w:color="auto" w:fill="D8E4F5"/>
          </w:tcPr>
          <w:p w:rsidR="00990BE1" w:rsidRDefault="00990BE1">
            <w:pPr>
              <w:pStyle w:val="TableParagraph"/>
              <w:spacing w:before="3"/>
              <w:rPr>
                <w:sz w:val="26"/>
              </w:rPr>
            </w:pPr>
          </w:p>
          <w:p w:rsidR="00990BE1" w:rsidRDefault="00331CD0">
            <w:pPr>
              <w:pStyle w:val="TableParagraph"/>
              <w:ind w:left="340"/>
              <w:rPr>
                <w:sz w:val="24"/>
              </w:rPr>
            </w:pPr>
            <w:r>
              <w:rPr>
                <w:color w:val="231F20"/>
                <w:sz w:val="24"/>
              </w:rPr>
              <w:t>its</w:t>
            </w:r>
          </w:p>
        </w:tc>
        <w:tc>
          <w:tcPr>
            <w:tcW w:w="6048" w:type="dxa"/>
            <w:tcBorders>
              <w:left w:val="single" w:sz="18" w:space="0" w:color="0086CB"/>
              <w:right w:val="single" w:sz="18" w:space="0" w:color="0086CB"/>
            </w:tcBorders>
          </w:tcPr>
          <w:p w:rsidR="00990BE1" w:rsidRDefault="00331CD0">
            <w:pPr>
              <w:pStyle w:val="TableParagraph"/>
              <w:spacing w:before="158" w:line="249" w:lineRule="auto"/>
              <w:ind w:left="77" w:right="223"/>
              <w:rPr>
                <w:sz w:val="24"/>
              </w:rPr>
            </w:pPr>
            <w:r>
              <w:rPr>
                <w:color w:val="231F20"/>
                <w:sz w:val="24"/>
              </w:rPr>
              <w:t xml:space="preserve">My family tree painting is large. </w:t>
            </w:r>
            <w:r>
              <w:rPr>
                <w:b/>
                <w:color w:val="231F20"/>
                <w:sz w:val="24"/>
              </w:rPr>
              <w:t xml:space="preserve">It </w:t>
            </w:r>
            <w:r>
              <w:rPr>
                <w:color w:val="231F20"/>
                <w:sz w:val="24"/>
              </w:rPr>
              <w:t>has many branches to hold all the members of my family.</w:t>
            </w:r>
          </w:p>
        </w:tc>
      </w:tr>
      <w:tr w:rsidR="00990BE1">
        <w:trPr>
          <w:trHeight w:val="880"/>
        </w:trPr>
        <w:tc>
          <w:tcPr>
            <w:tcW w:w="900" w:type="dxa"/>
            <w:tcBorders>
              <w:left w:val="single" w:sz="18" w:space="0" w:color="0086CB"/>
            </w:tcBorders>
            <w:shd w:val="clear" w:color="auto" w:fill="D8E4F5"/>
          </w:tcPr>
          <w:p w:rsidR="00990BE1" w:rsidRDefault="00990BE1">
            <w:pPr>
              <w:pStyle w:val="TableParagraph"/>
              <w:spacing w:before="3"/>
              <w:rPr>
                <w:sz w:val="26"/>
              </w:rPr>
            </w:pPr>
          </w:p>
          <w:p w:rsidR="00990BE1" w:rsidRDefault="00331CD0">
            <w:pPr>
              <w:pStyle w:val="TableParagraph"/>
              <w:ind w:left="101" w:right="74"/>
              <w:jc w:val="center"/>
              <w:rPr>
                <w:sz w:val="24"/>
              </w:rPr>
            </w:pPr>
            <w:r>
              <w:rPr>
                <w:color w:val="231F20"/>
                <w:sz w:val="24"/>
              </w:rPr>
              <w:t>we</w:t>
            </w:r>
          </w:p>
        </w:tc>
        <w:tc>
          <w:tcPr>
            <w:tcW w:w="900" w:type="dxa"/>
            <w:tcBorders>
              <w:right w:val="single" w:sz="18" w:space="0" w:color="0086CB"/>
            </w:tcBorders>
            <w:shd w:val="clear" w:color="auto" w:fill="D8E4F5"/>
          </w:tcPr>
          <w:p w:rsidR="00990BE1" w:rsidRDefault="00990BE1">
            <w:pPr>
              <w:pStyle w:val="TableParagraph"/>
              <w:spacing w:before="3"/>
              <w:rPr>
                <w:sz w:val="26"/>
              </w:rPr>
            </w:pPr>
          </w:p>
          <w:p w:rsidR="00990BE1" w:rsidRDefault="00331CD0">
            <w:pPr>
              <w:pStyle w:val="TableParagraph"/>
              <w:ind w:left="101" w:right="49"/>
              <w:jc w:val="center"/>
              <w:rPr>
                <w:sz w:val="24"/>
              </w:rPr>
            </w:pPr>
            <w:r>
              <w:rPr>
                <w:color w:val="231F20"/>
                <w:sz w:val="24"/>
              </w:rPr>
              <w:t>us</w:t>
            </w:r>
          </w:p>
        </w:tc>
        <w:tc>
          <w:tcPr>
            <w:tcW w:w="900" w:type="dxa"/>
            <w:tcBorders>
              <w:left w:val="single" w:sz="18" w:space="0" w:color="0086CB"/>
            </w:tcBorders>
            <w:shd w:val="clear" w:color="auto" w:fill="D8E4F5"/>
          </w:tcPr>
          <w:p w:rsidR="00990BE1" w:rsidRDefault="00990BE1">
            <w:pPr>
              <w:pStyle w:val="TableParagraph"/>
              <w:spacing w:before="3"/>
              <w:rPr>
                <w:sz w:val="26"/>
              </w:rPr>
            </w:pPr>
          </w:p>
          <w:p w:rsidR="00990BE1" w:rsidRDefault="00331CD0">
            <w:pPr>
              <w:pStyle w:val="TableParagraph"/>
              <w:ind w:right="244"/>
              <w:jc w:val="right"/>
              <w:rPr>
                <w:sz w:val="24"/>
              </w:rPr>
            </w:pPr>
            <w:r>
              <w:rPr>
                <w:color w:val="231F20"/>
                <w:sz w:val="24"/>
              </w:rPr>
              <w:t>our</w:t>
            </w:r>
          </w:p>
        </w:tc>
        <w:tc>
          <w:tcPr>
            <w:tcW w:w="900" w:type="dxa"/>
            <w:tcBorders>
              <w:right w:val="single" w:sz="18" w:space="0" w:color="0086CB"/>
            </w:tcBorders>
            <w:shd w:val="clear" w:color="auto" w:fill="D8E4F5"/>
          </w:tcPr>
          <w:p w:rsidR="00990BE1" w:rsidRDefault="00990BE1">
            <w:pPr>
              <w:pStyle w:val="TableParagraph"/>
              <w:spacing w:before="3"/>
              <w:rPr>
                <w:sz w:val="26"/>
              </w:rPr>
            </w:pPr>
          </w:p>
          <w:p w:rsidR="00990BE1" w:rsidRDefault="00331CD0">
            <w:pPr>
              <w:pStyle w:val="TableParagraph"/>
              <w:ind w:right="172"/>
              <w:jc w:val="right"/>
              <w:rPr>
                <w:sz w:val="24"/>
              </w:rPr>
            </w:pPr>
            <w:r>
              <w:rPr>
                <w:color w:val="231F20"/>
                <w:sz w:val="24"/>
              </w:rPr>
              <w:t>ours</w:t>
            </w:r>
          </w:p>
        </w:tc>
        <w:tc>
          <w:tcPr>
            <w:tcW w:w="6048" w:type="dxa"/>
            <w:tcBorders>
              <w:left w:val="single" w:sz="18" w:space="0" w:color="0086CB"/>
              <w:right w:val="single" w:sz="18" w:space="0" w:color="0086CB"/>
            </w:tcBorders>
          </w:tcPr>
          <w:p w:rsidR="00990BE1" w:rsidRDefault="00331CD0">
            <w:pPr>
              <w:pStyle w:val="TableParagraph"/>
              <w:spacing w:before="113"/>
              <w:ind w:left="77"/>
              <w:rPr>
                <w:sz w:val="24"/>
              </w:rPr>
            </w:pPr>
            <w:r>
              <w:rPr>
                <w:b/>
                <w:color w:val="231F20"/>
                <w:sz w:val="24"/>
              </w:rPr>
              <w:t xml:space="preserve">We </w:t>
            </w:r>
            <w:r>
              <w:rPr>
                <w:color w:val="231F20"/>
                <w:sz w:val="24"/>
              </w:rPr>
              <w:t>both have two brothers.</w:t>
            </w:r>
          </w:p>
          <w:p w:rsidR="00990BE1" w:rsidRDefault="00331CD0">
            <w:pPr>
              <w:pStyle w:val="TableParagraph"/>
              <w:spacing w:before="102"/>
              <w:ind w:left="77"/>
              <w:rPr>
                <w:sz w:val="24"/>
              </w:rPr>
            </w:pPr>
            <w:r>
              <w:rPr>
                <w:b/>
                <w:color w:val="231F20"/>
                <w:sz w:val="24"/>
              </w:rPr>
              <w:t xml:space="preserve">Our </w:t>
            </w:r>
            <w:r>
              <w:rPr>
                <w:color w:val="231F20"/>
                <w:sz w:val="24"/>
              </w:rPr>
              <w:t>brothers go to the same school.</w:t>
            </w:r>
          </w:p>
        </w:tc>
      </w:tr>
      <w:tr w:rsidR="00990BE1">
        <w:trPr>
          <w:trHeight w:val="867"/>
        </w:trPr>
        <w:tc>
          <w:tcPr>
            <w:tcW w:w="900" w:type="dxa"/>
            <w:tcBorders>
              <w:left w:val="single" w:sz="18" w:space="0" w:color="0086CB"/>
              <w:bottom w:val="single" w:sz="18" w:space="0" w:color="0086CB"/>
            </w:tcBorders>
            <w:shd w:val="clear" w:color="auto" w:fill="D8E4F5"/>
          </w:tcPr>
          <w:p w:rsidR="00990BE1" w:rsidRDefault="00990BE1">
            <w:pPr>
              <w:pStyle w:val="TableParagraph"/>
              <w:spacing w:before="3"/>
              <w:rPr>
                <w:sz w:val="26"/>
              </w:rPr>
            </w:pPr>
          </w:p>
          <w:p w:rsidR="00990BE1" w:rsidRDefault="00331CD0">
            <w:pPr>
              <w:pStyle w:val="TableParagraph"/>
              <w:ind w:left="101" w:right="74"/>
              <w:jc w:val="center"/>
              <w:rPr>
                <w:sz w:val="24"/>
              </w:rPr>
            </w:pPr>
            <w:r>
              <w:rPr>
                <w:color w:val="231F20"/>
                <w:sz w:val="24"/>
              </w:rPr>
              <w:t>they</w:t>
            </w:r>
          </w:p>
        </w:tc>
        <w:tc>
          <w:tcPr>
            <w:tcW w:w="900" w:type="dxa"/>
            <w:tcBorders>
              <w:bottom w:val="single" w:sz="18" w:space="0" w:color="0086CB"/>
              <w:right w:val="single" w:sz="18" w:space="0" w:color="0086CB"/>
            </w:tcBorders>
            <w:shd w:val="clear" w:color="auto" w:fill="D8E4F5"/>
          </w:tcPr>
          <w:p w:rsidR="00990BE1" w:rsidRDefault="00990BE1">
            <w:pPr>
              <w:pStyle w:val="TableParagraph"/>
              <w:spacing w:before="3"/>
              <w:rPr>
                <w:sz w:val="26"/>
              </w:rPr>
            </w:pPr>
          </w:p>
          <w:p w:rsidR="00990BE1" w:rsidRDefault="00331CD0">
            <w:pPr>
              <w:pStyle w:val="TableParagraph"/>
              <w:ind w:left="101" w:right="49"/>
              <w:jc w:val="center"/>
              <w:rPr>
                <w:sz w:val="24"/>
              </w:rPr>
            </w:pPr>
            <w:r>
              <w:rPr>
                <w:color w:val="231F20"/>
                <w:sz w:val="24"/>
              </w:rPr>
              <w:t>them</w:t>
            </w:r>
          </w:p>
        </w:tc>
        <w:tc>
          <w:tcPr>
            <w:tcW w:w="900" w:type="dxa"/>
            <w:tcBorders>
              <w:left w:val="single" w:sz="18" w:space="0" w:color="0086CB"/>
              <w:bottom w:val="single" w:sz="18" w:space="0" w:color="0086CB"/>
            </w:tcBorders>
            <w:shd w:val="clear" w:color="auto" w:fill="D8E4F5"/>
          </w:tcPr>
          <w:p w:rsidR="00990BE1" w:rsidRDefault="00990BE1">
            <w:pPr>
              <w:pStyle w:val="TableParagraph"/>
              <w:spacing w:before="3"/>
              <w:rPr>
                <w:sz w:val="26"/>
              </w:rPr>
            </w:pPr>
          </w:p>
          <w:p w:rsidR="00990BE1" w:rsidRDefault="00331CD0">
            <w:pPr>
              <w:pStyle w:val="TableParagraph"/>
              <w:ind w:right="184"/>
              <w:jc w:val="right"/>
              <w:rPr>
                <w:sz w:val="24"/>
              </w:rPr>
            </w:pPr>
            <w:r>
              <w:rPr>
                <w:color w:val="231F20"/>
                <w:sz w:val="24"/>
              </w:rPr>
              <w:t>their</w:t>
            </w:r>
          </w:p>
        </w:tc>
        <w:tc>
          <w:tcPr>
            <w:tcW w:w="900" w:type="dxa"/>
            <w:tcBorders>
              <w:bottom w:val="single" w:sz="18" w:space="0" w:color="0086CB"/>
              <w:right w:val="single" w:sz="18" w:space="0" w:color="0086CB"/>
            </w:tcBorders>
            <w:shd w:val="clear" w:color="auto" w:fill="D8E4F5"/>
          </w:tcPr>
          <w:p w:rsidR="00990BE1" w:rsidRDefault="00990BE1">
            <w:pPr>
              <w:pStyle w:val="TableParagraph"/>
              <w:spacing w:before="3"/>
              <w:rPr>
                <w:sz w:val="26"/>
              </w:rPr>
            </w:pPr>
          </w:p>
          <w:p w:rsidR="00990BE1" w:rsidRDefault="00331CD0">
            <w:pPr>
              <w:pStyle w:val="TableParagraph"/>
              <w:ind w:right="111"/>
              <w:jc w:val="right"/>
              <w:rPr>
                <w:sz w:val="24"/>
              </w:rPr>
            </w:pPr>
            <w:r>
              <w:rPr>
                <w:color w:val="231F20"/>
                <w:sz w:val="24"/>
              </w:rPr>
              <w:t>theirs</w:t>
            </w:r>
          </w:p>
        </w:tc>
        <w:tc>
          <w:tcPr>
            <w:tcW w:w="6048" w:type="dxa"/>
            <w:tcBorders>
              <w:left w:val="single" w:sz="18" w:space="0" w:color="0086CB"/>
              <w:right w:val="single" w:sz="18" w:space="0" w:color="0086CB"/>
            </w:tcBorders>
          </w:tcPr>
          <w:p w:rsidR="00990BE1" w:rsidRDefault="00331CD0">
            <w:pPr>
              <w:pStyle w:val="TableParagraph"/>
              <w:spacing w:before="113"/>
              <w:ind w:left="77"/>
              <w:rPr>
                <w:sz w:val="24"/>
              </w:rPr>
            </w:pPr>
            <w:r>
              <w:rPr>
                <w:b/>
                <w:color w:val="231F20"/>
                <w:sz w:val="24"/>
              </w:rPr>
              <w:t xml:space="preserve">They </w:t>
            </w:r>
            <w:r>
              <w:rPr>
                <w:color w:val="231F20"/>
                <w:sz w:val="24"/>
              </w:rPr>
              <w:t>both have two sisters.</w:t>
            </w:r>
          </w:p>
          <w:p w:rsidR="00990BE1" w:rsidRDefault="00331CD0">
            <w:pPr>
              <w:pStyle w:val="TableParagraph"/>
              <w:spacing w:before="102"/>
              <w:ind w:left="77"/>
              <w:rPr>
                <w:sz w:val="24"/>
              </w:rPr>
            </w:pPr>
            <w:r>
              <w:rPr>
                <w:b/>
                <w:color w:val="231F20"/>
                <w:sz w:val="24"/>
              </w:rPr>
              <w:t xml:space="preserve">Their </w:t>
            </w:r>
            <w:r>
              <w:rPr>
                <w:color w:val="231F20"/>
                <w:sz w:val="24"/>
              </w:rPr>
              <w:t>sisters are in high school.</w:t>
            </w:r>
          </w:p>
        </w:tc>
      </w:tr>
    </w:tbl>
    <w:p w:rsidR="00990BE1" w:rsidRDefault="00990BE1">
      <w:pPr>
        <w:pStyle w:val="BodyText"/>
        <w:spacing w:before="5"/>
        <w:rPr>
          <w:sz w:val="10"/>
        </w:rPr>
      </w:pPr>
    </w:p>
    <w:p w:rsidR="00990BE1" w:rsidRDefault="00331CD0">
      <w:pPr>
        <w:pStyle w:val="ListParagraph"/>
        <w:numPr>
          <w:ilvl w:val="0"/>
          <w:numId w:val="12"/>
        </w:numPr>
        <w:tabs>
          <w:tab w:val="left" w:pos="1800"/>
        </w:tabs>
        <w:spacing w:before="93" w:line="249" w:lineRule="auto"/>
        <w:ind w:left="1800" w:right="718"/>
        <w:jc w:val="both"/>
        <w:rPr>
          <w:sz w:val="24"/>
        </w:rPr>
      </w:pPr>
      <w:r>
        <w:rPr>
          <w:color w:val="231F20"/>
          <w:sz w:val="24"/>
        </w:rPr>
        <w:t>Once</w:t>
      </w:r>
      <w:r>
        <w:rPr>
          <w:color w:val="231F20"/>
          <w:spacing w:val="-8"/>
          <w:sz w:val="24"/>
        </w:rPr>
        <w:t xml:space="preserve"> </w:t>
      </w:r>
      <w:r>
        <w:rPr>
          <w:color w:val="231F20"/>
          <w:sz w:val="24"/>
        </w:rPr>
        <w:t>students</w:t>
      </w:r>
      <w:r>
        <w:rPr>
          <w:color w:val="231F20"/>
          <w:spacing w:val="-7"/>
          <w:sz w:val="24"/>
        </w:rPr>
        <w:t xml:space="preserve"> </w:t>
      </w:r>
      <w:r>
        <w:rPr>
          <w:color w:val="231F20"/>
          <w:sz w:val="24"/>
        </w:rPr>
        <w:t>have</w:t>
      </w:r>
      <w:r>
        <w:rPr>
          <w:color w:val="231F20"/>
          <w:spacing w:val="-7"/>
          <w:sz w:val="24"/>
        </w:rPr>
        <w:t xml:space="preserve"> </w:t>
      </w:r>
      <w:r>
        <w:rPr>
          <w:color w:val="231F20"/>
          <w:sz w:val="24"/>
        </w:rPr>
        <w:t>a</w:t>
      </w:r>
      <w:r>
        <w:rPr>
          <w:color w:val="231F20"/>
          <w:spacing w:val="-7"/>
          <w:sz w:val="24"/>
        </w:rPr>
        <w:t xml:space="preserve"> </w:t>
      </w:r>
      <w:r>
        <w:rPr>
          <w:color w:val="231F20"/>
          <w:sz w:val="24"/>
        </w:rPr>
        <w:t>good</w:t>
      </w:r>
      <w:r>
        <w:rPr>
          <w:color w:val="231F20"/>
          <w:spacing w:val="-8"/>
          <w:sz w:val="24"/>
        </w:rPr>
        <w:t xml:space="preserve"> </w:t>
      </w:r>
      <w:r>
        <w:rPr>
          <w:color w:val="231F20"/>
          <w:sz w:val="24"/>
        </w:rPr>
        <w:t>understanding</w:t>
      </w:r>
      <w:r>
        <w:rPr>
          <w:color w:val="231F20"/>
          <w:spacing w:val="-7"/>
          <w:sz w:val="24"/>
        </w:rPr>
        <w:t xml:space="preserve"> </w:t>
      </w:r>
      <w:r>
        <w:rPr>
          <w:color w:val="231F20"/>
          <w:sz w:val="24"/>
        </w:rPr>
        <w:t>of</w:t>
      </w:r>
      <w:r>
        <w:rPr>
          <w:color w:val="231F20"/>
          <w:spacing w:val="-7"/>
          <w:sz w:val="24"/>
        </w:rPr>
        <w:t xml:space="preserve"> </w:t>
      </w:r>
      <w:r>
        <w:rPr>
          <w:color w:val="231F20"/>
          <w:sz w:val="24"/>
        </w:rPr>
        <w:t>personal</w:t>
      </w:r>
      <w:r>
        <w:rPr>
          <w:color w:val="231F20"/>
          <w:spacing w:val="-7"/>
          <w:sz w:val="24"/>
        </w:rPr>
        <w:t xml:space="preserve"> </w:t>
      </w:r>
      <w:r>
        <w:rPr>
          <w:color w:val="231F20"/>
          <w:sz w:val="24"/>
        </w:rPr>
        <w:t>pronouns,</w:t>
      </w:r>
      <w:r>
        <w:rPr>
          <w:color w:val="231F20"/>
          <w:spacing w:val="-8"/>
          <w:sz w:val="24"/>
        </w:rPr>
        <w:t xml:space="preserve"> </w:t>
      </w:r>
      <w:r>
        <w:rPr>
          <w:color w:val="231F20"/>
          <w:sz w:val="24"/>
        </w:rPr>
        <w:t>play</w:t>
      </w:r>
      <w:r>
        <w:rPr>
          <w:color w:val="231F20"/>
          <w:spacing w:val="-7"/>
          <w:sz w:val="24"/>
        </w:rPr>
        <w:t xml:space="preserve"> </w:t>
      </w:r>
      <w:r>
        <w:rPr>
          <w:color w:val="231F20"/>
          <w:sz w:val="24"/>
        </w:rPr>
        <w:t>a</w:t>
      </w:r>
      <w:r>
        <w:rPr>
          <w:color w:val="231F20"/>
          <w:spacing w:val="-7"/>
          <w:sz w:val="24"/>
        </w:rPr>
        <w:t xml:space="preserve"> </w:t>
      </w:r>
      <w:r>
        <w:rPr>
          <w:color w:val="231F20"/>
          <w:sz w:val="24"/>
        </w:rPr>
        <w:t>pronoun</w:t>
      </w:r>
      <w:r>
        <w:rPr>
          <w:color w:val="231F20"/>
          <w:spacing w:val="-7"/>
          <w:sz w:val="24"/>
        </w:rPr>
        <w:t xml:space="preserve"> </w:t>
      </w:r>
      <w:r>
        <w:rPr>
          <w:color w:val="231F20"/>
          <w:sz w:val="24"/>
        </w:rPr>
        <w:t>memoriza</w:t>
      </w:r>
      <w:r w:rsidR="0004018B">
        <w:rPr>
          <w:color w:val="231F20"/>
          <w:sz w:val="24"/>
        </w:rPr>
        <w:softHyphen/>
      </w:r>
      <w:r>
        <w:rPr>
          <w:color w:val="231F20"/>
          <w:sz w:val="24"/>
        </w:rPr>
        <w:t>tion</w:t>
      </w:r>
      <w:r>
        <w:rPr>
          <w:color w:val="231F20"/>
          <w:spacing w:val="-1"/>
          <w:sz w:val="24"/>
        </w:rPr>
        <w:t xml:space="preserve"> </w:t>
      </w:r>
      <w:r>
        <w:rPr>
          <w:color w:val="231F20"/>
          <w:sz w:val="24"/>
        </w:rPr>
        <w:t>game.</w:t>
      </w:r>
    </w:p>
    <w:p w:rsidR="00990BE1" w:rsidRDefault="00331CD0">
      <w:pPr>
        <w:pStyle w:val="ListParagraph"/>
        <w:numPr>
          <w:ilvl w:val="1"/>
          <w:numId w:val="12"/>
        </w:numPr>
        <w:tabs>
          <w:tab w:val="left" w:pos="2520"/>
        </w:tabs>
        <w:rPr>
          <w:sz w:val="24"/>
        </w:rPr>
      </w:pPr>
      <w:r>
        <w:rPr>
          <w:color w:val="231F20"/>
          <w:sz w:val="24"/>
        </w:rPr>
        <w:t>Have the class sit in a big circle, facing each</w:t>
      </w:r>
      <w:r>
        <w:rPr>
          <w:color w:val="231F20"/>
          <w:spacing w:val="-7"/>
          <w:sz w:val="24"/>
        </w:rPr>
        <w:t xml:space="preserve"> </w:t>
      </w:r>
      <w:r>
        <w:rPr>
          <w:color w:val="231F20"/>
          <w:spacing w:val="-3"/>
          <w:sz w:val="24"/>
        </w:rPr>
        <w:t>other.</w:t>
      </w:r>
    </w:p>
    <w:p w:rsidR="00990BE1" w:rsidRDefault="00331CD0">
      <w:pPr>
        <w:pStyle w:val="ListParagraph"/>
        <w:numPr>
          <w:ilvl w:val="1"/>
          <w:numId w:val="12"/>
        </w:numPr>
        <w:tabs>
          <w:tab w:val="left" w:pos="2520"/>
        </w:tabs>
        <w:spacing w:before="12" w:line="249" w:lineRule="auto"/>
        <w:ind w:right="719"/>
        <w:rPr>
          <w:sz w:val="24"/>
        </w:rPr>
      </w:pPr>
      <w:r>
        <w:rPr>
          <w:color w:val="231F20"/>
          <w:sz w:val="24"/>
        </w:rPr>
        <w:t>One</w:t>
      </w:r>
      <w:r>
        <w:rPr>
          <w:color w:val="231F20"/>
          <w:spacing w:val="-10"/>
          <w:sz w:val="24"/>
        </w:rPr>
        <w:t xml:space="preserve"> </w:t>
      </w:r>
      <w:r>
        <w:rPr>
          <w:color w:val="231F20"/>
          <w:sz w:val="24"/>
        </w:rPr>
        <w:t>student</w:t>
      </w:r>
      <w:r>
        <w:rPr>
          <w:color w:val="231F20"/>
          <w:spacing w:val="-11"/>
          <w:sz w:val="24"/>
        </w:rPr>
        <w:t xml:space="preserve"> </w:t>
      </w:r>
      <w:r>
        <w:rPr>
          <w:color w:val="231F20"/>
          <w:sz w:val="24"/>
        </w:rPr>
        <w:t>starts</w:t>
      </w:r>
      <w:r>
        <w:rPr>
          <w:color w:val="231F20"/>
          <w:spacing w:val="-10"/>
          <w:sz w:val="24"/>
        </w:rPr>
        <w:t xml:space="preserve"> </w:t>
      </w:r>
      <w:r>
        <w:rPr>
          <w:color w:val="231F20"/>
          <w:sz w:val="24"/>
        </w:rPr>
        <w:t>by</w:t>
      </w:r>
      <w:r>
        <w:rPr>
          <w:color w:val="231F20"/>
          <w:spacing w:val="-11"/>
          <w:sz w:val="24"/>
        </w:rPr>
        <w:t xml:space="preserve"> </w:t>
      </w:r>
      <w:r>
        <w:rPr>
          <w:color w:val="231F20"/>
          <w:sz w:val="24"/>
        </w:rPr>
        <w:t>introducing</w:t>
      </w:r>
      <w:r>
        <w:rPr>
          <w:color w:val="231F20"/>
          <w:spacing w:val="-9"/>
          <w:sz w:val="24"/>
        </w:rPr>
        <w:t xml:space="preserve"> </w:t>
      </w:r>
      <w:r>
        <w:rPr>
          <w:color w:val="231F20"/>
          <w:sz w:val="24"/>
        </w:rPr>
        <w:t>himself</w:t>
      </w:r>
      <w:r>
        <w:rPr>
          <w:color w:val="231F20"/>
          <w:spacing w:val="-11"/>
          <w:sz w:val="24"/>
        </w:rPr>
        <w:t xml:space="preserve"> </w:t>
      </w:r>
      <w:r>
        <w:rPr>
          <w:color w:val="231F20"/>
          <w:sz w:val="24"/>
        </w:rPr>
        <w:t>or</w:t>
      </w:r>
      <w:r>
        <w:rPr>
          <w:color w:val="231F20"/>
          <w:spacing w:val="-10"/>
          <w:sz w:val="24"/>
        </w:rPr>
        <w:t xml:space="preserve"> </w:t>
      </w:r>
      <w:r>
        <w:rPr>
          <w:color w:val="231F20"/>
          <w:sz w:val="24"/>
        </w:rPr>
        <w:t>herself,</w:t>
      </w:r>
      <w:r>
        <w:rPr>
          <w:color w:val="231F20"/>
          <w:spacing w:val="-11"/>
          <w:sz w:val="24"/>
        </w:rPr>
        <w:t xml:space="preserve"> </w:t>
      </w:r>
      <w:r>
        <w:rPr>
          <w:color w:val="231F20"/>
          <w:sz w:val="24"/>
        </w:rPr>
        <w:t>and</w:t>
      </w:r>
      <w:r>
        <w:rPr>
          <w:color w:val="231F20"/>
          <w:spacing w:val="-10"/>
          <w:sz w:val="24"/>
        </w:rPr>
        <w:t xml:space="preserve"> </w:t>
      </w:r>
      <w:r>
        <w:rPr>
          <w:color w:val="231F20"/>
          <w:sz w:val="24"/>
        </w:rPr>
        <w:t>then</w:t>
      </w:r>
      <w:r>
        <w:rPr>
          <w:color w:val="231F20"/>
          <w:spacing w:val="-10"/>
          <w:sz w:val="24"/>
        </w:rPr>
        <w:t xml:space="preserve"> </w:t>
      </w:r>
      <w:r>
        <w:rPr>
          <w:color w:val="231F20"/>
          <w:sz w:val="24"/>
        </w:rPr>
        <w:t>saying</w:t>
      </w:r>
      <w:r>
        <w:rPr>
          <w:color w:val="231F20"/>
          <w:spacing w:val="-9"/>
          <w:sz w:val="24"/>
        </w:rPr>
        <w:t xml:space="preserve"> </w:t>
      </w:r>
      <w:r>
        <w:rPr>
          <w:color w:val="231F20"/>
          <w:sz w:val="24"/>
        </w:rPr>
        <w:t>something</w:t>
      </w:r>
      <w:r>
        <w:rPr>
          <w:color w:val="231F20"/>
          <w:spacing w:val="-10"/>
          <w:sz w:val="24"/>
        </w:rPr>
        <w:t xml:space="preserve"> </w:t>
      </w:r>
      <w:r>
        <w:rPr>
          <w:color w:val="231F20"/>
          <w:sz w:val="24"/>
        </w:rPr>
        <w:t xml:space="preserve">about his or her </w:t>
      </w:r>
      <w:r>
        <w:rPr>
          <w:color w:val="231F20"/>
          <w:spacing w:val="-3"/>
          <w:sz w:val="24"/>
        </w:rPr>
        <w:t xml:space="preserve">family. </w:t>
      </w:r>
      <w:r>
        <w:rPr>
          <w:color w:val="231F20"/>
          <w:sz w:val="24"/>
        </w:rPr>
        <w:t xml:space="preserve">For example: “My name is Amira. </w:t>
      </w:r>
      <w:r>
        <w:rPr>
          <w:b/>
          <w:color w:val="231F20"/>
          <w:sz w:val="24"/>
        </w:rPr>
        <w:t xml:space="preserve">I </w:t>
      </w:r>
      <w:r>
        <w:rPr>
          <w:color w:val="231F20"/>
          <w:sz w:val="24"/>
        </w:rPr>
        <w:t>have three</w:t>
      </w:r>
      <w:r>
        <w:rPr>
          <w:color w:val="231F20"/>
          <w:spacing w:val="-28"/>
          <w:sz w:val="24"/>
        </w:rPr>
        <w:t xml:space="preserve"> </w:t>
      </w:r>
      <w:r>
        <w:rPr>
          <w:color w:val="231F20"/>
          <w:sz w:val="24"/>
        </w:rPr>
        <w:t>brothers.”</w:t>
      </w:r>
    </w:p>
    <w:p w:rsidR="00990BE1" w:rsidRDefault="00331CD0">
      <w:pPr>
        <w:pStyle w:val="ListParagraph"/>
        <w:numPr>
          <w:ilvl w:val="1"/>
          <w:numId w:val="12"/>
        </w:numPr>
        <w:tabs>
          <w:tab w:val="left" w:pos="2520"/>
        </w:tabs>
        <w:spacing w:line="249" w:lineRule="auto"/>
        <w:ind w:right="718"/>
        <w:rPr>
          <w:sz w:val="24"/>
        </w:rPr>
      </w:pPr>
      <w:r>
        <w:rPr>
          <w:color w:val="231F20"/>
          <w:sz w:val="24"/>
        </w:rPr>
        <w:t xml:space="preserve">The next student in the group then introduces himself or herself and says something about his or her </w:t>
      </w:r>
      <w:r>
        <w:rPr>
          <w:color w:val="231F20"/>
          <w:spacing w:val="-3"/>
          <w:sz w:val="24"/>
        </w:rPr>
        <w:t xml:space="preserve">family. </w:t>
      </w:r>
      <w:r>
        <w:rPr>
          <w:color w:val="231F20"/>
          <w:sz w:val="24"/>
        </w:rPr>
        <w:t xml:space="preserve">The second student also has to repeat what was said by the previous student in the circle, changing the personal pronouns. For example: “My name is </w:t>
      </w:r>
      <w:r>
        <w:rPr>
          <w:color w:val="231F20"/>
          <w:spacing w:val="-3"/>
          <w:sz w:val="24"/>
        </w:rPr>
        <w:t xml:space="preserve">Tim. </w:t>
      </w:r>
      <w:r>
        <w:rPr>
          <w:color w:val="231F20"/>
          <w:sz w:val="24"/>
        </w:rPr>
        <w:t xml:space="preserve">I am an only child. This is Amira. </w:t>
      </w:r>
      <w:r>
        <w:rPr>
          <w:b/>
          <w:color w:val="231F20"/>
          <w:sz w:val="24"/>
        </w:rPr>
        <w:t xml:space="preserve">She </w:t>
      </w:r>
      <w:r>
        <w:rPr>
          <w:color w:val="231F20"/>
          <w:sz w:val="24"/>
        </w:rPr>
        <w:t>has three</w:t>
      </w:r>
      <w:r>
        <w:rPr>
          <w:color w:val="231F20"/>
          <w:spacing w:val="-35"/>
          <w:sz w:val="24"/>
        </w:rPr>
        <w:t xml:space="preserve"> </w:t>
      </w:r>
      <w:r>
        <w:rPr>
          <w:color w:val="231F20"/>
          <w:sz w:val="24"/>
        </w:rPr>
        <w:t>brothers.”</w:t>
      </w:r>
    </w:p>
    <w:p w:rsidR="00990BE1" w:rsidRDefault="00331CD0">
      <w:pPr>
        <w:pStyle w:val="ListParagraph"/>
        <w:numPr>
          <w:ilvl w:val="1"/>
          <w:numId w:val="12"/>
        </w:numPr>
        <w:tabs>
          <w:tab w:val="left" w:pos="2520"/>
        </w:tabs>
        <w:spacing w:before="3" w:line="249" w:lineRule="auto"/>
        <w:ind w:right="718"/>
        <w:rPr>
          <w:sz w:val="24"/>
        </w:rPr>
      </w:pPr>
      <w:r>
        <w:rPr>
          <w:color w:val="231F20"/>
          <w:sz w:val="24"/>
        </w:rPr>
        <w:t>The game keeps going around the circle, getting harder each time because more in- formation is added and has to be repeated with the correct personal</w:t>
      </w:r>
      <w:r>
        <w:rPr>
          <w:color w:val="231F20"/>
          <w:spacing w:val="-21"/>
          <w:sz w:val="24"/>
        </w:rPr>
        <w:t xml:space="preserve"> </w:t>
      </w:r>
      <w:r>
        <w:rPr>
          <w:color w:val="231F20"/>
          <w:sz w:val="24"/>
        </w:rPr>
        <w:t>pronoun.</w:t>
      </w:r>
    </w:p>
    <w:p w:rsidR="00990BE1" w:rsidRDefault="00331CD0">
      <w:pPr>
        <w:pStyle w:val="Heading6"/>
        <w:spacing w:before="146"/>
        <w:ind w:left="1080"/>
      </w:pPr>
      <w:r>
        <w:rPr>
          <w:color w:val="231F20"/>
        </w:rPr>
        <w:t>Part Four: Family Introductions</w:t>
      </w:r>
    </w:p>
    <w:p w:rsidR="00990BE1" w:rsidRDefault="00331CD0">
      <w:pPr>
        <w:pStyle w:val="ListParagraph"/>
        <w:numPr>
          <w:ilvl w:val="2"/>
          <w:numId w:val="12"/>
        </w:numPr>
        <w:tabs>
          <w:tab w:val="left" w:pos="2520"/>
        </w:tabs>
        <w:spacing w:before="156" w:line="249" w:lineRule="auto"/>
        <w:ind w:right="718"/>
        <w:rPr>
          <w:sz w:val="24"/>
        </w:rPr>
      </w:pPr>
      <w:r>
        <w:rPr>
          <w:color w:val="231F20"/>
          <w:sz w:val="24"/>
        </w:rPr>
        <w:t xml:space="preserve">After reviewing personal and possessive pronouns in the circle memorization game, have students find a </w:t>
      </w:r>
      <w:r>
        <w:rPr>
          <w:color w:val="231F20"/>
          <w:spacing w:val="-3"/>
          <w:sz w:val="24"/>
        </w:rPr>
        <w:t xml:space="preserve">partner. </w:t>
      </w:r>
      <w:r>
        <w:rPr>
          <w:color w:val="231F20"/>
          <w:spacing w:val="-8"/>
          <w:sz w:val="24"/>
        </w:rPr>
        <w:t xml:space="preserve">Tell </w:t>
      </w:r>
      <w:r>
        <w:rPr>
          <w:color w:val="231F20"/>
          <w:sz w:val="24"/>
        </w:rPr>
        <w:t>students to choose somebody they do not usually work</w:t>
      </w:r>
      <w:r>
        <w:rPr>
          <w:color w:val="231F20"/>
          <w:spacing w:val="-2"/>
          <w:sz w:val="24"/>
        </w:rPr>
        <w:t xml:space="preserve"> </w:t>
      </w:r>
      <w:r>
        <w:rPr>
          <w:color w:val="231F20"/>
          <w:sz w:val="24"/>
        </w:rPr>
        <w:t>with.</w:t>
      </w:r>
    </w:p>
    <w:p w:rsidR="00990BE1" w:rsidRDefault="00331CD0">
      <w:pPr>
        <w:pStyle w:val="ListParagraph"/>
        <w:numPr>
          <w:ilvl w:val="2"/>
          <w:numId w:val="12"/>
        </w:numPr>
        <w:tabs>
          <w:tab w:val="left" w:pos="2520"/>
        </w:tabs>
        <w:spacing w:before="3"/>
        <w:rPr>
          <w:sz w:val="24"/>
        </w:rPr>
      </w:pPr>
      <w:r>
        <w:rPr>
          <w:color w:val="231F20"/>
          <w:sz w:val="24"/>
        </w:rPr>
        <w:t>Choose one family tree picture to use as an</w:t>
      </w:r>
      <w:r>
        <w:rPr>
          <w:color w:val="231F20"/>
          <w:spacing w:val="-10"/>
          <w:sz w:val="24"/>
        </w:rPr>
        <w:t xml:space="preserve"> </w:t>
      </w:r>
      <w:r>
        <w:rPr>
          <w:color w:val="231F20"/>
          <w:sz w:val="24"/>
        </w:rPr>
        <w:t>example.</w:t>
      </w:r>
    </w:p>
    <w:p w:rsidR="00990BE1" w:rsidRDefault="00331CD0">
      <w:pPr>
        <w:pStyle w:val="ListParagraph"/>
        <w:numPr>
          <w:ilvl w:val="2"/>
          <w:numId w:val="12"/>
        </w:numPr>
        <w:tabs>
          <w:tab w:val="left" w:pos="2520"/>
        </w:tabs>
        <w:spacing w:before="12" w:line="249" w:lineRule="auto"/>
        <w:ind w:right="717"/>
        <w:rPr>
          <w:sz w:val="24"/>
        </w:rPr>
      </w:pPr>
      <w:r>
        <w:rPr>
          <w:color w:val="231F20"/>
          <w:spacing w:val="-8"/>
          <w:sz w:val="24"/>
        </w:rPr>
        <w:t xml:space="preserve">Tape </w:t>
      </w:r>
      <w:r>
        <w:rPr>
          <w:color w:val="231F20"/>
          <w:sz w:val="24"/>
        </w:rPr>
        <w:t>the student’s family tree picture on the board. Use the picture to model how to talk about what is depicted in the family tree artwork. For example, you might</w:t>
      </w:r>
      <w:r>
        <w:rPr>
          <w:color w:val="231F20"/>
          <w:spacing w:val="-29"/>
          <w:sz w:val="24"/>
        </w:rPr>
        <w:t xml:space="preserve"> </w:t>
      </w:r>
      <w:r>
        <w:rPr>
          <w:color w:val="231F20"/>
          <w:sz w:val="24"/>
        </w:rPr>
        <w:t>say:</w:t>
      </w:r>
    </w:p>
    <w:p w:rsidR="00990BE1" w:rsidRDefault="00331CD0">
      <w:pPr>
        <w:spacing w:before="146"/>
        <w:ind w:left="2880"/>
        <w:rPr>
          <w:i/>
          <w:sz w:val="24"/>
        </w:rPr>
      </w:pPr>
      <w:r>
        <w:rPr>
          <w:i/>
          <w:color w:val="231F20"/>
          <w:sz w:val="24"/>
        </w:rPr>
        <w:t>She has a very big family.</w:t>
      </w:r>
    </w:p>
    <w:p w:rsidR="00990BE1" w:rsidRDefault="00331CD0">
      <w:pPr>
        <w:spacing w:before="12" w:line="249" w:lineRule="auto"/>
        <w:ind w:left="2880" w:right="5164"/>
        <w:rPr>
          <w:i/>
          <w:sz w:val="24"/>
        </w:rPr>
      </w:pPr>
      <w:r>
        <w:rPr>
          <w:i/>
          <w:color w:val="231F20"/>
          <w:sz w:val="24"/>
        </w:rPr>
        <w:t>She has three brothers and two sisters. Her grandmother’s name is Mary.</w:t>
      </w:r>
    </w:p>
    <w:p w:rsidR="00990BE1" w:rsidRDefault="00331CD0">
      <w:pPr>
        <w:spacing w:before="2"/>
        <w:ind w:left="2880"/>
        <w:rPr>
          <w:i/>
          <w:sz w:val="24"/>
        </w:rPr>
      </w:pPr>
      <w:r>
        <w:rPr>
          <w:i/>
          <w:color w:val="231F20"/>
          <w:sz w:val="24"/>
        </w:rPr>
        <w:t>Her grandfather has the same name as her father.</w:t>
      </w:r>
    </w:p>
    <w:p w:rsidR="00990BE1" w:rsidRDefault="00331CD0">
      <w:pPr>
        <w:pStyle w:val="ListParagraph"/>
        <w:numPr>
          <w:ilvl w:val="2"/>
          <w:numId w:val="12"/>
        </w:numPr>
        <w:tabs>
          <w:tab w:val="left" w:pos="2520"/>
        </w:tabs>
        <w:spacing w:before="156" w:line="249" w:lineRule="auto"/>
        <w:ind w:right="720"/>
        <w:rPr>
          <w:sz w:val="24"/>
        </w:rPr>
      </w:pPr>
      <w:r>
        <w:rPr>
          <w:color w:val="231F20"/>
          <w:sz w:val="24"/>
        </w:rPr>
        <w:t>Have</w:t>
      </w:r>
      <w:r>
        <w:rPr>
          <w:color w:val="231F20"/>
          <w:spacing w:val="-9"/>
          <w:sz w:val="24"/>
        </w:rPr>
        <w:t xml:space="preserve"> </w:t>
      </w:r>
      <w:r>
        <w:rPr>
          <w:color w:val="231F20"/>
          <w:sz w:val="24"/>
        </w:rPr>
        <w:t>students</w:t>
      </w:r>
      <w:r>
        <w:rPr>
          <w:color w:val="231F20"/>
          <w:spacing w:val="-8"/>
          <w:sz w:val="24"/>
        </w:rPr>
        <w:t xml:space="preserve"> </w:t>
      </w:r>
      <w:r>
        <w:rPr>
          <w:color w:val="231F20"/>
          <w:sz w:val="24"/>
        </w:rPr>
        <w:t>look</w:t>
      </w:r>
      <w:r>
        <w:rPr>
          <w:color w:val="231F20"/>
          <w:spacing w:val="-9"/>
          <w:sz w:val="24"/>
        </w:rPr>
        <w:t xml:space="preserve"> </w:t>
      </w:r>
      <w:r>
        <w:rPr>
          <w:color w:val="231F20"/>
          <w:sz w:val="24"/>
        </w:rPr>
        <w:t>at</w:t>
      </w:r>
      <w:r>
        <w:rPr>
          <w:color w:val="231F20"/>
          <w:spacing w:val="-8"/>
          <w:sz w:val="24"/>
        </w:rPr>
        <w:t xml:space="preserve"> </w:t>
      </w:r>
      <w:r>
        <w:rPr>
          <w:color w:val="231F20"/>
          <w:sz w:val="24"/>
        </w:rPr>
        <w:t>their</w:t>
      </w:r>
      <w:r>
        <w:rPr>
          <w:color w:val="231F20"/>
          <w:spacing w:val="-8"/>
          <w:sz w:val="24"/>
        </w:rPr>
        <w:t xml:space="preserve"> </w:t>
      </w:r>
      <w:r>
        <w:rPr>
          <w:color w:val="231F20"/>
          <w:sz w:val="24"/>
        </w:rPr>
        <w:t>partner’s</w:t>
      </w:r>
      <w:r>
        <w:rPr>
          <w:color w:val="231F20"/>
          <w:spacing w:val="-9"/>
          <w:sz w:val="24"/>
        </w:rPr>
        <w:t xml:space="preserve"> </w:t>
      </w:r>
      <w:r>
        <w:rPr>
          <w:color w:val="231F20"/>
          <w:sz w:val="24"/>
        </w:rPr>
        <w:t>family</w:t>
      </w:r>
      <w:r>
        <w:rPr>
          <w:color w:val="231F20"/>
          <w:spacing w:val="-8"/>
          <w:sz w:val="24"/>
        </w:rPr>
        <w:t xml:space="preserve"> </w:t>
      </w:r>
      <w:r>
        <w:rPr>
          <w:color w:val="231F20"/>
          <w:sz w:val="24"/>
        </w:rPr>
        <w:t>tree</w:t>
      </w:r>
      <w:r>
        <w:rPr>
          <w:color w:val="231F20"/>
          <w:spacing w:val="-8"/>
          <w:sz w:val="24"/>
        </w:rPr>
        <w:t xml:space="preserve"> </w:t>
      </w:r>
      <w:r>
        <w:rPr>
          <w:color w:val="231F20"/>
          <w:sz w:val="24"/>
        </w:rPr>
        <w:t>picture.</w:t>
      </w:r>
      <w:r>
        <w:rPr>
          <w:color w:val="231F20"/>
          <w:spacing w:val="-13"/>
          <w:sz w:val="24"/>
        </w:rPr>
        <w:t xml:space="preserve"> </w:t>
      </w:r>
      <w:r>
        <w:rPr>
          <w:color w:val="231F20"/>
          <w:spacing w:val="-8"/>
          <w:sz w:val="24"/>
        </w:rPr>
        <w:t>Tell</w:t>
      </w:r>
      <w:r>
        <w:rPr>
          <w:color w:val="231F20"/>
          <w:spacing w:val="-9"/>
          <w:sz w:val="24"/>
        </w:rPr>
        <w:t xml:space="preserve"> </w:t>
      </w:r>
      <w:r>
        <w:rPr>
          <w:color w:val="231F20"/>
          <w:sz w:val="24"/>
        </w:rPr>
        <w:t>students</w:t>
      </w:r>
      <w:r>
        <w:rPr>
          <w:color w:val="231F20"/>
          <w:spacing w:val="-8"/>
          <w:sz w:val="24"/>
        </w:rPr>
        <w:t xml:space="preserve"> </w:t>
      </w:r>
      <w:r>
        <w:rPr>
          <w:color w:val="231F20"/>
          <w:sz w:val="24"/>
        </w:rPr>
        <w:t>to</w:t>
      </w:r>
      <w:r>
        <w:rPr>
          <w:color w:val="231F20"/>
          <w:spacing w:val="-8"/>
          <w:sz w:val="24"/>
        </w:rPr>
        <w:t xml:space="preserve"> </w:t>
      </w:r>
      <w:r>
        <w:rPr>
          <w:color w:val="231F20"/>
          <w:sz w:val="24"/>
        </w:rPr>
        <w:t>ask</w:t>
      </w:r>
      <w:r>
        <w:rPr>
          <w:color w:val="231F20"/>
          <w:spacing w:val="-9"/>
          <w:sz w:val="24"/>
        </w:rPr>
        <w:t xml:space="preserve"> </w:t>
      </w:r>
      <w:r>
        <w:rPr>
          <w:color w:val="231F20"/>
          <w:sz w:val="24"/>
        </w:rPr>
        <w:t xml:space="preserve">questions about their partner’s family tree and practice introducing their partner and his or </w:t>
      </w:r>
      <w:r>
        <w:rPr>
          <w:color w:val="231F20"/>
          <w:spacing w:val="-2"/>
          <w:sz w:val="24"/>
        </w:rPr>
        <w:t xml:space="preserve">her </w:t>
      </w:r>
      <w:r>
        <w:rPr>
          <w:color w:val="231F20"/>
          <w:spacing w:val="-5"/>
          <w:sz w:val="24"/>
        </w:rPr>
        <w:t xml:space="preserve">family. </w:t>
      </w:r>
      <w:r>
        <w:rPr>
          <w:color w:val="231F20"/>
          <w:sz w:val="24"/>
        </w:rPr>
        <w:t>Remind students to use personal or possessive</w:t>
      </w:r>
      <w:r>
        <w:rPr>
          <w:color w:val="231F20"/>
          <w:spacing w:val="-34"/>
          <w:sz w:val="24"/>
        </w:rPr>
        <w:t xml:space="preserve"> </w:t>
      </w:r>
      <w:r>
        <w:rPr>
          <w:color w:val="231F20"/>
          <w:sz w:val="24"/>
        </w:rPr>
        <w:t>pronouns.</w:t>
      </w:r>
    </w:p>
    <w:p w:rsidR="00990BE1" w:rsidRDefault="00331CD0">
      <w:pPr>
        <w:pStyle w:val="ListParagraph"/>
        <w:numPr>
          <w:ilvl w:val="2"/>
          <w:numId w:val="12"/>
        </w:numPr>
        <w:tabs>
          <w:tab w:val="left" w:pos="2520"/>
        </w:tabs>
        <w:spacing w:before="3" w:line="249" w:lineRule="auto"/>
        <w:ind w:right="718"/>
        <w:rPr>
          <w:sz w:val="24"/>
        </w:rPr>
      </w:pPr>
      <w:r>
        <w:rPr>
          <w:color w:val="231F20"/>
          <w:sz w:val="24"/>
        </w:rPr>
        <w:t>Encourage students to ask questions about the family that is being introduced (spe</w:t>
      </w:r>
      <w:r w:rsidR="00E13A19">
        <w:rPr>
          <w:color w:val="231F20"/>
          <w:sz w:val="24"/>
        </w:rPr>
        <w:softHyphen/>
      </w:r>
      <w:r>
        <w:rPr>
          <w:color w:val="231F20"/>
          <w:sz w:val="24"/>
        </w:rPr>
        <w:t>cifically questions that require the use of personal or possessive pronouns in the an</w:t>
      </w:r>
      <w:r w:rsidR="00E13A19">
        <w:rPr>
          <w:color w:val="231F20"/>
          <w:sz w:val="24"/>
        </w:rPr>
        <w:softHyphen/>
      </w:r>
      <w:r>
        <w:rPr>
          <w:color w:val="231F20"/>
          <w:sz w:val="24"/>
        </w:rPr>
        <w:t>swer). For example, ask questions</w:t>
      </w:r>
      <w:r>
        <w:rPr>
          <w:color w:val="231F20"/>
          <w:spacing w:val="-5"/>
          <w:sz w:val="24"/>
        </w:rPr>
        <w:t xml:space="preserve"> </w:t>
      </w:r>
      <w:r>
        <w:rPr>
          <w:color w:val="231F20"/>
          <w:sz w:val="24"/>
        </w:rPr>
        <w:t>like:</w:t>
      </w:r>
    </w:p>
    <w:p w:rsidR="00990BE1" w:rsidRDefault="00331CD0">
      <w:pPr>
        <w:spacing w:before="147"/>
        <w:ind w:left="2880"/>
        <w:rPr>
          <w:i/>
          <w:sz w:val="24"/>
        </w:rPr>
      </w:pPr>
      <w:r>
        <w:rPr>
          <w:i/>
          <w:color w:val="231F20"/>
          <w:sz w:val="24"/>
        </w:rPr>
        <w:t>What does your brother like to do?</w:t>
      </w:r>
    </w:p>
    <w:p w:rsidR="00990BE1" w:rsidRDefault="00331CD0">
      <w:pPr>
        <w:spacing w:before="12"/>
        <w:ind w:left="2880"/>
        <w:rPr>
          <w:i/>
          <w:sz w:val="24"/>
        </w:rPr>
      </w:pPr>
      <w:r>
        <w:rPr>
          <w:color w:val="231F20"/>
          <w:sz w:val="24"/>
        </w:rPr>
        <w:t xml:space="preserve">Possible answer: </w:t>
      </w:r>
      <w:r>
        <w:rPr>
          <w:i/>
          <w:color w:val="231F20"/>
          <w:sz w:val="24"/>
        </w:rPr>
        <w:t>He likes to play soccer.</w:t>
      </w:r>
    </w:p>
    <w:p w:rsidR="00990BE1" w:rsidRDefault="00331CD0">
      <w:pPr>
        <w:spacing w:before="156"/>
        <w:ind w:left="2880"/>
        <w:rPr>
          <w:i/>
          <w:sz w:val="24"/>
        </w:rPr>
      </w:pPr>
      <w:r>
        <w:rPr>
          <w:i/>
          <w:color w:val="231F20"/>
          <w:sz w:val="24"/>
        </w:rPr>
        <w:t>What is your favorite thing about your grandmother?</w:t>
      </w:r>
    </w:p>
    <w:p w:rsidR="00990BE1" w:rsidRDefault="00331CD0">
      <w:pPr>
        <w:spacing w:before="12"/>
        <w:ind w:left="2880"/>
        <w:rPr>
          <w:i/>
          <w:sz w:val="24"/>
        </w:rPr>
      </w:pPr>
      <w:r>
        <w:rPr>
          <w:color w:val="231F20"/>
          <w:sz w:val="24"/>
        </w:rPr>
        <w:t xml:space="preserve">Possible answer: </w:t>
      </w:r>
      <w:r>
        <w:rPr>
          <w:i/>
          <w:color w:val="231F20"/>
          <w:sz w:val="24"/>
        </w:rPr>
        <w:t>She is a good cook.</w:t>
      </w:r>
    </w:p>
    <w:p w:rsidR="00990BE1" w:rsidRDefault="00990BE1">
      <w:pPr>
        <w:rPr>
          <w:sz w:val="24"/>
        </w:rPr>
        <w:sectPr w:rsidR="00990BE1">
          <w:headerReference w:type="default" r:id="rId537"/>
          <w:footerReference w:type="even" r:id="rId538"/>
          <w:footerReference w:type="default" r:id="rId539"/>
          <w:pgSz w:w="12240" w:h="15840"/>
          <w:pgMar w:top="900" w:right="0" w:bottom="960" w:left="0" w:header="0" w:footer="764" w:gutter="0"/>
          <w:pgNumType w:start="145"/>
          <w:cols w:space="720"/>
        </w:sectPr>
      </w:pPr>
    </w:p>
    <w:p w:rsidR="00990BE1" w:rsidRDefault="00331CD0">
      <w:pPr>
        <w:pStyle w:val="ListParagraph"/>
        <w:numPr>
          <w:ilvl w:val="2"/>
          <w:numId w:val="12"/>
        </w:numPr>
        <w:tabs>
          <w:tab w:val="left" w:pos="2160"/>
        </w:tabs>
        <w:spacing w:before="63" w:line="249" w:lineRule="auto"/>
        <w:ind w:left="2160" w:right="1076"/>
        <w:rPr>
          <w:i/>
          <w:sz w:val="24"/>
        </w:rPr>
      </w:pPr>
      <w:r>
        <w:rPr>
          <w:color w:val="231F20"/>
          <w:sz w:val="24"/>
        </w:rPr>
        <w:t xml:space="preserve">Have students listen and keep a tally of the similarities among students’ families. After each </w:t>
      </w:r>
      <w:r>
        <w:rPr>
          <w:color w:val="231F20"/>
          <w:spacing w:val="-3"/>
          <w:sz w:val="24"/>
        </w:rPr>
        <w:t xml:space="preserve">student’s </w:t>
      </w:r>
      <w:r>
        <w:rPr>
          <w:color w:val="231F20"/>
          <w:sz w:val="24"/>
        </w:rPr>
        <w:t xml:space="preserve">family has been introduced, students could then report their findings. For example: </w:t>
      </w:r>
      <w:r>
        <w:rPr>
          <w:i/>
          <w:color w:val="231F20"/>
          <w:spacing w:val="-8"/>
          <w:sz w:val="24"/>
        </w:rPr>
        <w:t xml:space="preserve">Ten </w:t>
      </w:r>
      <w:r>
        <w:rPr>
          <w:i/>
          <w:color w:val="231F20"/>
          <w:sz w:val="24"/>
        </w:rPr>
        <w:t xml:space="preserve">people in our class have a brother. </w:t>
      </w:r>
      <w:r>
        <w:rPr>
          <w:i/>
          <w:color w:val="231F20"/>
          <w:spacing w:val="-7"/>
          <w:sz w:val="24"/>
        </w:rPr>
        <w:t xml:space="preserve">Two </w:t>
      </w:r>
      <w:r>
        <w:rPr>
          <w:i/>
          <w:color w:val="231F20"/>
          <w:sz w:val="24"/>
        </w:rPr>
        <w:t>people in our class have</w:t>
      </w:r>
      <w:r>
        <w:rPr>
          <w:i/>
          <w:color w:val="231F20"/>
          <w:spacing w:val="-2"/>
          <w:sz w:val="24"/>
        </w:rPr>
        <w:t xml:space="preserve"> </w:t>
      </w:r>
      <w:r>
        <w:rPr>
          <w:i/>
          <w:color w:val="231F20"/>
          <w:sz w:val="24"/>
        </w:rPr>
        <w:t>great-grandparents.</w:t>
      </w:r>
    </w:p>
    <w:p w:rsidR="00990BE1" w:rsidRDefault="00331CD0">
      <w:pPr>
        <w:pStyle w:val="Heading6"/>
        <w:spacing w:before="148"/>
      </w:pPr>
      <w:r>
        <w:rPr>
          <w:color w:val="231F20"/>
        </w:rPr>
        <w:t>Part Five: Exit Ticket Closing Activity</w:t>
      </w:r>
    </w:p>
    <w:p w:rsidR="00990BE1" w:rsidRDefault="00331CD0">
      <w:pPr>
        <w:pStyle w:val="BodyText"/>
        <w:spacing w:before="156" w:line="249" w:lineRule="auto"/>
        <w:ind w:left="2160" w:right="1078" w:hanging="360"/>
        <w:jc w:val="both"/>
      </w:pPr>
      <w:r>
        <w:rPr>
          <w:color w:val="231F20"/>
        </w:rPr>
        <w:t>1.</w:t>
      </w:r>
      <w:r>
        <w:rPr>
          <w:color w:val="231F20"/>
          <w:spacing w:val="31"/>
        </w:rPr>
        <w:t xml:space="preserve"> </w:t>
      </w:r>
      <w:r>
        <w:rPr>
          <w:color w:val="231F20"/>
          <w:spacing w:val="-16"/>
        </w:rPr>
        <w:t>To</w:t>
      </w:r>
      <w:r>
        <w:rPr>
          <w:color w:val="231F20"/>
          <w:spacing w:val="-18"/>
        </w:rPr>
        <w:t xml:space="preserve"> </w:t>
      </w:r>
      <w:r>
        <w:rPr>
          <w:color w:val="231F20"/>
          <w:spacing w:val="-4"/>
        </w:rPr>
        <w:t>review</w:t>
      </w:r>
      <w:r>
        <w:rPr>
          <w:color w:val="231F20"/>
          <w:spacing w:val="-17"/>
        </w:rPr>
        <w:t xml:space="preserve"> </w:t>
      </w:r>
      <w:r>
        <w:rPr>
          <w:color w:val="231F20"/>
          <w:spacing w:val="-4"/>
        </w:rPr>
        <w:t>personal</w:t>
      </w:r>
      <w:r>
        <w:rPr>
          <w:color w:val="231F20"/>
          <w:spacing w:val="-18"/>
        </w:rPr>
        <w:t xml:space="preserve"> </w:t>
      </w:r>
      <w:r>
        <w:rPr>
          <w:color w:val="231F20"/>
          <w:spacing w:val="-4"/>
        </w:rPr>
        <w:t>pronouns,</w:t>
      </w:r>
      <w:r>
        <w:rPr>
          <w:color w:val="231F20"/>
          <w:spacing w:val="-17"/>
        </w:rPr>
        <w:t xml:space="preserve"> </w:t>
      </w:r>
      <w:r>
        <w:rPr>
          <w:color w:val="231F20"/>
          <w:spacing w:val="-3"/>
        </w:rPr>
        <w:t>have</w:t>
      </w:r>
      <w:r>
        <w:rPr>
          <w:color w:val="231F20"/>
          <w:spacing w:val="-18"/>
        </w:rPr>
        <w:t xml:space="preserve"> </w:t>
      </w:r>
      <w:r>
        <w:rPr>
          <w:color w:val="231F20"/>
          <w:spacing w:val="-4"/>
        </w:rPr>
        <w:t>students</w:t>
      </w:r>
      <w:r>
        <w:rPr>
          <w:color w:val="231F20"/>
          <w:spacing w:val="-17"/>
        </w:rPr>
        <w:t xml:space="preserve"> </w:t>
      </w:r>
      <w:r>
        <w:rPr>
          <w:color w:val="231F20"/>
          <w:spacing w:val="-3"/>
        </w:rPr>
        <w:t>line</w:t>
      </w:r>
      <w:r>
        <w:rPr>
          <w:color w:val="231F20"/>
          <w:spacing w:val="-18"/>
        </w:rPr>
        <w:t xml:space="preserve"> </w:t>
      </w:r>
      <w:r>
        <w:rPr>
          <w:color w:val="231F20"/>
        </w:rPr>
        <w:t>up</w:t>
      </w:r>
      <w:r>
        <w:rPr>
          <w:color w:val="231F20"/>
          <w:spacing w:val="-17"/>
        </w:rPr>
        <w:t xml:space="preserve"> </w:t>
      </w:r>
      <w:r>
        <w:rPr>
          <w:color w:val="231F20"/>
        </w:rPr>
        <w:t>at</w:t>
      </w:r>
      <w:r>
        <w:rPr>
          <w:color w:val="231F20"/>
          <w:spacing w:val="-18"/>
        </w:rPr>
        <w:t xml:space="preserve"> </w:t>
      </w:r>
      <w:r>
        <w:rPr>
          <w:color w:val="231F20"/>
          <w:spacing w:val="-3"/>
        </w:rPr>
        <w:t>the</w:t>
      </w:r>
      <w:r>
        <w:rPr>
          <w:color w:val="231F20"/>
          <w:spacing w:val="-18"/>
        </w:rPr>
        <w:t xml:space="preserve"> </w:t>
      </w:r>
      <w:r>
        <w:rPr>
          <w:color w:val="231F20"/>
          <w:spacing w:val="-3"/>
        </w:rPr>
        <w:t>end</w:t>
      </w:r>
      <w:r>
        <w:rPr>
          <w:color w:val="231F20"/>
          <w:spacing w:val="-17"/>
        </w:rPr>
        <w:t xml:space="preserve"> </w:t>
      </w:r>
      <w:r>
        <w:rPr>
          <w:color w:val="231F20"/>
        </w:rPr>
        <w:t>of</w:t>
      </w:r>
      <w:r>
        <w:rPr>
          <w:color w:val="231F20"/>
          <w:spacing w:val="-18"/>
        </w:rPr>
        <w:t xml:space="preserve"> </w:t>
      </w:r>
      <w:r>
        <w:rPr>
          <w:color w:val="231F20"/>
          <w:spacing w:val="-4"/>
        </w:rPr>
        <w:t>class.</w:t>
      </w:r>
      <w:r>
        <w:rPr>
          <w:color w:val="231F20"/>
          <w:spacing w:val="-17"/>
        </w:rPr>
        <w:t xml:space="preserve"> </w:t>
      </w:r>
      <w:r>
        <w:rPr>
          <w:color w:val="231F20"/>
          <w:spacing w:val="-3"/>
        </w:rPr>
        <w:t>Show</w:t>
      </w:r>
      <w:r>
        <w:rPr>
          <w:color w:val="231F20"/>
          <w:spacing w:val="-18"/>
        </w:rPr>
        <w:t xml:space="preserve"> </w:t>
      </w:r>
      <w:r>
        <w:rPr>
          <w:color w:val="231F20"/>
          <w:spacing w:val="-3"/>
        </w:rPr>
        <w:t>them</w:t>
      </w:r>
      <w:r>
        <w:rPr>
          <w:color w:val="231F20"/>
          <w:spacing w:val="-17"/>
        </w:rPr>
        <w:t xml:space="preserve"> </w:t>
      </w:r>
      <w:r>
        <w:rPr>
          <w:color w:val="231F20"/>
        </w:rPr>
        <w:t>a</w:t>
      </w:r>
      <w:r>
        <w:rPr>
          <w:color w:val="231F20"/>
          <w:spacing w:val="-18"/>
        </w:rPr>
        <w:t xml:space="preserve"> </w:t>
      </w:r>
      <w:r>
        <w:rPr>
          <w:color w:val="231F20"/>
          <w:spacing w:val="-3"/>
        </w:rPr>
        <w:t>pic</w:t>
      </w:r>
      <w:r w:rsidR="007D7332">
        <w:rPr>
          <w:color w:val="231F20"/>
          <w:spacing w:val="-3"/>
        </w:rPr>
        <w:softHyphen/>
      </w:r>
      <w:r>
        <w:rPr>
          <w:color w:val="231F20"/>
          <w:spacing w:val="-3"/>
        </w:rPr>
        <w:t xml:space="preserve">ture </w:t>
      </w:r>
      <w:r>
        <w:rPr>
          <w:color w:val="231F20"/>
        </w:rPr>
        <w:t xml:space="preserve">of a </w:t>
      </w:r>
      <w:r>
        <w:rPr>
          <w:color w:val="231F20"/>
          <w:spacing w:val="-7"/>
        </w:rPr>
        <w:t xml:space="preserve">boy, </w:t>
      </w:r>
      <w:r>
        <w:rPr>
          <w:color w:val="231F20"/>
          <w:spacing w:val="-3"/>
        </w:rPr>
        <w:t xml:space="preserve">girl, </w:t>
      </w:r>
      <w:r>
        <w:rPr>
          <w:color w:val="231F20"/>
        </w:rPr>
        <w:t xml:space="preserve">or </w:t>
      </w:r>
      <w:r>
        <w:rPr>
          <w:color w:val="231F20"/>
          <w:spacing w:val="-3"/>
        </w:rPr>
        <w:t xml:space="preserve">animal, </w:t>
      </w:r>
      <w:r>
        <w:rPr>
          <w:color w:val="231F20"/>
        </w:rPr>
        <w:t xml:space="preserve">or </w:t>
      </w:r>
      <w:r>
        <w:rPr>
          <w:color w:val="231F20"/>
          <w:spacing w:val="-3"/>
        </w:rPr>
        <w:t xml:space="preserve">point </w:t>
      </w:r>
      <w:r>
        <w:rPr>
          <w:color w:val="231F20"/>
        </w:rPr>
        <w:t xml:space="preserve">at </w:t>
      </w:r>
      <w:r>
        <w:rPr>
          <w:color w:val="231F20"/>
          <w:spacing w:val="-3"/>
        </w:rPr>
        <w:t xml:space="preserve">yourself </w:t>
      </w:r>
      <w:r>
        <w:rPr>
          <w:color w:val="231F20"/>
        </w:rPr>
        <w:t xml:space="preserve">or </w:t>
      </w:r>
      <w:r>
        <w:rPr>
          <w:color w:val="231F20"/>
          <w:spacing w:val="-3"/>
        </w:rPr>
        <w:t xml:space="preserve">them, </w:t>
      </w:r>
      <w:r>
        <w:rPr>
          <w:color w:val="231F20"/>
        </w:rPr>
        <w:t xml:space="preserve">and </w:t>
      </w:r>
      <w:r>
        <w:rPr>
          <w:color w:val="231F20"/>
          <w:spacing w:val="-3"/>
        </w:rPr>
        <w:t xml:space="preserve">have them indicate which personal pronoun would </w:t>
      </w:r>
      <w:r>
        <w:rPr>
          <w:color w:val="231F20"/>
        </w:rPr>
        <w:t xml:space="preserve">be </w:t>
      </w:r>
      <w:r>
        <w:rPr>
          <w:color w:val="231F20"/>
          <w:spacing w:val="-3"/>
        </w:rPr>
        <w:t xml:space="preserve">used. They </w:t>
      </w:r>
      <w:r>
        <w:rPr>
          <w:color w:val="231F20"/>
        </w:rPr>
        <w:t xml:space="preserve">can </w:t>
      </w:r>
      <w:r>
        <w:rPr>
          <w:color w:val="231F20"/>
          <w:spacing w:val="-3"/>
        </w:rPr>
        <w:t xml:space="preserve">leave when they </w:t>
      </w:r>
      <w:r>
        <w:rPr>
          <w:color w:val="231F20"/>
        </w:rPr>
        <w:t xml:space="preserve">say the </w:t>
      </w:r>
      <w:r>
        <w:rPr>
          <w:color w:val="231F20"/>
          <w:spacing w:val="-3"/>
        </w:rPr>
        <w:t>correct</w:t>
      </w:r>
      <w:r>
        <w:rPr>
          <w:color w:val="231F20"/>
          <w:spacing w:val="-42"/>
        </w:rPr>
        <w:t xml:space="preserve"> </w:t>
      </w:r>
      <w:r>
        <w:rPr>
          <w:color w:val="231F20"/>
          <w:spacing w:val="-3"/>
        </w:rPr>
        <w:t>pronoun.</w:t>
      </w:r>
    </w:p>
    <w:p w:rsidR="00990BE1" w:rsidRDefault="00331CD0">
      <w:pPr>
        <w:pStyle w:val="Heading6"/>
        <w:spacing w:before="146"/>
      </w:pPr>
      <w:r>
        <w:rPr>
          <w:color w:val="231F20"/>
        </w:rPr>
        <w:t>Extension Activities:</w:t>
      </w:r>
    </w:p>
    <w:p w:rsidR="00990BE1" w:rsidRDefault="00331CD0">
      <w:pPr>
        <w:spacing w:before="157"/>
        <w:ind w:left="720"/>
        <w:rPr>
          <w:b/>
          <w:sz w:val="24"/>
        </w:rPr>
      </w:pPr>
      <w:r>
        <w:rPr>
          <w:b/>
          <w:color w:val="231F20"/>
          <w:sz w:val="24"/>
        </w:rPr>
        <w:t>Find Someone Who…</w:t>
      </w:r>
    </w:p>
    <w:p w:rsidR="00990BE1" w:rsidRPr="00410678" w:rsidRDefault="00331CD0">
      <w:pPr>
        <w:pStyle w:val="BodyText"/>
        <w:spacing w:before="156" w:line="249" w:lineRule="auto"/>
        <w:ind w:left="720" w:right="1077"/>
        <w:jc w:val="both"/>
        <w:rPr>
          <w:spacing w:val="-2"/>
        </w:rPr>
      </w:pPr>
      <w:r w:rsidRPr="00410678">
        <w:rPr>
          <w:color w:val="231F20"/>
          <w:spacing w:val="-6"/>
        </w:rPr>
        <w:t xml:space="preserve">Play the </w:t>
      </w:r>
      <w:r w:rsidRPr="00410678">
        <w:rPr>
          <w:i/>
          <w:color w:val="231F20"/>
          <w:spacing w:val="-6"/>
        </w:rPr>
        <w:t xml:space="preserve">Find Someone Who </w:t>
      </w:r>
      <w:r w:rsidRPr="00410678">
        <w:rPr>
          <w:color w:val="231F20"/>
          <w:spacing w:val="-6"/>
        </w:rPr>
        <w:t xml:space="preserve">game! Make worksheets with the chart below. To play the game students </w:t>
      </w:r>
      <w:r w:rsidRPr="00410678">
        <w:rPr>
          <w:color w:val="231F20"/>
          <w:spacing w:val="-4"/>
        </w:rPr>
        <w:t xml:space="preserve">have to move around the classroom and practice English by turning the statements on the worksheet into questions and asking other students the questions. The first statement, </w:t>
      </w:r>
      <w:r w:rsidRPr="00410678">
        <w:rPr>
          <w:i/>
          <w:color w:val="231F20"/>
          <w:spacing w:val="-4"/>
        </w:rPr>
        <w:t>Has an older brother</w:t>
      </w:r>
      <w:r w:rsidRPr="00410678">
        <w:rPr>
          <w:color w:val="231F20"/>
          <w:spacing w:val="-4"/>
        </w:rPr>
        <w:t xml:space="preserve">, would be turned into the question </w:t>
      </w:r>
      <w:r w:rsidRPr="00410678">
        <w:rPr>
          <w:i/>
          <w:color w:val="231F20"/>
          <w:spacing w:val="-4"/>
        </w:rPr>
        <w:t xml:space="preserve">Do you have an older brother? </w:t>
      </w:r>
      <w:r w:rsidRPr="00410678">
        <w:rPr>
          <w:color w:val="231F20"/>
          <w:spacing w:val="-4"/>
        </w:rPr>
        <w:t xml:space="preserve">When a student finds someone who </w:t>
      </w:r>
      <w:r w:rsidRPr="00410678">
        <w:rPr>
          <w:color w:val="231F20"/>
          <w:spacing w:val="-2"/>
        </w:rPr>
        <w:t>can answer yes to the question, he or she should write that student’s name next to the statement.</w:t>
      </w:r>
    </w:p>
    <w:p w:rsidR="00990BE1" w:rsidRDefault="00990BE1">
      <w:pPr>
        <w:pStyle w:val="BodyText"/>
        <w:spacing w:before="7"/>
        <w:rPr>
          <w:sz w:val="17"/>
        </w:rPr>
      </w:pPr>
    </w:p>
    <w:tbl>
      <w:tblPr>
        <w:tblW w:w="0" w:type="auto"/>
        <w:tblInd w:w="1820" w:type="dxa"/>
        <w:tblBorders>
          <w:top w:val="single" w:sz="8" w:space="0" w:color="0086CB"/>
          <w:left w:val="single" w:sz="8" w:space="0" w:color="0086CB"/>
          <w:bottom w:val="single" w:sz="8" w:space="0" w:color="0086CB"/>
          <w:right w:val="single" w:sz="8" w:space="0" w:color="0086CB"/>
          <w:insideH w:val="single" w:sz="8" w:space="0" w:color="0086CB"/>
          <w:insideV w:val="single" w:sz="8" w:space="0" w:color="0086CB"/>
        </w:tblBorders>
        <w:tblLayout w:type="fixed"/>
        <w:tblCellMar>
          <w:left w:w="0" w:type="dxa"/>
          <w:right w:w="0" w:type="dxa"/>
        </w:tblCellMar>
        <w:tblLook w:val="01E0" w:firstRow="1" w:lastRow="1" w:firstColumn="1" w:lastColumn="1" w:noHBand="0" w:noVBand="0"/>
      </w:tblPr>
      <w:tblGrid>
        <w:gridCol w:w="4320"/>
        <w:gridCol w:w="4320"/>
      </w:tblGrid>
      <w:tr w:rsidR="00990BE1">
        <w:trPr>
          <w:trHeight w:val="520"/>
        </w:trPr>
        <w:tc>
          <w:tcPr>
            <w:tcW w:w="4320" w:type="dxa"/>
          </w:tcPr>
          <w:p w:rsidR="00990BE1" w:rsidRDefault="00331CD0">
            <w:pPr>
              <w:pStyle w:val="TableParagraph"/>
              <w:spacing w:before="122"/>
              <w:ind w:left="180"/>
              <w:rPr>
                <w:rFonts w:ascii="Arial-BoldItalicMT" w:hAnsi="Arial-BoldItalicMT"/>
                <w:b/>
                <w:i/>
                <w:sz w:val="24"/>
              </w:rPr>
            </w:pPr>
            <w:r>
              <w:rPr>
                <w:rFonts w:ascii="Arial-BoldItalicMT" w:hAnsi="Arial-BoldItalicMT"/>
                <w:b/>
                <w:i/>
                <w:color w:val="231F20"/>
                <w:sz w:val="24"/>
              </w:rPr>
              <w:t>Find someone who…</w:t>
            </w:r>
          </w:p>
        </w:tc>
        <w:tc>
          <w:tcPr>
            <w:tcW w:w="4320" w:type="dxa"/>
          </w:tcPr>
          <w:p w:rsidR="00990BE1" w:rsidRDefault="00331CD0">
            <w:pPr>
              <w:pStyle w:val="TableParagraph"/>
              <w:spacing w:before="122"/>
              <w:ind w:left="180"/>
              <w:rPr>
                <w:rFonts w:ascii="Arial-BoldItalicMT"/>
                <w:b/>
                <w:i/>
                <w:sz w:val="24"/>
              </w:rPr>
            </w:pPr>
            <w:r>
              <w:rPr>
                <w:rFonts w:ascii="Arial-BoldItalicMT"/>
                <w:b/>
                <w:i/>
                <w:color w:val="231F20"/>
                <w:sz w:val="24"/>
              </w:rPr>
              <w:t>Name</w:t>
            </w:r>
          </w:p>
        </w:tc>
      </w:tr>
      <w:tr w:rsidR="00990BE1">
        <w:trPr>
          <w:trHeight w:val="430"/>
        </w:trPr>
        <w:tc>
          <w:tcPr>
            <w:tcW w:w="4320" w:type="dxa"/>
          </w:tcPr>
          <w:p w:rsidR="00990BE1" w:rsidRDefault="00331CD0">
            <w:pPr>
              <w:pStyle w:val="TableParagraph"/>
              <w:spacing w:before="77"/>
              <w:ind w:left="180"/>
              <w:rPr>
                <w:sz w:val="24"/>
              </w:rPr>
            </w:pPr>
            <w:r>
              <w:rPr>
                <w:color w:val="231F20"/>
                <w:sz w:val="24"/>
              </w:rPr>
              <w:t>Has an older brother</w:t>
            </w:r>
          </w:p>
        </w:tc>
        <w:tc>
          <w:tcPr>
            <w:tcW w:w="4320" w:type="dxa"/>
          </w:tcPr>
          <w:p w:rsidR="00990BE1" w:rsidRDefault="00990BE1">
            <w:pPr>
              <w:pStyle w:val="TableParagraph"/>
              <w:rPr>
                <w:rFonts w:ascii="Times New Roman"/>
              </w:rPr>
            </w:pPr>
          </w:p>
        </w:tc>
      </w:tr>
      <w:tr w:rsidR="00990BE1">
        <w:trPr>
          <w:trHeight w:val="430"/>
        </w:trPr>
        <w:tc>
          <w:tcPr>
            <w:tcW w:w="4320" w:type="dxa"/>
          </w:tcPr>
          <w:p w:rsidR="00990BE1" w:rsidRDefault="00331CD0">
            <w:pPr>
              <w:pStyle w:val="TableParagraph"/>
              <w:spacing w:before="77"/>
              <w:ind w:left="180"/>
              <w:rPr>
                <w:sz w:val="24"/>
              </w:rPr>
            </w:pPr>
            <w:r>
              <w:rPr>
                <w:color w:val="231F20"/>
                <w:sz w:val="24"/>
              </w:rPr>
              <w:t>Is the youngest child in their family</w:t>
            </w:r>
          </w:p>
        </w:tc>
        <w:tc>
          <w:tcPr>
            <w:tcW w:w="4320" w:type="dxa"/>
          </w:tcPr>
          <w:p w:rsidR="00990BE1" w:rsidRDefault="00990BE1">
            <w:pPr>
              <w:pStyle w:val="TableParagraph"/>
              <w:rPr>
                <w:rFonts w:ascii="Times New Roman"/>
              </w:rPr>
            </w:pPr>
          </w:p>
        </w:tc>
      </w:tr>
      <w:tr w:rsidR="00990BE1">
        <w:trPr>
          <w:trHeight w:val="430"/>
        </w:trPr>
        <w:tc>
          <w:tcPr>
            <w:tcW w:w="4320" w:type="dxa"/>
          </w:tcPr>
          <w:p w:rsidR="00990BE1" w:rsidRDefault="00331CD0">
            <w:pPr>
              <w:pStyle w:val="TableParagraph"/>
              <w:spacing w:before="77"/>
              <w:ind w:left="180"/>
              <w:rPr>
                <w:sz w:val="24"/>
              </w:rPr>
            </w:pPr>
            <w:r>
              <w:rPr>
                <w:color w:val="231F20"/>
                <w:sz w:val="24"/>
              </w:rPr>
              <w:t>Has three brothers or sisters</w:t>
            </w:r>
          </w:p>
        </w:tc>
        <w:tc>
          <w:tcPr>
            <w:tcW w:w="4320" w:type="dxa"/>
          </w:tcPr>
          <w:p w:rsidR="00990BE1" w:rsidRDefault="00990BE1">
            <w:pPr>
              <w:pStyle w:val="TableParagraph"/>
              <w:rPr>
                <w:rFonts w:ascii="Times New Roman"/>
              </w:rPr>
            </w:pPr>
          </w:p>
        </w:tc>
      </w:tr>
      <w:tr w:rsidR="00990BE1">
        <w:trPr>
          <w:trHeight w:val="430"/>
        </w:trPr>
        <w:tc>
          <w:tcPr>
            <w:tcW w:w="4320" w:type="dxa"/>
          </w:tcPr>
          <w:p w:rsidR="00990BE1" w:rsidRDefault="00331CD0">
            <w:pPr>
              <w:pStyle w:val="TableParagraph"/>
              <w:spacing w:before="77"/>
              <w:ind w:left="180"/>
              <w:rPr>
                <w:sz w:val="24"/>
              </w:rPr>
            </w:pPr>
            <w:r>
              <w:rPr>
                <w:color w:val="231F20"/>
                <w:sz w:val="24"/>
              </w:rPr>
              <w:t>Has four living grandparents</w:t>
            </w:r>
          </w:p>
        </w:tc>
        <w:tc>
          <w:tcPr>
            <w:tcW w:w="4320" w:type="dxa"/>
          </w:tcPr>
          <w:p w:rsidR="00990BE1" w:rsidRDefault="00990BE1">
            <w:pPr>
              <w:pStyle w:val="TableParagraph"/>
              <w:rPr>
                <w:rFonts w:ascii="Times New Roman"/>
              </w:rPr>
            </w:pPr>
          </w:p>
        </w:tc>
      </w:tr>
      <w:tr w:rsidR="00990BE1">
        <w:trPr>
          <w:trHeight w:val="430"/>
        </w:trPr>
        <w:tc>
          <w:tcPr>
            <w:tcW w:w="4320" w:type="dxa"/>
          </w:tcPr>
          <w:p w:rsidR="00990BE1" w:rsidRDefault="00331CD0">
            <w:pPr>
              <w:pStyle w:val="TableParagraph"/>
              <w:spacing w:before="77"/>
              <w:ind w:left="180"/>
              <w:rPr>
                <w:sz w:val="24"/>
              </w:rPr>
            </w:pPr>
            <w:r>
              <w:rPr>
                <w:color w:val="231F20"/>
                <w:sz w:val="24"/>
              </w:rPr>
              <w:t>Is named after their father or mother</w:t>
            </w:r>
          </w:p>
        </w:tc>
        <w:tc>
          <w:tcPr>
            <w:tcW w:w="4320" w:type="dxa"/>
          </w:tcPr>
          <w:p w:rsidR="00990BE1" w:rsidRDefault="00990BE1">
            <w:pPr>
              <w:pStyle w:val="TableParagraph"/>
              <w:rPr>
                <w:rFonts w:ascii="Times New Roman"/>
              </w:rPr>
            </w:pPr>
          </w:p>
        </w:tc>
      </w:tr>
      <w:tr w:rsidR="00990BE1">
        <w:trPr>
          <w:trHeight w:val="430"/>
        </w:trPr>
        <w:tc>
          <w:tcPr>
            <w:tcW w:w="4320" w:type="dxa"/>
          </w:tcPr>
          <w:p w:rsidR="00990BE1" w:rsidRDefault="00331CD0">
            <w:pPr>
              <w:pStyle w:val="TableParagraph"/>
              <w:spacing w:before="77"/>
              <w:ind w:left="180"/>
              <w:rPr>
                <w:sz w:val="24"/>
              </w:rPr>
            </w:pPr>
            <w:r>
              <w:rPr>
                <w:color w:val="231F20"/>
                <w:sz w:val="24"/>
              </w:rPr>
              <w:t>Has more than five aunts or uncles</w:t>
            </w:r>
          </w:p>
        </w:tc>
        <w:tc>
          <w:tcPr>
            <w:tcW w:w="4320" w:type="dxa"/>
          </w:tcPr>
          <w:p w:rsidR="00990BE1" w:rsidRDefault="00990BE1">
            <w:pPr>
              <w:pStyle w:val="TableParagraph"/>
              <w:rPr>
                <w:rFonts w:ascii="Times New Roman"/>
              </w:rPr>
            </w:pPr>
          </w:p>
        </w:tc>
      </w:tr>
      <w:tr w:rsidR="00990BE1">
        <w:trPr>
          <w:trHeight w:val="430"/>
        </w:trPr>
        <w:tc>
          <w:tcPr>
            <w:tcW w:w="4320" w:type="dxa"/>
          </w:tcPr>
          <w:p w:rsidR="00990BE1" w:rsidRDefault="00331CD0">
            <w:pPr>
              <w:pStyle w:val="TableParagraph"/>
              <w:spacing w:before="77"/>
              <w:ind w:left="180"/>
              <w:rPr>
                <w:sz w:val="24"/>
              </w:rPr>
            </w:pPr>
            <w:r>
              <w:rPr>
                <w:color w:val="231F20"/>
                <w:sz w:val="24"/>
              </w:rPr>
              <w:t>Is the only child</w:t>
            </w:r>
          </w:p>
        </w:tc>
        <w:tc>
          <w:tcPr>
            <w:tcW w:w="4320" w:type="dxa"/>
          </w:tcPr>
          <w:p w:rsidR="00990BE1" w:rsidRDefault="00990BE1">
            <w:pPr>
              <w:pStyle w:val="TableParagraph"/>
              <w:rPr>
                <w:rFonts w:ascii="Times New Roman"/>
              </w:rPr>
            </w:pPr>
          </w:p>
        </w:tc>
      </w:tr>
      <w:tr w:rsidR="00990BE1">
        <w:trPr>
          <w:trHeight w:val="430"/>
        </w:trPr>
        <w:tc>
          <w:tcPr>
            <w:tcW w:w="4320" w:type="dxa"/>
          </w:tcPr>
          <w:p w:rsidR="00990BE1" w:rsidRDefault="00331CD0">
            <w:pPr>
              <w:pStyle w:val="TableParagraph"/>
              <w:spacing w:before="77"/>
              <w:ind w:left="180"/>
              <w:rPr>
                <w:sz w:val="24"/>
              </w:rPr>
            </w:pPr>
            <w:r>
              <w:rPr>
                <w:color w:val="231F20"/>
                <w:sz w:val="24"/>
              </w:rPr>
              <w:t>Has a great-grandparent</w:t>
            </w:r>
          </w:p>
        </w:tc>
        <w:tc>
          <w:tcPr>
            <w:tcW w:w="4320" w:type="dxa"/>
          </w:tcPr>
          <w:p w:rsidR="00990BE1" w:rsidRDefault="00990BE1">
            <w:pPr>
              <w:pStyle w:val="TableParagraph"/>
              <w:rPr>
                <w:rFonts w:ascii="Times New Roman"/>
              </w:rPr>
            </w:pPr>
          </w:p>
        </w:tc>
      </w:tr>
    </w:tbl>
    <w:p w:rsidR="00990BE1" w:rsidRDefault="00990BE1">
      <w:pPr>
        <w:pStyle w:val="BodyText"/>
        <w:spacing w:before="9"/>
        <w:rPr>
          <w:sz w:val="21"/>
        </w:rPr>
      </w:pPr>
    </w:p>
    <w:p w:rsidR="00990BE1" w:rsidRDefault="00331CD0">
      <w:pPr>
        <w:pStyle w:val="Heading6"/>
        <w:spacing w:before="0"/>
      </w:pPr>
      <w:r>
        <w:rPr>
          <w:color w:val="231F20"/>
        </w:rPr>
        <w:t>Family Timeline</w:t>
      </w:r>
    </w:p>
    <w:p w:rsidR="00990BE1" w:rsidRDefault="00331CD0" w:rsidP="006861D5">
      <w:pPr>
        <w:pStyle w:val="BodyText"/>
        <w:spacing w:before="156" w:after="60" w:line="250" w:lineRule="auto"/>
        <w:ind w:left="720" w:right="1077"/>
        <w:jc w:val="both"/>
      </w:pPr>
      <w:r>
        <w:rPr>
          <w:color w:val="231F20"/>
        </w:rPr>
        <w:t xml:space="preserve">For </w:t>
      </w:r>
      <w:r>
        <w:rPr>
          <w:color w:val="231F20"/>
          <w:spacing w:val="-3"/>
        </w:rPr>
        <w:t xml:space="preserve">higher level students, have students interview their family members about major events </w:t>
      </w:r>
      <w:r>
        <w:rPr>
          <w:color w:val="231F20"/>
        </w:rPr>
        <w:t xml:space="preserve">in </w:t>
      </w:r>
      <w:r>
        <w:rPr>
          <w:color w:val="231F20"/>
          <w:spacing w:val="-3"/>
        </w:rPr>
        <w:t>their immediate</w:t>
      </w:r>
      <w:r>
        <w:rPr>
          <w:color w:val="231F20"/>
          <w:spacing w:val="-18"/>
        </w:rPr>
        <w:t xml:space="preserve"> </w:t>
      </w:r>
      <w:r>
        <w:rPr>
          <w:color w:val="231F20"/>
        </w:rPr>
        <w:t>and</w:t>
      </w:r>
      <w:r>
        <w:rPr>
          <w:color w:val="231F20"/>
          <w:spacing w:val="-18"/>
        </w:rPr>
        <w:t xml:space="preserve"> </w:t>
      </w:r>
      <w:r>
        <w:rPr>
          <w:color w:val="231F20"/>
          <w:spacing w:val="-3"/>
        </w:rPr>
        <w:t>extended</w:t>
      </w:r>
      <w:r>
        <w:rPr>
          <w:color w:val="231F20"/>
          <w:spacing w:val="-18"/>
        </w:rPr>
        <w:t xml:space="preserve"> </w:t>
      </w:r>
      <w:r>
        <w:rPr>
          <w:color w:val="231F20"/>
          <w:spacing w:val="-4"/>
        </w:rPr>
        <w:t>family’s</w:t>
      </w:r>
      <w:r>
        <w:rPr>
          <w:color w:val="231F20"/>
          <w:spacing w:val="-16"/>
        </w:rPr>
        <w:t xml:space="preserve"> </w:t>
      </w:r>
      <w:r>
        <w:rPr>
          <w:color w:val="231F20"/>
          <w:spacing w:val="-5"/>
        </w:rPr>
        <w:t>history.</w:t>
      </w:r>
      <w:r>
        <w:rPr>
          <w:color w:val="231F20"/>
          <w:spacing w:val="-17"/>
        </w:rPr>
        <w:t xml:space="preserve"> </w:t>
      </w:r>
      <w:r>
        <w:rPr>
          <w:color w:val="231F20"/>
          <w:spacing w:val="-3"/>
        </w:rPr>
        <w:t>Students</w:t>
      </w:r>
      <w:r>
        <w:rPr>
          <w:color w:val="231F20"/>
          <w:spacing w:val="-17"/>
        </w:rPr>
        <w:t xml:space="preserve"> </w:t>
      </w:r>
      <w:r>
        <w:rPr>
          <w:color w:val="231F20"/>
          <w:spacing w:val="-3"/>
        </w:rPr>
        <w:t>should</w:t>
      </w:r>
      <w:r>
        <w:rPr>
          <w:color w:val="231F20"/>
          <w:spacing w:val="-16"/>
        </w:rPr>
        <w:t xml:space="preserve"> </w:t>
      </w:r>
      <w:r>
        <w:rPr>
          <w:color w:val="231F20"/>
          <w:spacing w:val="-3"/>
        </w:rPr>
        <w:t>record</w:t>
      </w:r>
      <w:r>
        <w:rPr>
          <w:color w:val="231F20"/>
          <w:spacing w:val="-17"/>
        </w:rPr>
        <w:t xml:space="preserve"> </w:t>
      </w:r>
      <w:r>
        <w:rPr>
          <w:color w:val="231F20"/>
          <w:spacing w:val="-3"/>
        </w:rPr>
        <w:t>events</w:t>
      </w:r>
      <w:r>
        <w:rPr>
          <w:color w:val="231F20"/>
          <w:spacing w:val="-18"/>
        </w:rPr>
        <w:t xml:space="preserve"> </w:t>
      </w:r>
      <w:r>
        <w:rPr>
          <w:color w:val="231F20"/>
        </w:rPr>
        <w:t>as</w:t>
      </w:r>
      <w:r>
        <w:rPr>
          <w:color w:val="231F20"/>
          <w:spacing w:val="-18"/>
        </w:rPr>
        <w:t xml:space="preserve"> </w:t>
      </w:r>
      <w:r>
        <w:rPr>
          <w:color w:val="231F20"/>
        </w:rPr>
        <w:t>far</w:t>
      </w:r>
      <w:r>
        <w:rPr>
          <w:color w:val="231F20"/>
          <w:spacing w:val="-16"/>
        </w:rPr>
        <w:t xml:space="preserve"> </w:t>
      </w:r>
      <w:r>
        <w:rPr>
          <w:color w:val="231F20"/>
          <w:spacing w:val="-3"/>
        </w:rPr>
        <w:t>back</w:t>
      </w:r>
      <w:r>
        <w:rPr>
          <w:color w:val="231F20"/>
          <w:spacing w:val="-18"/>
        </w:rPr>
        <w:t xml:space="preserve"> </w:t>
      </w:r>
      <w:r>
        <w:rPr>
          <w:color w:val="231F20"/>
        </w:rPr>
        <w:t>in</w:t>
      </w:r>
      <w:r>
        <w:rPr>
          <w:color w:val="231F20"/>
          <w:spacing w:val="-18"/>
        </w:rPr>
        <w:t xml:space="preserve"> </w:t>
      </w:r>
      <w:r>
        <w:rPr>
          <w:color w:val="231F20"/>
        </w:rPr>
        <w:t>the</w:t>
      </w:r>
      <w:r>
        <w:rPr>
          <w:color w:val="231F20"/>
          <w:spacing w:val="-16"/>
        </w:rPr>
        <w:t xml:space="preserve"> </w:t>
      </w:r>
      <w:r>
        <w:rPr>
          <w:color w:val="231F20"/>
          <w:spacing w:val="-3"/>
        </w:rPr>
        <w:t>past</w:t>
      </w:r>
      <w:r>
        <w:rPr>
          <w:color w:val="231F20"/>
          <w:spacing w:val="-18"/>
        </w:rPr>
        <w:t xml:space="preserve"> </w:t>
      </w:r>
      <w:r>
        <w:rPr>
          <w:color w:val="231F20"/>
        </w:rPr>
        <w:t>as</w:t>
      </w:r>
      <w:r>
        <w:rPr>
          <w:color w:val="231F20"/>
          <w:spacing w:val="-18"/>
        </w:rPr>
        <w:t xml:space="preserve"> </w:t>
      </w:r>
      <w:r>
        <w:rPr>
          <w:color w:val="231F20"/>
          <w:spacing w:val="-3"/>
        </w:rPr>
        <w:t>they can.</w:t>
      </w:r>
      <w:r>
        <w:rPr>
          <w:color w:val="231F20"/>
          <w:spacing w:val="-12"/>
        </w:rPr>
        <w:t xml:space="preserve"> </w:t>
      </w:r>
      <w:r>
        <w:rPr>
          <w:color w:val="231F20"/>
          <w:spacing w:val="-3"/>
        </w:rPr>
        <w:t>Students</w:t>
      </w:r>
      <w:r>
        <w:rPr>
          <w:color w:val="231F20"/>
          <w:spacing w:val="-11"/>
        </w:rPr>
        <w:t xml:space="preserve"> </w:t>
      </w:r>
      <w:r>
        <w:rPr>
          <w:color w:val="231F20"/>
        </w:rPr>
        <w:t>can</w:t>
      </w:r>
      <w:r>
        <w:rPr>
          <w:color w:val="231F20"/>
          <w:spacing w:val="-11"/>
        </w:rPr>
        <w:t xml:space="preserve"> </w:t>
      </w:r>
      <w:r>
        <w:rPr>
          <w:color w:val="231F20"/>
          <w:spacing w:val="-3"/>
        </w:rPr>
        <w:t>then</w:t>
      </w:r>
      <w:r>
        <w:rPr>
          <w:color w:val="231F20"/>
          <w:spacing w:val="-11"/>
        </w:rPr>
        <w:t xml:space="preserve"> </w:t>
      </w:r>
      <w:r>
        <w:rPr>
          <w:color w:val="231F20"/>
          <w:spacing w:val="-3"/>
        </w:rPr>
        <w:t>write</w:t>
      </w:r>
      <w:r>
        <w:rPr>
          <w:color w:val="231F20"/>
          <w:spacing w:val="-11"/>
        </w:rPr>
        <w:t xml:space="preserve"> </w:t>
      </w:r>
      <w:r>
        <w:rPr>
          <w:color w:val="231F20"/>
        </w:rPr>
        <w:t>a</w:t>
      </w:r>
      <w:r>
        <w:rPr>
          <w:color w:val="231F20"/>
          <w:spacing w:val="-11"/>
        </w:rPr>
        <w:t xml:space="preserve"> </w:t>
      </w:r>
      <w:r>
        <w:rPr>
          <w:color w:val="231F20"/>
          <w:spacing w:val="-3"/>
        </w:rPr>
        <w:t>timeline</w:t>
      </w:r>
      <w:r>
        <w:rPr>
          <w:color w:val="231F20"/>
          <w:spacing w:val="-11"/>
        </w:rPr>
        <w:t xml:space="preserve"> </w:t>
      </w:r>
      <w:r>
        <w:rPr>
          <w:color w:val="231F20"/>
        </w:rPr>
        <w:t>of</w:t>
      </w:r>
      <w:r>
        <w:rPr>
          <w:color w:val="231F20"/>
          <w:spacing w:val="-11"/>
        </w:rPr>
        <w:t xml:space="preserve"> </w:t>
      </w:r>
      <w:r>
        <w:rPr>
          <w:color w:val="231F20"/>
          <w:spacing w:val="-3"/>
        </w:rPr>
        <w:t>their</w:t>
      </w:r>
      <w:r>
        <w:rPr>
          <w:color w:val="231F20"/>
          <w:spacing w:val="-11"/>
        </w:rPr>
        <w:t xml:space="preserve"> </w:t>
      </w:r>
      <w:r>
        <w:rPr>
          <w:color w:val="231F20"/>
          <w:spacing w:val="-3"/>
        </w:rPr>
        <w:t>family</w:t>
      </w:r>
      <w:r>
        <w:rPr>
          <w:color w:val="231F20"/>
          <w:spacing w:val="-12"/>
        </w:rPr>
        <w:t xml:space="preserve"> </w:t>
      </w:r>
      <w:r>
        <w:rPr>
          <w:color w:val="231F20"/>
          <w:spacing w:val="-5"/>
        </w:rPr>
        <w:t>history,</w:t>
      </w:r>
      <w:r>
        <w:rPr>
          <w:color w:val="231F20"/>
          <w:spacing w:val="-11"/>
        </w:rPr>
        <w:t xml:space="preserve"> </w:t>
      </w:r>
      <w:r>
        <w:rPr>
          <w:color w:val="231F20"/>
          <w:spacing w:val="-3"/>
        </w:rPr>
        <w:t>using</w:t>
      </w:r>
      <w:r>
        <w:rPr>
          <w:color w:val="231F20"/>
          <w:spacing w:val="-11"/>
        </w:rPr>
        <w:t xml:space="preserve"> </w:t>
      </w:r>
      <w:r>
        <w:rPr>
          <w:color w:val="231F20"/>
        </w:rPr>
        <w:t>the</w:t>
      </w:r>
      <w:r>
        <w:rPr>
          <w:color w:val="231F20"/>
          <w:spacing w:val="-11"/>
        </w:rPr>
        <w:t xml:space="preserve"> </w:t>
      </w:r>
      <w:r>
        <w:rPr>
          <w:color w:val="231F20"/>
          <w:spacing w:val="-3"/>
        </w:rPr>
        <w:t>past</w:t>
      </w:r>
      <w:r>
        <w:rPr>
          <w:color w:val="231F20"/>
          <w:spacing w:val="-11"/>
        </w:rPr>
        <w:t xml:space="preserve"> </w:t>
      </w:r>
      <w:r>
        <w:rPr>
          <w:color w:val="231F20"/>
          <w:spacing w:val="-3"/>
        </w:rPr>
        <w:t>tense.</w:t>
      </w:r>
      <w:r>
        <w:rPr>
          <w:color w:val="231F20"/>
          <w:spacing w:val="-11"/>
        </w:rPr>
        <w:t xml:space="preserve"> </w:t>
      </w:r>
      <w:r>
        <w:rPr>
          <w:color w:val="231F20"/>
        </w:rPr>
        <w:t>If</w:t>
      </w:r>
      <w:r>
        <w:rPr>
          <w:color w:val="231F20"/>
          <w:spacing w:val="-11"/>
        </w:rPr>
        <w:t xml:space="preserve"> </w:t>
      </w:r>
      <w:r>
        <w:rPr>
          <w:color w:val="231F20"/>
          <w:spacing w:val="-3"/>
        </w:rPr>
        <w:t>desired,</w:t>
      </w:r>
      <w:r>
        <w:rPr>
          <w:color w:val="231F20"/>
          <w:spacing w:val="-11"/>
        </w:rPr>
        <w:t xml:space="preserve"> </w:t>
      </w:r>
      <w:r>
        <w:rPr>
          <w:color w:val="231F20"/>
          <w:spacing w:val="-3"/>
        </w:rPr>
        <w:t xml:space="preserve">students </w:t>
      </w:r>
      <w:r>
        <w:rPr>
          <w:color w:val="231F20"/>
        </w:rPr>
        <w:t>can</w:t>
      </w:r>
      <w:r>
        <w:rPr>
          <w:color w:val="231F20"/>
          <w:spacing w:val="-6"/>
        </w:rPr>
        <w:t xml:space="preserve"> </w:t>
      </w:r>
      <w:r>
        <w:rPr>
          <w:color w:val="231F20"/>
          <w:spacing w:val="-3"/>
        </w:rPr>
        <w:t>also</w:t>
      </w:r>
      <w:r>
        <w:rPr>
          <w:color w:val="231F20"/>
          <w:spacing w:val="-5"/>
        </w:rPr>
        <w:t xml:space="preserve"> </w:t>
      </w:r>
      <w:r>
        <w:rPr>
          <w:color w:val="231F20"/>
          <w:spacing w:val="-3"/>
        </w:rPr>
        <w:t>draw</w:t>
      </w:r>
      <w:r>
        <w:rPr>
          <w:color w:val="231F20"/>
          <w:spacing w:val="-5"/>
        </w:rPr>
        <w:t xml:space="preserve"> </w:t>
      </w:r>
      <w:r>
        <w:rPr>
          <w:color w:val="231F20"/>
          <w:spacing w:val="-3"/>
        </w:rPr>
        <w:t>pictures</w:t>
      </w:r>
      <w:r>
        <w:rPr>
          <w:color w:val="231F20"/>
          <w:spacing w:val="-5"/>
        </w:rPr>
        <w:t xml:space="preserve"> </w:t>
      </w:r>
      <w:r>
        <w:rPr>
          <w:color w:val="231F20"/>
        </w:rPr>
        <w:t>or</w:t>
      </w:r>
      <w:r>
        <w:rPr>
          <w:color w:val="231F20"/>
          <w:spacing w:val="-5"/>
        </w:rPr>
        <w:t xml:space="preserve"> </w:t>
      </w:r>
      <w:r>
        <w:rPr>
          <w:color w:val="231F20"/>
        </w:rPr>
        <w:t>use</w:t>
      </w:r>
      <w:r>
        <w:rPr>
          <w:color w:val="231F20"/>
          <w:spacing w:val="-5"/>
        </w:rPr>
        <w:t xml:space="preserve"> </w:t>
      </w:r>
      <w:r>
        <w:rPr>
          <w:color w:val="231F20"/>
          <w:spacing w:val="-3"/>
        </w:rPr>
        <w:t>collage</w:t>
      </w:r>
      <w:r>
        <w:rPr>
          <w:color w:val="231F20"/>
          <w:spacing w:val="-6"/>
        </w:rPr>
        <w:t xml:space="preserve"> </w:t>
      </w:r>
      <w:r>
        <w:rPr>
          <w:color w:val="231F20"/>
        </w:rPr>
        <w:t>to</w:t>
      </w:r>
      <w:r>
        <w:rPr>
          <w:color w:val="231F20"/>
          <w:spacing w:val="-5"/>
        </w:rPr>
        <w:t xml:space="preserve"> </w:t>
      </w:r>
      <w:r>
        <w:rPr>
          <w:color w:val="231F20"/>
          <w:spacing w:val="-3"/>
        </w:rPr>
        <w:t>incorporate</w:t>
      </w:r>
      <w:r>
        <w:rPr>
          <w:color w:val="231F20"/>
          <w:spacing w:val="-5"/>
        </w:rPr>
        <w:t xml:space="preserve"> </w:t>
      </w:r>
      <w:r>
        <w:rPr>
          <w:color w:val="231F20"/>
          <w:spacing w:val="-3"/>
        </w:rPr>
        <w:t>images</w:t>
      </w:r>
      <w:r>
        <w:rPr>
          <w:color w:val="231F20"/>
          <w:spacing w:val="-5"/>
        </w:rPr>
        <w:t xml:space="preserve"> </w:t>
      </w:r>
      <w:r>
        <w:rPr>
          <w:color w:val="231F20"/>
          <w:spacing w:val="-3"/>
        </w:rPr>
        <w:t>into</w:t>
      </w:r>
      <w:r>
        <w:rPr>
          <w:color w:val="231F20"/>
          <w:spacing w:val="-5"/>
        </w:rPr>
        <w:t xml:space="preserve"> </w:t>
      </w:r>
      <w:r>
        <w:rPr>
          <w:color w:val="231F20"/>
        </w:rPr>
        <w:t>the</w:t>
      </w:r>
      <w:r>
        <w:rPr>
          <w:color w:val="231F20"/>
          <w:spacing w:val="-5"/>
        </w:rPr>
        <w:t xml:space="preserve"> </w:t>
      </w:r>
      <w:r>
        <w:rPr>
          <w:color w:val="231F20"/>
          <w:spacing w:val="-3"/>
        </w:rPr>
        <w:t>timeline.</w:t>
      </w:r>
      <w:r>
        <w:rPr>
          <w:color w:val="231F20"/>
          <w:spacing w:val="-5"/>
        </w:rPr>
        <w:t xml:space="preserve"> </w:t>
      </w:r>
      <w:r>
        <w:rPr>
          <w:color w:val="231F20"/>
          <w:spacing w:val="-3"/>
        </w:rPr>
        <w:t>Below</w:t>
      </w:r>
      <w:r>
        <w:rPr>
          <w:color w:val="231F20"/>
          <w:spacing w:val="-6"/>
        </w:rPr>
        <w:t xml:space="preserve"> </w:t>
      </w:r>
      <w:r>
        <w:rPr>
          <w:color w:val="231F20"/>
        </w:rPr>
        <w:t>is</w:t>
      </w:r>
      <w:r>
        <w:rPr>
          <w:color w:val="231F20"/>
          <w:spacing w:val="-5"/>
        </w:rPr>
        <w:t xml:space="preserve"> </w:t>
      </w:r>
      <w:r>
        <w:rPr>
          <w:color w:val="231F20"/>
        </w:rPr>
        <w:t>an</w:t>
      </w:r>
      <w:r>
        <w:rPr>
          <w:color w:val="231F20"/>
          <w:spacing w:val="-5"/>
        </w:rPr>
        <w:t xml:space="preserve"> </w:t>
      </w:r>
      <w:r>
        <w:rPr>
          <w:color w:val="231F20"/>
          <w:spacing w:val="-3"/>
        </w:rPr>
        <w:t>example:</w:t>
      </w:r>
    </w:p>
    <w:p w:rsidR="00990BE1" w:rsidRDefault="009E6681">
      <w:pPr>
        <w:pStyle w:val="BodyText"/>
        <w:spacing w:before="10"/>
        <w:rPr>
          <w:sz w:val="37"/>
        </w:rPr>
      </w:pPr>
      <w:r>
        <w:pict>
          <v:group id="_x0000_s1089" alt="" style="position:absolute;margin-left:161.25pt;margin-top:4.1pt;width:14.9pt;height:116.65pt;z-index:-261102592;mso-position-horizontal-relative:page" coordorigin="3225,1136" coordsize="298,2333">
            <v:line id="_x0000_s1090" alt="" style="position:absolute" from="3374,1240" to="3374,3365" strokecolor="#231f20" strokeweight=".81pt"/>
            <v:shape id="_x0000_s1091" alt="" style="position:absolute;left:3324;top:1136;width:99;height:2333" coordorigin="3324,1136" coordsize="99,2333" o:spt="100" adj="0,,0" path="m3423,3334r-99,l3374,3469r49,-135m3423,1271r-49,-135l3324,1271r99,e" fillcolor="#231f20" stroked="f">
              <v:stroke joinstyle="round"/>
              <v:formulas/>
              <v:path arrowok="t" o:connecttype="segments"/>
            </v:shape>
            <v:line id="_x0000_s1092" alt="" style="position:absolute" from="3225,1922" to="3522,1922" strokecolor="#231f20" strokeweight=".81pt"/>
            <v:line id="_x0000_s1093" alt="" style="position:absolute" from="3225,2899" to="3522,2899" strokecolor="#231f20" strokeweight=".81pt"/>
            <w10:wrap anchorx="page"/>
          </v:group>
        </w:pict>
      </w:r>
    </w:p>
    <w:p w:rsidR="00990BE1" w:rsidRDefault="00331CD0">
      <w:pPr>
        <w:pStyle w:val="BodyText"/>
        <w:spacing w:before="1"/>
        <w:ind w:left="3600"/>
      </w:pPr>
      <w:r>
        <w:rPr>
          <w:color w:val="231F20"/>
        </w:rPr>
        <w:t>2001: Uncle Joe (mother’s younger brother) got married</w:t>
      </w:r>
    </w:p>
    <w:p w:rsidR="00990BE1" w:rsidRDefault="00990BE1">
      <w:pPr>
        <w:pStyle w:val="BodyText"/>
        <w:rPr>
          <w:sz w:val="26"/>
        </w:rPr>
      </w:pPr>
    </w:p>
    <w:p w:rsidR="00990BE1" w:rsidRDefault="00990BE1">
      <w:pPr>
        <w:pStyle w:val="BodyText"/>
        <w:spacing w:before="1"/>
        <w:rPr>
          <w:sz w:val="34"/>
        </w:rPr>
      </w:pPr>
    </w:p>
    <w:p w:rsidR="00990BE1" w:rsidRDefault="00331CD0">
      <w:pPr>
        <w:pStyle w:val="BodyText"/>
        <w:spacing w:before="1"/>
        <w:ind w:left="3600"/>
      </w:pPr>
      <w:r>
        <w:rPr>
          <w:color w:val="231F20"/>
        </w:rPr>
        <w:t>2002: Grandparents (maternal) moved from New York to Hawaii</w:t>
      </w:r>
    </w:p>
    <w:p w:rsidR="00990BE1" w:rsidRDefault="00990BE1">
      <w:pPr>
        <w:sectPr w:rsidR="00990BE1">
          <w:headerReference w:type="even" r:id="rId540"/>
          <w:pgSz w:w="12240" w:h="15840"/>
          <w:pgMar w:top="900" w:right="0" w:bottom="960" w:left="0" w:header="0" w:footer="764" w:gutter="0"/>
          <w:cols w:space="720"/>
        </w:sectPr>
      </w:pPr>
    </w:p>
    <w:p w:rsidR="00990BE1" w:rsidRDefault="00331CD0">
      <w:pPr>
        <w:pStyle w:val="BodyText"/>
        <w:spacing w:before="63" w:line="249" w:lineRule="auto"/>
        <w:ind w:left="1080" w:right="588"/>
      </w:pPr>
      <w:r>
        <w:rPr>
          <w:color w:val="231F20"/>
        </w:rPr>
        <w:t>If possible, have students compare events that took place in their families and find out what happened in their families around the same time.</w:t>
      </w:r>
    </w:p>
    <w:p w:rsidR="00990BE1" w:rsidRDefault="00331CD0">
      <w:pPr>
        <w:pStyle w:val="Heading6"/>
        <w:spacing w:before="186"/>
        <w:ind w:left="1080"/>
      </w:pPr>
      <w:r>
        <w:rPr>
          <w:color w:val="231F20"/>
        </w:rPr>
        <w:t>Interview a Relative</w:t>
      </w:r>
    </w:p>
    <w:p w:rsidR="00990BE1" w:rsidRDefault="00331CD0">
      <w:pPr>
        <w:pStyle w:val="BodyText"/>
        <w:spacing w:before="116" w:line="249" w:lineRule="auto"/>
        <w:ind w:left="1080" w:right="588"/>
      </w:pPr>
      <w:r>
        <w:rPr>
          <w:color w:val="231F20"/>
        </w:rPr>
        <w:t>Have students interview a relative in their family to find out more about their life history. Students can compile a list of questions together in class, such as:</w:t>
      </w:r>
    </w:p>
    <w:p w:rsidR="00990BE1" w:rsidRDefault="00331CD0">
      <w:pPr>
        <w:spacing w:before="186"/>
        <w:ind w:left="2160"/>
        <w:rPr>
          <w:i/>
          <w:sz w:val="24"/>
        </w:rPr>
      </w:pPr>
      <w:r>
        <w:rPr>
          <w:i/>
          <w:color w:val="231F20"/>
          <w:sz w:val="24"/>
        </w:rPr>
        <w:t>When were you born?</w:t>
      </w:r>
    </w:p>
    <w:p w:rsidR="00990BE1" w:rsidRDefault="00331CD0">
      <w:pPr>
        <w:spacing w:before="12"/>
        <w:ind w:left="2160"/>
        <w:rPr>
          <w:i/>
          <w:sz w:val="24"/>
        </w:rPr>
      </w:pPr>
      <w:r>
        <w:rPr>
          <w:i/>
          <w:color w:val="231F20"/>
          <w:sz w:val="24"/>
        </w:rPr>
        <w:t>Who were your friends in school?</w:t>
      </w:r>
    </w:p>
    <w:p w:rsidR="00990BE1" w:rsidRDefault="00331CD0">
      <w:pPr>
        <w:spacing w:before="12" w:line="249" w:lineRule="auto"/>
        <w:ind w:left="2160" w:right="4897"/>
        <w:rPr>
          <w:i/>
          <w:sz w:val="24"/>
        </w:rPr>
      </w:pPr>
      <w:r>
        <w:rPr>
          <w:i/>
          <w:color w:val="231F20"/>
          <w:sz w:val="24"/>
        </w:rPr>
        <w:t>What were your hobbies when you were a child? What type of music did you like?</w:t>
      </w:r>
    </w:p>
    <w:p w:rsidR="00990BE1" w:rsidRDefault="00331CD0">
      <w:pPr>
        <w:pStyle w:val="BodyText"/>
        <w:spacing w:before="106" w:line="249" w:lineRule="auto"/>
        <w:ind w:left="1080"/>
      </w:pPr>
      <w:r>
        <w:rPr>
          <w:color w:val="231F20"/>
        </w:rPr>
        <w:t>Have</w:t>
      </w:r>
      <w:r>
        <w:rPr>
          <w:color w:val="231F20"/>
          <w:spacing w:val="-12"/>
        </w:rPr>
        <w:t xml:space="preserve"> </w:t>
      </w:r>
      <w:r>
        <w:rPr>
          <w:color w:val="231F20"/>
        </w:rPr>
        <w:t>students</w:t>
      </w:r>
      <w:r>
        <w:rPr>
          <w:color w:val="231F20"/>
          <w:spacing w:val="-12"/>
        </w:rPr>
        <w:t xml:space="preserve"> </w:t>
      </w:r>
      <w:r>
        <w:rPr>
          <w:color w:val="231F20"/>
        </w:rPr>
        <w:t>take</w:t>
      </w:r>
      <w:r>
        <w:rPr>
          <w:color w:val="231F20"/>
          <w:spacing w:val="-11"/>
        </w:rPr>
        <w:t xml:space="preserve"> </w:t>
      </w:r>
      <w:r>
        <w:rPr>
          <w:color w:val="231F20"/>
        </w:rPr>
        <w:t>notes</w:t>
      </w:r>
      <w:r>
        <w:rPr>
          <w:color w:val="231F20"/>
          <w:spacing w:val="-12"/>
        </w:rPr>
        <w:t xml:space="preserve"> </w:t>
      </w:r>
      <w:r>
        <w:rPr>
          <w:color w:val="231F20"/>
        </w:rPr>
        <w:t>when</w:t>
      </w:r>
      <w:r>
        <w:rPr>
          <w:color w:val="231F20"/>
          <w:spacing w:val="-11"/>
        </w:rPr>
        <w:t xml:space="preserve"> </w:t>
      </w:r>
      <w:r>
        <w:rPr>
          <w:color w:val="231F20"/>
        </w:rPr>
        <w:t>they</w:t>
      </w:r>
      <w:r>
        <w:rPr>
          <w:color w:val="231F20"/>
          <w:spacing w:val="-12"/>
        </w:rPr>
        <w:t xml:space="preserve"> </w:t>
      </w:r>
      <w:r>
        <w:rPr>
          <w:color w:val="231F20"/>
        </w:rPr>
        <w:t>interview</w:t>
      </w:r>
      <w:r>
        <w:rPr>
          <w:color w:val="231F20"/>
          <w:spacing w:val="-11"/>
        </w:rPr>
        <w:t xml:space="preserve"> </w:t>
      </w:r>
      <w:r>
        <w:rPr>
          <w:color w:val="231F20"/>
        </w:rPr>
        <w:t>their</w:t>
      </w:r>
      <w:r>
        <w:rPr>
          <w:color w:val="231F20"/>
          <w:spacing w:val="-12"/>
        </w:rPr>
        <w:t xml:space="preserve"> </w:t>
      </w:r>
      <w:r>
        <w:rPr>
          <w:color w:val="231F20"/>
        </w:rPr>
        <w:t>relative</w:t>
      </w:r>
      <w:r>
        <w:rPr>
          <w:color w:val="231F20"/>
          <w:spacing w:val="-11"/>
        </w:rPr>
        <w:t xml:space="preserve"> </w:t>
      </w:r>
      <w:r>
        <w:rPr>
          <w:color w:val="231F20"/>
        </w:rPr>
        <w:t>and</w:t>
      </w:r>
      <w:r>
        <w:rPr>
          <w:color w:val="231F20"/>
          <w:spacing w:val="-12"/>
        </w:rPr>
        <w:t xml:space="preserve"> </w:t>
      </w:r>
      <w:r>
        <w:rPr>
          <w:color w:val="231F20"/>
        </w:rPr>
        <w:t>then</w:t>
      </w:r>
      <w:r>
        <w:rPr>
          <w:color w:val="231F20"/>
          <w:spacing w:val="-11"/>
        </w:rPr>
        <w:t xml:space="preserve"> </w:t>
      </w:r>
      <w:r>
        <w:rPr>
          <w:color w:val="231F20"/>
        </w:rPr>
        <w:t>report</w:t>
      </w:r>
      <w:r>
        <w:rPr>
          <w:color w:val="231F20"/>
          <w:spacing w:val="-12"/>
        </w:rPr>
        <w:t xml:space="preserve"> </w:t>
      </w:r>
      <w:r>
        <w:rPr>
          <w:color w:val="231F20"/>
        </w:rPr>
        <w:t>their</w:t>
      </w:r>
      <w:r>
        <w:rPr>
          <w:color w:val="231F20"/>
          <w:spacing w:val="-11"/>
        </w:rPr>
        <w:t xml:space="preserve"> </w:t>
      </w:r>
      <w:r>
        <w:rPr>
          <w:color w:val="231F20"/>
        </w:rPr>
        <w:t>findings</w:t>
      </w:r>
      <w:r>
        <w:rPr>
          <w:color w:val="231F20"/>
          <w:spacing w:val="-12"/>
        </w:rPr>
        <w:t xml:space="preserve"> </w:t>
      </w:r>
      <w:r>
        <w:rPr>
          <w:color w:val="231F20"/>
        </w:rPr>
        <w:t>about</w:t>
      </w:r>
      <w:r>
        <w:rPr>
          <w:color w:val="231F20"/>
          <w:spacing w:val="-11"/>
        </w:rPr>
        <w:t xml:space="preserve"> </w:t>
      </w:r>
      <w:r>
        <w:rPr>
          <w:color w:val="231F20"/>
        </w:rPr>
        <w:t>their relative to the class.</w:t>
      </w:r>
    </w:p>
    <w:p w:rsidR="00990BE1" w:rsidRDefault="00331CD0">
      <w:pPr>
        <w:pStyle w:val="Heading6"/>
        <w:spacing w:before="186"/>
        <w:ind w:left="1080"/>
      </w:pPr>
      <w:r>
        <w:rPr>
          <w:color w:val="231F20"/>
        </w:rPr>
        <w:t>Additional Resources:</w:t>
      </w:r>
    </w:p>
    <w:p w:rsidR="00990BE1" w:rsidRDefault="00331CD0">
      <w:pPr>
        <w:pStyle w:val="BodyText"/>
        <w:spacing w:before="156" w:line="249" w:lineRule="auto"/>
        <w:ind w:left="1080"/>
      </w:pPr>
      <w:r>
        <w:rPr>
          <w:color w:val="231F20"/>
        </w:rPr>
        <w:t xml:space="preserve">A website for building family trees is available through </w:t>
      </w:r>
      <w:r>
        <w:rPr>
          <w:i/>
          <w:color w:val="231F20"/>
        </w:rPr>
        <w:t>Family Tree Magazine</w:t>
      </w:r>
      <w:r>
        <w:rPr>
          <w:color w:val="231F20"/>
        </w:rPr>
        <w:t xml:space="preserve">. </w:t>
      </w:r>
      <w:hyperlink r:id="rId541">
        <w:r>
          <w:rPr>
            <w:color w:val="25408F"/>
          </w:rPr>
          <w:t>http://kids.familytreemagazine.com/kids/default.asp</w:t>
        </w:r>
      </w:hyperlink>
    </w:p>
    <w:p w:rsidR="00990BE1" w:rsidRDefault="00990BE1">
      <w:pPr>
        <w:pStyle w:val="BodyText"/>
        <w:spacing w:before="2"/>
        <w:rPr>
          <w:sz w:val="25"/>
        </w:rPr>
      </w:pPr>
    </w:p>
    <w:p w:rsidR="00990BE1" w:rsidRDefault="00331CD0">
      <w:pPr>
        <w:pStyle w:val="BodyText"/>
        <w:spacing w:line="249" w:lineRule="auto"/>
        <w:ind w:left="1080" w:right="5564"/>
      </w:pPr>
      <w:r>
        <w:rPr>
          <w:color w:val="25408F"/>
        </w:rPr>
        <w:t xml:space="preserve">USA.gov </w:t>
      </w:r>
      <w:r>
        <w:rPr>
          <w:color w:val="231F20"/>
        </w:rPr>
        <w:t xml:space="preserve">has many resources for genealogy. </w:t>
      </w:r>
      <w:hyperlink r:id="rId542">
        <w:r>
          <w:rPr>
            <w:color w:val="25408F"/>
          </w:rPr>
          <w:t>https://www.usa.gov/genealogy</w:t>
        </w:r>
      </w:hyperlink>
    </w:p>
    <w:p w:rsidR="00990BE1" w:rsidRDefault="00990BE1">
      <w:pPr>
        <w:pStyle w:val="BodyText"/>
        <w:spacing w:before="2"/>
        <w:rPr>
          <w:sz w:val="25"/>
        </w:rPr>
      </w:pPr>
    </w:p>
    <w:p w:rsidR="00990BE1" w:rsidRDefault="00331CD0">
      <w:pPr>
        <w:pStyle w:val="BodyText"/>
        <w:spacing w:before="1" w:line="249" w:lineRule="auto"/>
        <w:ind w:left="1080" w:right="6777"/>
      </w:pPr>
      <w:r>
        <w:rPr>
          <w:color w:val="231F20"/>
        </w:rPr>
        <w:t xml:space="preserve">Family tree templates can be found here. </w:t>
      </w:r>
      <w:hyperlink r:id="rId543">
        <w:r>
          <w:rPr>
            <w:color w:val="25408F"/>
          </w:rPr>
          <w:t>http://www.familytreetemplates.net</w:t>
        </w:r>
      </w:hyperlink>
      <w:r>
        <w:rPr>
          <w:color w:val="25408F"/>
        </w:rPr>
        <w:t>/</w:t>
      </w:r>
    </w:p>
    <w:p w:rsidR="00990BE1" w:rsidRDefault="00990BE1">
      <w:pPr>
        <w:spacing w:line="249" w:lineRule="auto"/>
        <w:sectPr w:rsidR="00990BE1">
          <w:headerReference w:type="default" r:id="rId544"/>
          <w:footerReference w:type="even" r:id="rId545"/>
          <w:footerReference w:type="default" r:id="rId546"/>
          <w:pgSz w:w="12240" w:h="15840"/>
          <w:pgMar w:top="860" w:right="0" w:bottom="960" w:left="0" w:header="0" w:footer="764" w:gutter="0"/>
          <w:pgNumType w:start="147"/>
          <w:cols w:space="720"/>
        </w:sectPr>
      </w:pPr>
    </w:p>
    <w:p w:rsidR="00990BE1" w:rsidRDefault="00331CD0">
      <w:pPr>
        <w:pStyle w:val="Heading2"/>
        <w:tabs>
          <w:tab w:val="left" w:pos="5206"/>
          <w:tab w:val="left" w:pos="11159"/>
        </w:tabs>
      </w:pPr>
      <w:r>
        <w:rPr>
          <w:color w:val="FFFFFF"/>
          <w:shd w:val="clear" w:color="auto" w:fill="0086CB"/>
        </w:rPr>
        <w:t xml:space="preserve"> </w:t>
      </w:r>
      <w:r>
        <w:rPr>
          <w:color w:val="FFFFFF"/>
          <w:shd w:val="clear" w:color="auto" w:fill="0086CB"/>
        </w:rPr>
        <w:tab/>
        <w:t>TREES</w:t>
      </w:r>
      <w:r>
        <w:rPr>
          <w:color w:val="FFFFFF"/>
          <w:shd w:val="clear" w:color="auto" w:fill="0086CB"/>
        </w:rPr>
        <w:tab/>
      </w:r>
    </w:p>
    <w:p w:rsidR="00990BE1" w:rsidRDefault="00990BE1">
      <w:pPr>
        <w:pStyle w:val="BodyText"/>
        <w:rPr>
          <w:b/>
          <w:sz w:val="20"/>
        </w:rPr>
      </w:pPr>
    </w:p>
    <w:p w:rsidR="00990BE1" w:rsidRDefault="00990BE1">
      <w:pPr>
        <w:pStyle w:val="BodyText"/>
        <w:rPr>
          <w:b/>
          <w:sz w:val="20"/>
        </w:rPr>
      </w:pPr>
    </w:p>
    <w:p w:rsidR="00990BE1" w:rsidRDefault="00331CD0">
      <w:pPr>
        <w:pStyle w:val="BodyText"/>
        <w:spacing w:before="7"/>
        <w:rPr>
          <w:b/>
          <w:sz w:val="23"/>
        </w:rPr>
      </w:pPr>
      <w:r>
        <w:rPr>
          <w:noProof/>
          <w:lang w:bidi="ar-SA"/>
        </w:rPr>
        <w:drawing>
          <wp:anchor distT="0" distB="0" distL="0" distR="0" simplePos="0" relativeHeight="265" behindDoc="0" locked="0" layoutInCell="1" allowOverlap="1">
            <wp:simplePos x="0" y="0"/>
            <wp:positionH relativeFrom="page">
              <wp:posOffset>1189863</wp:posOffset>
            </wp:positionH>
            <wp:positionV relativeFrom="paragraph">
              <wp:posOffset>197537</wp:posOffset>
            </wp:positionV>
            <wp:extent cx="2915180" cy="2276475"/>
            <wp:effectExtent l="0" t="0" r="0" b="0"/>
            <wp:wrapTopAndBottom/>
            <wp:docPr id="309" name="image217.png" descr="Four trees with a round and full cr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217.png"/>
                    <pic:cNvPicPr/>
                  </pic:nvPicPr>
                  <pic:blipFill>
                    <a:blip r:embed="rId547" cstate="print"/>
                    <a:stretch>
                      <a:fillRect/>
                    </a:stretch>
                  </pic:blipFill>
                  <pic:spPr>
                    <a:xfrm>
                      <a:off x="0" y="0"/>
                      <a:ext cx="2915180" cy="2276475"/>
                    </a:xfrm>
                    <a:prstGeom prst="rect">
                      <a:avLst/>
                    </a:prstGeom>
                  </pic:spPr>
                </pic:pic>
              </a:graphicData>
            </a:graphic>
          </wp:anchor>
        </w:drawing>
      </w:r>
      <w:r>
        <w:rPr>
          <w:noProof/>
          <w:lang w:bidi="ar-SA"/>
        </w:rPr>
        <w:drawing>
          <wp:anchor distT="0" distB="0" distL="0" distR="0" simplePos="0" relativeHeight="266" behindDoc="0" locked="0" layoutInCell="1" allowOverlap="1">
            <wp:simplePos x="0" y="0"/>
            <wp:positionH relativeFrom="page">
              <wp:posOffset>4286694</wp:posOffset>
            </wp:positionH>
            <wp:positionV relativeFrom="paragraph">
              <wp:posOffset>197537</wp:posOffset>
            </wp:positionV>
            <wp:extent cx="2058312" cy="2276475"/>
            <wp:effectExtent l="0" t="0" r="0" b="0"/>
            <wp:wrapTopAndBottom/>
            <wp:docPr id="311" name="image218.png" descr="A tree with light pink blosso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218.png"/>
                    <pic:cNvPicPr/>
                  </pic:nvPicPr>
                  <pic:blipFill>
                    <a:blip r:embed="rId548" cstate="print"/>
                    <a:stretch>
                      <a:fillRect/>
                    </a:stretch>
                  </pic:blipFill>
                  <pic:spPr>
                    <a:xfrm>
                      <a:off x="0" y="0"/>
                      <a:ext cx="2058312" cy="2276475"/>
                    </a:xfrm>
                    <a:prstGeom prst="rect">
                      <a:avLst/>
                    </a:prstGeom>
                  </pic:spPr>
                </pic:pic>
              </a:graphicData>
            </a:graphic>
          </wp:anchor>
        </w:drawing>
      </w:r>
      <w:r>
        <w:rPr>
          <w:noProof/>
          <w:lang w:bidi="ar-SA"/>
        </w:rPr>
        <w:drawing>
          <wp:anchor distT="0" distB="0" distL="0" distR="0" simplePos="0" relativeHeight="267" behindDoc="0" locked="0" layoutInCell="1" allowOverlap="1">
            <wp:simplePos x="0" y="0"/>
            <wp:positionH relativeFrom="page">
              <wp:posOffset>2616106</wp:posOffset>
            </wp:positionH>
            <wp:positionV relativeFrom="paragraph">
              <wp:posOffset>2658073</wp:posOffset>
            </wp:positionV>
            <wp:extent cx="2311598" cy="2514600"/>
            <wp:effectExtent l="0" t="0" r="0" b="0"/>
            <wp:wrapTopAndBottom/>
            <wp:docPr id="313" name="image219.png" descr="A tree with autumn-colored leaves in orange, brown, and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219.png"/>
                    <pic:cNvPicPr/>
                  </pic:nvPicPr>
                  <pic:blipFill>
                    <a:blip r:embed="rId549" cstate="print"/>
                    <a:stretch>
                      <a:fillRect/>
                    </a:stretch>
                  </pic:blipFill>
                  <pic:spPr>
                    <a:xfrm>
                      <a:off x="0" y="0"/>
                      <a:ext cx="2311598" cy="2514600"/>
                    </a:xfrm>
                    <a:prstGeom prst="rect">
                      <a:avLst/>
                    </a:prstGeom>
                  </pic:spPr>
                </pic:pic>
              </a:graphicData>
            </a:graphic>
          </wp:anchor>
        </w:drawing>
      </w:r>
    </w:p>
    <w:p w:rsidR="00990BE1" w:rsidRDefault="00990BE1">
      <w:pPr>
        <w:pStyle w:val="BodyText"/>
        <w:spacing w:before="3"/>
        <w:rPr>
          <w:b/>
          <w:sz w:val="19"/>
        </w:rPr>
      </w:pPr>
    </w:p>
    <w:p w:rsidR="00990BE1" w:rsidRDefault="00990BE1">
      <w:pPr>
        <w:pStyle w:val="BodyText"/>
        <w:spacing w:before="10"/>
        <w:rPr>
          <w:b/>
          <w:sz w:val="4"/>
        </w:rPr>
      </w:pPr>
    </w:p>
    <w:p w:rsidR="00990BE1" w:rsidRDefault="00331CD0">
      <w:pPr>
        <w:tabs>
          <w:tab w:val="left" w:pos="5859"/>
        </w:tabs>
        <w:ind w:left="1936"/>
        <w:rPr>
          <w:sz w:val="20"/>
        </w:rPr>
      </w:pPr>
      <w:r>
        <w:rPr>
          <w:noProof/>
          <w:sz w:val="20"/>
          <w:lang w:bidi="ar-SA"/>
        </w:rPr>
        <w:drawing>
          <wp:inline distT="0" distB="0" distL="0" distR="0">
            <wp:extent cx="2241687" cy="2423445"/>
            <wp:effectExtent l="0" t="0" r="0" b="0"/>
            <wp:docPr id="315" name="image220.png" descr="A tree with a round and thick cr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220.png"/>
                    <pic:cNvPicPr/>
                  </pic:nvPicPr>
                  <pic:blipFill>
                    <a:blip r:embed="rId550" cstate="print"/>
                    <a:stretch>
                      <a:fillRect/>
                    </a:stretch>
                  </pic:blipFill>
                  <pic:spPr>
                    <a:xfrm>
                      <a:off x="0" y="0"/>
                      <a:ext cx="2241687" cy="2423445"/>
                    </a:xfrm>
                    <a:prstGeom prst="rect">
                      <a:avLst/>
                    </a:prstGeom>
                  </pic:spPr>
                </pic:pic>
              </a:graphicData>
            </a:graphic>
          </wp:inline>
        </w:drawing>
      </w:r>
      <w:r>
        <w:rPr>
          <w:sz w:val="20"/>
        </w:rPr>
        <w:tab/>
      </w:r>
      <w:r>
        <w:rPr>
          <w:noProof/>
          <w:position w:val="4"/>
          <w:sz w:val="20"/>
          <w:lang w:bidi="ar-SA"/>
        </w:rPr>
        <w:drawing>
          <wp:inline distT="0" distB="0" distL="0" distR="0">
            <wp:extent cx="2556567" cy="2266950"/>
            <wp:effectExtent l="0" t="0" r="0" b="0"/>
            <wp:docPr id="317" name="image221.png" descr="A tree with multiple branches and a large, thick cr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221.png"/>
                    <pic:cNvPicPr/>
                  </pic:nvPicPr>
                  <pic:blipFill>
                    <a:blip r:embed="rId551" cstate="print"/>
                    <a:stretch>
                      <a:fillRect/>
                    </a:stretch>
                  </pic:blipFill>
                  <pic:spPr>
                    <a:xfrm>
                      <a:off x="0" y="0"/>
                      <a:ext cx="2556567" cy="2266950"/>
                    </a:xfrm>
                    <a:prstGeom prst="rect">
                      <a:avLst/>
                    </a:prstGeom>
                  </pic:spPr>
                </pic:pic>
              </a:graphicData>
            </a:graphic>
          </wp:inline>
        </w:drawing>
      </w:r>
    </w:p>
    <w:p w:rsidR="00990BE1" w:rsidRDefault="00990BE1">
      <w:pPr>
        <w:rPr>
          <w:sz w:val="20"/>
        </w:rPr>
        <w:sectPr w:rsidR="00990BE1">
          <w:headerReference w:type="even" r:id="rId552"/>
          <w:pgSz w:w="12240" w:h="15840"/>
          <w:pgMar w:top="1000" w:right="0" w:bottom="960" w:left="0" w:header="0" w:footer="764" w:gutter="0"/>
          <w:cols w:space="720"/>
        </w:sectPr>
      </w:pPr>
    </w:p>
    <w:p w:rsidR="00990BE1" w:rsidRDefault="00331CD0">
      <w:pPr>
        <w:pStyle w:val="Heading2"/>
        <w:tabs>
          <w:tab w:val="left" w:pos="4482"/>
          <w:tab w:val="left" w:pos="11519"/>
        </w:tabs>
        <w:ind w:left="1080"/>
      </w:pPr>
      <w:r>
        <w:rPr>
          <w:color w:val="FFFFFF"/>
          <w:shd w:val="clear" w:color="auto" w:fill="0086CB"/>
        </w:rPr>
        <w:t xml:space="preserve"> </w:t>
      </w:r>
      <w:r>
        <w:rPr>
          <w:color w:val="FFFFFF"/>
          <w:shd w:val="clear" w:color="auto" w:fill="0086CB"/>
        </w:rPr>
        <w:tab/>
        <w:t xml:space="preserve">MY </w:t>
      </w:r>
      <w:r>
        <w:rPr>
          <w:color w:val="FFFFFF"/>
          <w:spacing w:val="-12"/>
          <w:shd w:val="clear" w:color="auto" w:fill="0086CB"/>
        </w:rPr>
        <w:t>FAMILY</w:t>
      </w:r>
      <w:r>
        <w:rPr>
          <w:color w:val="FFFFFF"/>
          <w:spacing w:val="-13"/>
          <w:shd w:val="clear" w:color="auto" w:fill="0086CB"/>
        </w:rPr>
        <w:t xml:space="preserve"> </w:t>
      </w:r>
      <w:r>
        <w:rPr>
          <w:color w:val="FFFFFF"/>
          <w:shd w:val="clear" w:color="auto" w:fill="0086CB"/>
        </w:rPr>
        <w:t>TREE</w:t>
      </w:r>
      <w:r>
        <w:rPr>
          <w:color w:val="FFFFFF"/>
          <w:shd w:val="clear" w:color="auto" w:fill="0086CB"/>
        </w:rPr>
        <w:tab/>
      </w:r>
    </w:p>
    <w:p w:rsidR="00990BE1" w:rsidRDefault="00990BE1">
      <w:pPr>
        <w:pStyle w:val="BodyText"/>
        <w:rPr>
          <w:b/>
          <w:sz w:val="48"/>
        </w:rPr>
      </w:pPr>
    </w:p>
    <w:p w:rsidR="00990BE1" w:rsidRDefault="00331CD0">
      <w:pPr>
        <w:spacing w:before="282"/>
        <w:ind w:left="1080"/>
        <w:rPr>
          <w:sz w:val="24"/>
        </w:rPr>
      </w:pPr>
      <w:r>
        <w:rPr>
          <w:b/>
          <w:color w:val="231F20"/>
          <w:sz w:val="24"/>
        </w:rPr>
        <w:t xml:space="preserve">Directions: </w:t>
      </w:r>
      <w:r>
        <w:rPr>
          <w:color w:val="231F20"/>
          <w:sz w:val="24"/>
        </w:rPr>
        <w:t>Complete the family tree below.</w:t>
      </w:r>
    </w:p>
    <w:p w:rsidR="00990BE1" w:rsidRDefault="00331CD0">
      <w:pPr>
        <w:pStyle w:val="BodyText"/>
        <w:spacing w:before="8"/>
        <w:rPr>
          <w:sz w:val="29"/>
        </w:rPr>
      </w:pPr>
      <w:r>
        <w:rPr>
          <w:noProof/>
          <w:lang w:bidi="ar-SA"/>
        </w:rPr>
        <w:drawing>
          <wp:anchor distT="0" distB="0" distL="0" distR="0" simplePos="0" relativeHeight="268" behindDoc="0" locked="0" layoutInCell="1" allowOverlap="1">
            <wp:simplePos x="0" y="0"/>
            <wp:positionH relativeFrom="page">
              <wp:posOffset>1376972</wp:posOffset>
            </wp:positionH>
            <wp:positionV relativeFrom="paragraph">
              <wp:posOffset>242006</wp:posOffset>
            </wp:positionV>
            <wp:extent cx="5203680" cy="6581965"/>
            <wp:effectExtent l="0" t="0" r="0" b="0"/>
            <wp:wrapTopAndBottom/>
            <wp:docPr id="319" name="image222.jpeg" descr="A family tree template with blank boxes arranged hierarchically on a large tree’s branches. The top row has one box at the center, the second has two, and the third four. The bottom row has four pairs of overlapping bo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222.jpeg"/>
                    <pic:cNvPicPr/>
                  </pic:nvPicPr>
                  <pic:blipFill>
                    <a:blip r:embed="rId553" cstate="print"/>
                    <a:stretch>
                      <a:fillRect/>
                    </a:stretch>
                  </pic:blipFill>
                  <pic:spPr>
                    <a:xfrm>
                      <a:off x="0" y="0"/>
                      <a:ext cx="5203680" cy="6581965"/>
                    </a:xfrm>
                    <a:prstGeom prst="rect">
                      <a:avLst/>
                    </a:prstGeom>
                  </pic:spPr>
                </pic:pic>
              </a:graphicData>
            </a:graphic>
          </wp:anchor>
        </w:drawing>
      </w:r>
    </w:p>
    <w:p w:rsidR="00990BE1" w:rsidRDefault="00990BE1">
      <w:pPr>
        <w:rPr>
          <w:sz w:val="29"/>
        </w:rPr>
        <w:sectPr w:rsidR="00990BE1">
          <w:headerReference w:type="default" r:id="rId554"/>
          <w:footerReference w:type="even" r:id="rId555"/>
          <w:footerReference w:type="default" r:id="rId556"/>
          <w:pgSz w:w="12240" w:h="15840"/>
          <w:pgMar w:top="1000" w:right="0" w:bottom="960" w:left="0" w:header="0" w:footer="764" w:gutter="0"/>
          <w:pgNumType w:start="149"/>
          <w:cols w:space="720"/>
        </w:sectPr>
      </w:pPr>
    </w:p>
    <w:p w:rsidR="00990BE1" w:rsidRDefault="00331CD0">
      <w:pPr>
        <w:spacing w:before="76"/>
        <w:ind w:left="1515" w:right="620"/>
        <w:jc w:val="center"/>
        <w:rPr>
          <w:rFonts w:ascii="Arial Narrow"/>
          <w:sz w:val="36"/>
        </w:rPr>
      </w:pPr>
      <w:r>
        <w:rPr>
          <w:noProof/>
          <w:lang w:bidi="ar-SA"/>
        </w:rPr>
        <w:drawing>
          <wp:anchor distT="0" distB="0" distL="0" distR="0" simplePos="0" relativeHeight="251933696" behindDoc="0" locked="0" layoutInCell="1" allowOverlap="1">
            <wp:simplePos x="0" y="0"/>
            <wp:positionH relativeFrom="page">
              <wp:posOffset>4800600</wp:posOffset>
            </wp:positionH>
            <wp:positionV relativeFrom="paragraph">
              <wp:posOffset>93814</wp:posOffset>
            </wp:positionV>
            <wp:extent cx="2286000" cy="1567151"/>
            <wp:effectExtent l="0" t="0" r="0" b="0"/>
            <wp:wrapNone/>
            <wp:docPr id="321" name="image223.jpeg" descr="An accordion with black bellows and a wooden fin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223.jpeg"/>
                    <pic:cNvPicPr/>
                  </pic:nvPicPr>
                  <pic:blipFill>
                    <a:blip r:embed="rId557" cstate="print"/>
                    <a:stretch>
                      <a:fillRect/>
                    </a:stretch>
                  </pic:blipFill>
                  <pic:spPr>
                    <a:xfrm>
                      <a:off x="0" y="0"/>
                      <a:ext cx="2286000" cy="1567151"/>
                    </a:xfrm>
                    <a:prstGeom prst="rect">
                      <a:avLst/>
                    </a:prstGeom>
                  </pic:spPr>
                </pic:pic>
              </a:graphicData>
            </a:graphic>
          </wp:anchor>
        </w:drawing>
      </w:r>
      <w:r>
        <w:rPr>
          <w:rFonts w:ascii="Arial Narrow"/>
          <w:color w:val="231F20"/>
          <w:sz w:val="36"/>
        </w:rPr>
        <w:t>LESSON</w:t>
      </w:r>
      <w:r>
        <w:rPr>
          <w:rFonts w:ascii="Arial Narrow"/>
          <w:color w:val="231F20"/>
          <w:spacing w:val="-6"/>
          <w:sz w:val="36"/>
        </w:rPr>
        <w:t xml:space="preserve"> </w:t>
      </w:r>
      <w:r>
        <w:rPr>
          <w:rFonts w:ascii="Arial Narrow"/>
          <w:color w:val="231F20"/>
          <w:sz w:val="36"/>
        </w:rPr>
        <w:t>5</w:t>
      </w:r>
    </w:p>
    <w:p w:rsidR="00990BE1" w:rsidRDefault="00331CD0">
      <w:pPr>
        <w:spacing w:before="269"/>
        <w:ind w:left="1955"/>
        <w:rPr>
          <w:b/>
          <w:sz w:val="40"/>
        </w:rPr>
      </w:pPr>
      <w:r>
        <w:rPr>
          <w:b/>
          <w:color w:val="231F20"/>
          <w:sz w:val="40"/>
        </w:rPr>
        <w:t>STORIES AND</w:t>
      </w:r>
      <w:r>
        <w:rPr>
          <w:b/>
          <w:color w:val="231F20"/>
          <w:spacing w:val="-25"/>
          <w:sz w:val="40"/>
        </w:rPr>
        <w:t xml:space="preserve"> </w:t>
      </w:r>
      <w:r>
        <w:rPr>
          <w:b/>
          <w:color w:val="231F20"/>
          <w:sz w:val="40"/>
        </w:rPr>
        <w:t>SEQUENCES</w:t>
      </w:r>
    </w:p>
    <w:p w:rsidR="00990BE1" w:rsidRDefault="00331CD0">
      <w:pPr>
        <w:spacing w:before="155"/>
        <w:ind w:left="927" w:right="1336"/>
        <w:jc w:val="center"/>
        <w:rPr>
          <w:rFonts w:ascii="Times New Roman"/>
          <w:b/>
          <w:sz w:val="36"/>
        </w:rPr>
      </w:pPr>
      <w:r>
        <w:rPr>
          <w:rFonts w:ascii="Times New Roman"/>
          <w:b/>
          <w:color w:val="231F20"/>
          <w:sz w:val="36"/>
        </w:rPr>
        <w:t>Accordion</w:t>
      </w:r>
      <w:r>
        <w:rPr>
          <w:rFonts w:ascii="Times New Roman"/>
          <w:b/>
          <w:color w:val="231F20"/>
          <w:spacing w:val="-16"/>
          <w:sz w:val="36"/>
        </w:rPr>
        <w:t xml:space="preserve"> </w:t>
      </w:r>
      <w:r>
        <w:rPr>
          <w:rFonts w:ascii="Times New Roman"/>
          <w:b/>
          <w:color w:val="231F20"/>
          <w:sz w:val="36"/>
        </w:rPr>
        <w:t>Stories</w:t>
      </w:r>
    </w:p>
    <w:p w:rsidR="00990BE1" w:rsidRDefault="00331CD0">
      <w:pPr>
        <w:pStyle w:val="BodyText"/>
        <w:spacing w:before="277" w:line="254" w:lineRule="auto"/>
        <w:ind w:left="5255" w:right="4930" w:hanging="777"/>
        <w:rPr>
          <w:rFonts w:ascii="Arial Narrow"/>
        </w:rPr>
      </w:pPr>
      <w:r>
        <w:rPr>
          <w:rFonts w:ascii="Arial Narrow"/>
          <w:color w:val="231F20"/>
        </w:rPr>
        <w:t>Giving and following instructions using linking</w:t>
      </w:r>
      <w:r>
        <w:rPr>
          <w:rFonts w:ascii="Arial Narrow"/>
          <w:color w:val="231F20"/>
          <w:spacing w:val="-22"/>
        </w:rPr>
        <w:t xml:space="preserve"> </w:t>
      </w:r>
      <w:r>
        <w:rPr>
          <w:rFonts w:ascii="Arial Narrow"/>
          <w:color w:val="231F20"/>
        </w:rPr>
        <w:t>adverbials</w:t>
      </w: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spacing w:before="2"/>
        <w:rPr>
          <w:rFonts w:ascii="Arial Narrow"/>
          <w:sz w:val="23"/>
        </w:rPr>
      </w:pPr>
    </w:p>
    <w:p w:rsidR="00990BE1" w:rsidRDefault="009E6681">
      <w:pPr>
        <w:pStyle w:val="BodyText"/>
        <w:spacing w:before="1" w:line="249" w:lineRule="auto"/>
        <w:ind w:left="990" w:right="1491"/>
      </w:pPr>
      <w:r>
        <w:pict>
          <v:rect id="_x0000_s1088" alt="" style="position:absolute;left:0;text-align:left;margin-left:36pt;margin-top:-13.15pt;width:522pt;height:340.4pt;z-index:-261096448;mso-wrap-edited:f;mso-width-percent:0;mso-height-percent:0;mso-position-horizontal-relative:page;mso-width-percent:0;mso-height-percent:0" fillcolor="#ccddf2" stroked="f">
            <w10:wrap anchorx="page"/>
          </v:rect>
        </w:pict>
      </w:r>
      <w:r w:rsidR="00331CD0">
        <w:rPr>
          <w:b/>
          <w:color w:val="231F20"/>
        </w:rPr>
        <w:t xml:space="preserve">Objective: </w:t>
      </w:r>
      <w:r w:rsidR="00331CD0">
        <w:rPr>
          <w:color w:val="231F20"/>
        </w:rPr>
        <w:t>Students will be able to use linking adverbials to follow and give directions about a process.</w:t>
      </w:r>
    </w:p>
    <w:p w:rsidR="00990BE1" w:rsidRDefault="00331CD0">
      <w:pPr>
        <w:spacing w:before="145"/>
        <w:ind w:left="990"/>
        <w:rPr>
          <w:sz w:val="24"/>
        </w:rPr>
      </w:pPr>
      <w:r>
        <w:rPr>
          <w:b/>
          <w:color w:val="231F20"/>
          <w:sz w:val="24"/>
        </w:rPr>
        <w:t xml:space="preserve">Level: </w:t>
      </w:r>
      <w:r>
        <w:rPr>
          <w:color w:val="231F20"/>
          <w:sz w:val="24"/>
        </w:rPr>
        <w:t>Intermediate</w:t>
      </w:r>
    </w:p>
    <w:p w:rsidR="00990BE1" w:rsidRDefault="00331CD0">
      <w:pPr>
        <w:pStyle w:val="BodyText"/>
        <w:spacing w:before="157" w:line="249" w:lineRule="auto"/>
        <w:ind w:left="990" w:right="1014"/>
      </w:pPr>
      <w:r>
        <w:rPr>
          <w:b/>
          <w:color w:val="231F20"/>
        </w:rPr>
        <w:t xml:space="preserve">Materials: </w:t>
      </w:r>
      <w:r>
        <w:rPr>
          <w:color w:val="231F20"/>
        </w:rPr>
        <w:t>Recycled thin cardboard (food or tissue boxes), cardstock, paper (long pieces if possible), pencils, glue, and scissors. Optional: colored paper or decorative paper, crayons, markers, colored pencils, tempera paint, and paintbrushes.</w:t>
      </w:r>
    </w:p>
    <w:p w:rsidR="00990BE1" w:rsidRDefault="00331CD0">
      <w:pPr>
        <w:pStyle w:val="BodyText"/>
        <w:spacing w:before="146" w:line="249" w:lineRule="auto"/>
        <w:ind w:left="990" w:right="1627"/>
      </w:pPr>
      <w:r>
        <w:rPr>
          <w:b/>
          <w:color w:val="231F20"/>
          <w:spacing w:val="-6"/>
        </w:rPr>
        <w:t xml:space="preserve">Teacher </w:t>
      </w:r>
      <w:r>
        <w:rPr>
          <w:b/>
          <w:color w:val="231F20"/>
          <w:spacing w:val="-3"/>
        </w:rPr>
        <w:t xml:space="preserve">Preparation: </w:t>
      </w:r>
      <w:r>
        <w:rPr>
          <w:color w:val="231F20"/>
        </w:rPr>
        <w:t xml:space="preserve">1. </w:t>
      </w:r>
      <w:r>
        <w:rPr>
          <w:color w:val="231F20"/>
          <w:spacing w:val="-3"/>
        </w:rPr>
        <w:t xml:space="preserve">Prepare materials </w:t>
      </w:r>
      <w:r>
        <w:rPr>
          <w:color w:val="231F20"/>
        </w:rPr>
        <w:t xml:space="preserve">for an </w:t>
      </w:r>
      <w:r>
        <w:rPr>
          <w:color w:val="231F20"/>
          <w:spacing w:val="-3"/>
        </w:rPr>
        <w:t xml:space="preserve">accordion book. </w:t>
      </w:r>
      <w:r>
        <w:rPr>
          <w:color w:val="231F20"/>
        </w:rPr>
        <w:t xml:space="preserve">Cut </w:t>
      </w:r>
      <w:r>
        <w:rPr>
          <w:color w:val="231F20"/>
          <w:spacing w:val="-3"/>
        </w:rPr>
        <w:t xml:space="preserve">white paper into long, narrow pieces. Each piece </w:t>
      </w:r>
      <w:r>
        <w:rPr>
          <w:color w:val="231F20"/>
        </w:rPr>
        <w:t xml:space="preserve">of </w:t>
      </w:r>
      <w:r>
        <w:rPr>
          <w:color w:val="231F20"/>
          <w:spacing w:val="-3"/>
        </w:rPr>
        <w:t xml:space="preserve">paper should </w:t>
      </w:r>
      <w:r>
        <w:rPr>
          <w:color w:val="231F20"/>
        </w:rPr>
        <w:t xml:space="preserve">be the </w:t>
      </w:r>
      <w:r>
        <w:rPr>
          <w:color w:val="231F20"/>
          <w:spacing w:val="-3"/>
        </w:rPr>
        <w:t xml:space="preserve">same size </w:t>
      </w:r>
      <w:r>
        <w:rPr>
          <w:color w:val="231F20"/>
        </w:rPr>
        <w:t xml:space="preserve">and </w:t>
      </w:r>
      <w:r>
        <w:rPr>
          <w:color w:val="231F20"/>
          <w:spacing w:val="-3"/>
        </w:rPr>
        <w:t xml:space="preserve">length. </w:t>
      </w:r>
      <w:r>
        <w:rPr>
          <w:color w:val="231F20"/>
        </w:rPr>
        <w:t xml:space="preserve">A </w:t>
      </w:r>
      <w:r>
        <w:rPr>
          <w:color w:val="231F20"/>
          <w:spacing w:val="-3"/>
        </w:rPr>
        <w:t xml:space="preserve">length </w:t>
      </w:r>
      <w:r>
        <w:rPr>
          <w:color w:val="231F20"/>
        </w:rPr>
        <w:t xml:space="preserve">of </w:t>
      </w:r>
      <w:r>
        <w:rPr>
          <w:color w:val="231F20"/>
          <w:spacing w:val="-3"/>
        </w:rPr>
        <w:t xml:space="preserve">about </w:t>
      </w:r>
      <w:r>
        <w:rPr>
          <w:color w:val="231F20"/>
        </w:rPr>
        <w:t xml:space="preserve">30 </w:t>
      </w:r>
      <w:r>
        <w:rPr>
          <w:color w:val="231F20"/>
          <w:spacing w:val="-3"/>
        </w:rPr>
        <w:t xml:space="preserve">inches </w:t>
      </w:r>
      <w:r>
        <w:rPr>
          <w:color w:val="231F20"/>
        </w:rPr>
        <w:t xml:space="preserve">(70 </w:t>
      </w:r>
      <w:r>
        <w:rPr>
          <w:color w:val="231F20"/>
          <w:spacing w:val="-3"/>
        </w:rPr>
        <w:t xml:space="preserve">centimeters) </w:t>
      </w:r>
      <w:r>
        <w:rPr>
          <w:color w:val="231F20"/>
        </w:rPr>
        <w:t xml:space="preserve">and a </w:t>
      </w:r>
      <w:r>
        <w:rPr>
          <w:color w:val="231F20"/>
          <w:spacing w:val="-3"/>
        </w:rPr>
        <w:t xml:space="preserve">width </w:t>
      </w:r>
      <w:r>
        <w:rPr>
          <w:color w:val="231F20"/>
        </w:rPr>
        <w:t xml:space="preserve">of </w:t>
      </w:r>
      <w:r>
        <w:rPr>
          <w:color w:val="231F20"/>
          <w:spacing w:val="-3"/>
        </w:rPr>
        <w:t xml:space="preserve">roughly </w:t>
      </w:r>
      <w:r>
        <w:rPr>
          <w:color w:val="231F20"/>
        </w:rPr>
        <w:t xml:space="preserve">10 </w:t>
      </w:r>
      <w:r>
        <w:rPr>
          <w:color w:val="231F20"/>
          <w:spacing w:val="-3"/>
        </w:rPr>
        <w:t xml:space="preserve">inches </w:t>
      </w:r>
      <w:r>
        <w:rPr>
          <w:color w:val="231F20"/>
        </w:rPr>
        <w:t xml:space="preserve">(25 </w:t>
      </w:r>
      <w:r>
        <w:rPr>
          <w:color w:val="231F20"/>
          <w:spacing w:val="-3"/>
        </w:rPr>
        <w:t xml:space="preserve">centimeters) works well, but these dimensions </w:t>
      </w:r>
      <w:r>
        <w:rPr>
          <w:color w:val="231F20"/>
        </w:rPr>
        <w:t xml:space="preserve">can be </w:t>
      </w:r>
      <w:r>
        <w:rPr>
          <w:color w:val="231F20"/>
          <w:spacing w:val="-3"/>
        </w:rPr>
        <w:t xml:space="preserve">quite </w:t>
      </w:r>
      <w:r>
        <w:rPr>
          <w:color w:val="231F20"/>
          <w:spacing w:val="-4"/>
        </w:rPr>
        <w:t xml:space="preserve">different </w:t>
      </w:r>
      <w:r>
        <w:rPr>
          <w:color w:val="231F20"/>
          <w:spacing w:val="-3"/>
        </w:rPr>
        <w:t xml:space="preserve">depending </w:t>
      </w:r>
      <w:r>
        <w:rPr>
          <w:color w:val="231F20"/>
        </w:rPr>
        <w:t xml:space="preserve">on the </w:t>
      </w:r>
      <w:r>
        <w:rPr>
          <w:color w:val="231F20"/>
          <w:spacing w:val="-3"/>
        </w:rPr>
        <w:t xml:space="preserve">desired size </w:t>
      </w:r>
      <w:r>
        <w:rPr>
          <w:color w:val="231F20"/>
        </w:rPr>
        <w:t xml:space="preserve">of </w:t>
      </w:r>
      <w:r>
        <w:rPr>
          <w:color w:val="231F20"/>
          <w:spacing w:val="-3"/>
        </w:rPr>
        <w:t xml:space="preserve">books. </w:t>
      </w:r>
      <w:r>
        <w:rPr>
          <w:color w:val="231F20"/>
        </w:rPr>
        <w:t>Cut</w:t>
      </w:r>
      <w:r>
        <w:rPr>
          <w:color w:val="231F20"/>
          <w:spacing w:val="-44"/>
        </w:rPr>
        <w:t xml:space="preserve"> </w:t>
      </w:r>
      <w:r>
        <w:rPr>
          <w:color w:val="231F20"/>
          <w:spacing w:val="-3"/>
        </w:rPr>
        <w:t>enough</w:t>
      </w:r>
    </w:p>
    <w:p w:rsidR="00990BE1" w:rsidRDefault="00331CD0">
      <w:pPr>
        <w:pStyle w:val="BodyText"/>
        <w:spacing w:before="4" w:line="249" w:lineRule="auto"/>
        <w:ind w:left="990" w:right="1352"/>
      </w:pPr>
      <w:r>
        <w:rPr>
          <w:color w:val="231F20"/>
        </w:rPr>
        <w:t xml:space="preserve">so </w:t>
      </w:r>
      <w:r>
        <w:rPr>
          <w:color w:val="231F20"/>
          <w:spacing w:val="-3"/>
        </w:rPr>
        <w:t xml:space="preserve">that each pair </w:t>
      </w:r>
      <w:r>
        <w:rPr>
          <w:color w:val="231F20"/>
        </w:rPr>
        <w:t xml:space="preserve">of </w:t>
      </w:r>
      <w:r>
        <w:rPr>
          <w:color w:val="231F20"/>
          <w:spacing w:val="-3"/>
        </w:rPr>
        <w:t xml:space="preserve">students will have </w:t>
      </w:r>
      <w:r>
        <w:rPr>
          <w:color w:val="231F20"/>
        </w:rPr>
        <w:t xml:space="preserve">one </w:t>
      </w:r>
      <w:r>
        <w:rPr>
          <w:color w:val="231F20"/>
          <w:spacing w:val="-3"/>
        </w:rPr>
        <w:t xml:space="preserve">piece. </w:t>
      </w:r>
      <w:r>
        <w:rPr>
          <w:b/>
          <w:color w:val="231F20"/>
          <w:spacing w:val="-3"/>
        </w:rPr>
        <w:t xml:space="preserve">*TIP: </w:t>
      </w:r>
      <w:r>
        <w:rPr>
          <w:color w:val="231F20"/>
        </w:rPr>
        <w:t xml:space="preserve">It may be </w:t>
      </w:r>
      <w:r>
        <w:rPr>
          <w:color w:val="231F20"/>
          <w:spacing w:val="-3"/>
        </w:rPr>
        <w:t xml:space="preserve">difficult </w:t>
      </w:r>
      <w:r>
        <w:rPr>
          <w:color w:val="231F20"/>
        </w:rPr>
        <w:t xml:space="preserve">for </w:t>
      </w:r>
      <w:r>
        <w:rPr>
          <w:color w:val="231F20"/>
          <w:spacing w:val="-3"/>
        </w:rPr>
        <w:t xml:space="preserve">younger learners </w:t>
      </w:r>
      <w:r>
        <w:rPr>
          <w:color w:val="231F20"/>
        </w:rPr>
        <w:t xml:space="preserve">to </w:t>
      </w:r>
      <w:r>
        <w:rPr>
          <w:color w:val="231F20"/>
          <w:spacing w:val="-3"/>
        </w:rPr>
        <w:t xml:space="preserve">make </w:t>
      </w:r>
      <w:r>
        <w:rPr>
          <w:color w:val="231F20"/>
        </w:rPr>
        <w:t xml:space="preserve">an </w:t>
      </w:r>
      <w:r>
        <w:rPr>
          <w:color w:val="231F20"/>
          <w:spacing w:val="-3"/>
        </w:rPr>
        <w:t xml:space="preserve">accordion-folded </w:t>
      </w:r>
      <w:r>
        <w:rPr>
          <w:color w:val="231F20"/>
          <w:spacing w:val="-5"/>
        </w:rPr>
        <w:t xml:space="preserve">paper. </w:t>
      </w:r>
      <w:r>
        <w:rPr>
          <w:color w:val="231F20"/>
          <w:spacing w:val="-15"/>
        </w:rPr>
        <w:t xml:space="preserve">To </w:t>
      </w:r>
      <w:r>
        <w:rPr>
          <w:color w:val="231F20"/>
          <w:spacing w:val="-3"/>
        </w:rPr>
        <w:t xml:space="preserve">save time, prepare </w:t>
      </w:r>
      <w:r>
        <w:rPr>
          <w:color w:val="231F20"/>
        </w:rPr>
        <w:t xml:space="preserve">the </w:t>
      </w:r>
      <w:r>
        <w:rPr>
          <w:color w:val="231F20"/>
          <w:spacing w:val="-3"/>
        </w:rPr>
        <w:t xml:space="preserve">folded papers before </w:t>
      </w:r>
      <w:r>
        <w:rPr>
          <w:color w:val="231F20"/>
        </w:rPr>
        <w:t xml:space="preserve">the </w:t>
      </w:r>
      <w:r>
        <w:rPr>
          <w:color w:val="231F20"/>
          <w:spacing w:val="-3"/>
        </w:rPr>
        <w:t xml:space="preserve">activity </w:t>
      </w:r>
      <w:r>
        <w:rPr>
          <w:color w:val="231F20"/>
        </w:rPr>
        <w:t xml:space="preserve">for </w:t>
      </w:r>
      <w:r>
        <w:rPr>
          <w:color w:val="231F20"/>
          <w:spacing w:val="-3"/>
        </w:rPr>
        <w:t xml:space="preserve">young learners. </w:t>
      </w:r>
      <w:r>
        <w:rPr>
          <w:color w:val="231F20"/>
        </w:rPr>
        <w:t xml:space="preserve">2. If </w:t>
      </w:r>
      <w:r>
        <w:rPr>
          <w:color w:val="231F20"/>
          <w:spacing w:val="-3"/>
        </w:rPr>
        <w:t xml:space="preserve">possible, make </w:t>
      </w:r>
      <w:r>
        <w:rPr>
          <w:color w:val="231F20"/>
        </w:rPr>
        <w:t xml:space="preserve">an </w:t>
      </w:r>
      <w:r>
        <w:rPr>
          <w:color w:val="231F20"/>
          <w:spacing w:val="-3"/>
        </w:rPr>
        <w:t xml:space="preserve">accordion booklet ahead </w:t>
      </w:r>
      <w:r>
        <w:rPr>
          <w:color w:val="231F20"/>
        </w:rPr>
        <w:t xml:space="preserve">of </w:t>
      </w:r>
      <w:r>
        <w:rPr>
          <w:color w:val="231F20"/>
          <w:spacing w:val="-3"/>
        </w:rPr>
        <w:t xml:space="preserve">time </w:t>
      </w:r>
      <w:r>
        <w:rPr>
          <w:color w:val="231F20"/>
        </w:rPr>
        <w:t xml:space="preserve">to </w:t>
      </w:r>
      <w:r>
        <w:rPr>
          <w:color w:val="231F20"/>
          <w:spacing w:val="-3"/>
        </w:rPr>
        <w:t>show students</w:t>
      </w:r>
      <w:r>
        <w:rPr>
          <w:color w:val="231F20"/>
          <w:spacing w:val="-45"/>
        </w:rPr>
        <w:t xml:space="preserve"> </w:t>
      </w:r>
      <w:r>
        <w:rPr>
          <w:color w:val="231F20"/>
          <w:spacing w:val="-3"/>
        </w:rPr>
        <w:t xml:space="preserve">as </w:t>
      </w:r>
      <w:r>
        <w:rPr>
          <w:color w:val="231F20"/>
        </w:rPr>
        <w:t xml:space="preserve">an </w:t>
      </w:r>
      <w:r>
        <w:rPr>
          <w:color w:val="231F20"/>
          <w:spacing w:val="-3"/>
        </w:rPr>
        <w:t xml:space="preserve">example. </w:t>
      </w:r>
      <w:r>
        <w:rPr>
          <w:color w:val="231F20"/>
        </w:rPr>
        <w:t xml:space="preserve">3. </w:t>
      </w:r>
      <w:r>
        <w:rPr>
          <w:color w:val="231F20"/>
          <w:spacing w:val="-3"/>
        </w:rPr>
        <w:t xml:space="preserve">Prepare sets </w:t>
      </w:r>
      <w:r>
        <w:rPr>
          <w:color w:val="231F20"/>
        </w:rPr>
        <w:t xml:space="preserve">of </w:t>
      </w:r>
      <w:r>
        <w:rPr>
          <w:color w:val="231F20"/>
          <w:spacing w:val="-3"/>
        </w:rPr>
        <w:t xml:space="preserve">pictures </w:t>
      </w:r>
      <w:r>
        <w:rPr>
          <w:color w:val="231F20"/>
        </w:rPr>
        <w:t xml:space="preserve">and </w:t>
      </w:r>
      <w:r>
        <w:rPr>
          <w:color w:val="231F20"/>
          <w:spacing w:val="-3"/>
        </w:rPr>
        <w:t xml:space="preserve">linking adverbials (seven pictures </w:t>
      </w:r>
      <w:r>
        <w:rPr>
          <w:color w:val="231F20"/>
        </w:rPr>
        <w:t xml:space="preserve">and six </w:t>
      </w:r>
      <w:r>
        <w:rPr>
          <w:color w:val="231F20"/>
          <w:spacing w:val="-3"/>
        </w:rPr>
        <w:t xml:space="preserve">linking adverbial words) </w:t>
      </w:r>
      <w:r>
        <w:rPr>
          <w:color w:val="231F20"/>
        </w:rPr>
        <w:t xml:space="preserve">for the </w:t>
      </w:r>
      <w:r>
        <w:rPr>
          <w:color w:val="231F20"/>
          <w:spacing w:val="-3"/>
        </w:rPr>
        <w:t xml:space="preserve">activity </w:t>
      </w:r>
      <w:r>
        <w:rPr>
          <w:color w:val="231F20"/>
        </w:rPr>
        <w:t xml:space="preserve">in </w:t>
      </w:r>
      <w:r>
        <w:rPr>
          <w:color w:val="231F20"/>
          <w:spacing w:val="-3"/>
        </w:rPr>
        <w:t xml:space="preserve">Part Three. Pictures </w:t>
      </w:r>
      <w:r>
        <w:rPr>
          <w:color w:val="231F20"/>
        </w:rPr>
        <w:t xml:space="preserve">and </w:t>
      </w:r>
      <w:r>
        <w:rPr>
          <w:color w:val="231F20"/>
          <w:spacing w:val="-3"/>
        </w:rPr>
        <w:t xml:space="preserve">words should </w:t>
      </w:r>
      <w:r>
        <w:rPr>
          <w:color w:val="231F20"/>
        </w:rPr>
        <w:t xml:space="preserve">all be cut </w:t>
      </w:r>
      <w:r>
        <w:rPr>
          <w:color w:val="231F20"/>
          <w:spacing w:val="-3"/>
        </w:rPr>
        <w:t xml:space="preserve">apart. Each group </w:t>
      </w:r>
      <w:r>
        <w:rPr>
          <w:color w:val="231F20"/>
        </w:rPr>
        <w:t xml:space="preserve">of </w:t>
      </w:r>
      <w:r>
        <w:rPr>
          <w:color w:val="231F20"/>
          <w:spacing w:val="-3"/>
        </w:rPr>
        <w:t xml:space="preserve">three students should have </w:t>
      </w:r>
      <w:r>
        <w:rPr>
          <w:color w:val="231F20"/>
        </w:rPr>
        <w:t>one</w:t>
      </w:r>
      <w:r>
        <w:rPr>
          <w:color w:val="231F20"/>
          <w:spacing w:val="-20"/>
        </w:rPr>
        <w:t xml:space="preserve"> </w:t>
      </w:r>
      <w:r>
        <w:rPr>
          <w:color w:val="231F20"/>
          <w:spacing w:val="-3"/>
        </w:rPr>
        <w:t>set.</w:t>
      </w:r>
    </w:p>
    <w:p w:rsidR="00990BE1" w:rsidRDefault="00331CD0">
      <w:pPr>
        <w:pStyle w:val="BodyText"/>
        <w:spacing w:before="150" w:line="249" w:lineRule="auto"/>
        <w:ind w:left="990" w:right="1442"/>
        <w:jc w:val="both"/>
      </w:pPr>
      <w:r>
        <w:rPr>
          <w:b/>
          <w:color w:val="231F20"/>
        </w:rPr>
        <w:t xml:space="preserve">Art Options: </w:t>
      </w:r>
      <w:r>
        <w:rPr>
          <w:color w:val="231F20"/>
        </w:rPr>
        <w:t>There are many different types of books that can be made and used in the language classroom: recycled paper journals, flip books, pop-up books, scrolls, and so on. Use the Internet resources listed at the end of this section for ideas and instructions about how to make other types of books with students.</w:t>
      </w:r>
    </w:p>
    <w:p w:rsidR="00990BE1" w:rsidRDefault="00990BE1">
      <w:pPr>
        <w:pStyle w:val="BodyText"/>
        <w:spacing w:before="11"/>
        <w:rPr>
          <w:sz w:val="37"/>
        </w:rPr>
      </w:pPr>
    </w:p>
    <w:p w:rsidR="00990BE1" w:rsidRDefault="00331CD0">
      <w:pPr>
        <w:pStyle w:val="Heading6"/>
        <w:spacing w:before="0"/>
      </w:pPr>
      <w:r>
        <w:rPr>
          <w:color w:val="231F20"/>
        </w:rPr>
        <w:t>INSTRUCTIONS</w:t>
      </w:r>
    </w:p>
    <w:p w:rsidR="00990BE1" w:rsidRDefault="00331CD0">
      <w:pPr>
        <w:spacing w:before="156"/>
        <w:ind w:left="720"/>
        <w:rPr>
          <w:b/>
          <w:sz w:val="24"/>
        </w:rPr>
      </w:pPr>
      <w:r>
        <w:rPr>
          <w:b/>
          <w:color w:val="231F20"/>
          <w:sz w:val="24"/>
        </w:rPr>
        <w:t>Part One: Making a Paper Airplane</w:t>
      </w:r>
    </w:p>
    <w:p w:rsidR="00990BE1" w:rsidRDefault="00331CD0">
      <w:pPr>
        <w:pStyle w:val="ListParagraph"/>
        <w:numPr>
          <w:ilvl w:val="0"/>
          <w:numId w:val="11"/>
        </w:numPr>
        <w:tabs>
          <w:tab w:val="left" w:pos="1440"/>
        </w:tabs>
        <w:spacing w:before="156" w:line="249" w:lineRule="auto"/>
        <w:ind w:right="1078"/>
        <w:jc w:val="left"/>
        <w:rPr>
          <w:sz w:val="24"/>
        </w:rPr>
      </w:pPr>
      <w:r>
        <w:rPr>
          <w:color w:val="231F20"/>
          <w:sz w:val="24"/>
        </w:rPr>
        <w:t>Explain the importance of giving and following clear instructions when making something. Emphasize that certain words can be used to make the process</w:t>
      </w:r>
      <w:r>
        <w:rPr>
          <w:color w:val="231F20"/>
          <w:spacing w:val="-12"/>
          <w:sz w:val="24"/>
        </w:rPr>
        <w:t xml:space="preserve"> </w:t>
      </w:r>
      <w:r>
        <w:rPr>
          <w:color w:val="231F20"/>
          <w:sz w:val="24"/>
        </w:rPr>
        <w:t>clearer.</w:t>
      </w:r>
    </w:p>
    <w:p w:rsidR="00990BE1" w:rsidRDefault="00331CD0">
      <w:pPr>
        <w:pStyle w:val="ListParagraph"/>
        <w:numPr>
          <w:ilvl w:val="0"/>
          <w:numId w:val="11"/>
        </w:numPr>
        <w:tabs>
          <w:tab w:val="left" w:pos="1440"/>
        </w:tabs>
        <w:jc w:val="left"/>
        <w:rPr>
          <w:sz w:val="24"/>
        </w:rPr>
      </w:pPr>
      <w:r>
        <w:rPr>
          <w:color w:val="231F20"/>
          <w:sz w:val="24"/>
        </w:rPr>
        <w:t>Write the following linking adverbials on the</w:t>
      </w:r>
      <w:r>
        <w:rPr>
          <w:color w:val="231F20"/>
          <w:spacing w:val="-6"/>
          <w:sz w:val="24"/>
        </w:rPr>
        <w:t xml:space="preserve"> </w:t>
      </w:r>
      <w:r>
        <w:rPr>
          <w:color w:val="231F20"/>
          <w:sz w:val="24"/>
        </w:rPr>
        <w:t>board.</w:t>
      </w:r>
    </w:p>
    <w:p w:rsidR="00990BE1" w:rsidRDefault="00990BE1">
      <w:pPr>
        <w:pStyle w:val="BodyText"/>
        <w:spacing w:before="2"/>
        <w:rPr>
          <w:sz w:val="11"/>
        </w:rPr>
      </w:pPr>
    </w:p>
    <w:tbl>
      <w:tblPr>
        <w:tblW w:w="0" w:type="auto"/>
        <w:tblInd w:w="1460" w:type="dxa"/>
        <w:tblBorders>
          <w:top w:val="single" w:sz="12" w:space="0" w:color="0086CB"/>
          <w:left w:val="single" w:sz="12" w:space="0" w:color="0086CB"/>
          <w:bottom w:val="single" w:sz="12" w:space="0" w:color="0086CB"/>
          <w:right w:val="single" w:sz="12" w:space="0" w:color="0086CB"/>
        </w:tblBorders>
        <w:tblLayout w:type="fixed"/>
        <w:tblCellMar>
          <w:left w:w="0" w:type="dxa"/>
          <w:right w:w="0" w:type="dxa"/>
        </w:tblCellMar>
        <w:tblLook w:val="01E0" w:firstRow="1" w:lastRow="1" w:firstColumn="1" w:lastColumn="1" w:noHBand="0" w:noVBand="0"/>
      </w:tblPr>
      <w:tblGrid>
        <w:gridCol w:w="2257"/>
        <w:gridCol w:w="1729"/>
        <w:gridCol w:w="1586"/>
        <w:gridCol w:w="2339"/>
      </w:tblGrid>
      <w:tr w:rsidR="002758B1" w:rsidTr="00864AA3">
        <w:trPr>
          <w:trHeight w:val="454"/>
        </w:trPr>
        <w:tc>
          <w:tcPr>
            <w:tcW w:w="2257" w:type="dxa"/>
          </w:tcPr>
          <w:p w:rsidR="002758B1" w:rsidRDefault="002758B1" w:rsidP="002758B1">
            <w:pPr>
              <w:pStyle w:val="TableParagraph"/>
              <w:spacing w:before="87"/>
              <w:ind w:left="180"/>
              <w:rPr>
                <w:sz w:val="24"/>
              </w:rPr>
            </w:pPr>
            <w:r>
              <w:rPr>
                <w:color w:val="231F20"/>
                <w:sz w:val="24"/>
              </w:rPr>
              <w:t>First</w:t>
            </w:r>
          </w:p>
        </w:tc>
        <w:tc>
          <w:tcPr>
            <w:tcW w:w="1729" w:type="dxa"/>
          </w:tcPr>
          <w:p w:rsidR="002758B1" w:rsidRDefault="002758B1" w:rsidP="002758B1">
            <w:pPr>
              <w:pStyle w:val="TableParagraph"/>
              <w:spacing w:before="87"/>
              <w:ind w:left="353"/>
              <w:rPr>
                <w:sz w:val="24"/>
              </w:rPr>
            </w:pPr>
            <w:r>
              <w:rPr>
                <w:color w:val="231F20"/>
                <w:sz w:val="24"/>
              </w:rPr>
              <w:t>Second</w:t>
            </w:r>
          </w:p>
        </w:tc>
        <w:tc>
          <w:tcPr>
            <w:tcW w:w="1586" w:type="dxa"/>
          </w:tcPr>
          <w:p w:rsidR="002758B1" w:rsidRDefault="002758B1" w:rsidP="002758B1">
            <w:pPr>
              <w:pStyle w:val="TableParagraph"/>
              <w:spacing w:before="87"/>
              <w:ind w:left="423"/>
              <w:rPr>
                <w:sz w:val="24"/>
              </w:rPr>
            </w:pPr>
            <w:r>
              <w:rPr>
                <w:color w:val="231F20"/>
                <w:sz w:val="24"/>
              </w:rPr>
              <w:t>Third</w:t>
            </w:r>
          </w:p>
        </w:tc>
        <w:tc>
          <w:tcPr>
            <w:tcW w:w="2339" w:type="dxa"/>
          </w:tcPr>
          <w:p w:rsidR="002758B1" w:rsidRDefault="002758B1" w:rsidP="002758B1">
            <w:pPr>
              <w:pStyle w:val="TableParagraph"/>
              <w:spacing w:before="87"/>
              <w:ind w:left="637"/>
              <w:rPr>
                <w:sz w:val="24"/>
              </w:rPr>
            </w:pPr>
            <w:r>
              <w:rPr>
                <w:color w:val="231F20"/>
                <w:sz w:val="24"/>
              </w:rPr>
              <w:t>Last</w:t>
            </w:r>
          </w:p>
        </w:tc>
      </w:tr>
      <w:tr w:rsidR="002758B1" w:rsidTr="00864AA3">
        <w:trPr>
          <w:trHeight w:val="450"/>
        </w:trPr>
        <w:tc>
          <w:tcPr>
            <w:tcW w:w="2257" w:type="dxa"/>
          </w:tcPr>
          <w:p w:rsidR="002758B1" w:rsidRDefault="002758B1" w:rsidP="002758B1">
            <w:pPr>
              <w:pStyle w:val="TableParagraph"/>
              <w:spacing w:before="83"/>
              <w:ind w:left="180"/>
              <w:rPr>
                <w:sz w:val="24"/>
              </w:rPr>
            </w:pPr>
            <w:r>
              <w:rPr>
                <w:color w:val="231F20"/>
                <w:sz w:val="24"/>
              </w:rPr>
              <w:t>To begin with</w:t>
            </w:r>
          </w:p>
        </w:tc>
        <w:tc>
          <w:tcPr>
            <w:tcW w:w="1729" w:type="dxa"/>
          </w:tcPr>
          <w:p w:rsidR="002758B1" w:rsidRDefault="002758B1" w:rsidP="002758B1">
            <w:pPr>
              <w:pStyle w:val="TableParagraph"/>
              <w:spacing w:before="83"/>
              <w:ind w:left="353"/>
              <w:rPr>
                <w:sz w:val="24"/>
              </w:rPr>
            </w:pPr>
            <w:r>
              <w:rPr>
                <w:color w:val="231F20"/>
                <w:sz w:val="24"/>
              </w:rPr>
              <w:t>Then</w:t>
            </w:r>
          </w:p>
        </w:tc>
        <w:tc>
          <w:tcPr>
            <w:tcW w:w="1586" w:type="dxa"/>
          </w:tcPr>
          <w:p w:rsidR="002758B1" w:rsidRDefault="002758B1" w:rsidP="002758B1">
            <w:pPr>
              <w:pStyle w:val="TableParagraph"/>
              <w:spacing w:before="83"/>
              <w:ind w:left="423"/>
              <w:rPr>
                <w:sz w:val="24"/>
              </w:rPr>
            </w:pPr>
            <w:r>
              <w:rPr>
                <w:color w:val="231F20"/>
                <w:sz w:val="24"/>
              </w:rPr>
              <w:t>Next</w:t>
            </w:r>
          </w:p>
        </w:tc>
        <w:tc>
          <w:tcPr>
            <w:tcW w:w="2339" w:type="dxa"/>
          </w:tcPr>
          <w:p w:rsidR="002758B1" w:rsidRDefault="002758B1" w:rsidP="002758B1">
            <w:pPr>
              <w:pStyle w:val="TableParagraph"/>
              <w:spacing w:before="83"/>
              <w:ind w:left="637"/>
              <w:rPr>
                <w:sz w:val="24"/>
              </w:rPr>
            </w:pPr>
            <w:r>
              <w:rPr>
                <w:color w:val="231F20"/>
                <w:sz w:val="24"/>
              </w:rPr>
              <w:t>Finally</w:t>
            </w:r>
          </w:p>
        </w:tc>
      </w:tr>
      <w:tr w:rsidR="002758B1" w:rsidTr="00864AA3">
        <w:trPr>
          <w:trHeight w:val="445"/>
        </w:trPr>
        <w:tc>
          <w:tcPr>
            <w:tcW w:w="2257" w:type="dxa"/>
          </w:tcPr>
          <w:p w:rsidR="002758B1" w:rsidRDefault="002758B1" w:rsidP="002758B1">
            <w:pPr>
              <w:pStyle w:val="TableParagraph"/>
              <w:spacing w:before="83"/>
              <w:ind w:left="180"/>
              <w:rPr>
                <w:sz w:val="24"/>
              </w:rPr>
            </w:pPr>
            <w:r>
              <w:rPr>
                <w:color w:val="231F20"/>
                <w:sz w:val="24"/>
              </w:rPr>
              <w:t>At the beginning</w:t>
            </w:r>
          </w:p>
        </w:tc>
        <w:tc>
          <w:tcPr>
            <w:tcW w:w="1729" w:type="dxa"/>
          </w:tcPr>
          <w:p w:rsidR="002758B1" w:rsidRDefault="002758B1" w:rsidP="002758B1">
            <w:pPr>
              <w:pStyle w:val="TableParagraph"/>
              <w:spacing w:before="83"/>
              <w:ind w:left="353"/>
              <w:rPr>
                <w:sz w:val="24"/>
              </w:rPr>
            </w:pPr>
            <w:r>
              <w:rPr>
                <w:color w:val="231F20"/>
                <w:sz w:val="24"/>
              </w:rPr>
              <w:t>After that</w:t>
            </w:r>
          </w:p>
        </w:tc>
        <w:tc>
          <w:tcPr>
            <w:tcW w:w="1586" w:type="dxa"/>
          </w:tcPr>
          <w:p w:rsidR="002758B1" w:rsidRDefault="002758B1" w:rsidP="002758B1">
            <w:pPr>
              <w:pStyle w:val="TableParagraph"/>
              <w:spacing w:before="83"/>
              <w:ind w:left="423"/>
              <w:rPr>
                <w:sz w:val="24"/>
              </w:rPr>
            </w:pPr>
            <w:r>
              <w:rPr>
                <w:color w:val="231F20"/>
                <w:sz w:val="24"/>
              </w:rPr>
              <w:t>Now</w:t>
            </w:r>
          </w:p>
        </w:tc>
        <w:tc>
          <w:tcPr>
            <w:tcW w:w="2339" w:type="dxa"/>
          </w:tcPr>
          <w:p w:rsidR="002758B1" w:rsidRDefault="002758B1" w:rsidP="002758B1">
            <w:pPr>
              <w:pStyle w:val="TableParagraph"/>
              <w:spacing w:before="83"/>
              <w:ind w:left="637"/>
              <w:rPr>
                <w:sz w:val="24"/>
              </w:rPr>
            </w:pPr>
            <w:r>
              <w:rPr>
                <w:color w:val="231F20"/>
                <w:sz w:val="24"/>
              </w:rPr>
              <w:t>Later</w:t>
            </w:r>
          </w:p>
        </w:tc>
      </w:tr>
    </w:tbl>
    <w:p w:rsidR="00990BE1" w:rsidRDefault="00990BE1">
      <w:pPr>
        <w:rPr>
          <w:sz w:val="24"/>
        </w:rPr>
        <w:sectPr w:rsidR="00990BE1">
          <w:headerReference w:type="even" r:id="rId558"/>
          <w:pgSz w:w="12240" w:h="15840"/>
          <w:pgMar w:top="780" w:right="0" w:bottom="960" w:left="0" w:header="0" w:footer="764" w:gutter="0"/>
          <w:cols w:space="720"/>
        </w:sectPr>
      </w:pPr>
    </w:p>
    <w:p w:rsidR="00990BE1" w:rsidRDefault="00331CD0">
      <w:pPr>
        <w:pStyle w:val="ListParagraph"/>
        <w:numPr>
          <w:ilvl w:val="0"/>
          <w:numId w:val="11"/>
        </w:numPr>
        <w:tabs>
          <w:tab w:val="left" w:pos="1800"/>
        </w:tabs>
        <w:spacing w:before="63"/>
        <w:ind w:left="1800"/>
        <w:jc w:val="both"/>
        <w:rPr>
          <w:sz w:val="24"/>
        </w:rPr>
      </w:pPr>
      <w:r>
        <w:rPr>
          <w:color w:val="231F20"/>
          <w:sz w:val="24"/>
        </w:rPr>
        <w:t xml:space="preserve">Assign students to pairs. </w:t>
      </w:r>
      <w:r>
        <w:rPr>
          <w:color w:val="231F20"/>
          <w:spacing w:val="-8"/>
          <w:sz w:val="24"/>
        </w:rPr>
        <w:t xml:space="preserve">Tell </w:t>
      </w:r>
      <w:r>
        <w:rPr>
          <w:color w:val="231F20"/>
          <w:sz w:val="24"/>
        </w:rPr>
        <w:t>them they must stay with their partner throughout the</w:t>
      </w:r>
      <w:r>
        <w:rPr>
          <w:color w:val="231F20"/>
          <w:spacing w:val="-5"/>
          <w:sz w:val="24"/>
        </w:rPr>
        <w:t xml:space="preserve"> </w:t>
      </w:r>
      <w:r>
        <w:rPr>
          <w:color w:val="231F20"/>
          <w:spacing w:val="-3"/>
          <w:sz w:val="24"/>
        </w:rPr>
        <w:t>activity.</w:t>
      </w:r>
    </w:p>
    <w:p w:rsidR="00990BE1" w:rsidRDefault="00331CD0">
      <w:pPr>
        <w:pStyle w:val="ListParagraph"/>
        <w:numPr>
          <w:ilvl w:val="0"/>
          <w:numId w:val="11"/>
        </w:numPr>
        <w:tabs>
          <w:tab w:val="left" w:pos="1800"/>
        </w:tabs>
        <w:spacing w:before="12" w:line="249" w:lineRule="auto"/>
        <w:ind w:left="1800" w:right="718"/>
        <w:jc w:val="both"/>
        <w:rPr>
          <w:sz w:val="24"/>
        </w:rPr>
      </w:pPr>
      <w:r>
        <w:rPr>
          <w:color w:val="231F20"/>
          <w:sz w:val="24"/>
        </w:rPr>
        <w:t>Label</w:t>
      </w:r>
      <w:r>
        <w:rPr>
          <w:color w:val="231F20"/>
          <w:spacing w:val="-7"/>
          <w:sz w:val="24"/>
        </w:rPr>
        <w:t xml:space="preserve"> </w:t>
      </w:r>
      <w:r>
        <w:rPr>
          <w:color w:val="231F20"/>
          <w:sz w:val="24"/>
        </w:rPr>
        <w:t>three</w:t>
      </w:r>
      <w:r>
        <w:rPr>
          <w:color w:val="231F20"/>
          <w:spacing w:val="-7"/>
          <w:sz w:val="24"/>
        </w:rPr>
        <w:t xml:space="preserve"> </w:t>
      </w:r>
      <w:r>
        <w:rPr>
          <w:color w:val="231F20"/>
          <w:sz w:val="24"/>
        </w:rPr>
        <w:t>corners</w:t>
      </w:r>
      <w:r>
        <w:rPr>
          <w:color w:val="231F20"/>
          <w:spacing w:val="-7"/>
          <w:sz w:val="24"/>
        </w:rPr>
        <w:t xml:space="preserve"> </w:t>
      </w:r>
      <w:r>
        <w:rPr>
          <w:color w:val="231F20"/>
          <w:sz w:val="24"/>
        </w:rPr>
        <w:t>or</w:t>
      </w:r>
      <w:r>
        <w:rPr>
          <w:color w:val="231F20"/>
          <w:spacing w:val="-8"/>
          <w:sz w:val="24"/>
        </w:rPr>
        <w:t xml:space="preserve"> </w:t>
      </w:r>
      <w:r>
        <w:rPr>
          <w:color w:val="231F20"/>
          <w:sz w:val="24"/>
        </w:rPr>
        <w:t>areas</w:t>
      </w:r>
      <w:r>
        <w:rPr>
          <w:color w:val="231F20"/>
          <w:spacing w:val="-8"/>
          <w:sz w:val="24"/>
        </w:rPr>
        <w:t xml:space="preserve"> </w:t>
      </w:r>
      <w:r>
        <w:rPr>
          <w:color w:val="231F20"/>
          <w:sz w:val="24"/>
        </w:rPr>
        <w:t>of</w:t>
      </w:r>
      <w:r>
        <w:rPr>
          <w:color w:val="231F20"/>
          <w:spacing w:val="-8"/>
          <w:sz w:val="24"/>
        </w:rPr>
        <w:t xml:space="preserve"> </w:t>
      </w:r>
      <w:r>
        <w:rPr>
          <w:color w:val="231F20"/>
          <w:sz w:val="24"/>
        </w:rPr>
        <w:t>the</w:t>
      </w:r>
      <w:r>
        <w:rPr>
          <w:color w:val="231F20"/>
          <w:spacing w:val="-7"/>
          <w:sz w:val="24"/>
        </w:rPr>
        <w:t xml:space="preserve"> </w:t>
      </w:r>
      <w:r>
        <w:rPr>
          <w:color w:val="231F20"/>
          <w:sz w:val="24"/>
        </w:rPr>
        <w:t>room</w:t>
      </w:r>
      <w:r>
        <w:rPr>
          <w:color w:val="231F20"/>
          <w:spacing w:val="-8"/>
          <w:sz w:val="24"/>
        </w:rPr>
        <w:t xml:space="preserve"> </w:t>
      </w:r>
      <w:r>
        <w:rPr>
          <w:i/>
          <w:color w:val="231F20"/>
          <w:sz w:val="24"/>
        </w:rPr>
        <w:t>beginning,</w:t>
      </w:r>
      <w:r>
        <w:rPr>
          <w:i/>
          <w:color w:val="231F20"/>
          <w:spacing w:val="-8"/>
          <w:sz w:val="24"/>
        </w:rPr>
        <w:t xml:space="preserve"> </w:t>
      </w:r>
      <w:r>
        <w:rPr>
          <w:i/>
          <w:color w:val="231F20"/>
          <w:sz w:val="24"/>
        </w:rPr>
        <w:t>middle,</w:t>
      </w:r>
      <w:r>
        <w:rPr>
          <w:i/>
          <w:color w:val="231F20"/>
          <w:spacing w:val="-7"/>
          <w:sz w:val="24"/>
        </w:rPr>
        <w:t xml:space="preserve"> </w:t>
      </w:r>
      <w:r>
        <w:rPr>
          <w:color w:val="231F20"/>
          <w:sz w:val="24"/>
        </w:rPr>
        <w:t>and</w:t>
      </w:r>
      <w:r>
        <w:rPr>
          <w:color w:val="231F20"/>
          <w:spacing w:val="-7"/>
          <w:sz w:val="24"/>
        </w:rPr>
        <w:t xml:space="preserve"> </w:t>
      </w:r>
      <w:r>
        <w:rPr>
          <w:i/>
          <w:color w:val="231F20"/>
          <w:sz w:val="24"/>
        </w:rPr>
        <w:t>end</w:t>
      </w:r>
      <w:r>
        <w:rPr>
          <w:i/>
          <w:color w:val="231F20"/>
          <w:spacing w:val="-7"/>
          <w:sz w:val="24"/>
        </w:rPr>
        <w:t xml:space="preserve"> </w:t>
      </w:r>
      <w:r>
        <w:rPr>
          <w:color w:val="231F20"/>
          <w:sz w:val="24"/>
        </w:rPr>
        <w:t>with</w:t>
      </w:r>
      <w:r>
        <w:rPr>
          <w:color w:val="231F20"/>
          <w:spacing w:val="-7"/>
          <w:sz w:val="24"/>
        </w:rPr>
        <w:t xml:space="preserve"> </w:t>
      </w:r>
      <w:r>
        <w:rPr>
          <w:color w:val="231F20"/>
          <w:sz w:val="24"/>
        </w:rPr>
        <w:t>a</w:t>
      </w:r>
      <w:r>
        <w:rPr>
          <w:color w:val="231F20"/>
          <w:spacing w:val="-8"/>
          <w:sz w:val="24"/>
        </w:rPr>
        <w:t xml:space="preserve"> </w:t>
      </w:r>
      <w:r>
        <w:rPr>
          <w:color w:val="231F20"/>
          <w:sz w:val="24"/>
        </w:rPr>
        <w:t>sign</w:t>
      </w:r>
      <w:r>
        <w:rPr>
          <w:color w:val="231F20"/>
          <w:spacing w:val="-7"/>
          <w:sz w:val="24"/>
        </w:rPr>
        <w:t xml:space="preserve"> </w:t>
      </w:r>
      <w:r>
        <w:rPr>
          <w:color w:val="231F20"/>
          <w:sz w:val="24"/>
        </w:rPr>
        <w:t>or</w:t>
      </w:r>
      <w:r>
        <w:rPr>
          <w:color w:val="231F20"/>
          <w:spacing w:val="-8"/>
          <w:sz w:val="24"/>
        </w:rPr>
        <w:t xml:space="preserve"> </w:t>
      </w:r>
      <w:r>
        <w:rPr>
          <w:color w:val="231F20"/>
          <w:sz w:val="24"/>
        </w:rPr>
        <w:t>by</w:t>
      </w:r>
      <w:r>
        <w:rPr>
          <w:color w:val="231F20"/>
          <w:spacing w:val="-8"/>
          <w:sz w:val="24"/>
        </w:rPr>
        <w:t xml:space="preserve"> </w:t>
      </w:r>
      <w:r>
        <w:rPr>
          <w:color w:val="231F20"/>
          <w:sz w:val="24"/>
        </w:rPr>
        <w:t xml:space="preserve">writing on the board. </w:t>
      </w:r>
      <w:r>
        <w:rPr>
          <w:b/>
          <w:color w:val="231F20"/>
          <w:sz w:val="24"/>
        </w:rPr>
        <w:t xml:space="preserve">*NOTE: </w:t>
      </w:r>
      <w:r>
        <w:rPr>
          <w:color w:val="231F20"/>
          <w:sz w:val="24"/>
        </w:rPr>
        <w:t>This should be done before the class begins if</w:t>
      </w:r>
      <w:r>
        <w:rPr>
          <w:color w:val="231F20"/>
          <w:spacing w:val="-24"/>
          <w:sz w:val="24"/>
        </w:rPr>
        <w:t xml:space="preserve"> </w:t>
      </w:r>
      <w:r>
        <w:rPr>
          <w:color w:val="231F20"/>
          <w:sz w:val="24"/>
        </w:rPr>
        <w:t>possible.</w:t>
      </w:r>
    </w:p>
    <w:p w:rsidR="00990BE1" w:rsidRDefault="00331CD0">
      <w:pPr>
        <w:pStyle w:val="ListParagraph"/>
        <w:numPr>
          <w:ilvl w:val="0"/>
          <w:numId w:val="11"/>
        </w:numPr>
        <w:tabs>
          <w:tab w:val="left" w:pos="1800"/>
        </w:tabs>
        <w:spacing w:line="249" w:lineRule="auto"/>
        <w:ind w:left="1800" w:right="716"/>
        <w:jc w:val="both"/>
        <w:rPr>
          <w:sz w:val="24"/>
        </w:rPr>
      </w:pPr>
      <w:r>
        <w:rPr>
          <w:color w:val="231F20"/>
          <w:sz w:val="24"/>
        </w:rPr>
        <w:t xml:space="preserve">Have students stand with their partner in the middle of the room. (Move classroom furniture or items as </w:t>
      </w:r>
      <w:r>
        <w:rPr>
          <w:color w:val="231F20"/>
          <w:spacing w:val="-3"/>
          <w:sz w:val="24"/>
        </w:rPr>
        <w:t xml:space="preserve">necessary.) </w:t>
      </w:r>
      <w:r>
        <w:rPr>
          <w:color w:val="231F20"/>
          <w:spacing w:val="-8"/>
          <w:sz w:val="24"/>
        </w:rPr>
        <w:t xml:space="preserve">Tell </w:t>
      </w:r>
      <w:r>
        <w:rPr>
          <w:color w:val="231F20"/>
          <w:sz w:val="24"/>
        </w:rPr>
        <w:t>students that when you say one of the words on the board, they should decide with their partner if it is for the beginning, middle, or end of a process or story and then go together to the area of the room labeled for that</w:t>
      </w:r>
      <w:r>
        <w:rPr>
          <w:color w:val="231F20"/>
          <w:spacing w:val="-10"/>
          <w:sz w:val="24"/>
        </w:rPr>
        <w:t xml:space="preserve"> </w:t>
      </w:r>
      <w:r>
        <w:rPr>
          <w:color w:val="231F20"/>
          <w:sz w:val="24"/>
        </w:rPr>
        <w:t>part.</w:t>
      </w:r>
    </w:p>
    <w:p w:rsidR="00990BE1" w:rsidRDefault="00331CD0">
      <w:pPr>
        <w:pStyle w:val="ListParagraph"/>
        <w:numPr>
          <w:ilvl w:val="0"/>
          <w:numId w:val="11"/>
        </w:numPr>
        <w:tabs>
          <w:tab w:val="left" w:pos="1800"/>
        </w:tabs>
        <w:spacing w:before="4"/>
        <w:ind w:left="1800"/>
        <w:jc w:val="both"/>
        <w:rPr>
          <w:sz w:val="24"/>
        </w:rPr>
      </w:pPr>
      <w:r>
        <w:rPr>
          <w:color w:val="231F20"/>
          <w:sz w:val="24"/>
        </w:rPr>
        <w:t>After pairs have gone to one of the three locations, reveal the correct</w:t>
      </w:r>
      <w:r>
        <w:rPr>
          <w:color w:val="231F20"/>
          <w:spacing w:val="-25"/>
          <w:sz w:val="24"/>
        </w:rPr>
        <w:t xml:space="preserve"> </w:t>
      </w:r>
      <w:r>
        <w:rPr>
          <w:color w:val="231F20"/>
          <w:spacing w:val="-3"/>
          <w:sz w:val="24"/>
        </w:rPr>
        <w:t>answer.</w:t>
      </w:r>
    </w:p>
    <w:p w:rsidR="00990BE1" w:rsidRDefault="00331CD0">
      <w:pPr>
        <w:pStyle w:val="ListParagraph"/>
        <w:numPr>
          <w:ilvl w:val="0"/>
          <w:numId w:val="11"/>
        </w:numPr>
        <w:tabs>
          <w:tab w:val="left" w:pos="1800"/>
        </w:tabs>
        <w:spacing w:before="12" w:line="249" w:lineRule="auto"/>
        <w:ind w:left="1800" w:right="720"/>
        <w:jc w:val="both"/>
        <w:rPr>
          <w:sz w:val="24"/>
        </w:rPr>
      </w:pPr>
      <w:r>
        <w:rPr>
          <w:color w:val="231F20"/>
          <w:sz w:val="24"/>
        </w:rPr>
        <w:t>Keep</w:t>
      </w:r>
      <w:r>
        <w:rPr>
          <w:color w:val="231F20"/>
          <w:spacing w:val="-8"/>
          <w:sz w:val="24"/>
        </w:rPr>
        <w:t xml:space="preserve"> </w:t>
      </w:r>
      <w:r>
        <w:rPr>
          <w:color w:val="231F20"/>
          <w:sz w:val="24"/>
        </w:rPr>
        <w:t>playing</w:t>
      </w:r>
      <w:r>
        <w:rPr>
          <w:color w:val="231F20"/>
          <w:spacing w:val="-8"/>
          <w:sz w:val="24"/>
        </w:rPr>
        <w:t xml:space="preserve"> </w:t>
      </w:r>
      <w:r>
        <w:rPr>
          <w:color w:val="231F20"/>
          <w:sz w:val="24"/>
        </w:rPr>
        <w:t>the</w:t>
      </w:r>
      <w:r>
        <w:rPr>
          <w:color w:val="231F20"/>
          <w:spacing w:val="-7"/>
          <w:sz w:val="24"/>
        </w:rPr>
        <w:t xml:space="preserve"> </w:t>
      </w:r>
      <w:r>
        <w:rPr>
          <w:color w:val="231F20"/>
          <w:sz w:val="24"/>
        </w:rPr>
        <w:t>game</w:t>
      </w:r>
      <w:r>
        <w:rPr>
          <w:color w:val="231F20"/>
          <w:spacing w:val="-8"/>
          <w:sz w:val="24"/>
        </w:rPr>
        <w:t xml:space="preserve"> </w:t>
      </w:r>
      <w:r>
        <w:rPr>
          <w:color w:val="231F20"/>
          <w:sz w:val="24"/>
        </w:rPr>
        <w:t>until</w:t>
      </w:r>
      <w:r>
        <w:rPr>
          <w:color w:val="231F20"/>
          <w:spacing w:val="-8"/>
          <w:sz w:val="24"/>
        </w:rPr>
        <w:t xml:space="preserve"> </w:t>
      </w:r>
      <w:r>
        <w:rPr>
          <w:color w:val="231F20"/>
          <w:sz w:val="24"/>
        </w:rPr>
        <w:t>students</w:t>
      </w:r>
      <w:r>
        <w:rPr>
          <w:color w:val="231F20"/>
          <w:spacing w:val="-7"/>
          <w:sz w:val="24"/>
        </w:rPr>
        <w:t xml:space="preserve"> </w:t>
      </w:r>
      <w:r>
        <w:rPr>
          <w:color w:val="231F20"/>
          <w:sz w:val="24"/>
        </w:rPr>
        <w:t>understand</w:t>
      </w:r>
      <w:r>
        <w:rPr>
          <w:color w:val="231F20"/>
          <w:spacing w:val="-8"/>
          <w:sz w:val="24"/>
        </w:rPr>
        <w:t xml:space="preserve"> </w:t>
      </w:r>
      <w:r>
        <w:rPr>
          <w:color w:val="231F20"/>
          <w:sz w:val="24"/>
        </w:rPr>
        <w:t>where</w:t>
      </w:r>
      <w:r>
        <w:rPr>
          <w:color w:val="231F20"/>
          <w:spacing w:val="-8"/>
          <w:sz w:val="24"/>
        </w:rPr>
        <w:t xml:space="preserve"> </w:t>
      </w:r>
      <w:r>
        <w:rPr>
          <w:color w:val="231F20"/>
          <w:sz w:val="24"/>
        </w:rPr>
        <w:t>each</w:t>
      </w:r>
      <w:r>
        <w:rPr>
          <w:color w:val="231F20"/>
          <w:spacing w:val="-8"/>
          <w:sz w:val="24"/>
        </w:rPr>
        <w:t xml:space="preserve"> </w:t>
      </w:r>
      <w:r>
        <w:rPr>
          <w:color w:val="231F20"/>
          <w:sz w:val="24"/>
        </w:rPr>
        <w:t>linking</w:t>
      </w:r>
      <w:r>
        <w:rPr>
          <w:color w:val="231F20"/>
          <w:spacing w:val="-7"/>
          <w:sz w:val="24"/>
        </w:rPr>
        <w:t xml:space="preserve"> </w:t>
      </w:r>
      <w:r>
        <w:rPr>
          <w:color w:val="231F20"/>
          <w:sz w:val="24"/>
        </w:rPr>
        <w:t>adverbial</w:t>
      </w:r>
      <w:r>
        <w:rPr>
          <w:color w:val="231F20"/>
          <w:spacing w:val="-8"/>
          <w:sz w:val="24"/>
        </w:rPr>
        <w:t xml:space="preserve"> </w:t>
      </w:r>
      <w:r>
        <w:rPr>
          <w:color w:val="231F20"/>
          <w:sz w:val="24"/>
        </w:rPr>
        <w:t>belongs</w:t>
      </w:r>
      <w:r>
        <w:rPr>
          <w:color w:val="231F20"/>
          <w:spacing w:val="-8"/>
          <w:sz w:val="24"/>
        </w:rPr>
        <w:t xml:space="preserve"> </w:t>
      </w:r>
      <w:r>
        <w:rPr>
          <w:color w:val="231F20"/>
          <w:sz w:val="24"/>
        </w:rPr>
        <w:t>—</w:t>
      </w:r>
      <w:r>
        <w:rPr>
          <w:color w:val="231F20"/>
          <w:spacing w:val="-7"/>
          <w:sz w:val="24"/>
        </w:rPr>
        <w:t xml:space="preserve"> </w:t>
      </w:r>
      <w:r>
        <w:rPr>
          <w:color w:val="231F20"/>
          <w:sz w:val="24"/>
        </w:rPr>
        <w:t>in the beginning, middle, or</w:t>
      </w:r>
      <w:r>
        <w:rPr>
          <w:color w:val="231F20"/>
          <w:spacing w:val="-3"/>
          <w:sz w:val="24"/>
        </w:rPr>
        <w:t xml:space="preserve"> </w:t>
      </w:r>
      <w:r>
        <w:rPr>
          <w:color w:val="231F20"/>
          <w:sz w:val="24"/>
        </w:rPr>
        <w:t>end.</w:t>
      </w:r>
    </w:p>
    <w:p w:rsidR="00990BE1" w:rsidRDefault="00340052">
      <w:pPr>
        <w:pStyle w:val="ListParagraph"/>
        <w:numPr>
          <w:ilvl w:val="0"/>
          <w:numId w:val="11"/>
        </w:numPr>
        <w:tabs>
          <w:tab w:val="left" w:pos="1800"/>
        </w:tabs>
        <w:spacing w:line="249" w:lineRule="auto"/>
        <w:ind w:left="1800" w:right="716"/>
        <w:jc w:val="both"/>
        <w:rPr>
          <w:sz w:val="24"/>
        </w:rPr>
      </w:pPr>
      <w:r>
        <w:rPr>
          <w:color w:val="231F20"/>
          <w:sz w:val="24"/>
        </w:rPr>
        <w:t>Assign one student in the pair to be “A” and one to be “B” and give each pair a piece of pa</w:t>
      </w:r>
      <w:r>
        <w:rPr>
          <w:color w:val="231F20"/>
          <w:spacing w:val="-4"/>
          <w:sz w:val="24"/>
        </w:rPr>
        <w:t>per.</w:t>
      </w:r>
      <w:r>
        <w:rPr>
          <w:color w:val="231F20"/>
          <w:spacing w:val="-12"/>
          <w:sz w:val="24"/>
        </w:rPr>
        <w:t xml:space="preserve"> </w:t>
      </w:r>
      <w:r>
        <w:rPr>
          <w:color w:val="231F20"/>
          <w:sz w:val="24"/>
        </w:rPr>
        <w:t>Pairs</w:t>
      </w:r>
      <w:r>
        <w:rPr>
          <w:color w:val="231F20"/>
          <w:spacing w:val="-11"/>
          <w:sz w:val="24"/>
        </w:rPr>
        <w:t xml:space="preserve"> </w:t>
      </w:r>
      <w:r>
        <w:rPr>
          <w:color w:val="231F20"/>
          <w:sz w:val="24"/>
        </w:rPr>
        <w:t>should</w:t>
      </w:r>
      <w:r>
        <w:rPr>
          <w:color w:val="231F20"/>
          <w:spacing w:val="-11"/>
          <w:sz w:val="24"/>
        </w:rPr>
        <w:t xml:space="preserve"> </w:t>
      </w:r>
      <w:r>
        <w:rPr>
          <w:color w:val="231F20"/>
          <w:sz w:val="24"/>
        </w:rPr>
        <w:t>work</w:t>
      </w:r>
      <w:r>
        <w:rPr>
          <w:color w:val="231F20"/>
          <w:spacing w:val="-11"/>
          <w:sz w:val="24"/>
        </w:rPr>
        <w:t xml:space="preserve"> </w:t>
      </w:r>
      <w:r>
        <w:rPr>
          <w:color w:val="231F20"/>
          <w:sz w:val="24"/>
        </w:rPr>
        <w:t>together</w:t>
      </w:r>
      <w:r>
        <w:rPr>
          <w:color w:val="231F20"/>
          <w:spacing w:val="-11"/>
          <w:sz w:val="24"/>
        </w:rPr>
        <w:t xml:space="preserve"> </w:t>
      </w:r>
      <w:r>
        <w:rPr>
          <w:color w:val="231F20"/>
          <w:sz w:val="24"/>
        </w:rPr>
        <w:t>to</w:t>
      </w:r>
      <w:r>
        <w:rPr>
          <w:color w:val="231F20"/>
          <w:spacing w:val="-12"/>
          <w:sz w:val="24"/>
        </w:rPr>
        <w:t xml:space="preserve"> </w:t>
      </w:r>
      <w:r>
        <w:rPr>
          <w:color w:val="231F20"/>
          <w:sz w:val="24"/>
        </w:rPr>
        <w:t>make</w:t>
      </w:r>
      <w:r>
        <w:rPr>
          <w:color w:val="231F20"/>
          <w:spacing w:val="-11"/>
          <w:sz w:val="24"/>
        </w:rPr>
        <w:t xml:space="preserve"> </w:t>
      </w:r>
      <w:r>
        <w:rPr>
          <w:color w:val="231F20"/>
          <w:sz w:val="24"/>
        </w:rPr>
        <w:t>the</w:t>
      </w:r>
      <w:r>
        <w:rPr>
          <w:color w:val="231F20"/>
          <w:spacing w:val="-11"/>
          <w:sz w:val="24"/>
        </w:rPr>
        <w:t xml:space="preserve"> </w:t>
      </w:r>
      <w:r>
        <w:rPr>
          <w:color w:val="231F20"/>
          <w:sz w:val="24"/>
        </w:rPr>
        <w:t>airplane.</w:t>
      </w:r>
      <w:r>
        <w:rPr>
          <w:color w:val="231F20"/>
          <w:spacing w:val="-11"/>
          <w:sz w:val="24"/>
        </w:rPr>
        <w:t xml:space="preserve"> </w:t>
      </w:r>
      <w:r w:rsidR="00331CD0">
        <w:rPr>
          <w:color w:val="231F20"/>
          <w:sz w:val="24"/>
        </w:rPr>
        <w:t>Person</w:t>
      </w:r>
      <w:r w:rsidR="00331CD0">
        <w:rPr>
          <w:color w:val="231F20"/>
          <w:spacing w:val="-24"/>
          <w:sz w:val="24"/>
        </w:rPr>
        <w:t xml:space="preserve"> </w:t>
      </w:r>
      <w:r w:rsidR="00331CD0">
        <w:rPr>
          <w:color w:val="231F20"/>
          <w:sz w:val="24"/>
        </w:rPr>
        <w:t>A</w:t>
      </w:r>
      <w:r w:rsidR="00331CD0">
        <w:rPr>
          <w:color w:val="231F20"/>
          <w:spacing w:val="-24"/>
          <w:sz w:val="24"/>
        </w:rPr>
        <w:t xml:space="preserve"> </w:t>
      </w:r>
      <w:r w:rsidR="00331CD0">
        <w:rPr>
          <w:color w:val="231F20"/>
          <w:sz w:val="24"/>
        </w:rPr>
        <w:t>should</w:t>
      </w:r>
      <w:r w:rsidR="00331CD0">
        <w:rPr>
          <w:color w:val="231F20"/>
          <w:spacing w:val="-11"/>
          <w:sz w:val="24"/>
        </w:rPr>
        <w:t xml:space="preserve"> </w:t>
      </w:r>
      <w:r w:rsidR="00331CD0">
        <w:rPr>
          <w:color w:val="231F20"/>
          <w:sz w:val="24"/>
        </w:rPr>
        <w:t>follow</w:t>
      </w:r>
      <w:r w:rsidR="00331CD0">
        <w:rPr>
          <w:color w:val="231F20"/>
          <w:spacing w:val="-11"/>
          <w:sz w:val="24"/>
        </w:rPr>
        <w:t xml:space="preserve"> </w:t>
      </w:r>
      <w:r w:rsidR="00331CD0">
        <w:rPr>
          <w:color w:val="231F20"/>
          <w:sz w:val="24"/>
        </w:rPr>
        <w:t>Steps</w:t>
      </w:r>
      <w:r w:rsidR="00331CD0">
        <w:rPr>
          <w:color w:val="231F20"/>
          <w:spacing w:val="-12"/>
          <w:sz w:val="24"/>
        </w:rPr>
        <w:t xml:space="preserve"> </w:t>
      </w:r>
      <w:r w:rsidR="00331CD0">
        <w:rPr>
          <w:color w:val="231F20"/>
          <w:sz w:val="24"/>
        </w:rPr>
        <w:t>1–4</w:t>
      </w:r>
      <w:r w:rsidR="00331CD0">
        <w:rPr>
          <w:color w:val="231F20"/>
          <w:spacing w:val="-11"/>
          <w:sz w:val="24"/>
        </w:rPr>
        <w:t xml:space="preserve"> </w:t>
      </w:r>
      <w:r w:rsidR="00331CD0">
        <w:rPr>
          <w:color w:val="231F20"/>
          <w:sz w:val="24"/>
        </w:rPr>
        <w:t>while Person</w:t>
      </w:r>
      <w:r w:rsidR="00331CD0">
        <w:rPr>
          <w:color w:val="231F20"/>
          <w:spacing w:val="-2"/>
          <w:sz w:val="24"/>
        </w:rPr>
        <w:t xml:space="preserve"> </w:t>
      </w:r>
      <w:r w:rsidR="00331CD0">
        <w:rPr>
          <w:color w:val="231F20"/>
          <w:sz w:val="24"/>
        </w:rPr>
        <w:t>B</w:t>
      </w:r>
      <w:r w:rsidR="00331CD0">
        <w:rPr>
          <w:color w:val="231F20"/>
          <w:spacing w:val="-2"/>
          <w:sz w:val="24"/>
        </w:rPr>
        <w:t xml:space="preserve"> </w:t>
      </w:r>
      <w:r w:rsidR="00331CD0">
        <w:rPr>
          <w:color w:val="231F20"/>
          <w:sz w:val="24"/>
        </w:rPr>
        <w:t>provides</w:t>
      </w:r>
      <w:r w:rsidR="00331CD0">
        <w:rPr>
          <w:color w:val="231F20"/>
          <w:spacing w:val="-3"/>
          <w:sz w:val="24"/>
        </w:rPr>
        <w:t xml:space="preserve"> </w:t>
      </w:r>
      <w:r w:rsidR="00331CD0">
        <w:rPr>
          <w:color w:val="231F20"/>
          <w:sz w:val="24"/>
        </w:rPr>
        <w:t>advice.</w:t>
      </w:r>
      <w:r w:rsidR="00331CD0">
        <w:rPr>
          <w:color w:val="231F20"/>
          <w:spacing w:val="-2"/>
          <w:sz w:val="24"/>
        </w:rPr>
        <w:t xml:space="preserve"> </w:t>
      </w:r>
      <w:r w:rsidR="00331CD0">
        <w:rPr>
          <w:color w:val="231F20"/>
          <w:sz w:val="24"/>
        </w:rPr>
        <w:t>Person</w:t>
      </w:r>
      <w:r w:rsidR="00331CD0">
        <w:rPr>
          <w:color w:val="231F20"/>
          <w:spacing w:val="-2"/>
          <w:sz w:val="24"/>
        </w:rPr>
        <w:t xml:space="preserve"> </w:t>
      </w:r>
      <w:r w:rsidR="00331CD0">
        <w:rPr>
          <w:color w:val="231F20"/>
          <w:sz w:val="24"/>
        </w:rPr>
        <w:t>B</w:t>
      </w:r>
      <w:r w:rsidR="00331CD0">
        <w:rPr>
          <w:color w:val="231F20"/>
          <w:spacing w:val="-2"/>
          <w:sz w:val="24"/>
        </w:rPr>
        <w:t xml:space="preserve"> </w:t>
      </w:r>
      <w:r w:rsidR="00331CD0">
        <w:rPr>
          <w:color w:val="231F20"/>
          <w:sz w:val="24"/>
        </w:rPr>
        <w:t>should</w:t>
      </w:r>
      <w:r w:rsidR="00331CD0">
        <w:rPr>
          <w:color w:val="231F20"/>
          <w:spacing w:val="-1"/>
          <w:sz w:val="24"/>
        </w:rPr>
        <w:t xml:space="preserve"> </w:t>
      </w:r>
      <w:r w:rsidR="00331CD0">
        <w:rPr>
          <w:color w:val="231F20"/>
          <w:sz w:val="24"/>
        </w:rPr>
        <w:t>follow</w:t>
      </w:r>
      <w:r w:rsidR="00331CD0">
        <w:rPr>
          <w:color w:val="231F20"/>
          <w:spacing w:val="-2"/>
          <w:sz w:val="24"/>
        </w:rPr>
        <w:t xml:space="preserve"> </w:t>
      </w:r>
      <w:r w:rsidR="00331CD0">
        <w:rPr>
          <w:color w:val="231F20"/>
          <w:sz w:val="24"/>
        </w:rPr>
        <w:t>steps</w:t>
      </w:r>
      <w:r w:rsidR="00331CD0">
        <w:rPr>
          <w:color w:val="231F20"/>
          <w:spacing w:val="-2"/>
          <w:sz w:val="24"/>
        </w:rPr>
        <w:t xml:space="preserve"> </w:t>
      </w:r>
      <w:r w:rsidR="00331CD0">
        <w:rPr>
          <w:color w:val="231F20"/>
          <w:sz w:val="24"/>
        </w:rPr>
        <w:t>6–8</w:t>
      </w:r>
      <w:r w:rsidR="00331CD0">
        <w:rPr>
          <w:color w:val="231F20"/>
          <w:spacing w:val="-3"/>
          <w:sz w:val="24"/>
        </w:rPr>
        <w:t xml:space="preserve"> </w:t>
      </w:r>
      <w:r w:rsidR="00331CD0">
        <w:rPr>
          <w:color w:val="231F20"/>
          <w:sz w:val="24"/>
        </w:rPr>
        <w:t>while</w:t>
      </w:r>
      <w:r w:rsidR="00331CD0">
        <w:rPr>
          <w:color w:val="231F20"/>
          <w:spacing w:val="-2"/>
          <w:sz w:val="24"/>
        </w:rPr>
        <w:t xml:space="preserve"> </w:t>
      </w:r>
      <w:r w:rsidR="00331CD0">
        <w:rPr>
          <w:color w:val="231F20"/>
          <w:sz w:val="24"/>
        </w:rPr>
        <w:t>Person</w:t>
      </w:r>
      <w:r w:rsidR="00331CD0">
        <w:rPr>
          <w:color w:val="231F20"/>
          <w:spacing w:val="-15"/>
          <w:sz w:val="24"/>
        </w:rPr>
        <w:t xml:space="preserve"> </w:t>
      </w:r>
      <w:r w:rsidR="00331CD0">
        <w:rPr>
          <w:color w:val="231F20"/>
          <w:sz w:val="24"/>
        </w:rPr>
        <w:t>A</w:t>
      </w:r>
      <w:r w:rsidR="00331CD0">
        <w:rPr>
          <w:color w:val="231F20"/>
          <w:spacing w:val="-15"/>
          <w:sz w:val="24"/>
        </w:rPr>
        <w:t xml:space="preserve"> </w:t>
      </w:r>
      <w:r w:rsidR="00331CD0">
        <w:rPr>
          <w:color w:val="231F20"/>
          <w:sz w:val="24"/>
        </w:rPr>
        <w:t>gives</w:t>
      </w:r>
      <w:r w:rsidR="00331CD0">
        <w:rPr>
          <w:color w:val="231F20"/>
          <w:spacing w:val="-3"/>
          <w:sz w:val="24"/>
        </w:rPr>
        <w:t xml:space="preserve"> </w:t>
      </w:r>
      <w:r w:rsidR="00331CD0">
        <w:rPr>
          <w:color w:val="231F20"/>
          <w:sz w:val="24"/>
        </w:rPr>
        <w:t>advice.</w:t>
      </w:r>
    </w:p>
    <w:p w:rsidR="00990BE1" w:rsidRDefault="00331CD0">
      <w:pPr>
        <w:pStyle w:val="ListParagraph"/>
        <w:numPr>
          <w:ilvl w:val="0"/>
          <w:numId w:val="11"/>
        </w:numPr>
        <w:tabs>
          <w:tab w:val="left" w:pos="1800"/>
        </w:tabs>
        <w:spacing w:line="249" w:lineRule="auto"/>
        <w:ind w:left="1800" w:right="718"/>
        <w:jc w:val="both"/>
        <w:rPr>
          <w:sz w:val="24"/>
        </w:rPr>
      </w:pPr>
      <w:r>
        <w:rPr>
          <w:color w:val="231F20"/>
          <w:sz w:val="24"/>
        </w:rPr>
        <w:t xml:space="preserve">Slowly read the directions below for making airplanes to the students. Emphasize linking adverbials such as </w:t>
      </w:r>
      <w:r>
        <w:rPr>
          <w:i/>
          <w:color w:val="231F20"/>
          <w:sz w:val="24"/>
        </w:rPr>
        <w:t xml:space="preserve">first, second, next, last, </w:t>
      </w:r>
      <w:r>
        <w:rPr>
          <w:color w:val="231F20"/>
          <w:sz w:val="24"/>
        </w:rPr>
        <w:t xml:space="preserve">and </w:t>
      </w:r>
      <w:r>
        <w:rPr>
          <w:i/>
          <w:color w:val="231F20"/>
          <w:sz w:val="24"/>
        </w:rPr>
        <w:t>finally</w:t>
      </w:r>
      <w:r>
        <w:rPr>
          <w:color w:val="231F20"/>
          <w:sz w:val="24"/>
        </w:rPr>
        <w:t>. Point at the word on the board and demonstrate each step in the process as you read. Allow time between steps for partners</w:t>
      </w:r>
      <w:r>
        <w:rPr>
          <w:color w:val="231F20"/>
          <w:spacing w:val="-46"/>
          <w:sz w:val="24"/>
        </w:rPr>
        <w:t xml:space="preserve"> </w:t>
      </w:r>
      <w:r>
        <w:rPr>
          <w:color w:val="231F20"/>
          <w:sz w:val="24"/>
        </w:rPr>
        <w:t>to provide</w:t>
      </w:r>
      <w:r>
        <w:rPr>
          <w:color w:val="231F20"/>
          <w:spacing w:val="-2"/>
          <w:sz w:val="24"/>
        </w:rPr>
        <w:t xml:space="preserve"> </w:t>
      </w:r>
      <w:r>
        <w:rPr>
          <w:color w:val="231F20"/>
          <w:sz w:val="24"/>
        </w:rPr>
        <w:t>advice.</w:t>
      </w:r>
    </w:p>
    <w:p w:rsidR="00990BE1" w:rsidRDefault="00331CD0">
      <w:pPr>
        <w:pStyle w:val="Heading6"/>
        <w:spacing w:before="148"/>
        <w:ind w:left="1800"/>
      </w:pPr>
      <w:r>
        <w:rPr>
          <w:color w:val="231F20"/>
        </w:rPr>
        <w:t>Directions for making airplanes</w:t>
      </w:r>
    </w:p>
    <w:p w:rsidR="00990BE1" w:rsidRDefault="00331CD0">
      <w:pPr>
        <w:pStyle w:val="ListParagraph"/>
        <w:numPr>
          <w:ilvl w:val="1"/>
          <w:numId w:val="11"/>
        </w:numPr>
        <w:tabs>
          <w:tab w:val="left" w:pos="2520"/>
        </w:tabs>
        <w:spacing w:before="156"/>
        <w:rPr>
          <w:i/>
          <w:sz w:val="24"/>
        </w:rPr>
      </w:pPr>
      <w:r>
        <w:rPr>
          <w:noProof/>
          <w:lang w:bidi="ar-SA"/>
        </w:rPr>
        <w:drawing>
          <wp:anchor distT="0" distB="0" distL="0" distR="0" simplePos="0" relativeHeight="251936768" behindDoc="0" locked="0" layoutInCell="1" allowOverlap="1">
            <wp:simplePos x="0" y="0"/>
            <wp:positionH relativeFrom="page">
              <wp:posOffset>5242559</wp:posOffset>
            </wp:positionH>
            <wp:positionV relativeFrom="paragraph">
              <wp:posOffset>165796</wp:posOffset>
            </wp:positionV>
            <wp:extent cx="2072639" cy="1524012"/>
            <wp:effectExtent l="0" t="0" r="0" b="0"/>
            <wp:wrapNone/>
            <wp:docPr id="323" name="image224.jpeg" descr="Hands folding the corners of a paper towards the center crea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224.jpeg"/>
                    <pic:cNvPicPr/>
                  </pic:nvPicPr>
                  <pic:blipFill>
                    <a:blip r:embed="rId559" cstate="print"/>
                    <a:stretch>
                      <a:fillRect/>
                    </a:stretch>
                  </pic:blipFill>
                  <pic:spPr>
                    <a:xfrm>
                      <a:off x="0" y="0"/>
                      <a:ext cx="2072639" cy="1524012"/>
                    </a:xfrm>
                    <a:prstGeom prst="rect">
                      <a:avLst/>
                    </a:prstGeom>
                  </pic:spPr>
                </pic:pic>
              </a:graphicData>
            </a:graphic>
          </wp:anchor>
        </w:drawing>
      </w:r>
      <w:r>
        <w:rPr>
          <w:i/>
          <w:color w:val="231F20"/>
          <w:spacing w:val="-4"/>
          <w:sz w:val="24"/>
        </w:rPr>
        <w:t xml:space="preserve">Okay, </w:t>
      </w:r>
      <w:r>
        <w:rPr>
          <w:i/>
          <w:color w:val="231F20"/>
          <w:sz w:val="24"/>
        </w:rPr>
        <w:t xml:space="preserve">Person A, </w:t>
      </w:r>
      <w:r>
        <w:rPr>
          <w:rFonts w:ascii="Arial-BoldItalicMT"/>
          <w:b/>
          <w:i/>
          <w:color w:val="231F20"/>
          <w:sz w:val="24"/>
        </w:rPr>
        <w:t xml:space="preserve">start </w:t>
      </w:r>
      <w:r>
        <w:rPr>
          <w:i/>
          <w:color w:val="231F20"/>
          <w:sz w:val="24"/>
        </w:rPr>
        <w:t>by picking up the</w:t>
      </w:r>
      <w:r>
        <w:rPr>
          <w:i/>
          <w:color w:val="231F20"/>
          <w:spacing w:val="-10"/>
          <w:sz w:val="24"/>
        </w:rPr>
        <w:t xml:space="preserve"> </w:t>
      </w:r>
      <w:r>
        <w:rPr>
          <w:i/>
          <w:color w:val="231F20"/>
          <w:spacing w:val="-3"/>
          <w:sz w:val="24"/>
        </w:rPr>
        <w:t>paper.</w:t>
      </w:r>
    </w:p>
    <w:p w:rsidR="00990BE1" w:rsidRDefault="00331CD0">
      <w:pPr>
        <w:pStyle w:val="ListParagraph"/>
        <w:numPr>
          <w:ilvl w:val="1"/>
          <w:numId w:val="11"/>
        </w:numPr>
        <w:tabs>
          <w:tab w:val="left" w:pos="2520"/>
        </w:tabs>
        <w:spacing w:before="12" w:line="249" w:lineRule="auto"/>
        <w:ind w:right="4252"/>
        <w:rPr>
          <w:i/>
          <w:sz w:val="24"/>
        </w:rPr>
      </w:pPr>
      <w:r>
        <w:rPr>
          <w:rFonts w:ascii="Arial-BoldItalicMT"/>
          <w:b/>
          <w:i/>
          <w:color w:val="231F20"/>
          <w:sz w:val="24"/>
        </w:rPr>
        <w:t>First</w:t>
      </w:r>
      <w:r>
        <w:rPr>
          <w:i/>
          <w:color w:val="231F20"/>
          <w:sz w:val="24"/>
        </w:rPr>
        <w:t>, fold the paper in half, lengthwise and re-open the</w:t>
      </w:r>
      <w:r>
        <w:rPr>
          <w:i/>
          <w:color w:val="231F20"/>
          <w:spacing w:val="-7"/>
          <w:sz w:val="24"/>
        </w:rPr>
        <w:t xml:space="preserve"> </w:t>
      </w:r>
      <w:r>
        <w:rPr>
          <w:i/>
          <w:color w:val="231F20"/>
          <w:sz w:val="24"/>
        </w:rPr>
        <w:t>paper</w:t>
      </w:r>
      <w:r>
        <w:rPr>
          <w:i/>
          <w:color w:val="231F20"/>
          <w:spacing w:val="-7"/>
          <w:sz w:val="24"/>
        </w:rPr>
        <w:t xml:space="preserve"> </w:t>
      </w:r>
      <w:r>
        <w:rPr>
          <w:i/>
          <w:color w:val="231F20"/>
          <w:sz w:val="24"/>
        </w:rPr>
        <w:t>so</w:t>
      </w:r>
      <w:r>
        <w:rPr>
          <w:i/>
          <w:color w:val="231F20"/>
          <w:spacing w:val="-7"/>
          <w:sz w:val="24"/>
        </w:rPr>
        <w:t xml:space="preserve"> </w:t>
      </w:r>
      <w:r>
        <w:rPr>
          <w:i/>
          <w:color w:val="231F20"/>
          <w:sz w:val="24"/>
        </w:rPr>
        <w:t>that</w:t>
      </w:r>
      <w:r>
        <w:rPr>
          <w:i/>
          <w:color w:val="231F20"/>
          <w:spacing w:val="-7"/>
          <w:sz w:val="24"/>
        </w:rPr>
        <w:t xml:space="preserve"> </w:t>
      </w:r>
      <w:r>
        <w:rPr>
          <w:i/>
          <w:color w:val="231F20"/>
          <w:sz w:val="24"/>
        </w:rPr>
        <w:t>you</w:t>
      </w:r>
      <w:r>
        <w:rPr>
          <w:i/>
          <w:color w:val="231F20"/>
          <w:spacing w:val="-7"/>
          <w:sz w:val="24"/>
        </w:rPr>
        <w:t xml:space="preserve"> </w:t>
      </w:r>
      <w:r>
        <w:rPr>
          <w:i/>
          <w:color w:val="231F20"/>
          <w:sz w:val="24"/>
        </w:rPr>
        <w:t>have</w:t>
      </w:r>
      <w:r>
        <w:rPr>
          <w:i/>
          <w:color w:val="231F20"/>
          <w:spacing w:val="-7"/>
          <w:sz w:val="24"/>
        </w:rPr>
        <w:t xml:space="preserve"> </w:t>
      </w:r>
      <w:r>
        <w:rPr>
          <w:i/>
          <w:color w:val="231F20"/>
          <w:sz w:val="24"/>
        </w:rPr>
        <w:t>a</w:t>
      </w:r>
      <w:r>
        <w:rPr>
          <w:i/>
          <w:color w:val="231F20"/>
          <w:spacing w:val="-7"/>
          <w:sz w:val="24"/>
        </w:rPr>
        <w:t xml:space="preserve"> </w:t>
      </w:r>
      <w:r>
        <w:rPr>
          <w:i/>
          <w:color w:val="231F20"/>
          <w:sz w:val="24"/>
        </w:rPr>
        <w:t>crease</w:t>
      </w:r>
      <w:r>
        <w:rPr>
          <w:i/>
          <w:color w:val="231F20"/>
          <w:spacing w:val="-7"/>
          <w:sz w:val="24"/>
        </w:rPr>
        <w:t xml:space="preserve"> </w:t>
      </w:r>
      <w:r>
        <w:rPr>
          <w:i/>
          <w:color w:val="231F20"/>
          <w:sz w:val="24"/>
        </w:rPr>
        <w:t>in</w:t>
      </w:r>
      <w:r>
        <w:rPr>
          <w:i/>
          <w:color w:val="231F20"/>
          <w:spacing w:val="-6"/>
          <w:sz w:val="24"/>
        </w:rPr>
        <w:t xml:space="preserve"> </w:t>
      </w:r>
      <w:r>
        <w:rPr>
          <w:i/>
          <w:color w:val="231F20"/>
          <w:sz w:val="24"/>
        </w:rPr>
        <w:t>the</w:t>
      </w:r>
      <w:r>
        <w:rPr>
          <w:i/>
          <w:color w:val="231F20"/>
          <w:spacing w:val="-7"/>
          <w:sz w:val="24"/>
        </w:rPr>
        <w:t xml:space="preserve"> </w:t>
      </w:r>
      <w:r>
        <w:rPr>
          <w:i/>
          <w:color w:val="231F20"/>
          <w:sz w:val="24"/>
        </w:rPr>
        <w:t>middle</w:t>
      </w:r>
      <w:r>
        <w:rPr>
          <w:i/>
          <w:color w:val="231F20"/>
          <w:spacing w:val="-7"/>
          <w:sz w:val="24"/>
        </w:rPr>
        <w:t xml:space="preserve"> </w:t>
      </w:r>
      <w:r>
        <w:rPr>
          <w:i/>
          <w:color w:val="231F20"/>
          <w:sz w:val="24"/>
        </w:rPr>
        <w:t xml:space="preserve">of the </w:t>
      </w:r>
      <w:r>
        <w:rPr>
          <w:i/>
          <w:color w:val="231F20"/>
          <w:spacing w:val="-3"/>
          <w:sz w:val="24"/>
        </w:rPr>
        <w:t>paper.</w:t>
      </w:r>
    </w:p>
    <w:p w:rsidR="00990BE1" w:rsidRDefault="00331CD0">
      <w:pPr>
        <w:pStyle w:val="ListParagraph"/>
        <w:numPr>
          <w:ilvl w:val="1"/>
          <w:numId w:val="11"/>
        </w:numPr>
        <w:tabs>
          <w:tab w:val="left" w:pos="2520"/>
        </w:tabs>
        <w:spacing w:before="3" w:line="249" w:lineRule="auto"/>
        <w:ind w:right="4250"/>
        <w:rPr>
          <w:i/>
          <w:sz w:val="24"/>
        </w:rPr>
      </w:pPr>
      <w:r>
        <w:rPr>
          <w:rFonts w:ascii="Arial-BoldItalicMT"/>
          <w:b/>
          <w:i/>
          <w:color w:val="231F20"/>
          <w:sz w:val="24"/>
        </w:rPr>
        <w:t>Second</w:t>
      </w:r>
      <w:r>
        <w:rPr>
          <w:i/>
          <w:color w:val="231F20"/>
          <w:sz w:val="24"/>
        </w:rPr>
        <w:t>,</w:t>
      </w:r>
      <w:r>
        <w:rPr>
          <w:i/>
          <w:color w:val="231F20"/>
          <w:spacing w:val="-14"/>
          <w:sz w:val="24"/>
        </w:rPr>
        <w:t xml:space="preserve"> </w:t>
      </w:r>
      <w:r>
        <w:rPr>
          <w:i/>
          <w:color w:val="231F20"/>
          <w:sz w:val="24"/>
        </w:rPr>
        <w:t>fold</w:t>
      </w:r>
      <w:r>
        <w:rPr>
          <w:i/>
          <w:color w:val="231F20"/>
          <w:spacing w:val="-14"/>
          <w:sz w:val="24"/>
        </w:rPr>
        <w:t xml:space="preserve"> </w:t>
      </w:r>
      <w:r>
        <w:rPr>
          <w:i/>
          <w:color w:val="231F20"/>
          <w:sz w:val="24"/>
        </w:rPr>
        <w:t>the</w:t>
      </w:r>
      <w:r>
        <w:rPr>
          <w:i/>
          <w:color w:val="231F20"/>
          <w:spacing w:val="-14"/>
          <w:sz w:val="24"/>
        </w:rPr>
        <w:t xml:space="preserve"> </w:t>
      </w:r>
      <w:r>
        <w:rPr>
          <w:i/>
          <w:color w:val="231F20"/>
          <w:sz w:val="24"/>
        </w:rPr>
        <w:t>top</w:t>
      </w:r>
      <w:r>
        <w:rPr>
          <w:i/>
          <w:color w:val="231F20"/>
          <w:spacing w:val="-14"/>
          <w:sz w:val="24"/>
        </w:rPr>
        <w:t xml:space="preserve"> </w:t>
      </w:r>
      <w:r>
        <w:rPr>
          <w:i/>
          <w:color w:val="231F20"/>
          <w:sz w:val="24"/>
        </w:rPr>
        <w:t>left</w:t>
      </w:r>
      <w:r>
        <w:rPr>
          <w:i/>
          <w:color w:val="231F20"/>
          <w:spacing w:val="-14"/>
          <w:sz w:val="24"/>
        </w:rPr>
        <w:t xml:space="preserve"> </w:t>
      </w:r>
      <w:r>
        <w:rPr>
          <w:i/>
          <w:color w:val="231F20"/>
          <w:sz w:val="24"/>
        </w:rPr>
        <w:t>corner</w:t>
      </w:r>
      <w:r>
        <w:rPr>
          <w:i/>
          <w:color w:val="231F20"/>
          <w:spacing w:val="-14"/>
          <w:sz w:val="24"/>
        </w:rPr>
        <w:t xml:space="preserve"> </w:t>
      </w:r>
      <w:r>
        <w:rPr>
          <w:i/>
          <w:color w:val="231F20"/>
          <w:sz w:val="24"/>
        </w:rPr>
        <w:t>of</w:t>
      </w:r>
      <w:r>
        <w:rPr>
          <w:i/>
          <w:color w:val="231F20"/>
          <w:spacing w:val="-13"/>
          <w:sz w:val="24"/>
        </w:rPr>
        <w:t xml:space="preserve"> </w:t>
      </w:r>
      <w:r>
        <w:rPr>
          <w:i/>
          <w:color w:val="231F20"/>
          <w:sz w:val="24"/>
        </w:rPr>
        <w:t>the</w:t>
      </w:r>
      <w:r>
        <w:rPr>
          <w:i/>
          <w:color w:val="231F20"/>
          <w:spacing w:val="-14"/>
          <w:sz w:val="24"/>
        </w:rPr>
        <w:t xml:space="preserve"> </w:t>
      </w:r>
      <w:r>
        <w:rPr>
          <w:i/>
          <w:color w:val="231F20"/>
          <w:sz w:val="24"/>
        </w:rPr>
        <w:t>paper</w:t>
      </w:r>
      <w:r>
        <w:rPr>
          <w:i/>
          <w:color w:val="231F20"/>
          <w:spacing w:val="-14"/>
          <w:sz w:val="24"/>
        </w:rPr>
        <w:t xml:space="preserve"> </w:t>
      </w:r>
      <w:r>
        <w:rPr>
          <w:i/>
          <w:color w:val="231F20"/>
          <w:sz w:val="24"/>
        </w:rPr>
        <w:t>towards the center crease until the top edge of the paper is even with the center crease. Do the same with the top right corner of the</w:t>
      </w:r>
      <w:r>
        <w:rPr>
          <w:i/>
          <w:color w:val="231F20"/>
          <w:spacing w:val="-1"/>
          <w:sz w:val="24"/>
        </w:rPr>
        <w:t xml:space="preserve"> </w:t>
      </w:r>
      <w:r>
        <w:rPr>
          <w:i/>
          <w:color w:val="231F20"/>
          <w:spacing w:val="-3"/>
          <w:sz w:val="24"/>
        </w:rPr>
        <w:t>paper.</w:t>
      </w:r>
    </w:p>
    <w:p w:rsidR="00990BE1" w:rsidRDefault="00331CD0">
      <w:pPr>
        <w:pStyle w:val="ListParagraph"/>
        <w:numPr>
          <w:ilvl w:val="1"/>
          <w:numId w:val="11"/>
        </w:numPr>
        <w:tabs>
          <w:tab w:val="left" w:pos="2520"/>
        </w:tabs>
        <w:spacing w:before="4" w:line="249" w:lineRule="auto"/>
        <w:ind w:right="4251"/>
        <w:rPr>
          <w:i/>
          <w:sz w:val="24"/>
        </w:rPr>
      </w:pPr>
      <w:r>
        <w:rPr>
          <w:rFonts w:ascii="Arial-BoldItalicMT"/>
          <w:b/>
          <w:i/>
          <w:color w:val="231F20"/>
          <w:sz w:val="24"/>
        </w:rPr>
        <w:t>Now</w:t>
      </w:r>
      <w:r>
        <w:rPr>
          <w:i/>
          <w:color w:val="231F20"/>
          <w:sz w:val="24"/>
        </w:rPr>
        <w:t>, starting at the tip of the point, fold both new top sides down to touch the center</w:t>
      </w:r>
      <w:r>
        <w:rPr>
          <w:i/>
          <w:color w:val="231F20"/>
          <w:spacing w:val="-2"/>
          <w:sz w:val="24"/>
        </w:rPr>
        <w:t xml:space="preserve"> </w:t>
      </w:r>
      <w:r>
        <w:rPr>
          <w:i/>
          <w:color w:val="231F20"/>
          <w:sz w:val="24"/>
        </w:rPr>
        <w:t>crease.</w:t>
      </w:r>
    </w:p>
    <w:p w:rsidR="00990BE1" w:rsidRDefault="00331CD0">
      <w:pPr>
        <w:pStyle w:val="ListParagraph"/>
        <w:numPr>
          <w:ilvl w:val="1"/>
          <w:numId w:val="11"/>
        </w:numPr>
        <w:tabs>
          <w:tab w:val="left" w:pos="2520"/>
        </w:tabs>
        <w:rPr>
          <w:i/>
          <w:sz w:val="24"/>
        </w:rPr>
      </w:pPr>
      <w:r>
        <w:rPr>
          <w:i/>
          <w:color w:val="231F20"/>
          <w:spacing w:val="-4"/>
          <w:sz w:val="24"/>
        </w:rPr>
        <w:t xml:space="preserve">Okay, </w:t>
      </w:r>
      <w:r>
        <w:rPr>
          <w:i/>
          <w:color w:val="231F20"/>
          <w:sz w:val="24"/>
        </w:rPr>
        <w:t>please give the paper to Person B.</w:t>
      </w:r>
    </w:p>
    <w:p w:rsidR="00990BE1" w:rsidRDefault="00331CD0">
      <w:pPr>
        <w:pStyle w:val="ListParagraph"/>
        <w:numPr>
          <w:ilvl w:val="1"/>
          <w:numId w:val="11"/>
        </w:numPr>
        <w:tabs>
          <w:tab w:val="left" w:pos="2520"/>
        </w:tabs>
        <w:spacing w:before="12"/>
        <w:rPr>
          <w:i/>
          <w:sz w:val="24"/>
        </w:rPr>
      </w:pPr>
      <w:r>
        <w:rPr>
          <w:rFonts w:ascii="Arial-BoldItalicMT"/>
          <w:b/>
          <w:i/>
          <w:color w:val="231F20"/>
          <w:sz w:val="24"/>
        </w:rPr>
        <w:t>Next</w:t>
      </w:r>
      <w:r>
        <w:rPr>
          <w:i/>
          <w:color w:val="231F20"/>
          <w:sz w:val="24"/>
        </w:rPr>
        <w:t>, turn the paper over and fold it in half along the center</w:t>
      </w:r>
      <w:r>
        <w:rPr>
          <w:i/>
          <w:color w:val="231F20"/>
          <w:spacing w:val="-13"/>
          <w:sz w:val="24"/>
        </w:rPr>
        <w:t xml:space="preserve"> </w:t>
      </w:r>
      <w:r>
        <w:rPr>
          <w:i/>
          <w:color w:val="231F20"/>
          <w:sz w:val="24"/>
        </w:rPr>
        <w:t>crease.</w:t>
      </w:r>
    </w:p>
    <w:p w:rsidR="00990BE1" w:rsidRDefault="00331CD0">
      <w:pPr>
        <w:pStyle w:val="ListParagraph"/>
        <w:numPr>
          <w:ilvl w:val="1"/>
          <w:numId w:val="11"/>
        </w:numPr>
        <w:tabs>
          <w:tab w:val="left" w:pos="2520"/>
        </w:tabs>
        <w:spacing w:before="12" w:line="249" w:lineRule="auto"/>
        <w:ind w:right="717"/>
        <w:rPr>
          <w:i/>
          <w:sz w:val="24"/>
        </w:rPr>
      </w:pPr>
      <w:r>
        <w:rPr>
          <w:rFonts w:ascii="Arial-BoldItalicMT"/>
          <w:b/>
          <w:i/>
          <w:color w:val="231F20"/>
          <w:sz w:val="24"/>
        </w:rPr>
        <w:t>Now</w:t>
      </w:r>
      <w:r>
        <w:rPr>
          <w:i/>
          <w:color w:val="231F20"/>
          <w:sz w:val="24"/>
        </w:rPr>
        <w:t>,</w:t>
      </w:r>
      <w:r>
        <w:rPr>
          <w:i/>
          <w:color w:val="231F20"/>
          <w:spacing w:val="-6"/>
          <w:sz w:val="24"/>
        </w:rPr>
        <w:t xml:space="preserve"> </w:t>
      </w:r>
      <w:r>
        <w:rPr>
          <w:i/>
          <w:color w:val="231F20"/>
          <w:sz w:val="24"/>
        </w:rPr>
        <w:t>fold</w:t>
      </w:r>
      <w:r>
        <w:rPr>
          <w:i/>
          <w:color w:val="231F20"/>
          <w:spacing w:val="-6"/>
          <w:sz w:val="24"/>
        </w:rPr>
        <w:t xml:space="preserve"> </w:t>
      </w:r>
      <w:r>
        <w:rPr>
          <w:i/>
          <w:color w:val="231F20"/>
          <w:sz w:val="24"/>
        </w:rPr>
        <w:t>each</w:t>
      </w:r>
      <w:r>
        <w:rPr>
          <w:i/>
          <w:color w:val="231F20"/>
          <w:spacing w:val="-6"/>
          <w:sz w:val="24"/>
        </w:rPr>
        <w:t xml:space="preserve"> </w:t>
      </w:r>
      <w:r>
        <w:rPr>
          <w:i/>
          <w:color w:val="231F20"/>
          <w:sz w:val="24"/>
        </w:rPr>
        <w:t>side</w:t>
      </w:r>
      <w:r>
        <w:rPr>
          <w:i/>
          <w:color w:val="231F20"/>
          <w:spacing w:val="-6"/>
          <w:sz w:val="24"/>
        </w:rPr>
        <w:t xml:space="preserve"> </w:t>
      </w:r>
      <w:r>
        <w:rPr>
          <w:i/>
          <w:color w:val="231F20"/>
          <w:sz w:val="24"/>
        </w:rPr>
        <w:t>of</w:t>
      </w:r>
      <w:r>
        <w:rPr>
          <w:i/>
          <w:color w:val="231F20"/>
          <w:spacing w:val="-7"/>
          <w:sz w:val="24"/>
        </w:rPr>
        <w:t xml:space="preserve"> </w:t>
      </w:r>
      <w:r>
        <w:rPr>
          <w:i/>
          <w:color w:val="231F20"/>
          <w:sz w:val="24"/>
        </w:rPr>
        <w:t>the</w:t>
      </w:r>
      <w:r>
        <w:rPr>
          <w:i/>
          <w:color w:val="231F20"/>
          <w:spacing w:val="-6"/>
          <w:sz w:val="24"/>
        </w:rPr>
        <w:t xml:space="preserve"> </w:t>
      </w:r>
      <w:r>
        <w:rPr>
          <w:i/>
          <w:color w:val="231F20"/>
          <w:sz w:val="24"/>
        </w:rPr>
        <w:t>paper</w:t>
      </w:r>
      <w:r>
        <w:rPr>
          <w:i/>
          <w:color w:val="231F20"/>
          <w:spacing w:val="-6"/>
          <w:sz w:val="24"/>
        </w:rPr>
        <w:t xml:space="preserve"> </w:t>
      </w:r>
      <w:r>
        <w:rPr>
          <w:i/>
          <w:color w:val="231F20"/>
          <w:sz w:val="24"/>
        </w:rPr>
        <w:t>airplane</w:t>
      </w:r>
      <w:r>
        <w:rPr>
          <w:i/>
          <w:color w:val="231F20"/>
          <w:spacing w:val="-6"/>
          <w:sz w:val="24"/>
        </w:rPr>
        <w:t xml:space="preserve"> </w:t>
      </w:r>
      <w:r>
        <w:rPr>
          <w:i/>
          <w:color w:val="231F20"/>
          <w:sz w:val="24"/>
        </w:rPr>
        <w:t>one</w:t>
      </w:r>
      <w:r>
        <w:rPr>
          <w:i/>
          <w:color w:val="231F20"/>
          <w:spacing w:val="-6"/>
          <w:sz w:val="24"/>
        </w:rPr>
        <w:t xml:space="preserve"> </w:t>
      </w:r>
      <w:r>
        <w:rPr>
          <w:i/>
          <w:color w:val="231F20"/>
          <w:sz w:val="24"/>
        </w:rPr>
        <w:t>more</w:t>
      </w:r>
      <w:r>
        <w:rPr>
          <w:i/>
          <w:color w:val="231F20"/>
          <w:spacing w:val="-6"/>
          <w:sz w:val="24"/>
        </w:rPr>
        <w:t xml:space="preserve"> </w:t>
      </w:r>
      <w:r>
        <w:rPr>
          <w:i/>
          <w:color w:val="231F20"/>
          <w:sz w:val="24"/>
        </w:rPr>
        <w:t>time,</w:t>
      </w:r>
      <w:r>
        <w:rPr>
          <w:i/>
          <w:color w:val="231F20"/>
          <w:spacing w:val="-6"/>
          <w:sz w:val="24"/>
        </w:rPr>
        <w:t xml:space="preserve"> </w:t>
      </w:r>
      <w:r>
        <w:rPr>
          <w:i/>
          <w:color w:val="231F20"/>
          <w:sz w:val="24"/>
        </w:rPr>
        <w:t>folding</w:t>
      </w:r>
      <w:r>
        <w:rPr>
          <w:i/>
          <w:color w:val="231F20"/>
          <w:spacing w:val="-6"/>
          <w:sz w:val="24"/>
        </w:rPr>
        <w:t xml:space="preserve"> </w:t>
      </w:r>
      <w:r>
        <w:rPr>
          <w:i/>
          <w:color w:val="231F20"/>
          <w:sz w:val="24"/>
        </w:rPr>
        <w:t>the</w:t>
      </w:r>
      <w:r>
        <w:rPr>
          <w:i/>
          <w:color w:val="231F20"/>
          <w:spacing w:val="-6"/>
          <w:sz w:val="24"/>
        </w:rPr>
        <w:t xml:space="preserve"> </w:t>
      </w:r>
      <w:r>
        <w:rPr>
          <w:i/>
          <w:color w:val="231F20"/>
          <w:sz w:val="24"/>
        </w:rPr>
        <w:t>outside</w:t>
      </w:r>
      <w:r>
        <w:rPr>
          <w:i/>
          <w:color w:val="231F20"/>
          <w:spacing w:val="-6"/>
          <w:sz w:val="24"/>
        </w:rPr>
        <w:t xml:space="preserve"> </w:t>
      </w:r>
      <w:r>
        <w:rPr>
          <w:i/>
          <w:color w:val="231F20"/>
          <w:sz w:val="24"/>
        </w:rPr>
        <w:t>edges</w:t>
      </w:r>
      <w:r>
        <w:rPr>
          <w:i/>
          <w:color w:val="231F20"/>
          <w:spacing w:val="-6"/>
          <w:sz w:val="24"/>
        </w:rPr>
        <w:t xml:space="preserve"> </w:t>
      </w:r>
      <w:r>
        <w:rPr>
          <w:i/>
          <w:color w:val="231F20"/>
          <w:sz w:val="24"/>
        </w:rPr>
        <w:t>of the airplane halfway over to the center edge and creasing the</w:t>
      </w:r>
      <w:r>
        <w:rPr>
          <w:i/>
          <w:color w:val="231F20"/>
          <w:spacing w:val="-10"/>
          <w:sz w:val="24"/>
        </w:rPr>
        <w:t xml:space="preserve"> </w:t>
      </w:r>
      <w:r>
        <w:rPr>
          <w:i/>
          <w:color w:val="231F20"/>
          <w:spacing w:val="-3"/>
          <w:sz w:val="24"/>
        </w:rPr>
        <w:t>paper.</w:t>
      </w:r>
    </w:p>
    <w:p w:rsidR="00990BE1" w:rsidRDefault="00331CD0">
      <w:pPr>
        <w:pStyle w:val="ListParagraph"/>
        <w:numPr>
          <w:ilvl w:val="1"/>
          <w:numId w:val="11"/>
        </w:numPr>
        <w:tabs>
          <w:tab w:val="left" w:pos="2520"/>
        </w:tabs>
        <w:rPr>
          <w:i/>
          <w:sz w:val="24"/>
        </w:rPr>
      </w:pPr>
      <w:r>
        <w:rPr>
          <w:rFonts w:ascii="Arial-BoldItalicMT"/>
          <w:b/>
          <w:i/>
          <w:color w:val="231F20"/>
          <w:sz w:val="24"/>
        </w:rPr>
        <w:t>Finally</w:t>
      </w:r>
      <w:r>
        <w:rPr>
          <w:i/>
          <w:color w:val="231F20"/>
          <w:sz w:val="24"/>
        </w:rPr>
        <w:t>, hold the paper airplane by the paper in the middle and open the</w:t>
      </w:r>
      <w:r>
        <w:rPr>
          <w:i/>
          <w:color w:val="231F20"/>
          <w:spacing w:val="-21"/>
          <w:sz w:val="24"/>
        </w:rPr>
        <w:t xml:space="preserve"> </w:t>
      </w:r>
      <w:r>
        <w:rPr>
          <w:i/>
          <w:color w:val="231F20"/>
          <w:sz w:val="24"/>
        </w:rPr>
        <w:t>wings.</w:t>
      </w:r>
    </w:p>
    <w:p w:rsidR="00990BE1" w:rsidRDefault="00990BE1">
      <w:pPr>
        <w:pStyle w:val="BodyText"/>
        <w:spacing w:before="1"/>
        <w:rPr>
          <w:i/>
          <w:sz w:val="18"/>
        </w:rPr>
      </w:pPr>
    </w:p>
    <w:p w:rsidR="00990BE1" w:rsidRDefault="00331CD0">
      <w:pPr>
        <w:pStyle w:val="ListParagraph"/>
        <w:numPr>
          <w:ilvl w:val="0"/>
          <w:numId w:val="11"/>
        </w:numPr>
        <w:tabs>
          <w:tab w:val="left" w:pos="1800"/>
        </w:tabs>
        <w:spacing w:before="92" w:line="249" w:lineRule="auto"/>
        <w:ind w:left="1800" w:right="718"/>
        <w:jc w:val="both"/>
        <w:rPr>
          <w:sz w:val="24"/>
        </w:rPr>
      </w:pPr>
      <w:r>
        <w:rPr>
          <w:color w:val="231F20"/>
          <w:sz w:val="24"/>
        </w:rPr>
        <w:t xml:space="preserve">Have pairs compare their results with another </w:t>
      </w:r>
      <w:r>
        <w:rPr>
          <w:color w:val="231F20"/>
          <w:spacing w:val="-4"/>
          <w:sz w:val="24"/>
        </w:rPr>
        <w:t xml:space="preserve">pair. </w:t>
      </w:r>
      <w:r>
        <w:rPr>
          <w:color w:val="231F20"/>
          <w:sz w:val="24"/>
        </w:rPr>
        <w:t>Do all of the paper airplanes look the same?</w:t>
      </w:r>
      <w:r>
        <w:rPr>
          <w:color w:val="231F20"/>
          <w:spacing w:val="-14"/>
          <w:sz w:val="24"/>
        </w:rPr>
        <w:t xml:space="preserve"> </w:t>
      </w:r>
      <w:r>
        <w:rPr>
          <w:color w:val="231F20"/>
          <w:sz w:val="24"/>
        </w:rPr>
        <w:t>If</w:t>
      </w:r>
      <w:r>
        <w:rPr>
          <w:color w:val="231F20"/>
          <w:spacing w:val="-13"/>
          <w:sz w:val="24"/>
        </w:rPr>
        <w:t xml:space="preserve"> </w:t>
      </w:r>
      <w:r>
        <w:rPr>
          <w:color w:val="231F20"/>
          <w:sz w:val="24"/>
        </w:rPr>
        <w:t>not,</w:t>
      </w:r>
      <w:r>
        <w:rPr>
          <w:color w:val="231F20"/>
          <w:spacing w:val="-14"/>
          <w:sz w:val="24"/>
        </w:rPr>
        <w:t xml:space="preserve"> </w:t>
      </w:r>
      <w:r>
        <w:rPr>
          <w:color w:val="231F20"/>
          <w:sz w:val="24"/>
        </w:rPr>
        <w:t>how</w:t>
      </w:r>
      <w:r>
        <w:rPr>
          <w:color w:val="231F20"/>
          <w:spacing w:val="-13"/>
          <w:sz w:val="24"/>
        </w:rPr>
        <w:t xml:space="preserve"> </w:t>
      </w:r>
      <w:r>
        <w:rPr>
          <w:color w:val="231F20"/>
          <w:sz w:val="24"/>
        </w:rPr>
        <w:t>are</w:t>
      </w:r>
      <w:r>
        <w:rPr>
          <w:color w:val="231F20"/>
          <w:spacing w:val="-13"/>
          <w:sz w:val="24"/>
        </w:rPr>
        <w:t xml:space="preserve"> </w:t>
      </w:r>
      <w:r>
        <w:rPr>
          <w:color w:val="231F20"/>
          <w:sz w:val="24"/>
        </w:rPr>
        <w:t>they</w:t>
      </w:r>
      <w:r>
        <w:rPr>
          <w:color w:val="231F20"/>
          <w:spacing w:val="-14"/>
          <w:sz w:val="24"/>
        </w:rPr>
        <w:t xml:space="preserve"> </w:t>
      </w:r>
      <w:r>
        <w:rPr>
          <w:color w:val="231F20"/>
          <w:sz w:val="24"/>
        </w:rPr>
        <w:t>different?</w:t>
      </w:r>
      <w:r>
        <w:rPr>
          <w:color w:val="231F20"/>
          <w:spacing w:val="-13"/>
          <w:sz w:val="24"/>
        </w:rPr>
        <w:t xml:space="preserve"> </w:t>
      </w:r>
      <w:r>
        <w:rPr>
          <w:color w:val="231F20"/>
          <w:sz w:val="24"/>
        </w:rPr>
        <w:t>Encourage</w:t>
      </w:r>
      <w:r>
        <w:rPr>
          <w:color w:val="231F20"/>
          <w:spacing w:val="-14"/>
          <w:sz w:val="24"/>
        </w:rPr>
        <w:t xml:space="preserve"> </w:t>
      </w:r>
      <w:r>
        <w:rPr>
          <w:color w:val="231F20"/>
          <w:sz w:val="24"/>
        </w:rPr>
        <w:t>students</w:t>
      </w:r>
      <w:r>
        <w:rPr>
          <w:color w:val="231F20"/>
          <w:spacing w:val="-13"/>
          <w:sz w:val="24"/>
        </w:rPr>
        <w:t xml:space="preserve"> </w:t>
      </w:r>
      <w:r>
        <w:rPr>
          <w:color w:val="231F20"/>
          <w:sz w:val="24"/>
        </w:rPr>
        <w:t>to</w:t>
      </w:r>
      <w:r>
        <w:rPr>
          <w:color w:val="231F20"/>
          <w:spacing w:val="-13"/>
          <w:sz w:val="24"/>
        </w:rPr>
        <w:t xml:space="preserve"> </w:t>
      </w:r>
      <w:r>
        <w:rPr>
          <w:color w:val="231F20"/>
          <w:sz w:val="24"/>
        </w:rPr>
        <w:t>ask</w:t>
      </w:r>
      <w:r>
        <w:rPr>
          <w:color w:val="231F20"/>
          <w:spacing w:val="-14"/>
          <w:sz w:val="24"/>
        </w:rPr>
        <w:t xml:space="preserve"> </w:t>
      </w:r>
      <w:r>
        <w:rPr>
          <w:color w:val="231F20"/>
          <w:sz w:val="24"/>
        </w:rPr>
        <w:t>questions</w:t>
      </w:r>
      <w:r>
        <w:rPr>
          <w:color w:val="231F20"/>
          <w:spacing w:val="-13"/>
          <w:sz w:val="24"/>
        </w:rPr>
        <w:t xml:space="preserve"> </w:t>
      </w:r>
      <w:r>
        <w:rPr>
          <w:color w:val="231F20"/>
          <w:sz w:val="24"/>
        </w:rPr>
        <w:t>about</w:t>
      </w:r>
      <w:r>
        <w:rPr>
          <w:color w:val="231F20"/>
          <w:spacing w:val="-13"/>
          <w:sz w:val="24"/>
        </w:rPr>
        <w:t xml:space="preserve"> </w:t>
      </w:r>
      <w:r>
        <w:rPr>
          <w:color w:val="231F20"/>
          <w:sz w:val="24"/>
        </w:rPr>
        <w:t>the</w:t>
      </w:r>
      <w:r>
        <w:rPr>
          <w:color w:val="231F20"/>
          <w:spacing w:val="-14"/>
          <w:sz w:val="24"/>
        </w:rPr>
        <w:t xml:space="preserve"> </w:t>
      </w:r>
      <w:r>
        <w:rPr>
          <w:color w:val="231F20"/>
          <w:sz w:val="24"/>
        </w:rPr>
        <w:t>process if their airplanes do not look right. One good question is “Could you repeat the last</w:t>
      </w:r>
      <w:r>
        <w:rPr>
          <w:color w:val="231F20"/>
          <w:spacing w:val="-31"/>
          <w:sz w:val="24"/>
        </w:rPr>
        <w:t xml:space="preserve"> </w:t>
      </w:r>
      <w:r>
        <w:rPr>
          <w:color w:val="231F20"/>
          <w:sz w:val="24"/>
        </w:rPr>
        <w:t>step?”</w:t>
      </w:r>
    </w:p>
    <w:p w:rsidR="00990BE1" w:rsidRDefault="00331CD0">
      <w:pPr>
        <w:pStyle w:val="Heading6"/>
        <w:spacing w:before="147"/>
        <w:ind w:left="1080"/>
      </w:pPr>
      <w:r>
        <w:rPr>
          <w:color w:val="231F20"/>
        </w:rPr>
        <w:t xml:space="preserve">Part </w:t>
      </w:r>
      <w:r>
        <w:rPr>
          <w:color w:val="231F20"/>
          <w:spacing w:val="-5"/>
        </w:rPr>
        <w:t xml:space="preserve">Two: </w:t>
      </w:r>
      <w:r>
        <w:rPr>
          <w:color w:val="231F20"/>
        </w:rPr>
        <w:t>Making Accordion</w:t>
      </w:r>
      <w:r>
        <w:rPr>
          <w:color w:val="231F20"/>
          <w:spacing w:val="-17"/>
        </w:rPr>
        <w:t xml:space="preserve"> </w:t>
      </w:r>
      <w:r>
        <w:rPr>
          <w:color w:val="231F20"/>
        </w:rPr>
        <w:t>Books</w:t>
      </w:r>
    </w:p>
    <w:p w:rsidR="00990BE1" w:rsidRDefault="00331CD0">
      <w:pPr>
        <w:pStyle w:val="ListParagraph"/>
        <w:numPr>
          <w:ilvl w:val="0"/>
          <w:numId w:val="10"/>
        </w:numPr>
        <w:tabs>
          <w:tab w:val="left" w:pos="1800"/>
        </w:tabs>
        <w:spacing w:before="156" w:line="249" w:lineRule="auto"/>
        <w:ind w:right="716"/>
        <w:jc w:val="both"/>
        <w:rPr>
          <w:sz w:val="24"/>
        </w:rPr>
      </w:pPr>
      <w:r>
        <w:rPr>
          <w:color w:val="231F20"/>
          <w:spacing w:val="-8"/>
          <w:sz w:val="24"/>
        </w:rPr>
        <w:t xml:space="preserve">Tell </w:t>
      </w:r>
      <w:r>
        <w:rPr>
          <w:color w:val="231F20"/>
          <w:sz w:val="24"/>
        </w:rPr>
        <w:t>students they are going to choose an interesting process and work with their partner to learn about and write out the process so someone else could follow it. Explain that they will have a chance to research the topic, so they don’t need to know how to do it before they begin.</w:t>
      </w:r>
    </w:p>
    <w:p w:rsidR="00990BE1" w:rsidRDefault="00990BE1">
      <w:pPr>
        <w:spacing w:line="249" w:lineRule="auto"/>
        <w:jc w:val="both"/>
        <w:rPr>
          <w:sz w:val="24"/>
        </w:rPr>
        <w:sectPr w:rsidR="00990BE1">
          <w:headerReference w:type="default" r:id="rId560"/>
          <w:footerReference w:type="even" r:id="rId561"/>
          <w:footerReference w:type="default" r:id="rId562"/>
          <w:pgSz w:w="12240" w:h="15840"/>
          <w:pgMar w:top="900" w:right="0" w:bottom="960" w:left="0" w:header="0" w:footer="764" w:gutter="0"/>
          <w:cols w:space="720"/>
        </w:sectPr>
      </w:pPr>
    </w:p>
    <w:p w:rsidR="00990BE1" w:rsidRDefault="00331CD0">
      <w:pPr>
        <w:pStyle w:val="ListParagraph"/>
        <w:numPr>
          <w:ilvl w:val="0"/>
          <w:numId w:val="10"/>
        </w:numPr>
        <w:tabs>
          <w:tab w:val="left" w:pos="1440"/>
        </w:tabs>
        <w:spacing w:before="63" w:line="249" w:lineRule="auto"/>
        <w:ind w:left="1440" w:right="1078"/>
        <w:jc w:val="left"/>
        <w:rPr>
          <w:sz w:val="24"/>
        </w:rPr>
      </w:pPr>
      <w:r>
        <w:rPr>
          <w:color w:val="231F20"/>
          <w:sz w:val="24"/>
        </w:rPr>
        <w:t>Use linking adverbials and simple English to explain the steps in the process, as in the following</w:t>
      </w:r>
      <w:r>
        <w:rPr>
          <w:color w:val="231F20"/>
          <w:spacing w:val="-2"/>
          <w:sz w:val="24"/>
        </w:rPr>
        <w:t xml:space="preserve"> </w:t>
      </w:r>
      <w:r>
        <w:rPr>
          <w:color w:val="231F20"/>
          <w:sz w:val="24"/>
        </w:rPr>
        <w:t>example:</w:t>
      </w:r>
    </w:p>
    <w:p w:rsidR="00990BE1" w:rsidRDefault="00331CD0">
      <w:pPr>
        <w:pStyle w:val="ListParagraph"/>
        <w:numPr>
          <w:ilvl w:val="1"/>
          <w:numId w:val="10"/>
        </w:numPr>
        <w:tabs>
          <w:tab w:val="left" w:pos="2160"/>
        </w:tabs>
        <w:rPr>
          <w:sz w:val="24"/>
        </w:rPr>
      </w:pPr>
      <w:r>
        <w:rPr>
          <w:noProof/>
          <w:lang w:bidi="ar-SA"/>
        </w:rPr>
        <w:drawing>
          <wp:anchor distT="0" distB="0" distL="0" distR="0" simplePos="0" relativeHeight="251938816" behindDoc="0" locked="0" layoutInCell="1" allowOverlap="1">
            <wp:simplePos x="0" y="0"/>
            <wp:positionH relativeFrom="page">
              <wp:posOffset>5135879</wp:posOffset>
            </wp:positionH>
            <wp:positionV relativeFrom="paragraph">
              <wp:posOffset>18947</wp:posOffset>
            </wp:positionV>
            <wp:extent cx="1950720" cy="1463039"/>
            <wp:effectExtent l="0" t="0" r="0" b="0"/>
            <wp:wrapNone/>
            <wp:docPr id="325" name="image225.jpeg" descr="A black sheet of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225.jpeg"/>
                    <pic:cNvPicPr/>
                  </pic:nvPicPr>
                  <pic:blipFill>
                    <a:blip r:embed="rId563" cstate="print"/>
                    <a:stretch>
                      <a:fillRect/>
                    </a:stretch>
                  </pic:blipFill>
                  <pic:spPr>
                    <a:xfrm>
                      <a:off x="0" y="0"/>
                      <a:ext cx="1950720" cy="1463039"/>
                    </a:xfrm>
                    <a:prstGeom prst="rect">
                      <a:avLst/>
                    </a:prstGeom>
                  </pic:spPr>
                </pic:pic>
              </a:graphicData>
            </a:graphic>
          </wp:anchor>
        </w:drawing>
      </w:r>
      <w:r>
        <w:rPr>
          <w:b/>
          <w:color w:val="231F20"/>
          <w:sz w:val="24"/>
        </w:rPr>
        <w:t>First</w:t>
      </w:r>
      <w:r>
        <w:rPr>
          <w:color w:val="231F20"/>
          <w:sz w:val="24"/>
        </w:rPr>
        <w:t>, you will brainstorm three</w:t>
      </w:r>
      <w:r>
        <w:rPr>
          <w:color w:val="231F20"/>
          <w:spacing w:val="-3"/>
          <w:sz w:val="24"/>
        </w:rPr>
        <w:t xml:space="preserve"> </w:t>
      </w:r>
      <w:r>
        <w:rPr>
          <w:color w:val="231F20"/>
          <w:sz w:val="24"/>
        </w:rPr>
        <w:t>topics.</w:t>
      </w:r>
    </w:p>
    <w:p w:rsidR="00990BE1" w:rsidRDefault="00331CD0">
      <w:pPr>
        <w:pStyle w:val="ListParagraph"/>
        <w:numPr>
          <w:ilvl w:val="1"/>
          <w:numId w:val="10"/>
        </w:numPr>
        <w:tabs>
          <w:tab w:val="left" w:pos="2160"/>
        </w:tabs>
        <w:spacing w:before="12" w:line="249" w:lineRule="auto"/>
        <w:ind w:right="4420"/>
        <w:rPr>
          <w:sz w:val="24"/>
        </w:rPr>
      </w:pPr>
      <w:r>
        <w:rPr>
          <w:b/>
          <w:color w:val="231F20"/>
          <w:sz w:val="24"/>
        </w:rPr>
        <w:t>Next</w:t>
      </w:r>
      <w:r>
        <w:rPr>
          <w:color w:val="231F20"/>
          <w:sz w:val="24"/>
        </w:rPr>
        <w:t>,</w:t>
      </w:r>
      <w:r>
        <w:rPr>
          <w:color w:val="231F20"/>
          <w:spacing w:val="-10"/>
          <w:sz w:val="24"/>
        </w:rPr>
        <w:t xml:space="preserve"> </w:t>
      </w:r>
      <w:r>
        <w:rPr>
          <w:color w:val="231F20"/>
          <w:sz w:val="24"/>
        </w:rPr>
        <w:t>you</w:t>
      </w:r>
      <w:r>
        <w:rPr>
          <w:color w:val="231F20"/>
          <w:spacing w:val="-9"/>
          <w:sz w:val="24"/>
        </w:rPr>
        <w:t xml:space="preserve"> </w:t>
      </w:r>
      <w:r>
        <w:rPr>
          <w:color w:val="231F20"/>
          <w:sz w:val="24"/>
        </w:rPr>
        <w:t>will</w:t>
      </w:r>
      <w:r>
        <w:rPr>
          <w:color w:val="231F20"/>
          <w:spacing w:val="-9"/>
          <w:sz w:val="24"/>
        </w:rPr>
        <w:t xml:space="preserve"> </w:t>
      </w:r>
      <w:r>
        <w:rPr>
          <w:color w:val="231F20"/>
          <w:sz w:val="24"/>
        </w:rPr>
        <w:t>ask</w:t>
      </w:r>
      <w:r>
        <w:rPr>
          <w:color w:val="231F20"/>
          <w:spacing w:val="-10"/>
          <w:sz w:val="24"/>
        </w:rPr>
        <w:t xml:space="preserve"> </w:t>
      </w:r>
      <w:r>
        <w:rPr>
          <w:color w:val="231F20"/>
          <w:sz w:val="24"/>
        </w:rPr>
        <w:t>two</w:t>
      </w:r>
      <w:r>
        <w:rPr>
          <w:color w:val="231F20"/>
          <w:spacing w:val="-9"/>
          <w:sz w:val="24"/>
        </w:rPr>
        <w:t xml:space="preserve"> </w:t>
      </w:r>
      <w:r>
        <w:rPr>
          <w:color w:val="231F20"/>
          <w:sz w:val="24"/>
        </w:rPr>
        <w:t>other</w:t>
      </w:r>
      <w:r>
        <w:rPr>
          <w:color w:val="231F20"/>
          <w:spacing w:val="-9"/>
          <w:sz w:val="24"/>
        </w:rPr>
        <w:t xml:space="preserve"> </w:t>
      </w:r>
      <w:r>
        <w:rPr>
          <w:color w:val="231F20"/>
          <w:sz w:val="24"/>
        </w:rPr>
        <w:t>pairs</w:t>
      </w:r>
      <w:r>
        <w:rPr>
          <w:color w:val="231F20"/>
          <w:spacing w:val="-9"/>
          <w:sz w:val="24"/>
        </w:rPr>
        <w:t xml:space="preserve"> </w:t>
      </w:r>
      <w:r>
        <w:rPr>
          <w:color w:val="231F20"/>
          <w:sz w:val="24"/>
        </w:rPr>
        <w:t>which</w:t>
      </w:r>
      <w:r>
        <w:rPr>
          <w:color w:val="231F20"/>
          <w:spacing w:val="-10"/>
          <w:sz w:val="24"/>
        </w:rPr>
        <w:t xml:space="preserve"> </w:t>
      </w:r>
      <w:r>
        <w:rPr>
          <w:color w:val="231F20"/>
          <w:sz w:val="24"/>
        </w:rPr>
        <w:t>topic</w:t>
      </w:r>
      <w:r>
        <w:rPr>
          <w:color w:val="231F20"/>
          <w:spacing w:val="-9"/>
          <w:sz w:val="24"/>
        </w:rPr>
        <w:t xml:space="preserve"> </w:t>
      </w:r>
      <w:r>
        <w:rPr>
          <w:color w:val="231F20"/>
          <w:sz w:val="24"/>
        </w:rPr>
        <w:t>they</w:t>
      </w:r>
      <w:r>
        <w:rPr>
          <w:color w:val="231F20"/>
          <w:spacing w:val="-9"/>
          <w:sz w:val="24"/>
        </w:rPr>
        <w:t xml:space="preserve"> </w:t>
      </w:r>
      <w:r>
        <w:rPr>
          <w:color w:val="231F20"/>
          <w:sz w:val="24"/>
        </w:rPr>
        <w:t>like best.</w:t>
      </w:r>
    </w:p>
    <w:p w:rsidR="00990BE1" w:rsidRDefault="00331CD0">
      <w:pPr>
        <w:pStyle w:val="ListParagraph"/>
        <w:numPr>
          <w:ilvl w:val="1"/>
          <w:numId w:val="10"/>
        </w:numPr>
        <w:tabs>
          <w:tab w:val="left" w:pos="2160"/>
        </w:tabs>
        <w:rPr>
          <w:sz w:val="24"/>
        </w:rPr>
      </w:pPr>
      <w:r>
        <w:rPr>
          <w:b/>
          <w:color w:val="231F20"/>
          <w:sz w:val="24"/>
        </w:rPr>
        <w:t>Then</w:t>
      </w:r>
      <w:r>
        <w:rPr>
          <w:color w:val="231F20"/>
          <w:sz w:val="24"/>
        </w:rPr>
        <w:t>, you will choose one</w:t>
      </w:r>
      <w:r>
        <w:rPr>
          <w:color w:val="231F20"/>
          <w:spacing w:val="-3"/>
          <w:sz w:val="24"/>
        </w:rPr>
        <w:t xml:space="preserve"> </w:t>
      </w:r>
      <w:r>
        <w:rPr>
          <w:color w:val="231F20"/>
          <w:sz w:val="24"/>
        </w:rPr>
        <w:t>topic.</w:t>
      </w:r>
    </w:p>
    <w:p w:rsidR="00990BE1" w:rsidRDefault="00331CD0">
      <w:pPr>
        <w:pStyle w:val="ListParagraph"/>
        <w:numPr>
          <w:ilvl w:val="1"/>
          <w:numId w:val="10"/>
        </w:numPr>
        <w:tabs>
          <w:tab w:val="left" w:pos="2160"/>
        </w:tabs>
        <w:spacing w:before="12" w:line="249" w:lineRule="auto"/>
        <w:ind w:right="4419"/>
        <w:rPr>
          <w:sz w:val="24"/>
        </w:rPr>
      </w:pPr>
      <w:r>
        <w:rPr>
          <w:b/>
          <w:color w:val="231F20"/>
          <w:sz w:val="24"/>
        </w:rPr>
        <w:t>After that</w:t>
      </w:r>
      <w:r>
        <w:rPr>
          <w:color w:val="231F20"/>
          <w:sz w:val="24"/>
        </w:rPr>
        <w:t xml:space="preserve">, you will use the Internet to learn about this process. </w:t>
      </w:r>
      <w:r>
        <w:rPr>
          <w:color w:val="231F20"/>
          <w:spacing w:val="-7"/>
          <w:sz w:val="24"/>
        </w:rPr>
        <w:t xml:space="preserve">Your </w:t>
      </w:r>
      <w:r>
        <w:rPr>
          <w:color w:val="231F20"/>
          <w:sz w:val="24"/>
        </w:rPr>
        <w:t>process should be short, about six steps.</w:t>
      </w:r>
    </w:p>
    <w:p w:rsidR="00990BE1" w:rsidRDefault="00331CD0">
      <w:pPr>
        <w:pStyle w:val="ListParagraph"/>
        <w:numPr>
          <w:ilvl w:val="1"/>
          <w:numId w:val="10"/>
        </w:numPr>
        <w:tabs>
          <w:tab w:val="left" w:pos="2160"/>
        </w:tabs>
        <w:spacing w:before="3" w:line="249" w:lineRule="auto"/>
        <w:ind w:right="4420"/>
        <w:rPr>
          <w:sz w:val="24"/>
        </w:rPr>
      </w:pPr>
      <w:r>
        <w:rPr>
          <w:b/>
          <w:color w:val="231F20"/>
          <w:sz w:val="24"/>
        </w:rPr>
        <w:t>Then</w:t>
      </w:r>
      <w:r>
        <w:rPr>
          <w:color w:val="231F20"/>
          <w:sz w:val="24"/>
        </w:rPr>
        <w:t>, you will make an accordion book to write this process on. (Hold up an example if you have</w:t>
      </w:r>
      <w:r>
        <w:rPr>
          <w:color w:val="231F20"/>
          <w:spacing w:val="-24"/>
          <w:sz w:val="24"/>
        </w:rPr>
        <w:t xml:space="preserve"> </w:t>
      </w:r>
      <w:r>
        <w:rPr>
          <w:color w:val="231F20"/>
          <w:sz w:val="24"/>
        </w:rPr>
        <w:t>one.)</w:t>
      </w:r>
    </w:p>
    <w:p w:rsidR="00990BE1" w:rsidRDefault="00331CD0">
      <w:pPr>
        <w:pStyle w:val="ListParagraph"/>
        <w:numPr>
          <w:ilvl w:val="1"/>
          <w:numId w:val="10"/>
        </w:numPr>
        <w:tabs>
          <w:tab w:val="left" w:pos="2160"/>
        </w:tabs>
        <w:spacing w:before="1"/>
        <w:rPr>
          <w:sz w:val="24"/>
        </w:rPr>
      </w:pPr>
      <w:r>
        <w:rPr>
          <w:b/>
          <w:color w:val="231F20"/>
          <w:sz w:val="24"/>
        </w:rPr>
        <w:t>Finally</w:t>
      </w:r>
      <w:r>
        <w:rPr>
          <w:color w:val="231F20"/>
          <w:sz w:val="24"/>
        </w:rPr>
        <w:t>, you will read or listen to the processes made by other</w:t>
      </w:r>
      <w:r>
        <w:rPr>
          <w:color w:val="231F20"/>
          <w:spacing w:val="-12"/>
          <w:sz w:val="24"/>
        </w:rPr>
        <w:t xml:space="preserve"> </w:t>
      </w:r>
      <w:r>
        <w:rPr>
          <w:color w:val="231F20"/>
          <w:sz w:val="24"/>
        </w:rPr>
        <w:t>students.</w:t>
      </w:r>
    </w:p>
    <w:p w:rsidR="00990BE1" w:rsidRDefault="00331CD0">
      <w:pPr>
        <w:pStyle w:val="ListParagraph"/>
        <w:numPr>
          <w:ilvl w:val="0"/>
          <w:numId w:val="10"/>
        </w:numPr>
        <w:tabs>
          <w:tab w:val="left" w:pos="1440"/>
        </w:tabs>
        <w:spacing w:before="157" w:line="249" w:lineRule="auto"/>
        <w:ind w:left="1440" w:right="1077"/>
        <w:jc w:val="both"/>
        <w:rPr>
          <w:sz w:val="24"/>
        </w:rPr>
      </w:pPr>
      <w:r>
        <w:rPr>
          <w:color w:val="231F20"/>
          <w:sz w:val="24"/>
        </w:rPr>
        <w:t>Write</w:t>
      </w:r>
      <w:r>
        <w:rPr>
          <w:color w:val="231F20"/>
          <w:spacing w:val="-14"/>
          <w:sz w:val="24"/>
        </w:rPr>
        <w:t xml:space="preserve"> </w:t>
      </w:r>
      <w:r>
        <w:rPr>
          <w:color w:val="231F20"/>
          <w:sz w:val="24"/>
        </w:rPr>
        <w:t>a</w:t>
      </w:r>
      <w:r>
        <w:rPr>
          <w:color w:val="231F20"/>
          <w:spacing w:val="-13"/>
          <w:sz w:val="24"/>
        </w:rPr>
        <w:t xml:space="preserve"> </w:t>
      </w:r>
      <w:r>
        <w:rPr>
          <w:color w:val="231F20"/>
          <w:sz w:val="24"/>
        </w:rPr>
        <w:t>few</w:t>
      </w:r>
      <w:r>
        <w:rPr>
          <w:color w:val="231F20"/>
          <w:spacing w:val="-14"/>
          <w:sz w:val="24"/>
        </w:rPr>
        <w:t xml:space="preserve"> </w:t>
      </w:r>
      <w:r>
        <w:rPr>
          <w:color w:val="231F20"/>
          <w:sz w:val="24"/>
        </w:rPr>
        <w:t>examples</w:t>
      </w:r>
      <w:r>
        <w:rPr>
          <w:color w:val="231F20"/>
          <w:spacing w:val="-13"/>
          <w:sz w:val="24"/>
        </w:rPr>
        <w:t xml:space="preserve"> </w:t>
      </w:r>
      <w:r>
        <w:rPr>
          <w:color w:val="231F20"/>
          <w:sz w:val="24"/>
        </w:rPr>
        <w:t>of</w:t>
      </w:r>
      <w:r>
        <w:rPr>
          <w:color w:val="231F20"/>
          <w:spacing w:val="-14"/>
          <w:sz w:val="24"/>
        </w:rPr>
        <w:t xml:space="preserve"> </w:t>
      </w:r>
      <w:r>
        <w:rPr>
          <w:color w:val="231F20"/>
          <w:sz w:val="24"/>
        </w:rPr>
        <w:t>topics</w:t>
      </w:r>
      <w:r>
        <w:rPr>
          <w:color w:val="231F20"/>
          <w:spacing w:val="-13"/>
          <w:sz w:val="24"/>
        </w:rPr>
        <w:t xml:space="preserve"> </w:t>
      </w:r>
      <w:r>
        <w:rPr>
          <w:color w:val="231F20"/>
          <w:sz w:val="24"/>
        </w:rPr>
        <w:t>on</w:t>
      </w:r>
      <w:r>
        <w:rPr>
          <w:color w:val="231F20"/>
          <w:spacing w:val="-14"/>
          <w:sz w:val="24"/>
        </w:rPr>
        <w:t xml:space="preserve"> </w:t>
      </w:r>
      <w:r>
        <w:rPr>
          <w:color w:val="231F20"/>
          <w:sz w:val="24"/>
        </w:rPr>
        <w:t>the</w:t>
      </w:r>
      <w:r>
        <w:rPr>
          <w:color w:val="231F20"/>
          <w:spacing w:val="-13"/>
          <w:sz w:val="24"/>
        </w:rPr>
        <w:t xml:space="preserve"> </w:t>
      </w:r>
      <w:r>
        <w:rPr>
          <w:color w:val="231F20"/>
          <w:sz w:val="24"/>
        </w:rPr>
        <w:t>board</w:t>
      </w:r>
      <w:r>
        <w:rPr>
          <w:color w:val="231F20"/>
          <w:spacing w:val="-14"/>
          <w:sz w:val="24"/>
        </w:rPr>
        <w:t xml:space="preserve"> </w:t>
      </w:r>
      <w:r>
        <w:rPr>
          <w:color w:val="231F20"/>
          <w:sz w:val="24"/>
        </w:rPr>
        <w:t>such</w:t>
      </w:r>
      <w:r>
        <w:rPr>
          <w:color w:val="231F20"/>
          <w:spacing w:val="-13"/>
          <w:sz w:val="24"/>
        </w:rPr>
        <w:t xml:space="preserve"> </w:t>
      </w:r>
      <w:r>
        <w:rPr>
          <w:color w:val="231F20"/>
          <w:sz w:val="24"/>
        </w:rPr>
        <w:t>as</w:t>
      </w:r>
      <w:r>
        <w:rPr>
          <w:color w:val="231F20"/>
          <w:spacing w:val="-14"/>
          <w:sz w:val="24"/>
        </w:rPr>
        <w:t xml:space="preserve"> </w:t>
      </w:r>
      <w:r>
        <w:rPr>
          <w:color w:val="231F20"/>
          <w:sz w:val="24"/>
        </w:rPr>
        <w:t>the</w:t>
      </w:r>
      <w:r>
        <w:rPr>
          <w:color w:val="231F20"/>
          <w:spacing w:val="-13"/>
          <w:sz w:val="24"/>
        </w:rPr>
        <w:t xml:space="preserve"> </w:t>
      </w:r>
      <w:r>
        <w:rPr>
          <w:color w:val="231F20"/>
          <w:sz w:val="24"/>
        </w:rPr>
        <w:t>ones</w:t>
      </w:r>
      <w:r>
        <w:rPr>
          <w:color w:val="231F20"/>
          <w:spacing w:val="-14"/>
          <w:sz w:val="24"/>
        </w:rPr>
        <w:t xml:space="preserve"> </w:t>
      </w:r>
      <w:r>
        <w:rPr>
          <w:color w:val="231F20"/>
          <w:sz w:val="24"/>
        </w:rPr>
        <w:t>in</w:t>
      </w:r>
      <w:r>
        <w:rPr>
          <w:color w:val="231F20"/>
          <w:spacing w:val="-13"/>
          <w:sz w:val="24"/>
        </w:rPr>
        <w:t xml:space="preserve"> </w:t>
      </w:r>
      <w:r>
        <w:rPr>
          <w:color w:val="231F20"/>
          <w:sz w:val="24"/>
        </w:rPr>
        <w:t>the</w:t>
      </w:r>
      <w:r>
        <w:rPr>
          <w:color w:val="231F20"/>
          <w:spacing w:val="-14"/>
          <w:sz w:val="24"/>
        </w:rPr>
        <w:t xml:space="preserve"> </w:t>
      </w:r>
      <w:r>
        <w:rPr>
          <w:color w:val="231F20"/>
          <w:sz w:val="24"/>
        </w:rPr>
        <w:t>box.</w:t>
      </w:r>
      <w:r>
        <w:rPr>
          <w:color w:val="231F20"/>
          <w:spacing w:val="-13"/>
          <w:sz w:val="24"/>
        </w:rPr>
        <w:t xml:space="preserve"> </w:t>
      </w:r>
      <w:r>
        <w:rPr>
          <w:color w:val="231F20"/>
          <w:sz w:val="24"/>
        </w:rPr>
        <w:t>Encourage</w:t>
      </w:r>
      <w:r>
        <w:rPr>
          <w:color w:val="231F20"/>
          <w:spacing w:val="-14"/>
          <w:sz w:val="24"/>
        </w:rPr>
        <w:t xml:space="preserve"> </w:t>
      </w:r>
      <w:r>
        <w:rPr>
          <w:color w:val="231F20"/>
          <w:sz w:val="24"/>
        </w:rPr>
        <w:t xml:space="preserve">students to choose processes that most students in the class won’t </w:t>
      </w:r>
      <w:r>
        <w:rPr>
          <w:color w:val="231F20"/>
          <w:spacing w:val="-3"/>
          <w:sz w:val="24"/>
        </w:rPr>
        <w:t xml:space="preserve">know. </w:t>
      </w:r>
      <w:r>
        <w:rPr>
          <w:color w:val="231F20"/>
          <w:sz w:val="24"/>
        </w:rPr>
        <w:t>It will be more interesting if students learn something</w:t>
      </w:r>
      <w:r>
        <w:rPr>
          <w:color w:val="231F20"/>
          <w:spacing w:val="-2"/>
          <w:sz w:val="24"/>
        </w:rPr>
        <w:t xml:space="preserve"> </w:t>
      </w:r>
      <w:r>
        <w:rPr>
          <w:color w:val="231F20"/>
          <w:spacing w:val="-4"/>
          <w:sz w:val="24"/>
        </w:rPr>
        <w:t>new.</w:t>
      </w:r>
    </w:p>
    <w:p w:rsidR="00990BE1" w:rsidRDefault="00990BE1">
      <w:pPr>
        <w:pStyle w:val="BodyText"/>
        <w:spacing w:before="6"/>
        <w:rPr>
          <w:sz w:val="9"/>
        </w:rPr>
      </w:pPr>
    </w:p>
    <w:tbl>
      <w:tblPr>
        <w:tblW w:w="0" w:type="auto"/>
        <w:tblInd w:w="2540" w:type="dxa"/>
        <w:tblLayout w:type="fixed"/>
        <w:tblCellMar>
          <w:left w:w="0" w:type="dxa"/>
          <w:right w:w="0" w:type="dxa"/>
        </w:tblCellMar>
        <w:tblLook w:val="01E0" w:firstRow="1" w:lastRow="1" w:firstColumn="1" w:lastColumn="1" w:noHBand="0" w:noVBand="0"/>
      </w:tblPr>
      <w:tblGrid>
        <w:gridCol w:w="3849"/>
        <w:gridCol w:w="3891"/>
      </w:tblGrid>
      <w:tr w:rsidR="00990BE1">
        <w:trPr>
          <w:trHeight w:val="396"/>
        </w:trPr>
        <w:tc>
          <w:tcPr>
            <w:tcW w:w="3849" w:type="dxa"/>
            <w:tcBorders>
              <w:top w:val="single" w:sz="8" w:space="0" w:color="0086CB"/>
              <w:left w:val="single" w:sz="8" w:space="0" w:color="0086CB"/>
            </w:tcBorders>
          </w:tcPr>
          <w:p w:rsidR="00990BE1" w:rsidRDefault="00331CD0">
            <w:pPr>
              <w:pStyle w:val="TableParagraph"/>
              <w:spacing w:before="29"/>
              <w:ind w:left="180"/>
              <w:rPr>
                <w:i/>
                <w:sz w:val="24"/>
              </w:rPr>
            </w:pPr>
            <w:r>
              <w:rPr>
                <w:i/>
                <w:color w:val="231F20"/>
                <w:sz w:val="24"/>
              </w:rPr>
              <w:t>How to draw a cartoon character</w:t>
            </w:r>
          </w:p>
        </w:tc>
        <w:tc>
          <w:tcPr>
            <w:tcW w:w="3891" w:type="dxa"/>
            <w:tcBorders>
              <w:top w:val="single" w:sz="8" w:space="0" w:color="0086CB"/>
              <w:right w:val="single" w:sz="8" w:space="0" w:color="0086CB"/>
            </w:tcBorders>
          </w:tcPr>
          <w:p w:rsidR="00990BE1" w:rsidRDefault="00331CD0">
            <w:pPr>
              <w:pStyle w:val="TableParagraph"/>
              <w:spacing w:before="29"/>
              <w:ind w:left="211"/>
              <w:rPr>
                <w:i/>
                <w:sz w:val="24"/>
              </w:rPr>
            </w:pPr>
            <w:r>
              <w:rPr>
                <w:i/>
                <w:color w:val="231F20"/>
                <w:sz w:val="24"/>
              </w:rPr>
              <w:t>How to draw a cartoon character</w:t>
            </w:r>
          </w:p>
        </w:tc>
      </w:tr>
      <w:tr w:rsidR="00990BE1">
        <w:trPr>
          <w:trHeight w:val="483"/>
        </w:trPr>
        <w:tc>
          <w:tcPr>
            <w:tcW w:w="3849" w:type="dxa"/>
            <w:tcBorders>
              <w:left w:val="single" w:sz="8" w:space="0" w:color="0086CB"/>
              <w:bottom w:val="single" w:sz="8" w:space="0" w:color="0086CB"/>
            </w:tcBorders>
          </w:tcPr>
          <w:p w:rsidR="00990BE1" w:rsidRDefault="00331CD0">
            <w:pPr>
              <w:pStyle w:val="TableParagraph"/>
              <w:spacing w:before="83"/>
              <w:ind w:left="180"/>
              <w:rPr>
                <w:i/>
                <w:sz w:val="24"/>
              </w:rPr>
            </w:pPr>
            <w:r>
              <w:rPr>
                <w:i/>
                <w:color w:val="231F20"/>
                <w:sz w:val="24"/>
              </w:rPr>
              <w:t>How to do a card trick</w:t>
            </w:r>
          </w:p>
        </w:tc>
        <w:tc>
          <w:tcPr>
            <w:tcW w:w="3891" w:type="dxa"/>
            <w:tcBorders>
              <w:bottom w:val="single" w:sz="8" w:space="0" w:color="0086CB"/>
              <w:right w:val="single" w:sz="8" w:space="0" w:color="0086CB"/>
            </w:tcBorders>
          </w:tcPr>
          <w:p w:rsidR="00990BE1" w:rsidRDefault="00331CD0">
            <w:pPr>
              <w:pStyle w:val="TableParagraph"/>
              <w:spacing w:before="83"/>
              <w:ind w:left="211"/>
              <w:rPr>
                <w:i/>
                <w:sz w:val="24"/>
              </w:rPr>
            </w:pPr>
            <w:r>
              <w:rPr>
                <w:i/>
                <w:color w:val="231F20"/>
                <w:sz w:val="24"/>
              </w:rPr>
              <w:t>How to make a braid</w:t>
            </w:r>
          </w:p>
        </w:tc>
      </w:tr>
    </w:tbl>
    <w:p w:rsidR="00990BE1" w:rsidRDefault="00990BE1">
      <w:pPr>
        <w:pStyle w:val="BodyText"/>
        <w:spacing w:before="4"/>
        <w:rPr>
          <w:sz w:val="23"/>
        </w:rPr>
      </w:pPr>
    </w:p>
    <w:p w:rsidR="00990BE1" w:rsidRDefault="00331CD0">
      <w:pPr>
        <w:pStyle w:val="ListParagraph"/>
        <w:numPr>
          <w:ilvl w:val="0"/>
          <w:numId w:val="10"/>
        </w:numPr>
        <w:tabs>
          <w:tab w:val="left" w:pos="1440"/>
        </w:tabs>
        <w:spacing w:before="0" w:line="249" w:lineRule="auto"/>
        <w:ind w:left="1440" w:right="1079"/>
        <w:jc w:val="both"/>
        <w:rPr>
          <w:sz w:val="24"/>
        </w:rPr>
      </w:pPr>
      <w:r>
        <w:rPr>
          <w:color w:val="231F20"/>
          <w:sz w:val="24"/>
        </w:rPr>
        <w:t>Have</w:t>
      </w:r>
      <w:r>
        <w:rPr>
          <w:color w:val="231F20"/>
          <w:spacing w:val="-11"/>
          <w:sz w:val="24"/>
        </w:rPr>
        <w:t xml:space="preserve"> </w:t>
      </w:r>
      <w:r>
        <w:rPr>
          <w:color w:val="231F20"/>
          <w:sz w:val="24"/>
        </w:rPr>
        <w:t>pairs</w:t>
      </w:r>
      <w:r>
        <w:rPr>
          <w:color w:val="231F20"/>
          <w:spacing w:val="-11"/>
          <w:sz w:val="24"/>
        </w:rPr>
        <w:t xml:space="preserve"> </w:t>
      </w:r>
      <w:r>
        <w:rPr>
          <w:color w:val="231F20"/>
          <w:sz w:val="24"/>
        </w:rPr>
        <w:t>work</w:t>
      </w:r>
      <w:r>
        <w:rPr>
          <w:color w:val="231F20"/>
          <w:spacing w:val="-10"/>
          <w:sz w:val="24"/>
        </w:rPr>
        <w:t xml:space="preserve"> </w:t>
      </w:r>
      <w:r>
        <w:rPr>
          <w:color w:val="231F20"/>
          <w:sz w:val="24"/>
        </w:rPr>
        <w:t>together</w:t>
      </w:r>
      <w:r>
        <w:rPr>
          <w:color w:val="231F20"/>
          <w:spacing w:val="-11"/>
          <w:sz w:val="24"/>
        </w:rPr>
        <w:t xml:space="preserve"> </w:t>
      </w:r>
      <w:r>
        <w:rPr>
          <w:color w:val="231F20"/>
          <w:sz w:val="24"/>
        </w:rPr>
        <w:t>to</w:t>
      </w:r>
      <w:r>
        <w:rPr>
          <w:color w:val="231F20"/>
          <w:spacing w:val="-11"/>
          <w:sz w:val="24"/>
        </w:rPr>
        <w:t xml:space="preserve"> </w:t>
      </w:r>
      <w:r>
        <w:rPr>
          <w:color w:val="231F20"/>
          <w:sz w:val="24"/>
        </w:rPr>
        <w:t>brainstorm</w:t>
      </w:r>
      <w:r>
        <w:rPr>
          <w:color w:val="231F20"/>
          <w:spacing w:val="-10"/>
          <w:sz w:val="24"/>
        </w:rPr>
        <w:t xml:space="preserve"> </w:t>
      </w:r>
      <w:r>
        <w:rPr>
          <w:color w:val="231F20"/>
          <w:sz w:val="24"/>
        </w:rPr>
        <w:t>three</w:t>
      </w:r>
      <w:r>
        <w:rPr>
          <w:color w:val="231F20"/>
          <w:spacing w:val="-11"/>
          <w:sz w:val="24"/>
        </w:rPr>
        <w:t xml:space="preserve"> </w:t>
      </w:r>
      <w:r>
        <w:rPr>
          <w:color w:val="231F20"/>
          <w:sz w:val="24"/>
        </w:rPr>
        <w:t>possible</w:t>
      </w:r>
      <w:r>
        <w:rPr>
          <w:color w:val="231F20"/>
          <w:spacing w:val="-11"/>
          <w:sz w:val="24"/>
        </w:rPr>
        <w:t xml:space="preserve"> </w:t>
      </w:r>
      <w:r>
        <w:rPr>
          <w:color w:val="231F20"/>
          <w:sz w:val="24"/>
        </w:rPr>
        <w:t>topics</w:t>
      </w:r>
      <w:r>
        <w:rPr>
          <w:color w:val="231F20"/>
          <w:spacing w:val="-10"/>
          <w:sz w:val="24"/>
        </w:rPr>
        <w:t xml:space="preserve"> </w:t>
      </w:r>
      <w:r>
        <w:rPr>
          <w:color w:val="231F20"/>
          <w:sz w:val="24"/>
        </w:rPr>
        <w:t>that</w:t>
      </w:r>
      <w:r>
        <w:rPr>
          <w:color w:val="231F20"/>
          <w:spacing w:val="-11"/>
          <w:sz w:val="24"/>
        </w:rPr>
        <w:t xml:space="preserve"> </w:t>
      </w:r>
      <w:r>
        <w:rPr>
          <w:color w:val="231F20"/>
          <w:sz w:val="24"/>
        </w:rPr>
        <w:t>they</w:t>
      </w:r>
      <w:r>
        <w:rPr>
          <w:color w:val="231F20"/>
          <w:spacing w:val="-10"/>
          <w:sz w:val="24"/>
        </w:rPr>
        <w:t xml:space="preserve"> </w:t>
      </w:r>
      <w:r>
        <w:rPr>
          <w:color w:val="231F20"/>
          <w:sz w:val="24"/>
        </w:rPr>
        <w:t>would</w:t>
      </w:r>
      <w:r>
        <w:rPr>
          <w:color w:val="231F20"/>
          <w:spacing w:val="-11"/>
          <w:sz w:val="24"/>
        </w:rPr>
        <w:t xml:space="preserve"> </w:t>
      </w:r>
      <w:r>
        <w:rPr>
          <w:color w:val="231F20"/>
          <w:sz w:val="24"/>
        </w:rPr>
        <w:t>like</w:t>
      </w:r>
      <w:r>
        <w:rPr>
          <w:color w:val="231F20"/>
          <w:spacing w:val="-11"/>
          <w:sz w:val="24"/>
        </w:rPr>
        <w:t xml:space="preserve"> </w:t>
      </w:r>
      <w:r>
        <w:rPr>
          <w:color w:val="231F20"/>
          <w:sz w:val="24"/>
        </w:rPr>
        <w:t>to</w:t>
      </w:r>
      <w:r>
        <w:rPr>
          <w:color w:val="231F20"/>
          <w:spacing w:val="-10"/>
          <w:sz w:val="24"/>
        </w:rPr>
        <w:t xml:space="preserve"> </w:t>
      </w:r>
      <w:r>
        <w:rPr>
          <w:color w:val="231F20"/>
          <w:sz w:val="24"/>
        </w:rPr>
        <w:t>learn</w:t>
      </w:r>
      <w:r>
        <w:rPr>
          <w:color w:val="231F20"/>
          <w:spacing w:val="-11"/>
          <w:sz w:val="24"/>
        </w:rPr>
        <w:t xml:space="preserve"> </w:t>
      </w:r>
      <w:r>
        <w:rPr>
          <w:color w:val="231F20"/>
          <w:spacing w:val="-2"/>
          <w:sz w:val="24"/>
        </w:rPr>
        <w:t xml:space="preserve">and </w:t>
      </w:r>
      <w:r>
        <w:rPr>
          <w:color w:val="231F20"/>
          <w:sz w:val="24"/>
        </w:rPr>
        <w:t>write the process</w:t>
      </w:r>
      <w:r>
        <w:rPr>
          <w:color w:val="231F20"/>
          <w:spacing w:val="-10"/>
          <w:sz w:val="24"/>
        </w:rPr>
        <w:t xml:space="preserve"> </w:t>
      </w:r>
      <w:r>
        <w:rPr>
          <w:color w:val="231F20"/>
          <w:spacing w:val="-5"/>
          <w:sz w:val="24"/>
        </w:rPr>
        <w:t>for.</w:t>
      </w:r>
    </w:p>
    <w:p w:rsidR="00990BE1" w:rsidRDefault="00331CD0">
      <w:pPr>
        <w:pStyle w:val="ListParagraph"/>
        <w:numPr>
          <w:ilvl w:val="0"/>
          <w:numId w:val="10"/>
        </w:numPr>
        <w:tabs>
          <w:tab w:val="left" w:pos="1440"/>
        </w:tabs>
        <w:spacing w:line="249" w:lineRule="auto"/>
        <w:ind w:left="1440" w:right="1078"/>
        <w:jc w:val="both"/>
        <w:rPr>
          <w:sz w:val="24"/>
        </w:rPr>
      </w:pPr>
      <w:r>
        <w:rPr>
          <w:color w:val="231F20"/>
          <w:sz w:val="24"/>
        </w:rPr>
        <w:t xml:space="preserve">Have pairs research the steps of their process. Direct them to use a resource available in your class (e.g., Internet or books). This step could be done at the library or as homework if </w:t>
      </w:r>
      <w:r>
        <w:rPr>
          <w:color w:val="231F20"/>
          <w:spacing w:val="-3"/>
          <w:sz w:val="24"/>
        </w:rPr>
        <w:t>necessary.</w:t>
      </w:r>
    </w:p>
    <w:p w:rsidR="00990BE1" w:rsidRDefault="00331CD0">
      <w:pPr>
        <w:pStyle w:val="ListParagraph"/>
        <w:numPr>
          <w:ilvl w:val="0"/>
          <w:numId w:val="10"/>
        </w:numPr>
        <w:tabs>
          <w:tab w:val="left" w:pos="1440"/>
        </w:tabs>
        <w:spacing w:before="3" w:line="249" w:lineRule="auto"/>
        <w:ind w:left="1440" w:right="1079"/>
        <w:jc w:val="both"/>
        <w:rPr>
          <w:sz w:val="24"/>
        </w:rPr>
      </w:pPr>
      <w:r>
        <w:rPr>
          <w:color w:val="231F20"/>
          <w:sz w:val="24"/>
        </w:rPr>
        <w:t>Have</w:t>
      </w:r>
      <w:r>
        <w:rPr>
          <w:color w:val="231F20"/>
          <w:spacing w:val="-14"/>
          <w:sz w:val="24"/>
        </w:rPr>
        <w:t xml:space="preserve"> </w:t>
      </w:r>
      <w:r>
        <w:rPr>
          <w:color w:val="231F20"/>
          <w:sz w:val="24"/>
        </w:rPr>
        <w:t>pairs</w:t>
      </w:r>
      <w:r>
        <w:rPr>
          <w:color w:val="231F20"/>
          <w:spacing w:val="-14"/>
          <w:sz w:val="24"/>
        </w:rPr>
        <w:t xml:space="preserve"> </w:t>
      </w:r>
      <w:r>
        <w:rPr>
          <w:color w:val="231F20"/>
          <w:sz w:val="24"/>
        </w:rPr>
        <w:t>write</w:t>
      </w:r>
      <w:r>
        <w:rPr>
          <w:color w:val="231F20"/>
          <w:spacing w:val="-13"/>
          <w:sz w:val="24"/>
        </w:rPr>
        <w:t xml:space="preserve"> </w:t>
      </w:r>
      <w:r>
        <w:rPr>
          <w:color w:val="231F20"/>
          <w:sz w:val="24"/>
        </w:rPr>
        <w:t>out</w:t>
      </w:r>
      <w:r>
        <w:rPr>
          <w:color w:val="231F20"/>
          <w:spacing w:val="-14"/>
          <w:sz w:val="24"/>
        </w:rPr>
        <w:t xml:space="preserve"> </w:t>
      </w:r>
      <w:r>
        <w:rPr>
          <w:color w:val="231F20"/>
          <w:sz w:val="24"/>
        </w:rPr>
        <w:t>their</w:t>
      </w:r>
      <w:r>
        <w:rPr>
          <w:color w:val="231F20"/>
          <w:spacing w:val="-13"/>
          <w:sz w:val="24"/>
        </w:rPr>
        <w:t xml:space="preserve"> </w:t>
      </w:r>
      <w:r>
        <w:rPr>
          <w:color w:val="231F20"/>
          <w:sz w:val="24"/>
        </w:rPr>
        <w:t>process,</w:t>
      </w:r>
      <w:r>
        <w:rPr>
          <w:color w:val="231F20"/>
          <w:spacing w:val="-14"/>
          <w:sz w:val="24"/>
        </w:rPr>
        <w:t xml:space="preserve"> </w:t>
      </w:r>
      <w:r>
        <w:rPr>
          <w:color w:val="231F20"/>
          <w:sz w:val="24"/>
        </w:rPr>
        <w:t>and</w:t>
      </w:r>
      <w:r>
        <w:rPr>
          <w:color w:val="231F20"/>
          <w:spacing w:val="-13"/>
          <w:sz w:val="24"/>
        </w:rPr>
        <w:t xml:space="preserve"> </w:t>
      </w:r>
      <w:r>
        <w:rPr>
          <w:color w:val="231F20"/>
          <w:sz w:val="24"/>
        </w:rPr>
        <w:t>emphasize</w:t>
      </w:r>
      <w:r>
        <w:rPr>
          <w:color w:val="231F20"/>
          <w:spacing w:val="-13"/>
          <w:sz w:val="24"/>
        </w:rPr>
        <w:t xml:space="preserve"> </w:t>
      </w:r>
      <w:r>
        <w:rPr>
          <w:color w:val="231F20"/>
          <w:sz w:val="24"/>
        </w:rPr>
        <w:t>that</w:t>
      </w:r>
      <w:r>
        <w:rPr>
          <w:color w:val="231F20"/>
          <w:spacing w:val="-13"/>
          <w:sz w:val="24"/>
        </w:rPr>
        <w:t xml:space="preserve"> </w:t>
      </w:r>
      <w:r>
        <w:rPr>
          <w:color w:val="231F20"/>
          <w:sz w:val="24"/>
        </w:rPr>
        <w:t>they</w:t>
      </w:r>
      <w:r>
        <w:rPr>
          <w:color w:val="231F20"/>
          <w:spacing w:val="-14"/>
          <w:sz w:val="24"/>
        </w:rPr>
        <w:t xml:space="preserve"> </w:t>
      </w:r>
      <w:r>
        <w:rPr>
          <w:color w:val="231F20"/>
          <w:sz w:val="24"/>
        </w:rPr>
        <w:t>should</w:t>
      </w:r>
      <w:r>
        <w:rPr>
          <w:color w:val="231F20"/>
          <w:spacing w:val="-12"/>
          <w:sz w:val="24"/>
        </w:rPr>
        <w:t xml:space="preserve"> </w:t>
      </w:r>
      <w:r>
        <w:rPr>
          <w:color w:val="231F20"/>
          <w:sz w:val="24"/>
        </w:rPr>
        <w:t>have</w:t>
      </w:r>
      <w:r>
        <w:rPr>
          <w:color w:val="231F20"/>
          <w:spacing w:val="-14"/>
          <w:sz w:val="24"/>
        </w:rPr>
        <w:t xml:space="preserve"> </w:t>
      </w:r>
      <w:r>
        <w:rPr>
          <w:color w:val="231F20"/>
          <w:sz w:val="24"/>
        </w:rPr>
        <w:t>about</w:t>
      </w:r>
      <w:r>
        <w:rPr>
          <w:color w:val="231F20"/>
          <w:spacing w:val="-13"/>
          <w:sz w:val="24"/>
        </w:rPr>
        <w:t xml:space="preserve"> </w:t>
      </w:r>
      <w:r>
        <w:rPr>
          <w:color w:val="231F20"/>
          <w:sz w:val="24"/>
        </w:rPr>
        <w:t>six</w:t>
      </w:r>
      <w:r>
        <w:rPr>
          <w:color w:val="231F20"/>
          <w:spacing w:val="-14"/>
          <w:sz w:val="24"/>
        </w:rPr>
        <w:t xml:space="preserve"> </w:t>
      </w:r>
      <w:r>
        <w:rPr>
          <w:color w:val="231F20"/>
          <w:sz w:val="24"/>
        </w:rPr>
        <w:t>steps,</w:t>
      </w:r>
      <w:r>
        <w:rPr>
          <w:color w:val="231F20"/>
          <w:spacing w:val="-13"/>
          <w:sz w:val="24"/>
        </w:rPr>
        <w:t xml:space="preserve"> </w:t>
      </w:r>
      <w:r>
        <w:rPr>
          <w:color w:val="231F20"/>
          <w:sz w:val="24"/>
        </w:rPr>
        <w:t>and no more than</w:t>
      </w:r>
      <w:r>
        <w:rPr>
          <w:color w:val="231F20"/>
          <w:spacing w:val="-2"/>
          <w:sz w:val="24"/>
        </w:rPr>
        <w:t xml:space="preserve"> </w:t>
      </w:r>
      <w:r>
        <w:rPr>
          <w:color w:val="231F20"/>
          <w:sz w:val="24"/>
        </w:rPr>
        <w:t>eight.</w:t>
      </w:r>
    </w:p>
    <w:p w:rsidR="00990BE1" w:rsidRDefault="00331CD0">
      <w:pPr>
        <w:pStyle w:val="ListParagraph"/>
        <w:numPr>
          <w:ilvl w:val="0"/>
          <w:numId w:val="10"/>
        </w:numPr>
        <w:tabs>
          <w:tab w:val="left" w:pos="1440"/>
        </w:tabs>
        <w:spacing w:line="249" w:lineRule="auto"/>
        <w:ind w:left="1440" w:right="1078"/>
        <w:jc w:val="both"/>
        <w:rPr>
          <w:sz w:val="24"/>
        </w:rPr>
      </w:pPr>
      <w:r>
        <w:rPr>
          <w:color w:val="231F20"/>
          <w:sz w:val="24"/>
        </w:rPr>
        <w:t xml:space="preserve">Pass out a long piece of paper to each </w:t>
      </w:r>
      <w:r>
        <w:rPr>
          <w:color w:val="231F20"/>
          <w:spacing w:val="-4"/>
          <w:sz w:val="24"/>
        </w:rPr>
        <w:t xml:space="preserve">pair. </w:t>
      </w:r>
      <w:r>
        <w:rPr>
          <w:color w:val="231F20"/>
          <w:sz w:val="24"/>
        </w:rPr>
        <w:t xml:space="preserve">(See directions in the </w:t>
      </w:r>
      <w:r>
        <w:rPr>
          <w:i/>
          <w:color w:val="231F20"/>
          <w:spacing w:val="-4"/>
          <w:sz w:val="24"/>
        </w:rPr>
        <w:t xml:space="preserve">Teacher </w:t>
      </w:r>
      <w:r>
        <w:rPr>
          <w:i/>
          <w:color w:val="231F20"/>
          <w:sz w:val="24"/>
        </w:rPr>
        <w:t xml:space="preserve">Preparation </w:t>
      </w:r>
      <w:r>
        <w:rPr>
          <w:color w:val="231F20"/>
          <w:sz w:val="24"/>
        </w:rPr>
        <w:t>section at the beginning of the activity for preparing the</w:t>
      </w:r>
      <w:r>
        <w:rPr>
          <w:color w:val="231F20"/>
          <w:spacing w:val="-9"/>
          <w:sz w:val="24"/>
        </w:rPr>
        <w:t xml:space="preserve"> </w:t>
      </w:r>
      <w:r>
        <w:rPr>
          <w:color w:val="231F20"/>
          <w:spacing w:val="-3"/>
          <w:sz w:val="24"/>
        </w:rPr>
        <w:t>paper.)</w:t>
      </w:r>
    </w:p>
    <w:p w:rsidR="00990BE1" w:rsidRDefault="009E6681">
      <w:pPr>
        <w:pStyle w:val="ListParagraph"/>
        <w:numPr>
          <w:ilvl w:val="0"/>
          <w:numId w:val="10"/>
        </w:numPr>
        <w:tabs>
          <w:tab w:val="left" w:pos="1440"/>
        </w:tabs>
        <w:spacing w:line="249" w:lineRule="auto"/>
        <w:ind w:left="1440" w:right="1078"/>
        <w:jc w:val="both"/>
        <w:rPr>
          <w:sz w:val="24"/>
        </w:rPr>
      </w:pPr>
      <w:r>
        <w:pict>
          <v:group id="_x0000_s1078" alt="" style="position:absolute;left:0;text-align:left;margin-left:276.5pt;margin-top:33.9pt;width:40.45pt;height:77.4pt;z-index:-251378688;mso-wrap-distance-left:0;mso-wrap-distance-right:0;mso-position-horizontal-relative:page" coordorigin="5530,678" coordsize="809,1548">
            <v:shape id="_x0000_s1079" alt="" style="position:absolute;left:5538;top:686;width:791;height:1530" coordorigin="5539,687" coordsize="791,1530" path="m5727,687r576,l6128,894r188,169l6161,1268r158,169l6152,1648r166,183l6157,2028r172,189l5746,2217,5567,2028r158,-197l5571,1648r158,-211l5571,1268r159,-206l5539,894,5727,687xe" filled="f" strokecolor="#231f20" strokeweight=".9pt">
              <v:path arrowok="t"/>
            </v:shape>
            <v:line id="_x0000_s1080" alt="" style="position:absolute" from="5539,894" to="6128,894" strokecolor="#231f20" strokeweight=".9pt"/>
            <v:line id="_x0000_s1081" alt="" style="position:absolute" from="5730,1062" to="6315,1062" strokecolor="#da202b" strokeweight=".9pt"/>
            <v:line id="_x0000_s1082" alt="" style="position:absolute" from="5571,1268" to="6161,1268" strokecolor="#231f20" strokeweight=".9pt"/>
            <v:line id="_x0000_s1083" alt="" style="position:absolute" from="5729,1437" to="6319,1437" strokecolor="#231f20" strokeweight=".9pt"/>
            <v:line id="_x0000_s1084" alt="" style="position:absolute" from="5725,1831" to="6315,1831" strokecolor="#231f20" strokeweight=".9pt"/>
            <v:line id="_x0000_s1085" alt="" style="position:absolute" from="5567,2028" to="6157,2028" strokecolor="#231f20" strokeweight=".9pt"/>
            <v:line id="_x0000_s1086" alt="" style="position:absolute" from="5571,1650" to="6161,1650" strokecolor="#231f20" strokeweight=".9pt"/>
            <v:line id="_x0000_s1087" alt="" style="position:absolute" from="5573,1648" to="6153,1648" strokecolor="#da202b" strokeweight="1pt"/>
            <w10:wrap type="topAndBottom" anchorx="page"/>
          </v:group>
        </w:pict>
      </w:r>
      <w:r w:rsidR="00331CD0">
        <w:rPr>
          <w:color w:val="231F20"/>
          <w:sz w:val="24"/>
        </w:rPr>
        <w:t xml:space="preserve">Instruct the pairs to fold the paper into an accordion using the directions </w:t>
      </w:r>
      <w:r w:rsidR="00331CD0">
        <w:rPr>
          <w:color w:val="231F20"/>
          <w:spacing w:val="-3"/>
          <w:sz w:val="24"/>
        </w:rPr>
        <w:t xml:space="preserve">below. </w:t>
      </w:r>
      <w:r w:rsidR="00340052">
        <w:rPr>
          <w:color w:val="231F20"/>
          <w:sz w:val="24"/>
        </w:rPr>
        <w:t>When finished, the paper should look like</w:t>
      </w:r>
      <w:r w:rsidR="00340052">
        <w:rPr>
          <w:color w:val="231F20"/>
          <w:spacing w:val="-5"/>
          <w:sz w:val="24"/>
        </w:rPr>
        <w:t xml:space="preserve"> </w:t>
      </w:r>
      <w:r w:rsidR="00340052">
        <w:rPr>
          <w:color w:val="231F20"/>
          <w:sz w:val="24"/>
        </w:rPr>
        <w:t>this:</w:t>
      </w:r>
    </w:p>
    <w:p w:rsidR="00990BE1" w:rsidRDefault="00990BE1">
      <w:pPr>
        <w:pStyle w:val="BodyText"/>
        <w:spacing w:before="10"/>
        <w:rPr>
          <w:sz w:val="8"/>
        </w:rPr>
      </w:pPr>
    </w:p>
    <w:p w:rsidR="00990BE1" w:rsidRDefault="00331CD0">
      <w:pPr>
        <w:pStyle w:val="BodyText"/>
        <w:spacing w:before="93" w:line="249" w:lineRule="auto"/>
        <w:ind w:left="1440" w:right="1078"/>
        <w:jc w:val="both"/>
      </w:pPr>
      <w:r>
        <w:rPr>
          <w:color w:val="231F20"/>
        </w:rPr>
        <w:t>Encourage pairs to get help from each other and other pairs if they don’t understand the instructions.</w:t>
      </w:r>
      <w:r>
        <w:rPr>
          <w:color w:val="231F20"/>
          <w:spacing w:val="-13"/>
        </w:rPr>
        <w:t xml:space="preserve"> </w:t>
      </w:r>
      <w:r>
        <w:rPr>
          <w:color w:val="231F20"/>
        </w:rPr>
        <w:t>Provide</w:t>
      </w:r>
      <w:r>
        <w:rPr>
          <w:color w:val="231F20"/>
          <w:spacing w:val="-12"/>
        </w:rPr>
        <w:t xml:space="preserve"> </w:t>
      </w:r>
      <w:r>
        <w:rPr>
          <w:color w:val="231F20"/>
        </w:rPr>
        <w:t>plenty</w:t>
      </w:r>
      <w:r>
        <w:rPr>
          <w:color w:val="231F20"/>
          <w:spacing w:val="-13"/>
        </w:rPr>
        <w:t xml:space="preserve"> </w:t>
      </w:r>
      <w:r>
        <w:rPr>
          <w:color w:val="231F20"/>
        </w:rPr>
        <w:t>of</w:t>
      </w:r>
      <w:r>
        <w:rPr>
          <w:color w:val="231F20"/>
          <w:spacing w:val="-13"/>
        </w:rPr>
        <w:t xml:space="preserve"> </w:t>
      </w:r>
      <w:r>
        <w:rPr>
          <w:color w:val="231F20"/>
        </w:rPr>
        <w:t>time</w:t>
      </w:r>
      <w:r>
        <w:rPr>
          <w:color w:val="231F20"/>
          <w:spacing w:val="-12"/>
        </w:rPr>
        <w:t xml:space="preserve"> </w:t>
      </w:r>
      <w:r>
        <w:rPr>
          <w:color w:val="231F20"/>
        </w:rPr>
        <w:t>between</w:t>
      </w:r>
      <w:r>
        <w:rPr>
          <w:color w:val="231F20"/>
          <w:spacing w:val="-13"/>
        </w:rPr>
        <w:t xml:space="preserve"> </w:t>
      </w:r>
      <w:r>
        <w:rPr>
          <w:color w:val="231F20"/>
        </w:rPr>
        <w:t>steps</w:t>
      </w:r>
      <w:r>
        <w:rPr>
          <w:color w:val="231F20"/>
          <w:spacing w:val="-13"/>
        </w:rPr>
        <w:t xml:space="preserve"> </w:t>
      </w:r>
      <w:r>
        <w:rPr>
          <w:color w:val="231F20"/>
        </w:rPr>
        <w:t>in</w:t>
      </w:r>
      <w:r>
        <w:rPr>
          <w:color w:val="231F20"/>
          <w:spacing w:val="-13"/>
        </w:rPr>
        <w:t xml:space="preserve"> </w:t>
      </w:r>
      <w:r>
        <w:rPr>
          <w:color w:val="231F20"/>
        </w:rPr>
        <w:t>the</w:t>
      </w:r>
      <w:r>
        <w:rPr>
          <w:color w:val="231F20"/>
          <w:spacing w:val="-13"/>
        </w:rPr>
        <w:t xml:space="preserve"> </w:t>
      </w:r>
      <w:r>
        <w:rPr>
          <w:color w:val="231F20"/>
        </w:rPr>
        <w:t>process</w:t>
      </w:r>
      <w:r>
        <w:rPr>
          <w:color w:val="231F20"/>
          <w:spacing w:val="-13"/>
        </w:rPr>
        <w:t xml:space="preserve"> </w:t>
      </w:r>
      <w:r>
        <w:rPr>
          <w:color w:val="231F20"/>
        </w:rPr>
        <w:t>to</w:t>
      </w:r>
      <w:r>
        <w:rPr>
          <w:color w:val="231F20"/>
          <w:spacing w:val="-12"/>
        </w:rPr>
        <w:t xml:space="preserve"> </w:t>
      </w:r>
      <w:r>
        <w:rPr>
          <w:color w:val="231F20"/>
        </w:rPr>
        <w:t>allow</w:t>
      </w:r>
      <w:r>
        <w:rPr>
          <w:color w:val="231F20"/>
          <w:spacing w:val="-13"/>
        </w:rPr>
        <w:t xml:space="preserve"> </w:t>
      </w:r>
      <w:r>
        <w:rPr>
          <w:color w:val="231F20"/>
        </w:rPr>
        <w:t>students</w:t>
      </w:r>
      <w:r>
        <w:rPr>
          <w:color w:val="231F20"/>
          <w:spacing w:val="-13"/>
        </w:rPr>
        <w:t xml:space="preserve"> </w:t>
      </w:r>
      <w:r>
        <w:rPr>
          <w:color w:val="231F20"/>
        </w:rPr>
        <w:t>to</w:t>
      </w:r>
      <w:r>
        <w:rPr>
          <w:color w:val="231F20"/>
          <w:spacing w:val="-13"/>
        </w:rPr>
        <w:t xml:space="preserve"> </w:t>
      </w:r>
      <w:r>
        <w:rPr>
          <w:color w:val="231F20"/>
        </w:rPr>
        <w:t>help</w:t>
      </w:r>
      <w:r>
        <w:rPr>
          <w:color w:val="231F20"/>
          <w:spacing w:val="-13"/>
        </w:rPr>
        <w:t xml:space="preserve"> </w:t>
      </w:r>
      <w:r>
        <w:rPr>
          <w:color w:val="231F20"/>
        </w:rPr>
        <w:t xml:space="preserve">each </w:t>
      </w:r>
      <w:r>
        <w:rPr>
          <w:color w:val="231F20"/>
          <w:spacing w:val="-3"/>
        </w:rPr>
        <w:t>other.</w:t>
      </w:r>
    </w:p>
    <w:p w:rsidR="00990BE1" w:rsidRDefault="00331CD0">
      <w:pPr>
        <w:pStyle w:val="Heading6"/>
        <w:numPr>
          <w:ilvl w:val="1"/>
          <w:numId w:val="10"/>
        </w:numPr>
        <w:tabs>
          <w:tab w:val="left" w:pos="2160"/>
        </w:tabs>
        <w:spacing w:before="3"/>
        <w:jc w:val="both"/>
      </w:pPr>
      <w:r>
        <w:rPr>
          <w:color w:val="231F20"/>
          <w:spacing w:val="-9"/>
        </w:rPr>
        <w:t xml:space="preserve">To </w:t>
      </w:r>
      <w:r>
        <w:rPr>
          <w:color w:val="231F20"/>
        </w:rPr>
        <w:t>begin, hold the paper so the long edges are on the</w:t>
      </w:r>
      <w:r>
        <w:rPr>
          <w:color w:val="231F20"/>
          <w:spacing w:val="3"/>
        </w:rPr>
        <w:t xml:space="preserve"> </w:t>
      </w:r>
      <w:r>
        <w:rPr>
          <w:color w:val="231F20"/>
        </w:rPr>
        <w:t>sides.</w:t>
      </w:r>
    </w:p>
    <w:p w:rsidR="00990BE1" w:rsidRDefault="00990BE1">
      <w:pPr>
        <w:jc w:val="both"/>
        <w:sectPr w:rsidR="00990BE1">
          <w:headerReference w:type="even" r:id="rId564"/>
          <w:pgSz w:w="12240" w:h="15840"/>
          <w:pgMar w:top="900" w:right="0" w:bottom="960" w:left="0" w:header="0" w:footer="764" w:gutter="0"/>
          <w:cols w:space="720"/>
        </w:sectPr>
      </w:pPr>
    </w:p>
    <w:p w:rsidR="00990BE1" w:rsidRDefault="009E6681">
      <w:pPr>
        <w:pStyle w:val="ListParagraph"/>
        <w:numPr>
          <w:ilvl w:val="1"/>
          <w:numId w:val="10"/>
        </w:numPr>
        <w:tabs>
          <w:tab w:val="left" w:pos="2520"/>
        </w:tabs>
        <w:spacing w:before="63" w:line="249" w:lineRule="auto"/>
        <w:ind w:right="718"/>
        <w:rPr>
          <w:sz w:val="24"/>
        </w:rPr>
      </w:pPr>
      <w:r>
        <w:pict>
          <v:rect id="_x0000_s1077" alt="" style="position:absolute;left:0;text-align:left;margin-left:255.45pt;margin-top:33.75pt;width:28.35pt;height:68.05pt;z-index:-251376640;mso-wrap-edited:f;mso-width-percent:0;mso-height-percent:0;mso-wrap-distance-left:0;mso-wrap-distance-right:0;mso-position-horizontal-relative:page;mso-width-percent:0;mso-height-percent:0" filled="f" strokeweight=".81pt">
            <w10:wrap type="topAndBottom" anchorx="page"/>
          </v:rect>
        </w:pict>
      </w:r>
      <w:r>
        <w:pict>
          <v:group id="_x0000_s1072" alt="" style="position:absolute;left:0;text-align:left;margin-left:338.35pt;margin-top:49.9pt;width:36.55pt;height:35.7pt;z-index:-251375616;mso-wrap-distance-left:0;mso-wrap-distance-right:0;mso-position-horizontal-relative:page" coordorigin="6767,998" coordsize="731,714">
            <v:shape id="_x0000_s1073" alt="" style="position:absolute;left:6774;top:1070;width:715;height:634" coordorigin="6775,1070" coordsize="715,634" path="m6775,1070r137,634l7489,1704,7352,1070e" filled="f" strokecolor="#231f20" strokeweight=".81pt">
              <v:path arrowok="t"/>
            </v:shape>
            <v:line id="_x0000_s1074" alt="" style="position:absolute" from="6775,1070" to="6912,1070" strokecolor="#da202b" strokeweight=".81pt"/>
            <v:rect id="_x0000_s1075" alt="" style="position:absolute;left:6912;top:1006;width:578;height:698" stroked="f"/>
            <v:rect id="_x0000_s1076" alt="" style="position:absolute;left:6912;top:1006;width:578;height:698" filled="f" strokecolor="#231f20" strokeweight=".81pt"/>
            <w10:wrap type="topAndBottom" anchorx="page"/>
          </v:group>
        </w:pict>
      </w:r>
      <w:r w:rsidR="00331CD0">
        <w:rPr>
          <w:b/>
          <w:color w:val="231F20"/>
          <w:spacing w:val="-3"/>
          <w:sz w:val="24"/>
        </w:rPr>
        <w:t xml:space="preserve">Now, </w:t>
      </w:r>
      <w:r w:rsidR="00331CD0">
        <w:rPr>
          <w:b/>
          <w:color w:val="231F20"/>
          <w:sz w:val="24"/>
        </w:rPr>
        <w:t xml:space="preserve">fold the paper in half by folding the bottom edge up to the top edge. </w:t>
      </w:r>
      <w:r w:rsidR="00331CD0">
        <w:rPr>
          <w:color w:val="231F20"/>
          <w:sz w:val="24"/>
        </w:rPr>
        <w:t>Demonstrate how to fold the long narrow strip of paper in</w:t>
      </w:r>
      <w:r w:rsidR="00331CD0">
        <w:rPr>
          <w:color w:val="231F20"/>
          <w:spacing w:val="-13"/>
          <w:sz w:val="24"/>
        </w:rPr>
        <w:t xml:space="preserve"> </w:t>
      </w:r>
      <w:r w:rsidR="00331CD0">
        <w:rPr>
          <w:color w:val="231F20"/>
          <w:sz w:val="24"/>
        </w:rPr>
        <w:t>half.</w:t>
      </w:r>
    </w:p>
    <w:p w:rsidR="00990BE1" w:rsidRDefault="00331CD0">
      <w:pPr>
        <w:pStyle w:val="Heading6"/>
        <w:numPr>
          <w:ilvl w:val="1"/>
          <w:numId w:val="10"/>
        </w:numPr>
        <w:tabs>
          <w:tab w:val="left" w:pos="2520"/>
        </w:tabs>
        <w:spacing w:before="5" w:after="55" w:line="249" w:lineRule="auto"/>
        <w:ind w:right="717"/>
      </w:pPr>
      <w:r>
        <w:rPr>
          <w:color w:val="231F20"/>
        </w:rPr>
        <w:t>Next,</w:t>
      </w:r>
      <w:r>
        <w:rPr>
          <w:color w:val="231F20"/>
          <w:spacing w:val="-12"/>
        </w:rPr>
        <w:t xml:space="preserve"> </w:t>
      </w:r>
      <w:r>
        <w:rPr>
          <w:color w:val="231F20"/>
        </w:rPr>
        <w:t>take</w:t>
      </w:r>
      <w:r>
        <w:rPr>
          <w:color w:val="231F20"/>
          <w:spacing w:val="-12"/>
        </w:rPr>
        <w:t xml:space="preserve"> </w:t>
      </w:r>
      <w:r>
        <w:rPr>
          <w:color w:val="231F20"/>
        </w:rPr>
        <w:t>the</w:t>
      </w:r>
      <w:r>
        <w:rPr>
          <w:color w:val="231F20"/>
          <w:spacing w:val="-11"/>
        </w:rPr>
        <w:t xml:space="preserve"> </w:t>
      </w:r>
      <w:r>
        <w:rPr>
          <w:color w:val="231F20"/>
        </w:rPr>
        <w:t>top</w:t>
      </w:r>
      <w:r>
        <w:rPr>
          <w:color w:val="231F20"/>
          <w:spacing w:val="-12"/>
        </w:rPr>
        <w:t xml:space="preserve"> </w:t>
      </w:r>
      <w:r>
        <w:rPr>
          <w:color w:val="231F20"/>
        </w:rPr>
        <w:t>edge</w:t>
      </w:r>
      <w:r>
        <w:rPr>
          <w:color w:val="231F20"/>
          <w:spacing w:val="-12"/>
        </w:rPr>
        <w:t xml:space="preserve"> </w:t>
      </w:r>
      <w:r>
        <w:rPr>
          <w:color w:val="231F20"/>
        </w:rPr>
        <w:t>of</w:t>
      </w:r>
      <w:r>
        <w:rPr>
          <w:color w:val="231F20"/>
          <w:spacing w:val="-11"/>
        </w:rPr>
        <w:t xml:space="preserve"> </w:t>
      </w:r>
      <w:r>
        <w:rPr>
          <w:color w:val="231F20"/>
        </w:rPr>
        <w:t>the</w:t>
      </w:r>
      <w:r>
        <w:rPr>
          <w:color w:val="231F20"/>
          <w:spacing w:val="-12"/>
        </w:rPr>
        <w:t xml:space="preserve"> </w:t>
      </w:r>
      <w:r>
        <w:rPr>
          <w:color w:val="231F20"/>
        </w:rPr>
        <w:t>top</w:t>
      </w:r>
      <w:r>
        <w:rPr>
          <w:color w:val="231F20"/>
          <w:spacing w:val="-12"/>
        </w:rPr>
        <w:t xml:space="preserve"> </w:t>
      </w:r>
      <w:r>
        <w:rPr>
          <w:color w:val="231F20"/>
        </w:rPr>
        <w:t>half</w:t>
      </w:r>
      <w:r>
        <w:rPr>
          <w:color w:val="231F20"/>
          <w:spacing w:val="-11"/>
        </w:rPr>
        <w:t xml:space="preserve"> </w:t>
      </w:r>
      <w:r>
        <w:rPr>
          <w:color w:val="231F20"/>
        </w:rPr>
        <w:t>of</w:t>
      </w:r>
      <w:r>
        <w:rPr>
          <w:color w:val="231F20"/>
          <w:spacing w:val="-12"/>
        </w:rPr>
        <w:t xml:space="preserve"> </w:t>
      </w:r>
      <w:r>
        <w:rPr>
          <w:color w:val="231F20"/>
        </w:rPr>
        <w:t>the</w:t>
      </w:r>
      <w:r>
        <w:rPr>
          <w:color w:val="231F20"/>
          <w:spacing w:val="-12"/>
        </w:rPr>
        <w:t xml:space="preserve"> </w:t>
      </w:r>
      <w:r>
        <w:rPr>
          <w:color w:val="231F20"/>
        </w:rPr>
        <w:t>paper</w:t>
      </w:r>
      <w:r>
        <w:rPr>
          <w:color w:val="231F20"/>
          <w:spacing w:val="-11"/>
        </w:rPr>
        <w:t xml:space="preserve"> </w:t>
      </w:r>
      <w:r>
        <w:rPr>
          <w:color w:val="231F20"/>
        </w:rPr>
        <w:t>and</w:t>
      </w:r>
      <w:r>
        <w:rPr>
          <w:color w:val="231F20"/>
          <w:spacing w:val="-12"/>
        </w:rPr>
        <w:t xml:space="preserve"> </w:t>
      </w:r>
      <w:r>
        <w:rPr>
          <w:color w:val="231F20"/>
        </w:rPr>
        <w:t>fold</w:t>
      </w:r>
      <w:r>
        <w:rPr>
          <w:color w:val="231F20"/>
          <w:spacing w:val="-12"/>
        </w:rPr>
        <w:t xml:space="preserve"> </w:t>
      </w:r>
      <w:r>
        <w:rPr>
          <w:color w:val="231F20"/>
        </w:rPr>
        <w:t>the</w:t>
      </w:r>
      <w:r>
        <w:rPr>
          <w:color w:val="231F20"/>
          <w:spacing w:val="-11"/>
        </w:rPr>
        <w:t xml:space="preserve"> </w:t>
      </w:r>
      <w:r>
        <w:rPr>
          <w:color w:val="231F20"/>
        </w:rPr>
        <w:t>edge</w:t>
      </w:r>
      <w:r>
        <w:rPr>
          <w:color w:val="231F20"/>
          <w:spacing w:val="-12"/>
        </w:rPr>
        <w:t xml:space="preserve"> </w:t>
      </w:r>
      <w:r>
        <w:rPr>
          <w:color w:val="231F20"/>
        </w:rPr>
        <w:t>down</w:t>
      </w:r>
      <w:r>
        <w:rPr>
          <w:color w:val="231F20"/>
          <w:spacing w:val="-12"/>
        </w:rPr>
        <w:t xml:space="preserve"> </w:t>
      </w:r>
      <w:r>
        <w:rPr>
          <w:color w:val="231F20"/>
        </w:rPr>
        <w:t>to</w:t>
      </w:r>
      <w:r>
        <w:rPr>
          <w:color w:val="231F20"/>
          <w:spacing w:val="-11"/>
        </w:rPr>
        <w:t xml:space="preserve"> </w:t>
      </w:r>
      <w:r>
        <w:rPr>
          <w:color w:val="231F20"/>
        </w:rPr>
        <w:t xml:space="preserve">the bottom of the </w:t>
      </w:r>
      <w:r>
        <w:rPr>
          <w:color w:val="231F20"/>
          <w:spacing w:val="-3"/>
        </w:rPr>
        <w:t>paper.</w:t>
      </w:r>
    </w:p>
    <w:p w:rsidR="00990BE1" w:rsidRDefault="009E6681">
      <w:pPr>
        <w:tabs>
          <w:tab w:val="left" w:pos="7560"/>
        </w:tabs>
        <w:ind w:left="4190"/>
        <w:rPr>
          <w:sz w:val="20"/>
        </w:rPr>
      </w:pPr>
      <w:r>
        <w:rPr>
          <w:position w:val="5"/>
          <w:sz w:val="20"/>
        </w:rPr>
      </w:r>
      <w:r>
        <w:rPr>
          <w:position w:val="5"/>
          <w:sz w:val="20"/>
        </w:rPr>
        <w:pict>
          <v:group id="_x0000_s1066" alt="" style="width:41.05pt;height:45pt;mso-position-horizontal-relative:char;mso-position-vertical-relative:line" coordsize="821,900">
            <v:shape id="_x0000_s1067" alt="" style="position:absolute;left:10;top:103;width:801;height:787" coordorigin="10,103" coordsize="801,787" path="m10,103l168,890r643,l652,103e" filled="f" strokecolor="#231f20" strokeweight="1pt">
              <v:path arrowok="t"/>
            </v:shape>
            <v:line id="_x0000_s1068" alt="" style="position:absolute" from="10,103" to="168,103" strokecolor="#0086cb" strokeweight="1pt"/>
            <v:rect id="_x0000_s1069" alt="" style="position:absolute;left:168;top:10;width:643;height:880" stroked="f"/>
            <v:rect id="_x0000_s1070" alt="" style="position:absolute;left:168;top:10;width:643;height:880" filled="f" strokecolor="#231f20" strokeweight="1pt"/>
            <v:rect id="_x0000_s1071" alt="" style="position:absolute;left:171;top:377;width:636;height:20" fillcolor="#231f20" stroked="f"/>
            <w10:wrap type="none"/>
            <w10:anchorlock/>
          </v:group>
        </w:pict>
      </w:r>
      <w:r w:rsidR="00331CD0">
        <w:rPr>
          <w:position w:val="5"/>
          <w:sz w:val="20"/>
        </w:rPr>
        <w:tab/>
      </w:r>
      <w:r>
        <w:rPr>
          <w:sz w:val="20"/>
        </w:rPr>
      </w:r>
      <w:r>
        <w:rPr>
          <w:sz w:val="20"/>
        </w:rPr>
        <w:pict>
          <v:group id="_x0000_s1061" alt="" style="width:42.7pt;height:50pt;mso-position-horizontal-relative:char;mso-position-vertical-relative:line" coordsize="854">
            <v:rect id="_x0000_s1062" alt="" style="position:absolute;left:10;top:10;width:641;height:850" filled="f" strokecolor="#231f20" strokeweight="1pt"/>
            <v:line id="_x0000_s1063" alt="" style="position:absolute" from="10,860" to="183,428" strokecolor="#0086cb" strokeweight="1pt"/>
            <v:rect id="_x0000_s1064" alt="" style="position:absolute;left:182;top:427;width:661;height:562" stroked="f"/>
            <v:rect id="_x0000_s1065" alt="" style="position:absolute;left:182;top:427;width:661;height:562" filled="f" strokecolor="#231f20" strokeweight="1pt"/>
            <w10:wrap type="none"/>
            <w10:anchorlock/>
          </v:group>
        </w:pict>
      </w:r>
    </w:p>
    <w:p w:rsidR="00990BE1" w:rsidRDefault="00331CD0">
      <w:pPr>
        <w:pStyle w:val="Heading6"/>
        <w:numPr>
          <w:ilvl w:val="1"/>
          <w:numId w:val="10"/>
        </w:numPr>
        <w:tabs>
          <w:tab w:val="left" w:pos="2520"/>
        </w:tabs>
        <w:spacing w:before="79"/>
        <w:jc w:val="both"/>
      </w:pPr>
      <w:r>
        <w:rPr>
          <w:color w:val="231F20"/>
          <w:spacing w:val="-5"/>
        </w:rPr>
        <w:t xml:space="preserve">Turn </w:t>
      </w:r>
      <w:r>
        <w:rPr>
          <w:color w:val="231F20"/>
        </w:rPr>
        <w:t>the paper</w:t>
      </w:r>
      <w:r>
        <w:rPr>
          <w:color w:val="231F20"/>
          <w:spacing w:val="5"/>
        </w:rPr>
        <w:t xml:space="preserve"> </w:t>
      </w:r>
      <w:r>
        <w:rPr>
          <w:color w:val="231F20"/>
          <w:spacing w:val="-3"/>
        </w:rPr>
        <w:t>over.</w:t>
      </w:r>
    </w:p>
    <w:p w:rsidR="00990BE1" w:rsidRDefault="00331CD0">
      <w:pPr>
        <w:pStyle w:val="ListParagraph"/>
        <w:numPr>
          <w:ilvl w:val="1"/>
          <w:numId w:val="10"/>
        </w:numPr>
        <w:tabs>
          <w:tab w:val="left" w:pos="2520"/>
        </w:tabs>
        <w:spacing w:before="12"/>
        <w:rPr>
          <w:b/>
          <w:sz w:val="24"/>
        </w:rPr>
      </w:pPr>
      <w:r>
        <w:rPr>
          <w:b/>
          <w:color w:val="231F20"/>
          <w:sz w:val="24"/>
        </w:rPr>
        <w:t>Fold the top layer in half like you did to the other side of the</w:t>
      </w:r>
      <w:r>
        <w:rPr>
          <w:b/>
          <w:color w:val="231F20"/>
          <w:spacing w:val="-3"/>
          <w:sz w:val="24"/>
        </w:rPr>
        <w:t xml:space="preserve"> paper.</w:t>
      </w:r>
    </w:p>
    <w:p w:rsidR="00990BE1" w:rsidRDefault="009E6681">
      <w:pPr>
        <w:pStyle w:val="ListParagraph"/>
        <w:numPr>
          <w:ilvl w:val="1"/>
          <w:numId w:val="10"/>
        </w:numPr>
        <w:tabs>
          <w:tab w:val="left" w:pos="2520"/>
        </w:tabs>
        <w:spacing w:before="12" w:line="249" w:lineRule="auto"/>
        <w:ind w:right="719"/>
        <w:rPr>
          <w:sz w:val="24"/>
        </w:rPr>
      </w:pPr>
      <w:r>
        <w:pict>
          <v:group id="_x0000_s1056" alt="" style="position:absolute;left:0;text-align:left;margin-left:294.75pt;margin-top:43.6pt;width:40.25pt;height:69.35pt;z-index:-251372544;mso-wrap-distance-left:0;mso-wrap-distance-right:0;mso-position-horizontal-relative:page" coordorigin="5895,904" coordsize="805,1387">
            <v:shape id="_x0000_s1057" alt="" style="position:absolute;left:5920;top:1200;width:771;height:1081" coordorigin="5921,1201" coordsize="771,1081" path="m6098,1201r-177,360l6109,1906r-184,376l6505,2282r186,-376l6500,1558r174,-357l6098,1201xe" filled="f" strokecolor="#231f20" strokeweight=".9pt">
              <v:path arrowok="t"/>
            </v:shape>
            <v:line id="_x0000_s1058" alt="" style="position:absolute" from="5927,1561" to="6495,1561" strokecolor="#231f20" strokeweight=".9pt"/>
            <v:line id="_x0000_s1059" alt="" style="position:absolute" from="6110,1906" to="6678,1906" strokecolor="#231f20" strokeweight=".9pt"/>
            <v:shape id="_x0000_s1060" alt="" style="position:absolute;left:5904;top:912;width:770;height:288" coordorigin="5904,913" coordsize="770,288" path="m5904,913r577,l6674,1201r-572,l5904,913xe" filled="f" strokecolor="#0086cb" strokeweight=".9pt">
              <v:path arrowok="t"/>
            </v:shape>
            <w10:wrap type="topAndBottom" anchorx="page"/>
          </v:group>
        </w:pict>
      </w:r>
      <w:r w:rsidR="00331CD0">
        <w:rPr>
          <w:b/>
          <w:color w:val="231F20"/>
          <w:spacing w:val="-4"/>
          <w:sz w:val="24"/>
        </w:rPr>
        <w:t>Now,</w:t>
      </w:r>
      <w:r w:rsidR="00331CD0">
        <w:rPr>
          <w:b/>
          <w:color w:val="231F20"/>
          <w:spacing w:val="-21"/>
          <w:sz w:val="24"/>
        </w:rPr>
        <w:t xml:space="preserve"> </w:t>
      </w:r>
      <w:r w:rsidR="00331CD0">
        <w:rPr>
          <w:b/>
          <w:color w:val="231F20"/>
          <w:sz w:val="24"/>
        </w:rPr>
        <w:t>open</w:t>
      </w:r>
      <w:r w:rsidR="00331CD0">
        <w:rPr>
          <w:b/>
          <w:color w:val="231F20"/>
          <w:spacing w:val="-20"/>
          <w:sz w:val="24"/>
        </w:rPr>
        <w:t xml:space="preserve"> </w:t>
      </w:r>
      <w:r w:rsidR="00331CD0">
        <w:rPr>
          <w:b/>
          <w:color w:val="231F20"/>
          <w:sz w:val="24"/>
        </w:rPr>
        <w:t>the</w:t>
      </w:r>
      <w:r w:rsidR="00331CD0">
        <w:rPr>
          <w:b/>
          <w:color w:val="231F20"/>
          <w:spacing w:val="-21"/>
          <w:sz w:val="24"/>
        </w:rPr>
        <w:t xml:space="preserve"> </w:t>
      </w:r>
      <w:r w:rsidR="00331CD0">
        <w:rPr>
          <w:b/>
          <w:color w:val="231F20"/>
          <w:spacing w:val="-4"/>
          <w:sz w:val="24"/>
        </w:rPr>
        <w:t>paper.</w:t>
      </w:r>
      <w:r w:rsidR="00331CD0">
        <w:rPr>
          <w:b/>
          <w:color w:val="231F20"/>
          <w:spacing w:val="-24"/>
          <w:sz w:val="24"/>
        </w:rPr>
        <w:t xml:space="preserve"> </w:t>
      </w:r>
      <w:r w:rsidR="00331CD0">
        <w:rPr>
          <w:color w:val="231F20"/>
          <w:sz w:val="24"/>
        </w:rPr>
        <w:t>This</w:t>
      </w:r>
      <w:r w:rsidR="00331CD0">
        <w:rPr>
          <w:color w:val="231F20"/>
          <w:spacing w:val="-20"/>
          <w:sz w:val="24"/>
        </w:rPr>
        <w:t xml:space="preserve"> </w:t>
      </w:r>
      <w:r w:rsidR="00331CD0">
        <w:rPr>
          <w:color w:val="231F20"/>
          <w:sz w:val="24"/>
        </w:rPr>
        <w:t>will</w:t>
      </w:r>
      <w:r w:rsidR="00331CD0">
        <w:rPr>
          <w:color w:val="231F20"/>
          <w:spacing w:val="-20"/>
          <w:sz w:val="24"/>
        </w:rPr>
        <w:t xml:space="preserve"> </w:t>
      </w:r>
      <w:r w:rsidR="00331CD0">
        <w:rPr>
          <w:color w:val="231F20"/>
          <w:sz w:val="24"/>
        </w:rPr>
        <w:t>give</w:t>
      </w:r>
      <w:r w:rsidR="00331CD0">
        <w:rPr>
          <w:color w:val="231F20"/>
          <w:spacing w:val="-21"/>
          <w:sz w:val="24"/>
        </w:rPr>
        <w:t xml:space="preserve"> </w:t>
      </w:r>
      <w:r w:rsidR="00331CD0">
        <w:rPr>
          <w:color w:val="231F20"/>
          <w:sz w:val="24"/>
        </w:rPr>
        <w:t>an</w:t>
      </w:r>
      <w:r w:rsidR="00331CD0">
        <w:rPr>
          <w:color w:val="231F20"/>
          <w:spacing w:val="-20"/>
          <w:sz w:val="24"/>
        </w:rPr>
        <w:t xml:space="preserve"> </w:t>
      </w:r>
      <w:r w:rsidR="00331CD0">
        <w:rPr>
          <w:color w:val="231F20"/>
          <w:sz w:val="24"/>
        </w:rPr>
        <w:t>accordion</w:t>
      </w:r>
      <w:r w:rsidR="00331CD0">
        <w:rPr>
          <w:color w:val="231F20"/>
          <w:spacing w:val="-20"/>
          <w:sz w:val="24"/>
        </w:rPr>
        <w:t xml:space="preserve"> </w:t>
      </w:r>
      <w:r w:rsidR="00331CD0">
        <w:rPr>
          <w:color w:val="231F20"/>
          <w:sz w:val="24"/>
        </w:rPr>
        <w:t>fold</w:t>
      </w:r>
      <w:r w:rsidR="00331CD0">
        <w:rPr>
          <w:color w:val="231F20"/>
          <w:spacing w:val="-21"/>
          <w:sz w:val="24"/>
        </w:rPr>
        <w:t xml:space="preserve"> </w:t>
      </w:r>
      <w:r w:rsidR="00331CD0">
        <w:rPr>
          <w:color w:val="231F20"/>
          <w:sz w:val="24"/>
        </w:rPr>
        <w:t>with</w:t>
      </w:r>
      <w:r w:rsidR="00331CD0">
        <w:rPr>
          <w:color w:val="231F20"/>
          <w:spacing w:val="-20"/>
          <w:sz w:val="24"/>
        </w:rPr>
        <w:t xml:space="preserve"> </w:t>
      </w:r>
      <w:r w:rsidR="00331CD0">
        <w:rPr>
          <w:color w:val="231F20"/>
          <w:sz w:val="24"/>
        </w:rPr>
        <w:t>four</w:t>
      </w:r>
      <w:r w:rsidR="00331CD0">
        <w:rPr>
          <w:color w:val="231F20"/>
          <w:spacing w:val="-21"/>
          <w:sz w:val="24"/>
        </w:rPr>
        <w:t xml:space="preserve"> </w:t>
      </w:r>
      <w:r w:rsidR="00331CD0">
        <w:rPr>
          <w:color w:val="231F20"/>
          <w:sz w:val="24"/>
        </w:rPr>
        <w:t>equal-sized</w:t>
      </w:r>
      <w:r w:rsidR="00331CD0">
        <w:rPr>
          <w:color w:val="231F20"/>
          <w:spacing w:val="-20"/>
          <w:sz w:val="24"/>
        </w:rPr>
        <w:t xml:space="preserve"> </w:t>
      </w:r>
      <w:r w:rsidR="00331CD0">
        <w:rPr>
          <w:color w:val="231F20"/>
          <w:sz w:val="24"/>
        </w:rPr>
        <w:t>rectangles. Ask</w:t>
      </w:r>
      <w:r w:rsidR="00331CD0">
        <w:rPr>
          <w:color w:val="231F20"/>
          <w:spacing w:val="-13"/>
          <w:sz w:val="24"/>
        </w:rPr>
        <w:t xml:space="preserve"> </w:t>
      </w:r>
      <w:r w:rsidR="00331CD0">
        <w:rPr>
          <w:color w:val="231F20"/>
          <w:sz w:val="24"/>
        </w:rPr>
        <w:t>a</w:t>
      </w:r>
      <w:r w:rsidR="00331CD0">
        <w:rPr>
          <w:color w:val="231F20"/>
          <w:spacing w:val="-13"/>
          <w:sz w:val="24"/>
        </w:rPr>
        <w:t xml:space="preserve"> </w:t>
      </w:r>
      <w:r w:rsidR="00331CD0">
        <w:rPr>
          <w:color w:val="231F20"/>
          <w:sz w:val="24"/>
        </w:rPr>
        <w:t>few</w:t>
      </w:r>
      <w:r w:rsidR="00331CD0">
        <w:rPr>
          <w:color w:val="231F20"/>
          <w:spacing w:val="-13"/>
          <w:sz w:val="24"/>
        </w:rPr>
        <w:t xml:space="preserve"> </w:t>
      </w:r>
      <w:r w:rsidR="00331CD0">
        <w:rPr>
          <w:color w:val="231F20"/>
          <w:sz w:val="24"/>
        </w:rPr>
        <w:t>pairs</w:t>
      </w:r>
      <w:r w:rsidR="00331CD0">
        <w:rPr>
          <w:color w:val="231F20"/>
          <w:spacing w:val="-13"/>
          <w:sz w:val="24"/>
        </w:rPr>
        <w:t xml:space="preserve"> </w:t>
      </w:r>
      <w:r w:rsidR="00331CD0">
        <w:rPr>
          <w:color w:val="231F20"/>
          <w:sz w:val="24"/>
        </w:rPr>
        <w:t>of</w:t>
      </w:r>
      <w:r w:rsidR="00331CD0">
        <w:rPr>
          <w:color w:val="231F20"/>
          <w:spacing w:val="-12"/>
          <w:sz w:val="24"/>
        </w:rPr>
        <w:t xml:space="preserve"> </w:t>
      </w:r>
      <w:r w:rsidR="00331CD0">
        <w:rPr>
          <w:color w:val="231F20"/>
          <w:sz w:val="24"/>
        </w:rPr>
        <w:t>students</w:t>
      </w:r>
      <w:r w:rsidR="00331CD0">
        <w:rPr>
          <w:color w:val="231F20"/>
          <w:spacing w:val="-13"/>
          <w:sz w:val="24"/>
        </w:rPr>
        <w:t xml:space="preserve"> </w:t>
      </w:r>
      <w:r w:rsidR="00331CD0">
        <w:rPr>
          <w:color w:val="231F20"/>
          <w:sz w:val="24"/>
        </w:rPr>
        <w:t>who</w:t>
      </w:r>
      <w:r w:rsidR="00331CD0">
        <w:rPr>
          <w:color w:val="231F20"/>
          <w:spacing w:val="-13"/>
          <w:sz w:val="24"/>
        </w:rPr>
        <w:t xml:space="preserve"> </w:t>
      </w:r>
      <w:r w:rsidR="00331CD0">
        <w:rPr>
          <w:color w:val="231F20"/>
          <w:sz w:val="24"/>
        </w:rPr>
        <w:t>have</w:t>
      </w:r>
      <w:r w:rsidR="00331CD0">
        <w:rPr>
          <w:color w:val="231F20"/>
          <w:spacing w:val="-13"/>
          <w:sz w:val="24"/>
        </w:rPr>
        <w:t xml:space="preserve"> </w:t>
      </w:r>
      <w:r w:rsidR="00331CD0">
        <w:rPr>
          <w:color w:val="231F20"/>
          <w:sz w:val="24"/>
        </w:rPr>
        <w:t>done</w:t>
      </w:r>
      <w:r w:rsidR="00331CD0">
        <w:rPr>
          <w:color w:val="231F20"/>
          <w:spacing w:val="-12"/>
          <w:sz w:val="24"/>
        </w:rPr>
        <w:t xml:space="preserve"> </w:t>
      </w:r>
      <w:r w:rsidR="00331CD0">
        <w:rPr>
          <w:color w:val="231F20"/>
          <w:sz w:val="24"/>
        </w:rPr>
        <w:t>the</w:t>
      </w:r>
      <w:r w:rsidR="00331CD0">
        <w:rPr>
          <w:color w:val="231F20"/>
          <w:spacing w:val="-13"/>
          <w:sz w:val="24"/>
        </w:rPr>
        <w:t xml:space="preserve"> </w:t>
      </w:r>
      <w:r w:rsidR="00331CD0">
        <w:rPr>
          <w:color w:val="231F20"/>
          <w:sz w:val="24"/>
        </w:rPr>
        <w:t>folding</w:t>
      </w:r>
      <w:r w:rsidR="00331CD0">
        <w:rPr>
          <w:color w:val="231F20"/>
          <w:spacing w:val="-13"/>
          <w:sz w:val="24"/>
        </w:rPr>
        <w:t xml:space="preserve"> </w:t>
      </w:r>
      <w:r w:rsidR="00331CD0">
        <w:rPr>
          <w:color w:val="231F20"/>
          <w:sz w:val="24"/>
        </w:rPr>
        <w:t>correctly</w:t>
      </w:r>
      <w:r w:rsidR="00331CD0">
        <w:rPr>
          <w:color w:val="231F20"/>
          <w:spacing w:val="-13"/>
          <w:sz w:val="24"/>
        </w:rPr>
        <w:t xml:space="preserve"> </w:t>
      </w:r>
      <w:r w:rsidR="00331CD0">
        <w:rPr>
          <w:color w:val="231F20"/>
          <w:sz w:val="24"/>
        </w:rPr>
        <w:t>to</w:t>
      </w:r>
      <w:r w:rsidR="00331CD0">
        <w:rPr>
          <w:color w:val="231F20"/>
          <w:spacing w:val="-13"/>
          <w:sz w:val="24"/>
        </w:rPr>
        <w:t xml:space="preserve"> </w:t>
      </w:r>
      <w:r w:rsidR="00331CD0">
        <w:rPr>
          <w:color w:val="231F20"/>
          <w:sz w:val="24"/>
        </w:rPr>
        <w:t>hold</w:t>
      </w:r>
      <w:r w:rsidR="00331CD0">
        <w:rPr>
          <w:color w:val="231F20"/>
          <w:spacing w:val="-12"/>
          <w:sz w:val="24"/>
        </w:rPr>
        <w:t xml:space="preserve"> </w:t>
      </w:r>
      <w:r w:rsidR="00331CD0">
        <w:rPr>
          <w:color w:val="231F20"/>
          <w:sz w:val="24"/>
        </w:rPr>
        <w:t>up</w:t>
      </w:r>
      <w:r w:rsidR="00331CD0">
        <w:rPr>
          <w:color w:val="231F20"/>
          <w:spacing w:val="-13"/>
          <w:sz w:val="24"/>
        </w:rPr>
        <w:t xml:space="preserve"> </w:t>
      </w:r>
      <w:r w:rsidR="00331CD0">
        <w:rPr>
          <w:color w:val="231F20"/>
          <w:sz w:val="24"/>
        </w:rPr>
        <w:t>their</w:t>
      </w:r>
      <w:r w:rsidR="00331CD0">
        <w:rPr>
          <w:color w:val="231F20"/>
          <w:spacing w:val="-13"/>
          <w:sz w:val="24"/>
        </w:rPr>
        <w:t xml:space="preserve"> </w:t>
      </w:r>
      <w:r w:rsidR="00331CD0">
        <w:rPr>
          <w:color w:val="231F20"/>
          <w:spacing w:val="-2"/>
          <w:sz w:val="24"/>
        </w:rPr>
        <w:t xml:space="preserve">papers </w:t>
      </w:r>
      <w:r w:rsidR="00331CD0">
        <w:rPr>
          <w:color w:val="231F20"/>
          <w:sz w:val="24"/>
        </w:rPr>
        <w:t>for the other pairs to</w:t>
      </w:r>
      <w:r w:rsidR="00331CD0">
        <w:rPr>
          <w:color w:val="231F20"/>
          <w:spacing w:val="-17"/>
          <w:sz w:val="24"/>
        </w:rPr>
        <w:t xml:space="preserve"> </w:t>
      </w:r>
      <w:r w:rsidR="00331CD0">
        <w:rPr>
          <w:color w:val="231F20"/>
          <w:sz w:val="24"/>
        </w:rPr>
        <w:t>see.</w:t>
      </w:r>
    </w:p>
    <w:p w:rsidR="00990BE1" w:rsidRDefault="00EB11B4" w:rsidP="002C418E">
      <w:pPr>
        <w:pStyle w:val="Heading6"/>
        <w:numPr>
          <w:ilvl w:val="1"/>
          <w:numId w:val="10"/>
        </w:numPr>
        <w:tabs>
          <w:tab w:val="left" w:pos="2520"/>
        </w:tabs>
        <w:spacing w:before="120" w:line="250" w:lineRule="auto"/>
        <w:ind w:left="2517" w:right="1871" w:hanging="357"/>
      </w:pPr>
      <w:r>
        <w:rPr>
          <w:noProof/>
          <w:lang w:bidi="ar-SA"/>
        </w:rPr>
        <w:drawing>
          <wp:anchor distT="0" distB="0" distL="114300" distR="114300" simplePos="0" relativeHeight="252007424" behindDoc="0" locked="0" layoutInCell="1" allowOverlap="1" wp14:anchorId="4808BFF0">
            <wp:simplePos x="0" y="0"/>
            <wp:positionH relativeFrom="column">
              <wp:posOffset>6801485</wp:posOffset>
            </wp:positionH>
            <wp:positionV relativeFrom="paragraph">
              <wp:posOffset>1005915</wp:posOffset>
            </wp:positionV>
            <wp:extent cx="558800" cy="1092200"/>
            <wp:effectExtent l="0" t="0" r="0" b="0"/>
            <wp:wrapSquare wrapText="bothSides"/>
            <wp:docPr id="4850" name="Picture 4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0" name="153-g.pdf"/>
                    <pic:cNvPicPr/>
                  </pic:nvPicPr>
                  <pic:blipFill>
                    <a:blip r:embed="rId565">
                      <a:extLst>
                        <a:ext uri="{28A0092B-C50C-407E-A947-70E740481C1C}">
                          <a14:useLocalDpi xmlns:a14="http://schemas.microsoft.com/office/drawing/2010/main" val="0"/>
                        </a:ext>
                      </a:extLst>
                    </a:blip>
                    <a:stretch>
                      <a:fillRect/>
                    </a:stretch>
                  </pic:blipFill>
                  <pic:spPr>
                    <a:xfrm>
                      <a:off x="0" y="0"/>
                      <a:ext cx="558800" cy="1092200"/>
                    </a:xfrm>
                    <a:prstGeom prst="rect">
                      <a:avLst/>
                    </a:prstGeom>
                  </pic:spPr>
                </pic:pic>
              </a:graphicData>
            </a:graphic>
            <wp14:sizeRelH relativeFrom="page">
              <wp14:pctWidth>0</wp14:pctWidth>
            </wp14:sizeRelH>
            <wp14:sizeRelV relativeFrom="page">
              <wp14:pctHeight>0</wp14:pctHeight>
            </wp14:sizeRelV>
          </wp:anchor>
        </w:drawing>
      </w:r>
      <w:r w:rsidR="00331CD0">
        <w:rPr>
          <w:color w:val="231F20"/>
        </w:rPr>
        <w:t>With the paper still open, fold the top fourth in half by folding the top edge of the paper down toward you to the nearest</w:t>
      </w:r>
      <w:r w:rsidR="00331CD0">
        <w:rPr>
          <w:color w:val="231F20"/>
          <w:spacing w:val="-4"/>
        </w:rPr>
        <w:t xml:space="preserve"> </w:t>
      </w:r>
      <w:r w:rsidR="00331CD0">
        <w:rPr>
          <w:color w:val="231F20"/>
        </w:rPr>
        <w:t>fold.</w:t>
      </w:r>
      <w:r w:rsidRPr="00EB11B4">
        <w:rPr>
          <w:noProof/>
        </w:rPr>
        <w:t xml:space="preserve"> </w:t>
      </w:r>
    </w:p>
    <w:p w:rsidR="00990BE1" w:rsidRDefault="00331CD0">
      <w:pPr>
        <w:pStyle w:val="ListParagraph"/>
        <w:numPr>
          <w:ilvl w:val="1"/>
          <w:numId w:val="10"/>
        </w:numPr>
        <w:tabs>
          <w:tab w:val="left" w:pos="2520"/>
        </w:tabs>
        <w:spacing w:before="0" w:line="249" w:lineRule="auto"/>
        <w:ind w:right="1870"/>
        <w:rPr>
          <w:sz w:val="24"/>
        </w:rPr>
      </w:pPr>
      <w:r>
        <w:rPr>
          <w:b/>
          <w:color w:val="231F20"/>
          <w:spacing w:val="-5"/>
          <w:sz w:val="24"/>
        </w:rPr>
        <w:t xml:space="preserve">Turn </w:t>
      </w:r>
      <w:r>
        <w:rPr>
          <w:b/>
          <w:color w:val="231F20"/>
          <w:sz w:val="24"/>
        </w:rPr>
        <w:t>the</w:t>
      </w:r>
      <w:r>
        <w:rPr>
          <w:b/>
          <w:color w:val="231F20"/>
          <w:spacing w:val="-4"/>
          <w:sz w:val="24"/>
        </w:rPr>
        <w:t xml:space="preserve"> </w:t>
      </w:r>
      <w:r>
        <w:rPr>
          <w:b/>
          <w:color w:val="231F20"/>
          <w:sz w:val="24"/>
        </w:rPr>
        <w:t>paper</w:t>
      </w:r>
      <w:r>
        <w:rPr>
          <w:b/>
          <w:color w:val="231F20"/>
          <w:spacing w:val="-5"/>
          <w:sz w:val="24"/>
        </w:rPr>
        <w:t xml:space="preserve"> </w:t>
      </w:r>
      <w:r>
        <w:rPr>
          <w:b/>
          <w:color w:val="231F20"/>
          <w:spacing w:val="-3"/>
          <w:sz w:val="24"/>
        </w:rPr>
        <w:t>over.</w:t>
      </w:r>
      <w:r>
        <w:rPr>
          <w:b/>
          <w:color w:val="231F20"/>
          <w:spacing w:val="-5"/>
          <w:sz w:val="24"/>
        </w:rPr>
        <w:t xml:space="preserve"> </w:t>
      </w:r>
      <w:r>
        <w:rPr>
          <w:color w:val="231F20"/>
          <w:sz w:val="24"/>
        </w:rPr>
        <w:t>Be</w:t>
      </w:r>
      <w:r>
        <w:rPr>
          <w:color w:val="231F20"/>
          <w:spacing w:val="-5"/>
          <w:sz w:val="24"/>
        </w:rPr>
        <w:t xml:space="preserve"> </w:t>
      </w:r>
      <w:r>
        <w:rPr>
          <w:color w:val="231F20"/>
          <w:sz w:val="24"/>
        </w:rPr>
        <w:t>sure</w:t>
      </w:r>
      <w:r>
        <w:rPr>
          <w:color w:val="231F20"/>
          <w:spacing w:val="-4"/>
          <w:sz w:val="24"/>
        </w:rPr>
        <w:t xml:space="preserve"> </w:t>
      </w:r>
      <w:r>
        <w:rPr>
          <w:color w:val="231F20"/>
          <w:sz w:val="24"/>
        </w:rPr>
        <w:t>to</w:t>
      </w:r>
      <w:r>
        <w:rPr>
          <w:color w:val="231F20"/>
          <w:spacing w:val="-5"/>
          <w:sz w:val="24"/>
        </w:rPr>
        <w:t xml:space="preserve"> </w:t>
      </w:r>
      <w:r>
        <w:rPr>
          <w:color w:val="231F20"/>
          <w:sz w:val="24"/>
        </w:rPr>
        <w:t>keep</w:t>
      </w:r>
      <w:r>
        <w:rPr>
          <w:color w:val="231F20"/>
          <w:spacing w:val="-4"/>
          <w:sz w:val="24"/>
        </w:rPr>
        <w:t xml:space="preserve"> </w:t>
      </w:r>
      <w:r>
        <w:rPr>
          <w:color w:val="231F20"/>
          <w:sz w:val="24"/>
        </w:rPr>
        <w:t>the</w:t>
      </w:r>
      <w:r>
        <w:rPr>
          <w:color w:val="231F20"/>
          <w:spacing w:val="-5"/>
          <w:sz w:val="24"/>
        </w:rPr>
        <w:t xml:space="preserve"> </w:t>
      </w:r>
      <w:r>
        <w:rPr>
          <w:color w:val="231F20"/>
          <w:sz w:val="24"/>
        </w:rPr>
        <w:t>long</w:t>
      </w:r>
      <w:r>
        <w:rPr>
          <w:color w:val="231F20"/>
          <w:spacing w:val="-4"/>
          <w:sz w:val="24"/>
        </w:rPr>
        <w:t xml:space="preserve"> </w:t>
      </w:r>
      <w:r>
        <w:rPr>
          <w:color w:val="231F20"/>
          <w:sz w:val="24"/>
        </w:rPr>
        <w:t>edges</w:t>
      </w:r>
      <w:r>
        <w:rPr>
          <w:color w:val="231F20"/>
          <w:spacing w:val="-5"/>
          <w:sz w:val="24"/>
        </w:rPr>
        <w:t xml:space="preserve"> </w:t>
      </w:r>
      <w:r>
        <w:rPr>
          <w:color w:val="231F20"/>
          <w:sz w:val="24"/>
        </w:rPr>
        <w:t>on</w:t>
      </w:r>
      <w:r>
        <w:rPr>
          <w:color w:val="231F20"/>
          <w:spacing w:val="-4"/>
          <w:sz w:val="24"/>
        </w:rPr>
        <w:t xml:space="preserve"> </w:t>
      </w:r>
      <w:r>
        <w:rPr>
          <w:color w:val="231F20"/>
          <w:sz w:val="24"/>
        </w:rPr>
        <w:t>the</w:t>
      </w:r>
      <w:r>
        <w:rPr>
          <w:color w:val="231F20"/>
          <w:spacing w:val="-4"/>
          <w:sz w:val="24"/>
        </w:rPr>
        <w:t xml:space="preserve"> </w:t>
      </w:r>
      <w:r>
        <w:rPr>
          <w:color w:val="231F20"/>
          <w:sz w:val="24"/>
        </w:rPr>
        <w:t>sides</w:t>
      </w:r>
      <w:r>
        <w:rPr>
          <w:color w:val="231F20"/>
          <w:spacing w:val="-5"/>
          <w:sz w:val="24"/>
        </w:rPr>
        <w:t xml:space="preserve"> </w:t>
      </w:r>
      <w:r>
        <w:rPr>
          <w:color w:val="231F20"/>
          <w:sz w:val="24"/>
        </w:rPr>
        <w:t>and</w:t>
      </w:r>
      <w:r>
        <w:rPr>
          <w:color w:val="231F20"/>
          <w:spacing w:val="-4"/>
          <w:sz w:val="24"/>
        </w:rPr>
        <w:t xml:space="preserve"> </w:t>
      </w:r>
      <w:r>
        <w:rPr>
          <w:color w:val="231F20"/>
          <w:sz w:val="24"/>
        </w:rPr>
        <w:t>the top</w:t>
      </w:r>
      <w:r>
        <w:rPr>
          <w:color w:val="231F20"/>
          <w:spacing w:val="-1"/>
          <w:sz w:val="24"/>
        </w:rPr>
        <w:t xml:space="preserve"> </w:t>
      </w:r>
      <w:r>
        <w:rPr>
          <w:color w:val="231F20"/>
          <w:sz w:val="24"/>
        </w:rPr>
        <w:t>up.</w:t>
      </w:r>
    </w:p>
    <w:p w:rsidR="00990BE1" w:rsidRDefault="00331CD0">
      <w:pPr>
        <w:pStyle w:val="Heading6"/>
        <w:numPr>
          <w:ilvl w:val="0"/>
          <w:numId w:val="9"/>
        </w:numPr>
        <w:tabs>
          <w:tab w:val="left" w:pos="2519"/>
          <w:tab w:val="left" w:pos="2520"/>
        </w:tabs>
        <w:spacing w:before="0"/>
      </w:pPr>
      <w:r>
        <w:rPr>
          <w:color w:val="231F20"/>
        </w:rPr>
        <w:t>Next, fold the top section down toward you along the first</w:t>
      </w:r>
      <w:r>
        <w:rPr>
          <w:color w:val="231F20"/>
          <w:spacing w:val="-8"/>
        </w:rPr>
        <w:t xml:space="preserve"> </w:t>
      </w:r>
      <w:r>
        <w:rPr>
          <w:color w:val="231F20"/>
        </w:rPr>
        <w:t>fold.</w:t>
      </w:r>
    </w:p>
    <w:p w:rsidR="00990BE1" w:rsidRDefault="00331CD0">
      <w:pPr>
        <w:pStyle w:val="ListParagraph"/>
        <w:numPr>
          <w:ilvl w:val="0"/>
          <w:numId w:val="9"/>
        </w:numPr>
        <w:tabs>
          <w:tab w:val="left" w:pos="2519"/>
          <w:tab w:val="left" w:pos="2520"/>
        </w:tabs>
        <w:spacing w:before="12"/>
        <w:rPr>
          <w:b/>
          <w:sz w:val="24"/>
        </w:rPr>
      </w:pPr>
      <w:r>
        <w:rPr>
          <w:b/>
          <w:color w:val="231F20"/>
          <w:spacing w:val="-3"/>
          <w:sz w:val="24"/>
        </w:rPr>
        <w:t xml:space="preserve">Now, </w:t>
      </w:r>
      <w:r>
        <w:rPr>
          <w:b/>
          <w:color w:val="231F20"/>
          <w:sz w:val="24"/>
        </w:rPr>
        <w:t>turn the paper over</w:t>
      </w:r>
      <w:r>
        <w:rPr>
          <w:b/>
          <w:color w:val="231F20"/>
          <w:spacing w:val="2"/>
          <w:sz w:val="24"/>
        </w:rPr>
        <w:t xml:space="preserve"> </w:t>
      </w:r>
      <w:r>
        <w:rPr>
          <w:b/>
          <w:color w:val="231F20"/>
          <w:sz w:val="24"/>
        </w:rPr>
        <w:t>again.</w:t>
      </w:r>
    </w:p>
    <w:p w:rsidR="00990BE1" w:rsidRDefault="00331CD0">
      <w:pPr>
        <w:pStyle w:val="ListParagraph"/>
        <w:numPr>
          <w:ilvl w:val="0"/>
          <w:numId w:val="9"/>
        </w:numPr>
        <w:tabs>
          <w:tab w:val="left" w:pos="2520"/>
        </w:tabs>
        <w:spacing w:before="12"/>
        <w:rPr>
          <w:b/>
          <w:sz w:val="24"/>
        </w:rPr>
      </w:pPr>
      <w:r>
        <w:rPr>
          <w:b/>
          <w:color w:val="231F20"/>
          <w:sz w:val="24"/>
        </w:rPr>
        <w:t>Fold the top section down towards you</w:t>
      </w:r>
      <w:r>
        <w:rPr>
          <w:b/>
          <w:color w:val="231F20"/>
          <w:spacing w:val="-4"/>
          <w:sz w:val="24"/>
        </w:rPr>
        <w:t xml:space="preserve"> </w:t>
      </w:r>
      <w:r>
        <w:rPr>
          <w:b/>
          <w:color w:val="231F20"/>
          <w:sz w:val="24"/>
        </w:rPr>
        <w:t>again.</w:t>
      </w:r>
    </w:p>
    <w:p w:rsidR="00990BE1" w:rsidRDefault="00331CD0">
      <w:pPr>
        <w:pStyle w:val="ListParagraph"/>
        <w:numPr>
          <w:ilvl w:val="0"/>
          <w:numId w:val="9"/>
        </w:numPr>
        <w:tabs>
          <w:tab w:val="left" w:pos="2520"/>
        </w:tabs>
        <w:spacing w:before="12" w:line="249" w:lineRule="auto"/>
        <w:ind w:right="717"/>
        <w:rPr>
          <w:sz w:val="24"/>
        </w:rPr>
      </w:pPr>
      <w:r>
        <w:rPr>
          <w:b/>
          <w:color w:val="231F20"/>
          <w:sz w:val="24"/>
        </w:rPr>
        <w:t>Continue turning the paper over and folding the top down toward you until all the</w:t>
      </w:r>
      <w:r>
        <w:rPr>
          <w:b/>
          <w:color w:val="231F20"/>
          <w:spacing w:val="-6"/>
          <w:sz w:val="24"/>
        </w:rPr>
        <w:t xml:space="preserve"> </w:t>
      </w:r>
      <w:r>
        <w:rPr>
          <w:b/>
          <w:color w:val="231F20"/>
          <w:sz w:val="24"/>
        </w:rPr>
        <w:t>fourths</w:t>
      </w:r>
      <w:r>
        <w:rPr>
          <w:b/>
          <w:color w:val="231F20"/>
          <w:spacing w:val="-6"/>
          <w:sz w:val="24"/>
        </w:rPr>
        <w:t xml:space="preserve"> </w:t>
      </w:r>
      <w:r>
        <w:rPr>
          <w:b/>
          <w:color w:val="231F20"/>
          <w:sz w:val="24"/>
        </w:rPr>
        <w:t>have</w:t>
      </w:r>
      <w:r>
        <w:rPr>
          <w:b/>
          <w:color w:val="231F20"/>
          <w:spacing w:val="-5"/>
          <w:sz w:val="24"/>
        </w:rPr>
        <w:t xml:space="preserve"> </w:t>
      </w:r>
      <w:r>
        <w:rPr>
          <w:b/>
          <w:color w:val="231F20"/>
          <w:sz w:val="24"/>
        </w:rPr>
        <w:t>been</w:t>
      </w:r>
      <w:r>
        <w:rPr>
          <w:b/>
          <w:color w:val="231F20"/>
          <w:spacing w:val="-6"/>
          <w:sz w:val="24"/>
        </w:rPr>
        <w:t xml:space="preserve"> </w:t>
      </w:r>
      <w:r>
        <w:rPr>
          <w:b/>
          <w:color w:val="231F20"/>
          <w:sz w:val="24"/>
        </w:rPr>
        <w:t>folded</w:t>
      </w:r>
      <w:r>
        <w:rPr>
          <w:b/>
          <w:color w:val="231F20"/>
          <w:spacing w:val="-5"/>
          <w:sz w:val="24"/>
        </w:rPr>
        <w:t xml:space="preserve"> </w:t>
      </w:r>
      <w:r>
        <w:rPr>
          <w:b/>
          <w:color w:val="231F20"/>
          <w:sz w:val="24"/>
        </w:rPr>
        <w:t>in</w:t>
      </w:r>
      <w:r>
        <w:rPr>
          <w:b/>
          <w:color w:val="231F20"/>
          <w:spacing w:val="-6"/>
          <w:sz w:val="24"/>
        </w:rPr>
        <w:t xml:space="preserve"> </w:t>
      </w:r>
      <w:r>
        <w:rPr>
          <w:b/>
          <w:color w:val="231F20"/>
          <w:sz w:val="24"/>
        </w:rPr>
        <w:t>half.</w:t>
      </w:r>
      <w:r>
        <w:rPr>
          <w:b/>
          <w:color w:val="231F20"/>
          <w:spacing w:val="-6"/>
          <w:sz w:val="24"/>
        </w:rPr>
        <w:t xml:space="preserve"> </w:t>
      </w:r>
      <w:r>
        <w:rPr>
          <w:color w:val="231F20"/>
          <w:sz w:val="24"/>
        </w:rPr>
        <w:t>Some</w:t>
      </w:r>
      <w:r>
        <w:rPr>
          <w:color w:val="231F20"/>
          <w:spacing w:val="-6"/>
          <w:sz w:val="24"/>
        </w:rPr>
        <w:t xml:space="preserve"> </w:t>
      </w:r>
      <w:r>
        <w:rPr>
          <w:color w:val="231F20"/>
          <w:sz w:val="24"/>
        </w:rPr>
        <w:t>of</w:t>
      </w:r>
      <w:r>
        <w:rPr>
          <w:color w:val="231F20"/>
          <w:spacing w:val="-5"/>
          <w:sz w:val="24"/>
        </w:rPr>
        <w:t xml:space="preserve"> </w:t>
      </w:r>
      <w:r>
        <w:rPr>
          <w:color w:val="231F20"/>
          <w:sz w:val="24"/>
        </w:rPr>
        <w:t>the</w:t>
      </w:r>
      <w:r>
        <w:rPr>
          <w:color w:val="231F20"/>
          <w:spacing w:val="-6"/>
          <w:sz w:val="24"/>
        </w:rPr>
        <w:t xml:space="preserve"> </w:t>
      </w:r>
      <w:r>
        <w:rPr>
          <w:color w:val="231F20"/>
          <w:sz w:val="24"/>
        </w:rPr>
        <w:t>folds</w:t>
      </w:r>
      <w:r>
        <w:rPr>
          <w:color w:val="231F20"/>
          <w:spacing w:val="-5"/>
          <w:sz w:val="24"/>
        </w:rPr>
        <w:t xml:space="preserve"> </w:t>
      </w:r>
      <w:r>
        <w:rPr>
          <w:color w:val="231F20"/>
          <w:sz w:val="24"/>
        </w:rPr>
        <w:t>created</w:t>
      </w:r>
      <w:r>
        <w:rPr>
          <w:color w:val="231F20"/>
          <w:spacing w:val="-6"/>
          <w:sz w:val="24"/>
        </w:rPr>
        <w:t xml:space="preserve"> </w:t>
      </w:r>
      <w:r>
        <w:rPr>
          <w:color w:val="231F20"/>
          <w:sz w:val="24"/>
        </w:rPr>
        <w:t>in</w:t>
      </w:r>
      <w:r>
        <w:rPr>
          <w:color w:val="231F20"/>
          <w:spacing w:val="-5"/>
          <w:sz w:val="24"/>
        </w:rPr>
        <w:t xml:space="preserve"> </w:t>
      </w:r>
      <w:r>
        <w:rPr>
          <w:color w:val="231F20"/>
          <w:sz w:val="24"/>
        </w:rPr>
        <w:t>earlier</w:t>
      </w:r>
      <w:r>
        <w:rPr>
          <w:color w:val="231F20"/>
          <w:spacing w:val="-6"/>
          <w:sz w:val="24"/>
        </w:rPr>
        <w:t xml:space="preserve"> </w:t>
      </w:r>
      <w:r>
        <w:rPr>
          <w:color w:val="231F20"/>
          <w:sz w:val="24"/>
        </w:rPr>
        <w:t>steps</w:t>
      </w:r>
      <w:r>
        <w:rPr>
          <w:color w:val="231F20"/>
          <w:spacing w:val="-5"/>
          <w:sz w:val="24"/>
        </w:rPr>
        <w:t xml:space="preserve"> </w:t>
      </w:r>
      <w:r>
        <w:rPr>
          <w:color w:val="231F20"/>
          <w:sz w:val="24"/>
        </w:rPr>
        <w:t>may be reversed during the</w:t>
      </w:r>
      <w:r>
        <w:rPr>
          <w:color w:val="231F20"/>
          <w:spacing w:val="-3"/>
          <w:sz w:val="24"/>
        </w:rPr>
        <w:t xml:space="preserve"> </w:t>
      </w:r>
      <w:r>
        <w:rPr>
          <w:color w:val="231F20"/>
          <w:sz w:val="24"/>
        </w:rPr>
        <w:t>process.</w:t>
      </w:r>
    </w:p>
    <w:p w:rsidR="00990BE1" w:rsidRDefault="00331CD0">
      <w:pPr>
        <w:pStyle w:val="ListParagraph"/>
        <w:numPr>
          <w:ilvl w:val="0"/>
          <w:numId w:val="9"/>
        </w:numPr>
        <w:tabs>
          <w:tab w:val="left" w:pos="2520"/>
        </w:tabs>
        <w:spacing w:before="3" w:line="249" w:lineRule="auto"/>
        <w:ind w:right="717"/>
        <w:rPr>
          <w:sz w:val="24"/>
        </w:rPr>
      </w:pPr>
      <w:r>
        <w:rPr>
          <w:b/>
          <w:color w:val="231F20"/>
          <w:spacing w:val="-6"/>
          <w:sz w:val="24"/>
        </w:rPr>
        <w:t xml:space="preserve">You </w:t>
      </w:r>
      <w:r>
        <w:rPr>
          <w:b/>
          <w:color w:val="231F20"/>
          <w:sz w:val="24"/>
        </w:rPr>
        <w:t xml:space="preserve">should have a paper folded to give eight equal-sized rectangles. </w:t>
      </w:r>
      <w:r>
        <w:rPr>
          <w:color w:val="231F20"/>
          <w:sz w:val="24"/>
        </w:rPr>
        <w:t xml:space="preserve">Ask a successful pair to hold up their </w:t>
      </w:r>
      <w:r>
        <w:rPr>
          <w:color w:val="231F20"/>
          <w:spacing w:val="-3"/>
          <w:sz w:val="24"/>
        </w:rPr>
        <w:t xml:space="preserve">paper. </w:t>
      </w:r>
      <w:r>
        <w:rPr>
          <w:color w:val="231F20"/>
          <w:sz w:val="24"/>
        </w:rPr>
        <w:t>Encourage successful pairs to help pairs that are still not sure what to do. If necessary repeat the verbal</w:t>
      </w:r>
      <w:r>
        <w:rPr>
          <w:color w:val="231F20"/>
          <w:spacing w:val="-12"/>
          <w:sz w:val="24"/>
        </w:rPr>
        <w:t xml:space="preserve"> </w:t>
      </w:r>
      <w:r>
        <w:rPr>
          <w:color w:val="231F20"/>
          <w:sz w:val="24"/>
        </w:rPr>
        <w:t>instructions.</w:t>
      </w:r>
    </w:p>
    <w:p w:rsidR="00990BE1" w:rsidRDefault="00990BE1">
      <w:pPr>
        <w:pStyle w:val="BodyText"/>
        <w:spacing w:before="3"/>
        <w:rPr>
          <w:sz w:val="17"/>
        </w:rPr>
      </w:pPr>
    </w:p>
    <w:p w:rsidR="00990BE1" w:rsidRDefault="00331CD0">
      <w:pPr>
        <w:pStyle w:val="ListParagraph"/>
        <w:numPr>
          <w:ilvl w:val="0"/>
          <w:numId w:val="10"/>
        </w:numPr>
        <w:tabs>
          <w:tab w:val="left" w:pos="1800"/>
        </w:tabs>
        <w:spacing w:before="93" w:line="249" w:lineRule="auto"/>
        <w:ind w:right="719"/>
        <w:jc w:val="both"/>
        <w:rPr>
          <w:sz w:val="24"/>
        </w:rPr>
      </w:pPr>
      <w:r>
        <w:rPr>
          <w:color w:val="231F20"/>
          <w:sz w:val="24"/>
        </w:rPr>
        <w:t>Have pairs write the instructions for their process along with an illustration for each step on the pages of their accordion books. Prov</w:t>
      </w:r>
      <w:bookmarkStart w:id="0" w:name="_GoBack"/>
      <w:bookmarkEnd w:id="0"/>
      <w:r>
        <w:rPr>
          <w:color w:val="231F20"/>
          <w:sz w:val="24"/>
        </w:rPr>
        <w:t>ide pencils, colored markers, crayons, or another tool for drawing</w:t>
      </w:r>
      <w:r>
        <w:rPr>
          <w:color w:val="231F20"/>
          <w:spacing w:val="-2"/>
          <w:sz w:val="24"/>
        </w:rPr>
        <w:t xml:space="preserve"> </w:t>
      </w:r>
      <w:r>
        <w:rPr>
          <w:color w:val="231F20"/>
          <w:sz w:val="24"/>
        </w:rPr>
        <w:t>pictures.</w:t>
      </w:r>
    </w:p>
    <w:p w:rsidR="00990BE1" w:rsidRDefault="00331CD0">
      <w:pPr>
        <w:pStyle w:val="ListParagraph"/>
        <w:numPr>
          <w:ilvl w:val="0"/>
          <w:numId w:val="10"/>
        </w:numPr>
        <w:tabs>
          <w:tab w:val="left" w:pos="1800"/>
        </w:tabs>
        <w:spacing w:before="3" w:line="249" w:lineRule="auto"/>
        <w:ind w:right="718"/>
        <w:jc w:val="both"/>
        <w:rPr>
          <w:sz w:val="24"/>
        </w:rPr>
      </w:pPr>
      <w:r>
        <w:rPr>
          <w:color w:val="231F20"/>
          <w:spacing w:val="-14"/>
          <w:sz w:val="24"/>
        </w:rPr>
        <w:t>To</w:t>
      </w:r>
      <w:r>
        <w:rPr>
          <w:color w:val="231F20"/>
          <w:spacing w:val="-7"/>
          <w:sz w:val="24"/>
        </w:rPr>
        <w:t xml:space="preserve"> </w:t>
      </w:r>
      <w:r>
        <w:rPr>
          <w:color w:val="231F20"/>
          <w:sz w:val="24"/>
        </w:rPr>
        <w:t>finish</w:t>
      </w:r>
      <w:r>
        <w:rPr>
          <w:color w:val="231F20"/>
          <w:spacing w:val="-7"/>
          <w:sz w:val="24"/>
        </w:rPr>
        <w:t xml:space="preserve"> </w:t>
      </w:r>
      <w:r>
        <w:rPr>
          <w:color w:val="231F20"/>
          <w:sz w:val="24"/>
        </w:rPr>
        <w:t>the</w:t>
      </w:r>
      <w:r>
        <w:rPr>
          <w:color w:val="231F20"/>
          <w:spacing w:val="-7"/>
          <w:sz w:val="24"/>
        </w:rPr>
        <w:t xml:space="preserve"> </w:t>
      </w:r>
      <w:r>
        <w:rPr>
          <w:color w:val="231F20"/>
          <w:sz w:val="24"/>
        </w:rPr>
        <w:t>book,</w:t>
      </w:r>
      <w:r>
        <w:rPr>
          <w:color w:val="231F20"/>
          <w:spacing w:val="-6"/>
          <w:sz w:val="24"/>
        </w:rPr>
        <w:t xml:space="preserve"> </w:t>
      </w:r>
      <w:r>
        <w:rPr>
          <w:color w:val="231F20"/>
          <w:sz w:val="24"/>
        </w:rPr>
        <w:t>have</w:t>
      </w:r>
      <w:r>
        <w:rPr>
          <w:color w:val="231F20"/>
          <w:spacing w:val="-7"/>
          <w:sz w:val="24"/>
        </w:rPr>
        <w:t xml:space="preserve"> </w:t>
      </w:r>
      <w:r>
        <w:rPr>
          <w:color w:val="231F20"/>
          <w:sz w:val="24"/>
        </w:rPr>
        <w:t>students</w:t>
      </w:r>
      <w:r>
        <w:rPr>
          <w:color w:val="231F20"/>
          <w:spacing w:val="-7"/>
          <w:sz w:val="24"/>
        </w:rPr>
        <w:t xml:space="preserve"> </w:t>
      </w:r>
      <w:r>
        <w:rPr>
          <w:color w:val="231F20"/>
          <w:sz w:val="24"/>
        </w:rPr>
        <w:t>add</w:t>
      </w:r>
      <w:r>
        <w:rPr>
          <w:color w:val="231F20"/>
          <w:spacing w:val="-7"/>
          <w:sz w:val="24"/>
        </w:rPr>
        <w:t xml:space="preserve"> </w:t>
      </w:r>
      <w:r>
        <w:rPr>
          <w:color w:val="231F20"/>
          <w:sz w:val="24"/>
        </w:rPr>
        <w:t>a</w:t>
      </w:r>
      <w:r>
        <w:rPr>
          <w:color w:val="231F20"/>
          <w:spacing w:val="-6"/>
          <w:sz w:val="24"/>
        </w:rPr>
        <w:t xml:space="preserve"> </w:t>
      </w:r>
      <w:r>
        <w:rPr>
          <w:color w:val="231F20"/>
          <w:sz w:val="24"/>
        </w:rPr>
        <w:t>title</w:t>
      </w:r>
      <w:r>
        <w:rPr>
          <w:color w:val="231F20"/>
          <w:spacing w:val="-7"/>
          <w:sz w:val="24"/>
        </w:rPr>
        <w:t xml:space="preserve"> </w:t>
      </w:r>
      <w:r>
        <w:rPr>
          <w:color w:val="231F20"/>
          <w:sz w:val="24"/>
        </w:rPr>
        <w:t>and</w:t>
      </w:r>
      <w:r>
        <w:rPr>
          <w:color w:val="231F20"/>
          <w:spacing w:val="-7"/>
          <w:sz w:val="24"/>
        </w:rPr>
        <w:t xml:space="preserve"> </w:t>
      </w:r>
      <w:r>
        <w:rPr>
          <w:color w:val="231F20"/>
          <w:sz w:val="24"/>
        </w:rPr>
        <w:t>picture</w:t>
      </w:r>
      <w:r>
        <w:rPr>
          <w:color w:val="231F20"/>
          <w:spacing w:val="-6"/>
          <w:sz w:val="24"/>
        </w:rPr>
        <w:t xml:space="preserve"> </w:t>
      </w:r>
      <w:r>
        <w:rPr>
          <w:color w:val="231F20"/>
          <w:sz w:val="24"/>
        </w:rPr>
        <w:t>of</w:t>
      </w:r>
      <w:r>
        <w:rPr>
          <w:color w:val="231F20"/>
          <w:spacing w:val="-7"/>
          <w:sz w:val="24"/>
        </w:rPr>
        <w:t xml:space="preserve"> </w:t>
      </w:r>
      <w:r>
        <w:rPr>
          <w:color w:val="231F20"/>
          <w:sz w:val="24"/>
        </w:rPr>
        <w:t>the</w:t>
      </w:r>
      <w:r>
        <w:rPr>
          <w:color w:val="231F20"/>
          <w:spacing w:val="-7"/>
          <w:sz w:val="24"/>
        </w:rPr>
        <w:t xml:space="preserve"> </w:t>
      </w:r>
      <w:r>
        <w:rPr>
          <w:color w:val="231F20"/>
          <w:sz w:val="24"/>
        </w:rPr>
        <w:t>final</w:t>
      </w:r>
      <w:r>
        <w:rPr>
          <w:color w:val="231F20"/>
          <w:spacing w:val="-7"/>
          <w:sz w:val="24"/>
        </w:rPr>
        <w:t xml:space="preserve"> </w:t>
      </w:r>
      <w:r>
        <w:rPr>
          <w:color w:val="231F20"/>
          <w:sz w:val="24"/>
        </w:rPr>
        <w:t>product</w:t>
      </w:r>
      <w:r>
        <w:rPr>
          <w:color w:val="231F20"/>
          <w:spacing w:val="-6"/>
          <w:sz w:val="24"/>
        </w:rPr>
        <w:t xml:space="preserve"> </w:t>
      </w:r>
      <w:r>
        <w:rPr>
          <w:color w:val="231F20"/>
          <w:sz w:val="24"/>
        </w:rPr>
        <w:t>of</w:t>
      </w:r>
      <w:r>
        <w:rPr>
          <w:color w:val="231F20"/>
          <w:spacing w:val="-7"/>
          <w:sz w:val="24"/>
        </w:rPr>
        <w:t xml:space="preserve"> </w:t>
      </w:r>
      <w:r>
        <w:rPr>
          <w:color w:val="231F20"/>
          <w:sz w:val="24"/>
        </w:rPr>
        <w:t>the</w:t>
      </w:r>
      <w:r>
        <w:rPr>
          <w:color w:val="231F20"/>
          <w:spacing w:val="-7"/>
          <w:sz w:val="24"/>
        </w:rPr>
        <w:t xml:space="preserve"> </w:t>
      </w:r>
      <w:r>
        <w:rPr>
          <w:color w:val="231F20"/>
          <w:sz w:val="24"/>
        </w:rPr>
        <w:t>process</w:t>
      </w:r>
      <w:r>
        <w:rPr>
          <w:color w:val="231F20"/>
          <w:spacing w:val="-6"/>
          <w:sz w:val="24"/>
        </w:rPr>
        <w:t xml:space="preserve"> </w:t>
      </w:r>
      <w:r>
        <w:rPr>
          <w:color w:val="231F20"/>
          <w:sz w:val="24"/>
        </w:rPr>
        <w:t>on the back of the first page and their names on the back of the last</w:t>
      </w:r>
      <w:r>
        <w:rPr>
          <w:color w:val="231F20"/>
          <w:spacing w:val="-17"/>
          <w:sz w:val="24"/>
        </w:rPr>
        <w:t xml:space="preserve"> </w:t>
      </w:r>
      <w:r>
        <w:rPr>
          <w:color w:val="231F20"/>
          <w:sz w:val="24"/>
        </w:rPr>
        <w:t>page.</w:t>
      </w:r>
    </w:p>
    <w:p w:rsidR="00990BE1" w:rsidRDefault="00331CD0">
      <w:pPr>
        <w:pStyle w:val="ListParagraph"/>
        <w:numPr>
          <w:ilvl w:val="0"/>
          <w:numId w:val="10"/>
        </w:numPr>
        <w:tabs>
          <w:tab w:val="left" w:pos="1800"/>
        </w:tabs>
        <w:spacing w:line="249" w:lineRule="auto"/>
        <w:ind w:right="719"/>
        <w:jc w:val="both"/>
        <w:rPr>
          <w:sz w:val="24"/>
        </w:rPr>
      </w:pPr>
      <w:r>
        <w:rPr>
          <w:color w:val="231F20"/>
          <w:sz w:val="24"/>
        </w:rPr>
        <w:t xml:space="preserve">Have pairs change partners with another pair and have them read their instructions to the new </w:t>
      </w:r>
      <w:r>
        <w:rPr>
          <w:color w:val="231F20"/>
          <w:spacing w:val="-3"/>
          <w:sz w:val="24"/>
        </w:rPr>
        <w:t xml:space="preserve">partner. </w:t>
      </w:r>
      <w:r>
        <w:rPr>
          <w:color w:val="231F20"/>
          <w:sz w:val="24"/>
        </w:rPr>
        <w:t>The listeners try to guess what the process is. Have pairs switch partners and repeat.</w:t>
      </w:r>
    </w:p>
    <w:p w:rsidR="00990BE1" w:rsidRDefault="00990BE1">
      <w:pPr>
        <w:spacing w:line="249" w:lineRule="auto"/>
        <w:jc w:val="both"/>
        <w:rPr>
          <w:sz w:val="24"/>
        </w:rPr>
        <w:sectPr w:rsidR="00990BE1">
          <w:headerReference w:type="default" r:id="rId566"/>
          <w:footerReference w:type="even" r:id="rId567"/>
          <w:footerReference w:type="default" r:id="rId568"/>
          <w:pgSz w:w="12240" w:h="15840"/>
          <w:pgMar w:top="900" w:right="0" w:bottom="960" w:left="0" w:header="0" w:footer="764" w:gutter="0"/>
          <w:pgNumType w:start="153"/>
          <w:cols w:space="720"/>
        </w:sectPr>
      </w:pPr>
    </w:p>
    <w:p w:rsidR="00990BE1" w:rsidRDefault="00331CD0">
      <w:pPr>
        <w:pStyle w:val="BodyText"/>
        <w:spacing w:before="63" w:line="249" w:lineRule="auto"/>
        <w:ind w:left="1440" w:right="1064" w:hanging="360"/>
        <w:jc w:val="both"/>
      </w:pPr>
      <w:r>
        <w:rPr>
          <w:color w:val="231F20"/>
        </w:rPr>
        <w:t>12. (Optional) Choose one or two processes that would be easy for the class to complete. A process that requires few materials, such as drawing a cartoon character, is usually best. Provide the class with the necessary materials for the process, and have the student pairs work</w:t>
      </w:r>
      <w:r>
        <w:rPr>
          <w:color w:val="231F20"/>
          <w:spacing w:val="-4"/>
        </w:rPr>
        <w:t xml:space="preserve"> </w:t>
      </w:r>
      <w:r>
        <w:rPr>
          <w:color w:val="231F20"/>
        </w:rPr>
        <w:t>together</w:t>
      </w:r>
      <w:r>
        <w:rPr>
          <w:color w:val="231F20"/>
          <w:spacing w:val="-4"/>
        </w:rPr>
        <w:t xml:space="preserve"> </w:t>
      </w:r>
      <w:r>
        <w:rPr>
          <w:color w:val="231F20"/>
        </w:rPr>
        <w:t>to</w:t>
      </w:r>
      <w:r>
        <w:rPr>
          <w:color w:val="231F20"/>
          <w:spacing w:val="-3"/>
        </w:rPr>
        <w:t xml:space="preserve"> </w:t>
      </w:r>
      <w:r>
        <w:rPr>
          <w:color w:val="231F20"/>
        </w:rPr>
        <w:t>try</w:t>
      </w:r>
      <w:r>
        <w:rPr>
          <w:color w:val="231F20"/>
          <w:spacing w:val="-4"/>
        </w:rPr>
        <w:t xml:space="preserve"> </w:t>
      </w:r>
      <w:r>
        <w:rPr>
          <w:color w:val="231F20"/>
        </w:rPr>
        <w:t>to</w:t>
      </w:r>
      <w:r>
        <w:rPr>
          <w:color w:val="231F20"/>
          <w:spacing w:val="-3"/>
        </w:rPr>
        <w:t xml:space="preserve"> </w:t>
      </w:r>
      <w:r>
        <w:rPr>
          <w:color w:val="231F20"/>
        </w:rPr>
        <w:t>follow</w:t>
      </w:r>
      <w:r>
        <w:rPr>
          <w:color w:val="231F20"/>
          <w:spacing w:val="-4"/>
        </w:rPr>
        <w:t xml:space="preserve"> </w:t>
      </w:r>
      <w:r>
        <w:rPr>
          <w:color w:val="231F20"/>
        </w:rPr>
        <w:t>the</w:t>
      </w:r>
      <w:r>
        <w:rPr>
          <w:color w:val="231F20"/>
          <w:spacing w:val="-4"/>
        </w:rPr>
        <w:t xml:space="preserve"> </w:t>
      </w:r>
      <w:r>
        <w:rPr>
          <w:color w:val="231F20"/>
        </w:rPr>
        <w:t>instructions</w:t>
      </w:r>
      <w:r>
        <w:rPr>
          <w:color w:val="231F20"/>
          <w:spacing w:val="-3"/>
        </w:rPr>
        <w:t xml:space="preserve"> </w:t>
      </w:r>
      <w:r>
        <w:rPr>
          <w:color w:val="231F20"/>
        </w:rPr>
        <w:t>for</w:t>
      </w:r>
      <w:r>
        <w:rPr>
          <w:color w:val="231F20"/>
          <w:spacing w:val="-4"/>
        </w:rPr>
        <w:t xml:space="preserve"> </w:t>
      </w:r>
      <w:r>
        <w:rPr>
          <w:color w:val="231F20"/>
        </w:rPr>
        <w:t>the</w:t>
      </w:r>
      <w:r>
        <w:rPr>
          <w:color w:val="231F20"/>
          <w:spacing w:val="-3"/>
        </w:rPr>
        <w:t xml:space="preserve"> </w:t>
      </w:r>
      <w:r>
        <w:rPr>
          <w:color w:val="231F20"/>
        </w:rPr>
        <w:t>process</w:t>
      </w:r>
      <w:r>
        <w:rPr>
          <w:color w:val="231F20"/>
          <w:spacing w:val="-4"/>
        </w:rPr>
        <w:t xml:space="preserve"> </w:t>
      </w:r>
      <w:r>
        <w:rPr>
          <w:color w:val="231F20"/>
        </w:rPr>
        <w:t>as</w:t>
      </w:r>
      <w:r>
        <w:rPr>
          <w:color w:val="231F20"/>
          <w:spacing w:val="-3"/>
        </w:rPr>
        <w:t xml:space="preserve"> </w:t>
      </w:r>
      <w:r>
        <w:rPr>
          <w:color w:val="231F20"/>
        </w:rPr>
        <w:t>the</w:t>
      </w:r>
      <w:r>
        <w:rPr>
          <w:color w:val="231F20"/>
          <w:spacing w:val="-4"/>
        </w:rPr>
        <w:t xml:space="preserve"> </w:t>
      </w:r>
      <w:r>
        <w:rPr>
          <w:color w:val="231F20"/>
        </w:rPr>
        <w:t>pair</w:t>
      </w:r>
      <w:r>
        <w:rPr>
          <w:color w:val="231F20"/>
          <w:spacing w:val="-4"/>
        </w:rPr>
        <w:t xml:space="preserve"> </w:t>
      </w:r>
      <w:r>
        <w:rPr>
          <w:color w:val="231F20"/>
        </w:rPr>
        <w:t>of</w:t>
      </w:r>
      <w:r>
        <w:rPr>
          <w:color w:val="231F20"/>
          <w:spacing w:val="-3"/>
        </w:rPr>
        <w:t xml:space="preserve"> </w:t>
      </w:r>
      <w:r>
        <w:rPr>
          <w:color w:val="231F20"/>
        </w:rPr>
        <w:t>students</w:t>
      </w:r>
      <w:r>
        <w:rPr>
          <w:color w:val="231F20"/>
          <w:spacing w:val="-4"/>
        </w:rPr>
        <w:t xml:space="preserve"> </w:t>
      </w:r>
      <w:r>
        <w:rPr>
          <w:color w:val="231F20"/>
        </w:rPr>
        <w:t>who</w:t>
      </w:r>
      <w:r>
        <w:rPr>
          <w:color w:val="231F20"/>
          <w:spacing w:val="-3"/>
        </w:rPr>
        <w:t xml:space="preserve"> </w:t>
      </w:r>
      <w:r>
        <w:rPr>
          <w:color w:val="231F20"/>
        </w:rPr>
        <w:t>created the process read the instructions out</w:t>
      </w:r>
      <w:r>
        <w:rPr>
          <w:color w:val="231F20"/>
          <w:spacing w:val="-7"/>
        </w:rPr>
        <w:t xml:space="preserve"> </w:t>
      </w:r>
      <w:r>
        <w:rPr>
          <w:color w:val="231F20"/>
        </w:rPr>
        <w:t>loud.</w:t>
      </w:r>
    </w:p>
    <w:p w:rsidR="00990BE1" w:rsidRDefault="00331CD0">
      <w:pPr>
        <w:pStyle w:val="Heading6"/>
        <w:spacing w:before="149"/>
      </w:pPr>
      <w:r>
        <w:rPr>
          <w:color w:val="231F20"/>
        </w:rPr>
        <w:t>Part Three: Practicing with Linking Adverbials</w:t>
      </w:r>
    </w:p>
    <w:p w:rsidR="00990BE1" w:rsidRDefault="00331CD0">
      <w:pPr>
        <w:pStyle w:val="ListParagraph"/>
        <w:numPr>
          <w:ilvl w:val="0"/>
          <w:numId w:val="8"/>
        </w:numPr>
        <w:tabs>
          <w:tab w:val="left" w:pos="1440"/>
        </w:tabs>
        <w:spacing w:before="156" w:line="249" w:lineRule="auto"/>
        <w:ind w:right="1082"/>
        <w:rPr>
          <w:sz w:val="24"/>
        </w:rPr>
      </w:pPr>
      <w:r>
        <w:rPr>
          <w:color w:val="231F20"/>
          <w:sz w:val="24"/>
        </w:rPr>
        <w:t>Place</w:t>
      </w:r>
      <w:r>
        <w:rPr>
          <w:color w:val="231F20"/>
          <w:spacing w:val="-18"/>
          <w:sz w:val="24"/>
        </w:rPr>
        <w:t xml:space="preserve"> </w:t>
      </w:r>
      <w:r>
        <w:rPr>
          <w:color w:val="231F20"/>
          <w:sz w:val="24"/>
        </w:rPr>
        <w:t>students</w:t>
      </w:r>
      <w:r>
        <w:rPr>
          <w:color w:val="231F20"/>
          <w:spacing w:val="-17"/>
          <w:sz w:val="24"/>
        </w:rPr>
        <w:t xml:space="preserve"> </w:t>
      </w:r>
      <w:r>
        <w:rPr>
          <w:color w:val="231F20"/>
          <w:sz w:val="24"/>
        </w:rPr>
        <w:t>in</w:t>
      </w:r>
      <w:r>
        <w:rPr>
          <w:color w:val="231F20"/>
          <w:spacing w:val="-18"/>
          <w:sz w:val="24"/>
        </w:rPr>
        <w:t xml:space="preserve"> </w:t>
      </w:r>
      <w:r>
        <w:rPr>
          <w:color w:val="231F20"/>
          <w:sz w:val="24"/>
        </w:rPr>
        <w:t>groups</w:t>
      </w:r>
      <w:r>
        <w:rPr>
          <w:color w:val="231F20"/>
          <w:spacing w:val="-17"/>
          <w:sz w:val="24"/>
        </w:rPr>
        <w:t xml:space="preserve"> </w:t>
      </w:r>
      <w:r>
        <w:rPr>
          <w:color w:val="231F20"/>
          <w:sz w:val="24"/>
        </w:rPr>
        <w:t>of</w:t>
      </w:r>
      <w:r>
        <w:rPr>
          <w:color w:val="231F20"/>
          <w:spacing w:val="-18"/>
          <w:sz w:val="24"/>
        </w:rPr>
        <w:t xml:space="preserve"> </w:t>
      </w:r>
      <w:r>
        <w:rPr>
          <w:color w:val="231F20"/>
          <w:sz w:val="24"/>
        </w:rPr>
        <w:t>three</w:t>
      </w:r>
      <w:r>
        <w:rPr>
          <w:color w:val="231F20"/>
          <w:spacing w:val="-17"/>
          <w:sz w:val="24"/>
        </w:rPr>
        <w:t xml:space="preserve"> </w:t>
      </w:r>
      <w:r>
        <w:rPr>
          <w:color w:val="231F20"/>
          <w:sz w:val="24"/>
        </w:rPr>
        <w:t>and</w:t>
      </w:r>
      <w:r>
        <w:rPr>
          <w:color w:val="231F20"/>
          <w:spacing w:val="-18"/>
          <w:sz w:val="24"/>
        </w:rPr>
        <w:t xml:space="preserve"> </w:t>
      </w:r>
      <w:r>
        <w:rPr>
          <w:color w:val="231F20"/>
          <w:sz w:val="24"/>
        </w:rPr>
        <w:t>give</w:t>
      </w:r>
      <w:r>
        <w:rPr>
          <w:color w:val="231F20"/>
          <w:spacing w:val="-17"/>
          <w:sz w:val="24"/>
        </w:rPr>
        <w:t xml:space="preserve"> </w:t>
      </w:r>
      <w:r>
        <w:rPr>
          <w:color w:val="231F20"/>
          <w:sz w:val="24"/>
        </w:rPr>
        <w:t>each</w:t>
      </w:r>
      <w:r>
        <w:rPr>
          <w:color w:val="231F20"/>
          <w:spacing w:val="-18"/>
          <w:sz w:val="24"/>
        </w:rPr>
        <w:t xml:space="preserve"> </w:t>
      </w:r>
      <w:r>
        <w:rPr>
          <w:color w:val="231F20"/>
          <w:sz w:val="24"/>
        </w:rPr>
        <w:t>group</w:t>
      </w:r>
      <w:r>
        <w:rPr>
          <w:color w:val="231F20"/>
          <w:spacing w:val="-17"/>
          <w:sz w:val="24"/>
        </w:rPr>
        <w:t xml:space="preserve"> </w:t>
      </w:r>
      <w:r>
        <w:rPr>
          <w:color w:val="231F20"/>
          <w:sz w:val="24"/>
        </w:rPr>
        <w:t>a</w:t>
      </w:r>
      <w:r>
        <w:rPr>
          <w:color w:val="231F20"/>
          <w:spacing w:val="-17"/>
          <w:sz w:val="24"/>
        </w:rPr>
        <w:t xml:space="preserve"> </w:t>
      </w:r>
      <w:r>
        <w:rPr>
          <w:color w:val="231F20"/>
          <w:sz w:val="24"/>
        </w:rPr>
        <w:t>set</w:t>
      </w:r>
      <w:r>
        <w:rPr>
          <w:color w:val="231F20"/>
          <w:spacing w:val="-18"/>
          <w:sz w:val="24"/>
        </w:rPr>
        <w:t xml:space="preserve"> </w:t>
      </w:r>
      <w:r>
        <w:rPr>
          <w:color w:val="231F20"/>
          <w:sz w:val="24"/>
        </w:rPr>
        <w:t>of</w:t>
      </w:r>
      <w:r>
        <w:rPr>
          <w:color w:val="231F20"/>
          <w:spacing w:val="-17"/>
          <w:sz w:val="24"/>
        </w:rPr>
        <w:t xml:space="preserve"> </w:t>
      </w:r>
      <w:r>
        <w:rPr>
          <w:color w:val="231F20"/>
          <w:sz w:val="24"/>
        </w:rPr>
        <w:t>pictures</w:t>
      </w:r>
      <w:r>
        <w:rPr>
          <w:color w:val="231F20"/>
          <w:spacing w:val="-18"/>
          <w:sz w:val="24"/>
        </w:rPr>
        <w:t xml:space="preserve"> </w:t>
      </w:r>
      <w:r>
        <w:rPr>
          <w:color w:val="231F20"/>
          <w:sz w:val="24"/>
        </w:rPr>
        <w:t>and</w:t>
      </w:r>
      <w:r>
        <w:rPr>
          <w:color w:val="231F20"/>
          <w:spacing w:val="-17"/>
          <w:sz w:val="24"/>
        </w:rPr>
        <w:t xml:space="preserve"> </w:t>
      </w:r>
      <w:r>
        <w:rPr>
          <w:color w:val="231F20"/>
          <w:sz w:val="24"/>
        </w:rPr>
        <w:t>linking</w:t>
      </w:r>
      <w:r>
        <w:rPr>
          <w:color w:val="231F20"/>
          <w:spacing w:val="-18"/>
          <w:sz w:val="24"/>
        </w:rPr>
        <w:t xml:space="preserve"> </w:t>
      </w:r>
      <w:r>
        <w:rPr>
          <w:color w:val="231F20"/>
          <w:sz w:val="24"/>
        </w:rPr>
        <w:t>adverbials, found</w:t>
      </w:r>
      <w:r>
        <w:rPr>
          <w:color w:val="231F20"/>
          <w:spacing w:val="-4"/>
          <w:sz w:val="24"/>
        </w:rPr>
        <w:t xml:space="preserve"> below.</w:t>
      </w:r>
    </w:p>
    <w:p w:rsidR="00990BE1" w:rsidRDefault="00990BE1">
      <w:pPr>
        <w:pStyle w:val="BodyText"/>
        <w:spacing w:before="5"/>
        <w:rPr>
          <w:sz w:val="9"/>
        </w:rPr>
      </w:pPr>
    </w:p>
    <w:tbl>
      <w:tblPr>
        <w:tblW w:w="0" w:type="auto"/>
        <w:tblInd w:w="3790" w:type="dxa"/>
        <w:tblLayout w:type="fixed"/>
        <w:tblCellMar>
          <w:left w:w="0" w:type="dxa"/>
          <w:right w:w="0" w:type="dxa"/>
        </w:tblCellMar>
        <w:tblLook w:val="01E0" w:firstRow="1" w:lastRow="1" w:firstColumn="1" w:lastColumn="1" w:noHBand="0" w:noVBand="0"/>
      </w:tblPr>
      <w:tblGrid>
        <w:gridCol w:w="1484"/>
        <w:gridCol w:w="1554"/>
        <w:gridCol w:w="2004"/>
      </w:tblGrid>
      <w:tr w:rsidR="00990BE1">
        <w:trPr>
          <w:trHeight w:val="444"/>
        </w:trPr>
        <w:tc>
          <w:tcPr>
            <w:tcW w:w="1484" w:type="dxa"/>
            <w:tcBorders>
              <w:top w:val="single" w:sz="8" w:space="0" w:color="0086CB"/>
              <w:left w:val="single" w:sz="8" w:space="0" w:color="0086CB"/>
            </w:tcBorders>
          </w:tcPr>
          <w:p w:rsidR="00990BE1" w:rsidRDefault="00331CD0">
            <w:pPr>
              <w:pStyle w:val="TableParagraph"/>
              <w:spacing w:before="77"/>
              <w:ind w:left="180"/>
              <w:rPr>
                <w:sz w:val="24"/>
              </w:rPr>
            </w:pPr>
            <w:r>
              <w:rPr>
                <w:color w:val="231F20"/>
                <w:sz w:val="24"/>
              </w:rPr>
              <w:t>Next</w:t>
            </w:r>
          </w:p>
        </w:tc>
        <w:tc>
          <w:tcPr>
            <w:tcW w:w="1554" w:type="dxa"/>
            <w:tcBorders>
              <w:top w:val="single" w:sz="8" w:space="0" w:color="0086CB"/>
            </w:tcBorders>
          </w:tcPr>
          <w:p w:rsidR="00990BE1" w:rsidRDefault="00331CD0">
            <w:pPr>
              <w:pStyle w:val="TableParagraph"/>
              <w:spacing w:before="77"/>
              <w:ind w:left="406"/>
              <w:rPr>
                <w:sz w:val="24"/>
              </w:rPr>
            </w:pPr>
            <w:r>
              <w:rPr>
                <w:color w:val="231F20"/>
                <w:sz w:val="24"/>
              </w:rPr>
              <w:t>Then</w:t>
            </w:r>
          </w:p>
        </w:tc>
        <w:tc>
          <w:tcPr>
            <w:tcW w:w="2004" w:type="dxa"/>
            <w:tcBorders>
              <w:top w:val="single" w:sz="8" w:space="0" w:color="0086CB"/>
              <w:right w:val="single" w:sz="8" w:space="0" w:color="0086CB"/>
            </w:tcBorders>
          </w:tcPr>
          <w:p w:rsidR="00990BE1" w:rsidRDefault="00331CD0">
            <w:pPr>
              <w:pStyle w:val="TableParagraph"/>
              <w:spacing w:before="77"/>
              <w:ind w:left="472"/>
              <w:rPr>
                <w:sz w:val="24"/>
              </w:rPr>
            </w:pPr>
            <w:r>
              <w:rPr>
                <w:color w:val="231F20"/>
                <w:sz w:val="24"/>
              </w:rPr>
              <w:t>After that</w:t>
            </w:r>
          </w:p>
        </w:tc>
      </w:tr>
      <w:tr w:rsidR="00990BE1">
        <w:trPr>
          <w:trHeight w:val="435"/>
        </w:trPr>
        <w:tc>
          <w:tcPr>
            <w:tcW w:w="1484" w:type="dxa"/>
            <w:tcBorders>
              <w:left w:val="single" w:sz="8" w:space="0" w:color="0086CB"/>
              <w:bottom w:val="single" w:sz="8" w:space="0" w:color="0086CB"/>
            </w:tcBorders>
          </w:tcPr>
          <w:p w:rsidR="00990BE1" w:rsidRDefault="00331CD0">
            <w:pPr>
              <w:pStyle w:val="TableParagraph"/>
              <w:spacing w:before="83"/>
              <w:ind w:left="180"/>
              <w:rPr>
                <w:sz w:val="24"/>
              </w:rPr>
            </w:pPr>
            <w:r>
              <w:rPr>
                <w:color w:val="231F20"/>
                <w:sz w:val="24"/>
              </w:rPr>
              <w:t>To begin</w:t>
            </w:r>
          </w:p>
        </w:tc>
        <w:tc>
          <w:tcPr>
            <w:tcW w:w="1554" w:type="dxa"/>
            <w:tcBorders>
              <w:bottom w:val="single" w:sz="8" w:space="0" w:color="0086CB"/>
            </w:tcBorders>
          </w:tcPr>
          <w:p w:rsidR="00990BE1" w:rsidRDefault="00331CD0">
            <w:pPr>
              <w:pStyle w:val="TableParagraph"/>
              <w:spacing w:before="83"/>
              <w:ind w:left="406"/>
              <w:rPr>
                <w:sz w:val="24"/>
              </w:rPr>
            </w:pPr>
            <w:r>
              <w:rPr>
                <w:color w:val="231F20"/>
                <w:sz w:val="24"/>
              </w:rPr>
              <w:t>Finally</w:t>
            </w:r>
          </w:p>
        </w:tc>
        <w:tc>
          <w:tcPr>
            <w:tcW w:w="2004" w:type="dxa"/>
            <w:tcBorders>
              <w:bottom w:val="single" w:sz="8" w:space="0" w:color="0086CB"/>
              <w:right w:val="single" w:sz="8" w:space="0" w:color="0086CB"/>
            </w:tcBorders>
          </w:tcPr>
          <w:p w:rsidR="00990BE1" w:rsidRDefault="00331CD0">
            <w:pPr>
              <w:pStyle w:val="TableParagraph"/>
              <w:spacing w:before="83"/>
              <w:ind w:left="472"/>
              <w:rPr>
                <w:sz w:val="24"/>
              </w:rPr>
            </w:pPr>
            <w:r>
              <w:rPr>
                <w:color w:val="231F20"/>
                <w:sz w:val="24"/>
              </w:rPr>
              <w:t>Later</w:t>
            </w:r>
          </w:p>
        </w:tc>
      </w:tr>
    </w:tbl>
    <w:p w:rsidR="00990BE1" w:rsidRDefault="00990BE1">
      <w:pPr>
        <w:pStyle w:val="BodyText"/>
        <w:spacing w:before="4"/>
        <w:rPr>
          <w:sz w:val="23"/>
        </w:rPr>
      </w:pPr>
    </w:p>
    <w:p w:rsidR="00990BE1" w:rsidRDefault="00331CD0">
      <w:pPr>
        <w:pStyle w:val="ListParagraph"/>
        <w:numPr>
          <w:ilvl w:val="0"/>
          <w:numId w:val="8"/>
        </w:numPr>
        <w:tabs>
          <w:tab w:val="left" w:pos="1440"/>
        </w:tabs>
        <w:spacing w:before="0" w:line="249" w:lineRule="auto"/>
        <w:ind w:right="1078"/>
        <w:rPr>
          <w:sz w:val="24"/>
        </w:rPr>
      </w:pPr>
      <w:r>
        <w:rPr>
          <w:color w:val="231F20"/>
          <w:sz w:val="24"/>
        </w:rPr>
        <w:t>Have</w:t>
      </w:r>
      <w:r>
        <w:rPr>
          <w:color w:val="231F20"/>
          <w:spacing w:val="-10"/>
          <w:sz w:val="24"/>
        </w:rPr>
        <w:t xml:space="preserve"> </w:t>
      </w:r>
      <w:r>
        <w:rPr>
          <w:color w:val="231F20"/>
          <w:sz w:val="24"/>
        </w:rPr>
        <w:t>the</w:t>
      </w:r>
      <w:r>
        <w:rPr>
          <w:color w:val="231F20"/>
          <w:spacing w:val="-8"/>
          <w:sz w:val="24"/>
        </w:rPr>
        <w:t xml:space="preserve"> </w:t>
      </w:r>
      <w:r>
        <w:rPr>
          <w:color w:val="231F20"/>
          <w:sz w:val="24"/>
        </w:rPr>
        <w:t>groups</w:t>
      </w:r>
      <w:r>
        <w:rPr>
          <w:color w:val="231F20"/>
          <w:spacing w:val="-9"/>
          <w:sz w:val="24"/>
        </w:rPr>
        <w:t xml:space="preserve"> </w:t>
      </w:r>
      <w:r>
        <w:rPr>
          <w:color w:val="231F20"/>
          <w:sz w:val="24"/>
        </w:rPr>
        <w:t>work</w:t>
      </w:r>
      <w:r>
        <w:rPr>
          <w:color w:val="231F20"/>
          <w:spacing w:val="-10"/>
          <w:sz w:val="24"/>
        </w:rPr>
        <w:t xml:space="preserve"> </w:t>
      </w:r>
      <w:r>
        <w:rPr>
          <w:color w:val="231F20"/>
          <w:sz w:val="24"/>
        </w:rPr>
        <w:t>together</w:t>
      </w:r>
      <w:r>
        <w:rPr>
          <w:color w:val="231F20"/>
          <w:spacing w:val="-8"/>
          <w:sz w:val="24"/>
        </w:rPr>
        <w:t xml:space="preserve"> </w:t>
      </w:r>
      <w:r>
        <w:rPr>
          <w:color w:val="231F20"/>
          <w:sz w:val="24"/>
        </w:rPr>
        <w:t>to</w:t>
      </w:r>
      <w:r>
        <w:rPr>
          <w:color w:val="231F20"/>
          <w:spacing w:val="-9"/>
          <w:sz w:val="24"/>
        </w:rPr>
        <w:t xml:space="preserve"> </w:t>
      </w:r>
      <w:r>
        <w:rPr>
          <w:color w:val="231F20"/>
          <w:sz w:val="24"/>
        </w:rPr>
        <w:t>create</w:t>
      </w:r>
      <w:r>
        <w:rPr>
          <w:color w:val="231F20"/>
          <w:spacing w:val="-9"/>
          <w:sz w:val="24"/>
        </w:rPr>
        <w:t xml:space="preserve"> </w:t>
      </w:r>
      <w:r>
        <w:rPr>
          <w:color w:val="231F20"/>
          <w:sz w:val="24"/>
        </w:rPr>
        <w:t>a</w:t>
      </w:r>
      <w:r>
        <w:rPr>
          <w:color w:val="231F20"/>
          <w:spacing w:val="-10"/>
          <w:sz w:val="24"/>
        </w:rPr>
        <w:t xml:space="preserve"> </w:t>
      </w:r>
      <w:r>
        <w:rPr>
          <w:color w:val="231F20"/>
          <w:sz w:val="24"/>
        </w:rPr>
        <w:t>story</w:t>
      </w:r>
      <w:r>
        <w:rPr>
          <w:color w:val="231F20"/>
          <w:spacing w:val="-9"/>
          <w:sz w:val="24"/>
        </w:rPr>
        <w:t xml:space="preserve"> </w:t>
      </w:r>
      <w:r>
        <w:rPr>
          <w:color w:val="231F20"/>
          <w:sz w:val="24"/>
        </w:rPr>
        <w:t>from</w:t>
      </w:r>
      <w:r>
        <w:rPr>
          <w:color w:val="231F20"/>
          <w:spacing w:val="-8"/>
          <w:sz w:val="24"/>
        </w:rPr>
        <w:t xml:space="preserve"> </w:t>
      </w:r>
      <w:r>
        <w:rPr>
          <w:color w:val="231F20"/>
          <w:sz w:val="24"/>
        </w:rPr>
        <w:t>the</w:t>
      </w:r>
      <w:r>
        <w:rPr>
          <w:color w:val="231F20"/>
          <w:spacing w:val="-8"/>
          <w:sz w:val="24"/>
        </w:rPr>
        <w:t xml:space="preserve"> </w:t>
      </w:r>
      <w:r>
        <w:rPr>
          <w:color w:val="231F20"/>
          <w:sz w:val="24"/>
        </w:rPr>
        <w:t>pictures.</w:t>
      </w:r>
      <w:r>
        <w:rPr>
          <w:color w:val="231F20"/>
          <w:spacing w:val="-13"/>
          <w:sz w:val="24"/>
        </w:rPr>
        <w:t xml:space="preserve"> </w:t>
      </w:r>
      <w:r>
        <w:rPr>
          <w:color w:val="231F20"/>
          <w:sz w:val="24"/>
        </w:rPr>
        <w:t>They</w:t>
      </w:r>
      <w:r>
        <w:rPr>
          <w:color w:val="231F20"/>
          <w:spacing w:val="-9"/>
          <w:sz w:val="24"/>
        </w:rPr>
        <w:t xml:space="preserve"> </w:t>
      </w:r>
      <w:r>
        <w:rPr>
          <w:color w:val="231F20"/>
          <w:sz w:val="24"/>
        </w:rPr>
        <w:t>should</w:t>
      </w:r>
      <w:r>
        <w:rPr>
          <w:color w:val="231F20"/>
          <w:spacing w:val="-8"/>
          <w:sz w:val="24"/>
        </w:rPr>
        <w:t xml:space="preserve"> </w:t>
      </w:r>
      <w:r>
        <w:rPr>
          <w:color w:val="231F20"/>
          <w:sz w:val="24"/>
        </w:rPr>
        <w:t>use</w:t>
      </w:r>
      <w:r>
        <w:rPr>
          <w:color w:val="231F20"/>
          <w:spacing w:val="-9"/>
          <w:sz w:val="24"/>
        </w:rPr>
        <w:t xml:space="preserve"> </w:t>
      </w:r>
      <w:r>
        <w:rPr>
          <w:color w:val="231F20"/>
          <w:sz w:val="24"/>
        </w:rPr>
        <w:t>six</w:t>
      </w:r>
      <w:r>
        <w:rPr>
          <w:color w:val="231F20"/>
          <w:spacing w:val="-10"/>
          <w:sz w:val="24"/>
        </w:rPr>
        <w:t xml:space="preserve"> </w:t>
      </w:r>
      <w:r>
        <w:rPr>
          <w:color w:val="231F20"/>
          <w:sz w:val="24"/>
        </w:rPr>
        <w:t>of</w:t>
      </w:r>
      <w:r>
        <w:rPr>
          <w:color w:val="231F20"/>
          <w:spacing w:val="-9"/>
          <w:sz w:val="24"/>
        </w:rPr>
        <w:t xml:space="preserve"> </w:t>
      </w:r>
      <w:r>
        <w:rPr>
          <w:color w:val="231F20"/>
          <w:sz w:val="24"/>
        </w:rPr>
        <w:t>the seven</w:t>
      </w:r>
      <w:r>
        <w:rPr>
          <w:color w:val="231F20"/>
          <w:spacing w:val="-9"/>
          <w:sz w:val="24"/>
        </w:rPr>
        <w:t xml:space="preserve"> </w:t>
      </w:r>
      <w:r>
        <w:rPr>
          <w:color w:val="231F20"/>
          <w:sz w:val="24"/>
        </w:rPr>
        <w:t>pictures</w:t>
      </w:r>
      <w:r>
        <w:rPr>
          <w:color w:val="231F20"/>
          <w:spacing w:val="-8"/>
          <w:sz w:val="24"/>
        </w:rPr>
        <w:t xml:space="preserve"> </w:t>
      </w:r>
      <w:r>
        <w:rPr>
          <w:color w:val="231F20"/>
          <w:sz w:val="24"/>
        </w:rPr>
        <w:t>to</w:t>
      </w:r>
      <w:r>
        <w:rPr>
          <w:color w:val="231F20"/>
          <w:spacing w:val="-8"/>
          <w:sz w:val="24"/>
        </w:rPr>
        <w:t xml:space="preserve"> </w:t>
      </w:r>
      <w:r>
        <w:rPr>
          <w:color w:val="231F20"/>
          <w:sz w:val="24"/>
        </w:rPr>
        <w:t>make</w:t>
      </w:r>
      <w:r>
        <w:rPr>
          <w:color w:val="231F20"/>
          <w:spacing w:val="-8"/>
          <w:sz w:val="24"/>
        </w:rPr>
        <w:t xml:space="preserve"> </w:t>
      </w:r>
      <w:r>
        <w:rPr>
          <w:color w:val="231F20"/>
          <w:sz w:val="24"/>
        </w:rPr>
        <w:t>the</w:t>
      </w:r>
      <w:r>
        <w:rPr>
          <w:color w:val="231F20"/>
          <w:spacing w:val="-8"/>
          <w:sz w:val="24"/>
        </w:rPr>
        <w:t xml:space="preserve"> </w:t>
      </w:r>
      <w:r>
        <w:rPr>
          <w:color w:val="231F20"/>
          <w:spacing w:val="-3"/>
          <w:sz w:val="24"/>
        </w:rPr>
        <w:t>story.</w:t>
      </w:r>
      <w:r>
        <w:rPr>
          <w:color w:val="231F20"/>
          <w:spacing w:val="-8"/>
          <w:sz w:val="24"/>
        </w:rPr>
        <w:t xml:space="preserve"> </w:t>
      </w:r>
      <w:r>
        <w:rPr>
          <w:color w:val="231F20"/>
          <w:sz w:val="24"/>
        </w:rPr>
        <w:t>When</w:t>
      </w:r>
      <w:r>
        <w:rPr>
          <w:color w:val="231F20"/>
          <w:spacing w:val="-9"/>
          <w:sz w:val="24"/>
        </w:rPr>
        <w:t xml:space="preserve"> </w:t>
      </w:r>
      <w:r>
        <w:rPr>
          <w:color w:val="231F20"/>
          <w:sz w:val="24"/>
        </w:rPr>
        <w:t>they</w:t>
      </w:r>
      <w:r>
        <w:rPr>
          <w:color w:val="231F20"/>
          <w:spacing w:val="-8"/>
          <w:sz w:val="24"/>
        </w:rPr>
        <w:t xml:space="preserve"> </w:t>
      </w:r>
      <w:r>
        <w:rPr>
          <w:color w:val="231F20"/>
          <w:sz w:val="24"/>
        </w:rPr>
        <w:t>have</w:t>
      </w:r>
      <w:r>
        <w:rPr>
          <w:color w:val="231F20"/>
          <w:spacing w:val="-8"/>
          <w:sz w:val="24"/>
        </w:rPr>
        <w:t xml:space="preserve"> </w:t>
      </w:r>
      <w:r>
        <w:rPr>
          <w:color w:val="231F20"/>
          <w:sz w:val="24"/>
        </w:rPr>
        <w:t>agreed</w:t>
      </w:r>
      <w:r>
        <w:rPr>
          <w:color w:val="231F20"/>
          <w:spacing w:val="-8"/>
          <w:sz w:val="24"/>
        </w:rPr>
        <w:t xml:space="preserve"> </w:t>
      </w:r>
      <w:r>
        <w:rPr>
          <w:color w:val="231F20"/>
          <w:sz w:val="24"/>
        </w:rPr>
        <w:t>on</w:t>
      </w:r>
      <w:r>
        <w:rPr>
          <w:color w:val="231F20"/>
          <w:spacing w:val="-8"/>
          <w:sz w:val="24"/>
        </w:rPr>
        <w:t xml:space="preserve"> </w:t>
      </w:r>
      <w:r>
        <w:rPr>
          <w:color w:val="231F20"/>
          <w:sz w:val="24"/>
        </w:rPr>
        <w:t>a</w:t>
      </w:r>
      <w:r>
        <w:rPr>
          <w:color w:val="231F20"/>
          <w:spacing w:val="-8"/>
          <w:sz w:val="24"/>
        </w:rPr>
        <w:t xml:space="preserve"> </w:t>
      </w:r>
      <w:r>
        <w:rPr>
          <w:color w:val="231F20"/>
          <w:spacing w:val="-3"/>
          <w:sz w:val="24"/>
        </w:rPr>
        <w:t>story,</w:t>
      </w:r>
      <w:r>
        <w:rPr>
          <w:color w:val="231F20"/>
          <w:spacing w:val="-8"/>
          <w:sz w:val="24"/>
        </w:rPr>
        <w:t xml:space="preserve"> </w:t>
      </w:r>
      <w:r>
        <w:rPr>
          <w:color w:val="231F20"/>
          <w:sz w:val="24"/>
        </w:rPr>
        <w:t>they</w:t>
      </w:r>
      <w:r>
        <w:rPr>
          <w:color w:val="231F20"/>
          <w:spacing w:val="-9"/>
          <w:sz w:val="24"/>
        </w:rPr>
        <w:t xml:space="preserve"> </w:t>
      </w:r>
      <w:r>
        <w:rPr>
          <w:color w:val="231F20"/>
          <w:sz w:val="24"/>
        </w:rPr>
        <w:t>should</w:t>
      </w:r>
      <w:r>
        <w:rPr>
          <w:color w:val="231F20"/>
          <w:spacing w:val="-8"/>
          <w:sz w:val="24"/>
        </w:rPr>
        <w:t xml:space="preserve"> </w:t>
      </w:r>
      <w:r>
        <w:rPr>
          <w:color w:val="231F20"/>
          <w:sz w:val="24"/>
        </w:rPr>
        <w:t>put</w:t>
      </w:r>
      <w:r>
        <w:rPr>
          <w:color w:val="231F20"/>
          <w:spacing w:val="-8"/>
          <w:sz w:val="24"/>
        </w:rPr>
        <w:t xml:space="preserve"> </w:t>
      </w:r>
      <w:r>
        <w:rPr>
          <w:color w:val="231F20"/>
          <w:sz w:val="24"/>
        </w:rPr>
        <w:t>them</w:t>
      </w:r>
      <w:r>
        <w:rPr>
          <w:color w:val="231F20"/>
          <w:spacing w:val="-8"/>
          <w:sz w:val="24"/>
        </w:rPr>
        <w:t xml:space="preserve"> </w:t>
      </w:r>
      <w:r>
        <w:rPr>
          <w:color w:val="231F20"/>
          <w:sz w:val="24"/>
        </w:rPr>
        <w:t>in order and put an appropriate linking adverbial below the</w:t>
      </w:r>
      <w:r>
        <w:rPr>
          <w:color w:val="231F20"/>
          <w:spacing w:val="-16"/>
          <w:sz w:val="24"/>
        </w:rPr>
        <w:t xml:space="preserve"> </w:t>
      </w:r>
      <w:r>
        <w:rPr>
          <w:color w:val="231F20"/>
          <w:sz w:val="24"/>
        </w:rPr>
        <w:t>picture.</w:t>
      </w:r>
    </w:p>
    <w:p w:rsidR="00990BE1" w:rsidRDefault="00331CD0">
      <w:pPr>
        <w:pStyle w:val="ListParagraph"/>
        <w:numPr>
          <w:ilvl w:val="0"/>
          <w:numId w:val="8"/>
        </w:numPr>
        <w:tabs>
          <w:tab w:val="left" w:pos="1440"/>
        </w:tabs>
        <w:spacing w:before="3" w:line="249" w:lineRule="auto"/>
        <w:ind w:right="1075"/>
        <w:rPr>
          <w:sz w:val="24"/>
        </w:rPr>
      </w:pPr>
      <w:r>
        <w:rPr>
          <w:color w:val="231F20"/>
          <w:sz w:val="24"/>
        </w:rPr>
        <w:t>The</w:t>
      </w:r>
      <w:r>
        <w:rPr>
          <w:color w:val="231F20"/>
          <w:spacing w:val="-6"/>
          <w:sz w:val="24"/>
        </w:rPr>
        <w:t xml:space="preserve"> </w:t>
      </w:r>
      <w:r>
        <w:rPr>
          <w:color w:val="231F20"/>
          <w:sz w:val="24"/>
        </w:rPr>
        <w:t>three</w:t>
      </w:r>
      <w:r>
        <w:rPr>
          <w:color w:val="231F20"/>
          <w:spacing w:val="-6"/>
          <w:sz w:val="24"/>
        </w:rPr>
        <w:t xml:space="preserve"> </w:t>
      </w:r>
      <w:r>
        <w:rPr>
          <w:color w:val="231F20"/>
          <w:sz w:val="24"/>
        </w:rPr>
        <w:t>students</w:t>
      </w:r>
      <w:r>
        <w:rPr>
          <w:color w:val="231F20"/>
          <w:spacing w:val="-6"/>
          <w:sz w:val="24"/>
        </w:rPr>
        <w:t xml:space="preserve"> </w:t>
      </w:r>
      <w:r>
        <w:rPr>
          <w:color w:val="231F20"/>
          <w:sz w:val="24"/>
        </w:rPr>
        <w:t>should</w:t>
      </w:r>
      <w:r>
        <w:rPr>
          <w:color w:val="231F20"/>
          <w:spacing w:val="-6"/>
          <w:sz w:val="24"/>
        </w:rPr>
        <w:t xml:space="preserve"> </w:t>
      </w:r>
      <w:r>
        <w:rPr>
          <w:color w:val="231F20"/>
          <w:sz w:val="24"/>
        </w:rPr>
        <w:t>take</w:t>
      </w:r>
      <w:r>
        <w:rPr>
          <w:color w:val="231F20"/>
          <w:spacing w:val="-6"/>
          <w:sz w:val="24"/>
        </w:rPr>
        <w:t xml:space="preserve"> </w:t>
      </w:r>
      <w:r>
        <w:rPr>
          <w:color w:val="231F20"/>
          <w:sz w:val="24"/>
        </w:rPr>
        <w:t>turns</w:t>
      </w:r>
      <w:r>
        <w:rPr>
          <w:color w:val="231F20"/>
          <w:spacing w:val="-6"/>
          <w:sz w:val="24"/>
        </w:rPr>
        <w:t xml:space="preserve"> </w:t>
      </w:r>
      <w:r>
        <w:rPr>
          <w:color w:val="231F20"/>
          <w:sz w:val="24"/>
        </w:rPr>
        <w:t>telling</w:t>
      </w:r>
      <w:r>
        <w:rPr>
          <w:color w:val="231F20"/>
          <w:spacing w:val="-6"/>
          <w:sz w:val="24"/>
        </w:rPr>
        <w:t xml:space="preserve"> </w:t>
      </w:r>
      <w:r>
        <w:rPr>
          <w:color w:val="231F20"/>
          <w:sz w:val="24"/>
        </w:rPr>
        <w:t>parts</w:t>
      </w:r>
      <w:r>
        <w:rPr>
          <w:color w:val="231F20"/>
          <w:spacing w:val="-6"/>
          <w:sz w:val="24"/>
        </w:rPr>
        <w:t xml:space="preserve"> </w:t>
      </w:r>
      <w:r>
        <w:rPr>
          <w:color w:val="231F20"/>
          <w:sz w:val="24"/>
        </w:rPr>
        <w:t>of</w:t>
      </w:r>
      <w:r>
        <w:rPr>
          <w:color w:val="231F20"/>
          <w:spacing w:val="-6"/>
          <w:sz w:val="24"/>
        </w:rPr>
        <w:t xml:space="preserve"> </w:t>
      </w:r>
      <w:r>
        <w:rPr>
          <w:color w:val="231F20"/>
          <w:sz w:val="24"/>
        </w:rPr>
        <w:t>the</w:t>
      </w:r>
      <w:r>
        <w:rPr>
          <w:color w:val="231F20"/>
          <w:spacing w:val="-6"/>
          <w:sz w:val="24"/>
        </w:rPr>
        <w:t xml:space="preserve"> </w:t>
      </w:r>
      <w:r>
        <w:rPr>
          <w:color w:val="231F20"/>
          <w:spacing w:val="-3"/>
          <w:sz w:val="24"/>
        </w:rPr>
        <w:t>story.</w:t>
      </w:r>
      <w:r>
        <w:rPr>
          <w:color w:val="231F20"/>
          <w:spacing w:val="-6"/>
          <w:sz w:val="24"/>
        </w:rPr>
        <w:t xml:space="preserve"> </w:t>
      </w:r>
      <w:r>
        <w:rPr>
          <w:color w:val="231F20"/>
          <w:sz w:val="24"/>
        </w:rPr>
        <w:t>Each</w:t>
      </w:r>
      <w:r>
        <w:rPr>
          <w:color w:val="231F20"/>
          <w:spacing w:val="-6"/>
          <w:sz w:val="24"/>
        </w:rPr>
        <w:t xml:space="preserve"> </w:t>
      </w:r>
      <w:r>
        <w:rPr>
          <w:color w:val="231F20"/>
          <w:sz w:val="24"/>
        </w:rPr>
        <w:t>person</w:t>
      </w:r>
      <w:r>
        <w:rPr>
          <w:color w:val="231F20"/>
          <w:spacing w:val="-6"/>
          <w:sz w:val="24"/>
        </w:rPr>
        <w:t xml:space="preserve"> </w:t>
      </w:r>
      <w:r>
        <w:rPr>
          <w:color w:val="231F20"/>
          <w:sz w:val="24"/>
        </w:rPr>
        <w:t>should</w:t>
      </w:r>
      <w:r>
        <w:rPr>
          <w:color w:val="231F20"/>
          <w:spacing w:val="-6"/>
          <w:sz w:val="24"/>
        </w:rPr>
        <w:t xml:space="preserve"> </w:t>
      </w:r>
      <w:r>
        <w:rPr>
          <w:color w:val="231F20"/>
          <w:sz w:val="24"/>
        </w:rPr>
        <w:t>talk</w:t>
      </w:r>
      <w:r>
        <w:rPr>
          <w:color w:val="231F20"/>
          <w:spacing w:val="-6"/>
          <w:sz w:val="24"/>
        </w:rPr>
        <w:t xml:space="preserve"> </w:t>
      </w:r>
      <w:r>
        <w:rPr>
          <w:color w:val="231F20"/>
          <w:sz w:val="24"/>
        </w:rPr>
        <w:t>about two</w:t>
      </w:r>
      <w:r>
        <w:rPr>
          <w:color w:val="231F20"/>
          <w:spacing w:val="-1"/>
          <w:sz w:val="24"/>
        </w:rPr>
        <w:t xml:space="preserve"> </w:t>
      </w:r>
      <w:r>
        <w:rPr>
          <w:color w:val="231F20"/>
          <w:sz w:val="24"/>
        </w:rPr>
        <w:t>pictures.</w:t>
      </w:r>
    </w:p>
    <w:p w:rsidR="00990BE1" w:rsidRDefault="00331CD0">
      <w:pPr>
        <w:pStyle w:val="ListParagraph"/>
        <w:numPr>
          <w:ilvl w:val="0"/>
          <w:numId w:val="8"/>
        </w:numPr>
        <w:tabs>
          <w:tab w:val="left" w:pos="1440"/>
        </w:tabs>
        <w:rPr>
          <w:sz w:val="24"/>
        </w:rPr>
      </w:pPr>
      <w:r>
        <w:rPr>
          <w:color w:val="231F20"/>
          <w:sz w:val="24"/>
        </w:rPr>
        <w:t>Combine two groups of three students and have them share their stories with each</w:t>
      </w:r>
      <w:r>
        <w:rPr>
          <w:color w:val="231F20"/>
          <w:spacing w:val="-16"/>
          <w:sz w:val="24"/>
        </w:rPr>
        <w:t xml:space="preserve"> </w:t>
      </w:r>
      <w:r>
        <w:rPr>
          <w:color w:val="231F20"/>
          <w:spacing w:val="-3"/>
          <w:sz w:val="24"/>
        </w:rPr>
        <w:t>other.</w:t>
      </w:r>
    </w:p>
    <w:p w:rsidR="00990BE1" w:rsidRDefault="00331CD0">
      <w:pPr>
        <w:pStyle w:val="ListParagraph"/>
        <w:numPr>
          <w:ilvl w:val="0"/>
          <w:numId w:val="8"/>
        </w:numPr>
        <w:tabs>
          <w:tab w:val="left" w:pos="1440"/>
        </w:tabs>
        <w:spacing w:before="12"/>
        <w:rPr>
          <w:sz w:val="24"/>
        </w:rPr>
      </w:pPr>
      <w:r>
        <w:rPr>
          <w:color w:val="231F20"/>
          <w:sz w:val="24"/>
        </w:rPr>
        <w:t>Repeat the previous step by having groups of three tell their story to another</w:t>
      </w:r>
      <w:r>
        <w:rPr>
          <w:color w:val="231F20"/>
          <w:spacing w:val="-19"/>
          <w:sz w:val="24"/>
        </w:rPr>
        <w:t xml:space="preserve"> </w:t>
      </w:r>
      <w:r>
        <w:rPr>
          <w:color w:val="231F20"/>
          <w:sz w:val="24"/>
        </w:rPr>
        <w:t>group.</w:t>
      </w:r>
    </w:p>
    <w:p w:rsidR="00990BE1" w:rsidRDefault="00331CD0">
      <w:pPr>
        <w:pStyle w:val="ListParagraph"/>
        <w:numPr>
          <w:ilvl w:val="0"/>
          <w:numId w:val="8"/>
        </w:numPr>
        <w:tabs>
          <w:tab w:val="left" w:pos="1440"/>
        </w:tabs>
        <w:spacing w:before="12"/>
        <w:rPr>
          <w:sz w:val="24"/>
        </w:rPr>
      </w:pPr>
      <w:r>
        <w:rPr>
          <w:color w:val="231F20"/>
          <w:sz w:val="24"/>
        </w:rPr>
        <w:t>(Optional) Ask for groups who want to volunteer to share their stories with the</w:t>
      </w:r>
      <w:r>
        <w:rPr>
          <w:color w:val="231F20"/>
          <w:spacing w:val="-23"/>
          <w:sz w:val="24"/>
        </w:rPr>
        <w:t xml:space="preserve"> </w:t>
      </w:r>
      <w:r>
        <w:rPr>
          <w:color w:val="231F20"/>
          <w:sz w:val="24"/>
        </w:rPr>
        <w:t>class.</w:t>
      </w:r>
    </w:p>
    <w:p w:rsidR="00990BE1" w:rsidRDefault="00331CD0">
      <w:pPr>
        <w:pStyle w:val="ListParagraph"/>
        <w:numPr>
          <w:ilvl w:val="0"/>
          <w:numId w:val="8"/>
        </w:numPr>
        <w:tabs>
          <w:tab w:val="left" w:pos="1440"/>
        </w:tabs>
        <w:spacing w:before="12"/>
        <w:rPr>
          <w:sz w:val="24"/>
        </w:rPr>
      </w:pPr>
      <w:r>
        <w:rPr>
          <w:color w:val="231F20"/>
          <w:sz w:val="24"/>
        </w:rPr>
        <w:t>(Optional) Have the groups write their stories and put them on the classroom</w:t>
      </w:r>
      <w:r>
        <w:rPr>
          <w:color w:val="231F20"/>
          <w:spacing w:val="-13"/>
          <w:sz w:val="24"/>
        </w:rPr>
        <w:t xml:space="preserve"> </w:t>
      </w:r>
      <w:r>
        <w:rPr>
          <w:color w:val="231F20"/>
          <w:sz w:val="24"/>
        </w:rPr>
        <w:t>wall.</w:t>
      </w:r>
    </w:p>
    <w:p w:rsidR="00990BE1" w:rsidRDefault="00331CD0">
      <w:pPr>
        <w:pStyle w:val="Heading6"/>
      </w:pPr>
      <w:r>
        <w:rPr>
          <w:color w:val="231F20"/>
        </w:rPr>
        <w:t>Part Four: Exit Ticket Closing Activity</w:t>
      </w:r>
    </w:p>
    <w:p w:rsidR="00990BE1" w:rsidRDefault="00331CD0">
      <w:pPr>
        <w:pStyle w:val="ListParagraph"/>
        <w:numPr>
          <w:ilvl w:val="0"/>
          <w:numId w:val="7"/>
        </w:numPr>
        <w:tabs>
          <w:tab w:val="left" w:pos="1440"/>
        </w:tabs>
        <w:spacing w:before="156"/>
        <w:rPr>
          <w:sz w:val="24"/>
        </w:rPr>
      </w:pPr>
      <w:r>
        <w:rPr>
          <w:color w:val="231F20"/>
          <w:spacing w:val="-14"/>
          <w:sz w:val="24"/>
        </w:rPr>
        <w:t xml:space="preserve">To </w:t>
      </w:r>
      <w:r>
        <w:rPr>
          <w:color w:val="231F20"/>
          <w:sz w:val="24"/>
        </w:rPr>
        <w:t>review sequence words have students line up at the end of</w:t>
      </w:r>
      <w:r>
        <w:rPr>
          <w:color w:val="231F20"/>
          <w:spacing w:val="3"/>
          <w:sz w:val="24"/>
        </w:rPr>
        <w:t xml:space="preserve"> </w:t>
      </w:r>
      <w:r>
        <w:rPr>
          <w:color w:val="231F20"/>
          <w:sz w:val="24"/>
        </w:rPr>
        <w:t>class.</w:t>
      </w:r>
    </w:p>
    <w:p w:rsidR="00990BE1" w:rsidRDefault="00331CD0">
      <w:pPr>
        <w:pStyle w:val="ListParagraph"/>
        <w:numPr>
          <w:ilvl w:val="0"/>
          <w:numId w:val="7"/>
        </w:numPr>
        <w:tabs>
          <w:tab w:val="left" w:pos="1440"/>
        </w:tabs>
        <w:spacing w:before="12" w:line="249" w:lineRule="auto"/>
        <w:ind w:right="1078"/>
        <w:rPr>
          <w:sz w:val="24"/>
        </w:rPr>
      </w:pPr>
      <w:r>
        <w:rPr>
          <w:color w:val="231F20"/>
          <w:spacing w:val="-8"/>
          <w:sz w:val="24"/>
        </w:rPr>
        <w:t xml:space="preserve">Tell </w:t>
      </w:r>
      <w:r>
        <w:rPr>
          <w:color w:val="231F20"/>
          <w:sz w:val="24"/>
        </w:rPr>
        <w:t>students you will say “beginning,” “middle,” or “end” and they have to give you a sequence</w:t>
      </w:r>
      <w:r>
        <w:rPr>
          <w:color w:val="231F20"/>
          <w:spacing w:val="-4"/>
          <w:sz w:val="24"/>
        </w:rPr>
        <w:t xml:space="preserve"> </w:t>
      </w:r>
      <w:r>
        <w:rPr>
          <w:color w:val="231F20"/>
          <w:sz w:val="24"/>
        </w:rPr>
        <w:t>word</w:t>
      </w:r>
      <w:r>
        <w:rPr>
          <w:color w:val="231F20"/>
          <w:spacing w:val="-5"/>
          <w:sz w:val="24"/>
        </w:rPr>
        <w:t xml:space="preserve"> </w:t>
      </w:r>
      <w:r>
        <w:rPr>
          <w:color w:val="231F20"/>
          <w:sz w:val="24"/>
        </w:rPr>
        <w:t>that</w:t>
      </w:r>
      <w:r>
        <w:rPr>
          <w:color w:val="231F20"/>
          <w:spacing w:val="-3"/>
          <w:sz w:val="24"/>
        </w:rPr>
        <w:t xml:space="preserve"> </w:t>
      </w:r>
      <w:r>
        <w:rPr>
          <w:color w:val="231F20"/>
          <w:sz w:val="24"/>
        </w:rPr>
        <w:t>fits</w:t>
      </w:r>
      <w:r>
        <w:rPr>
          <w:color w:val="231F20"/>
          <w:spacing w:val="-4"/>
          <w:sz w:val="24"/>
        </w:rPr>
        <w:t xml:space="preserve"> </w:t>
      </w:r>
      <w:r>
        <w:rPr>
          <w:color w:val="231F20"/>
          <w:sz w:val="24"/>
        </w:rPr>
        <w:t>that</w:t>
      </w:r>
      <w:r>
        <w:rPr>
          <w:color w:val="231F20"/>
          <w:spacing w:val="-4"/>
          <w:sz w:val="24"/>
        </w:rPr>
        <w:t xml:space="preserve"> </w:t>
      </w:r>
      <w:r>
        <w:rPr>
          <w:color w:val="231F20"/>
          <w:sz w:val="24"/>
        </w:rPr>
        <w:t>category.</w:t>
      </w:r>
      <w:r>
        <w:rPr>
          <w:color w:val="231F20"/>
          <w:spacing w:val="-3"/>
          <w:sz w:val="24"/>
        </w:rPr>
        <w:t xml:space="preserve"> </w:t>
      </w:r>
      <w:r>
        <w:rPr>
          <w:color w:val="231F20"/>
          <w:sz w:val="24"/>
        </w:rPr>
        <w:t>Students</w:t>
      </w:r>
      <w:r>
        <w:rPr>
          <w:color w:val="231F20"/>
          <w:spacing w:val="-4"/>
          <w:sz w:val="24"/>
        </w:rPr>
        <w:t xml:space="preserve"> </w:t>
      </w:r>
      <w:r>
        <w:rPr>
          <w:color w:val="231F20"/>
          <w:sz w:val="24"/>
        </w:rPr>
        <w:t>cannot</w:t>
      </w:r>
      <w:r>
        <w:rPr>
          <w:color w:val="231F20"/>
          <w:spacing w:val="-4"/>
          <w:sz w:val="24"/>
        </w:rPr>
        <w:t xml:space="preserve"> </w:t>
      </w:r>
      <w:r>
        <w:rPr>
          <w:color w:val="231F20"/>
          <w:sz w:val="24"/>
        </w:rPr>
        <w:t>leave</w:t>
      </w:r>
      <w:r>
        <w:rPr>
          <w:color w:val="231F20"/>
          <w:spacing w:val="-3"/>
          <w:sz w:val="24"/>
        </w:rPr>
        <w:t xml:space="preserve"> </w:t>
      </w:r>
      <w:r>
        <w:rPr>
          <w:color w:val="231F20"/>
          <w:sz w:val="24"/>
        </w:rPr>
        <w:t>until</w:t>
      </w:r>
      <w:r>
        <w:rPr>
          <w:color w:val="231F20"/>
          <w:spacing w:val="-4"/>
          <w:sz w:val="24"/>
        </w:rPr>
        <w:t xml:space="preserve"> </w:t>
      </w:r>
      <w:r>
        <w:rPr>
          <w:color w:val="231F20"/>
          <w:sz w:val="24"/>
        </w:rPr>
        <w:t>they</w:t>
      </w:r>
      <w:r>
        <w:rPr>
          <w:color w:val="231F20"/>
          <w:spacing w:val="-4"/>
          <w:sz w:val="24"/>
        </w:rPr>
        <w:t xml:space="preserve"> </w:t>
      </w:r>
      <w:r>
        <w:rPr>
          <w:color w:val="231F20"/>
          <w:sz w:val="24"/>
        </w:rPr>
        <w:t>give</w:t>
      </w:r>
      <w:r>
        <w:rPr>
          <w:color w:val="231F20"/>
          <w:spacing w:val="-3"/>
          <w:sz w:val="24"/>
        </w:rPr>
        <w:t xml:space="preserve"> </w:t>
      </w:r>
      <w:r>
        <w:rPr>
          <w:color w:val="231F20"/>
          <w:sz w:val="24"/>
        </w:rPr>
        <w:t>you</w:t>
      </w:r>
      <w:r>
        <w:rPr>
          <w:color w:val="231F20"/>
          <w:spacing w:val="-4"/>
          <w:sz w:val="24"/>
        </w:rPr>
        <w:t xml:space="preserve"> </w:t>
      </w:r>
      <w:r>
        <w:rPr>
          <w:color w:val="231F20"/>
          <w:sz w:val="24"/>
        </w:rPr>
        <w:t>a</w:t>
      </w:r>
      <w:r>
        <w:rPr>
          <w:color w:val="231F20"/>
          <w:spacing w:val="-5"/>
          <w:sz w:val="24"/>
        </w:rPr>
        <w:t xml:space="preserve"> </w:t>
      </w:r>
      <w:r>
        <w:rPr>
          <w:color w:val="231F20"/>
          <w:sz w:val="24"/>
        </w:rPr>
        <w:t>correct</w:t>
      </w:r>
      <w:r>
        <w:rPr>
          <w:color w:val="231F20"/>
          <w:spacing w:val="-3"/>
          <w:sz w:val="24"/>
        </w:rPr>
        <w:t xml:space="preserve"> </w:t>
      </w:r>
      <w:r>
        <w:rPr>
          <w:color w:val="231F20"/>
          <w:sz w:val="24"/>
        </w:rPr>
        <w:t>word that fits the specified</w:t>
      </w:r>
      <w:r>
        <w:rPr>
          <w:color w:val="231F20"/>
          <w:spacing w:val="-1"/>
          <w:sz w:val="24"/>
        </w:rPr>
        <w:t xml:space="preserve"> </w:t>
      </w:r>
      <w:r>
        <w:rPr>
          <w:color w:val="231F20"/>
          <w:sz w:val="24"/>
        </w:rPr>
        <w:t>category.</w:t>
      </w:r>
    </w:p>
    <w:p w:rsidR="00990BE1" w:rsidRDefault="00990BE1">
      <w:pPr>
        <w:pStyle w:val="BodyText"/>
        <w:spacing w:before="3"/>
        <w:rPr>
          <w:sz w:val="25"/>
        </w:rPr>
      </w:pPr>
    </w:p>
    <w:p w:rsidR="00990BE1" w:rsidRDefault="00331CD0">
      <w:pPr>
        <w:pStyle w:val="Heading6"/>
        <w:spacing w:before="1"/>
      </w:pPr>
      <w:r>
        <w:rPr>
          <w:color w:val="231F20"/>
        </w:rPr>
        <w:t>Extension Activities:</w:t>
      </w:r>
    </w:p>
    <w:p w:rsidR="00990BE1" w:rsidRDefault="00331CD0">
      <w:pPr>
        <w:spacing w:before="156"/>
        <w:ind w:left="720"/>
        <w:rPr>
          <w:b/>
          <w:sz w:val="24"/>
        </w:rPr>
      </w:pPr>
      <w:r>
        <w:rPr>
          <w:b/>
          <w:color w:val="231F20"/>
          <w:sz w:val="24"/>
        </w:rPr>
        <w:t>Illustrate a Story</w:t>
      </w:r>
    </w:p>
    <w:p w:rsidR="00990BE1" w:rsidRDefault="00331CD0">
      <w:pPr>
        <w:pStyle w:val="BodyText"/>
        <w:spacing w:before="156" w:line="249" w:lineRule="auto"/>
        <w:ind w:left="720" w:right="1078"/>
        <w:jc w:val="both"/>
      </w:pPr>
      <w:r>
        <w:rPr>
          <w:color w:val="231F20"/>
        </w:rPr>
        <w:t>Instead of writing instruction steps, have students use the accordion-style book to write and illustrate a sequence of events from a story.</w:t>
      </w:r>
    </w:p>
    <w:p w:rsidR="00990BE1" w:rsidRDefault="00990BE1">
      <w:pPr>
        <w:pStyle w:val="BodyText"/>
        <w:spacing w:before="2"/>
        <w:rPr>
          <w:sz w:val="25"/>
        </w:rPr>
      </w:pPr>
    </w:p>
    <w:p w:rsidR="00990BE1" w:rsidRDefault="00331CD0">
      <w:pPr>
        <w:pStyle w:val="Heading6"/>
        <w:spacing w:before="0"/>
      </w:pPr>
      <w:r>
        <w:rPr>
          <w:color w:val="231F20"/>
        </w:rPr>
        <w:t>How-To Presentation</w:t>
      </w:r>
    </w:p>
    <w:p w:rsidR="00990BE1" w:rsidRDefault="00331CD0">
      <w:pPr>
        <w:pStyle w:val="BodyText"/>
        <w:spacing w:before="156" w:line="249" w:lineRule="auto"/>
        <w:ind w:left="720" w:right="1077"/>
        <w:jc w:val="both"/>
      </w:pPr>
      <w:r>
        <w:rPr>
          <w:color w:val="231F20"/>
        </w:rPr>
        <w:t>For higher level and older students, have students form groups to discuss and select a project in which</w:t>
      </w:r>
      <w:r>
        <w:rPr>
          <w:color w:val="231F20"/>
          <w:spacing w:val="-17"/>
        </w:rPr>
        <w:t xml:space="preserve"> </w:t>
      </w:r>
      <w:r>
        <w:rPr>
          <w:color w:val="231F20"/>
        </w:rPr>
        <w:t>they</w:t>
      </w:r>
      <w:r>
        <w:rPr>
          <w:color w:val="231F20"/>
          <w:spacing w:val="-17"/>
        </w:rPr>
        <w:t xml:space="preserve"> </w:t>
      </w:r>
      <w:r>
        <w:rPr>
          <w:color w:val="231F20"/>
        </w:rPr>
        <w:t>will</w:t>
      </w:r>
      <w:r>
        <w:rPr>
          <w:color w:val="231F20"/>
          <w:spacing w:val="-17"/>
        </w:rPr>
        <w:t xml:space="preserve"> </w:t>
      </w:r>
      <w:r>
        <w:rPr>
          <w:color w:val="231F20"/>
        </w:rPr>
        <w:t>produce</w:t>
      </w:r>
      <w:r>
        <w:rPr>
          <w:color w:val="231F20"/>
          <w:spacing w:val="-17"/>
        </w:rPr>
        <w:t xml:space="preserve"> </w:t>
      </w:r>
      <w:r>
        <w:rPr>
          <w:color w:val="231F20"/>
        </w:rPr>
        <w:t>a</w:t>
      </w:r>
      <w:r>
        <w:rPr>
          <w:color w:val="231F20"/>
          <w:spacing w:val="-17"/>
        </w:rPr>
        <w:t xml:space="preserve"> </w:t>
      </w:r>
      <w:r>
        <w:rPr>
          <w:color w:val="231F20"/>
        </w:rPr>
        <w:t>how-to</w:t>
      </w:r>
      <w:r>
        <w:rPr>
          <w:color w:val="231F20"/>
          <w:spacing w:val="-16"/>
        </w:rPr>
        <w:t xml:space="preserve"> </w:t>
      </w:r>
      <w:r>
        <w:rPr>
          <w:color w:val="231F20"/>
        </w:rPr>
        <w:t>book</w:t>
      </w:r>
      <w:r>
        <w:rPr>
          <w:color w:val="231F20"/>
          <w:spacing w:val="-17"/>
        </w:rPr>
        <w:t xml:space="preserve"> </w:t>
      </w:r>
      <w:r>
        <w:rPr>
          <w:color w:val="231F20"/>
        </w:rPr>
        <w:t>on</w:t>
      </w:r>
      <w:r>
        <w:rPr>
          <w:color w:val="231F20"/>
          <w:spacing w:val="-17"/>
        </w:rPr>
        <w:t xml:space="preserve"> </w:t>
      </w:r>
      <w:r>
        <w:rPr>
          <w:color w:val="231F20"/>
        </w:rPr>
        <w:t>a</w:t>
      </w:r>
      <w:r>
        <w:rPr>
          <w:color w:val="231F20"/>
          <w:spacing w:val="-17"/>
        </w:rPr>
        <w:t xml:space="preserve"> </w:t>
      </w:r>
      <w:r>
        <w:rPr>
          <w:color w:val="231F20"/>
        </w:rPr>
        <w:t>more</w:t>
      </w:r>
      <w:r>
        <w:rPr>
          <w:color w:val="231F20"/>
          <w:spacing w:val="-17"/>
        </w:rPr>
        <w:t xml:space="preserve"> </w:t>
      </w:r>
      <w:r>
        <w:rPr>
          <w:color w:val="231F20"/>
        </w:rPr>
        <w:t>complex</w:t>
      </w:r>
      <w:r>
        <w:rPr>
          <w:color w:val="231F20"/>
          <w:spacing w:val="-16"/>
        </w:rPr>
        <w:t xml:space="preserve"> </w:t>
      </w:r>
      <w:r>
        <w:rPr>
          <w:color w:val="231F20"/>
        </w:rPr>
        <w:t>process.</w:t>
      </w:r>
      <w:r>
        <w:rPr>
          <w:color w:val="231F20"/>
          <w:spacing w:val="-22"/>
        </w:rPr>
        <w:t xml:space="preserve"> </w:t>
      </w:r>
      <w:r>
        <w:rPr>
          <w:color w:val="231F20"/>
          <w:spacing w:val="-8"/>
        </w:rPr>
        <w:t>Tell</w:t>
      </w:r>
      <w:r>
        <w:rPr>
          <w:color w:val="231F20"/>
          <w:spacing w:val="-17"/>
        </w:rPr>
        <w:t xml:space="preserve"> </w:t>
      </w:r>
      <w:r>
        <w:rPr>
          <w:color w:val="231F20"/>
        </w:rPr>
        <w:t>them</w:t>
      </w:r>
      <w:r>
        <w:rPr>
          <w:color w:val="231F20"/>
          <w:spacing w:val="-17"/>
        </w:rPr>
        <w:t xml:space="preserve"> </w:t>
      </w:r>
      <w:r>
        <w:rPr>
          <w:color w:val="231F20"/>
        </w:rPr>
        <w:t>that</w:t>
      </w:r>
      <w:r>
        <w:rPr>
          <w:color w:val="231F20"/>
          <w:spacing w:val="-16"/>
        </w:rPr>
        <w:t xml:space="preserve"> </w:t>
      </w:r>
      <w:r>
        <w:rPr>
          <w:color w:val="231F20"/>
        </w:rPr>
        <w:t>the</w:t>
      </w:r>
      <w:r>
        <w:rPr>
          <w:color w:val="231F20"/>
          <w:spacing w:val="-17"/>
        </w:rPr>
        <w:t xml:space="preserve"> </w:t>
      </w:r>
      <w:r>
        <w:rPr>
          <w:color w:val="231F20"/>
        </w:rPr>
        <w:t>process</w:t>
      </w:r>
      <w:r>
        <w:rPr>
          <w:color w:val="231F20"/>
          <w:spacing w:val="-17"/>
        </w:rPr>
        <w:t xml:space="preserve"> </w:t>
      </w:r>
      <w:r>
        <w:rPr>
          <w:color w:val="231F20"/>
        </w:rPr>
        <w:t>should be of interest or value to them, such as how paper or plastic is recycled, how to start a business, or</w:t>
      </w:r>
      <w:r>
        <w:rPr>
          <w:color w:val="231F20"/>
          <w:spacing w:val="-5"/>
        </w:rPr>
        <w:t xml:space="preserve"> </w:t>
      </w:r>
      <w:r>
        <w:rPr>
          <w:color w:val="231F20"/>
        </w:rPr>
        <w:t>how</w:t>
      </w:r>
      <w:r>
        <w:rPr>
          <w:color w:val="231F20"/>
          <w:spacing w:val="-4"/>
        </w:rPr>
        <w:t xml:space="preserve"> </w:t>
      </w:r>
      <w:r>
        <w:rPr>
          <w:color w:val="231F20"/>
        </w:rPr>
        <w:t>to</w:t>
      </w:r>
      <w:r>
        <w:rPr>
          <w:color w:val="231F20"/>
          <w:spacing w:val="-5"/>
        </w:rPr>
        <w:t xml:space="preserve"> </w:t>
      </w:r>
      <w:r>
        <w:rPr>
          <w:color w:val="231F20"/>
        </w:rPr>
        <w:t>apply</w:t>
      </w:r>
      <w:r>
        <w:rPr>
          <w:color w:val="231F20"/>
          <w:spacing w:val="-4"/>
        </w:rPr>
        <w:t xml:space="preserve"> </w:t>
      </w:r>
      <w:r>
        <w:rPr>
          <w:color w:val="231F20"/>
        </w:rPr>
        <w:t>to</w:t>
      </w:r>
      <w:r>
        <w:rPr>
          <w:color w:val="231F20"/>
          <w:spacing w:val="-5"/>
        </w:rPr>
        <w:t xml:space="preserve"> </w:t>
      </w:r>
      <w:r>
        <w:rPr>
          <w:color w:val="231F20"/>
        </w:rPr>
        <w:t>college</w:t>
      </w:r>
      <w:r>
        <w:rPr>
          <w:color w:val="231F20"/>
          <w:spacing w:val="-4"/>
        </w:rPr>
        <w:t xml:space="preserve"> </w:t>
      </w:r>
      <w:r>
        <w:rPr>
          <w:color w:val="231F20"/>
        </w:rPr>
        <w:t>or</w:t>
      </w:r>
      <w:r>
        <w:rPr>
          <w:color w:val="231F20"/>
          <w:spacing w:val="-5"/>
        </w:rPr>
        <w:t xml:space="preserve"> </w:t>
      </w:r>
      <w:r>
        <w:rPr>
          <w:color w:val="231F20"/>
        </w:rPr>
        <w:t>a</w:t>
      </w:r>
      <w:r>
        <w:rPr>
          <w:color w:val="231F20"/>
          <w:spacing w:val="-4"/>
        </w:rPr>
        <w:t xml:space="preserve"> </w:t>
      </w:r>
      <w:r>
        <w:rPr>
          <w:color w:val="231F20"/>
        </w:rPr>
        <w:t>scholarship</w:t>
      </w:r>
      <w:r>
        <w:rPr>
          <w:color w:val="231F20"/>
          <w:spacing w:val="-5"/>
        </w:rPr>
        <w:t xml:space="preserve"> </w:t>
      </w:r>
      <w:r>
        <w:rPr>
          <w:color w:val="231F20"/>
        </w:rPr>
        <w:t>abroad.</w:t>
      </w:r>
      <w:r>
        <w:rPr>
          <w:color w:val="231F20"/>
          <w:spacing w:val="-8"/>
        </w:rPr>
        <w:t xml:space="preserve"> </w:t>
      </w:r>
      <w:r>
        <w:rPr>
          <w:color w:val="231F20"/>
        </w:rPr>
        <w:t>The</w:t>
      </w:r>
      <w:r>
        <w:rPr>
          <w:color w:val="231F20"/>
          <w:spacing w:val="-4"/>
        </w:rPr>
        <w:t xml:space="preserve"> </w:t>
      </w:r>
      <w:r>
        <w:rPr>
          <w:color w:val="231F20"/>
        </w:rPr>
        <w:t>following</w:t>
      </w:r>
      <w:r>
        <w:rPr>
          <w:color w:val="231F20"/>
          <w:spacing w:val="-4"/>
        </w:rPr>
        <w:t xml:space="preserve"> </w:t>
      </w:r>
      <w:r>
        <w:rPr>
          <w:color w:val="231F20"/>
        </w:rPr>
        <w:t>steps</w:t>
      </w:r>
      <w:r>
        <w:rPr>
          <w:color w:val="231F20"/>
          <w:spacing w:val="-4"/>
        </w:rPr>
        <w:t xml:space="preserve"> </w:t>
      </w:r>
      <w:r>
        <w:rPr>
          <w:color w:val="231F20"/>
        </w:rPr>
        <w:t>can</w:t>
      </w:r>
      <w:r>
        <w:rPr>
          <w:color w:val="231F20"/>
          <w:spacing w:val="-5"/>
        </w:rPr>
        <w:t xml:space="preserve"> </w:t>
      </w:r>
      <w:r>
        <w:rPr>
          <w:color w:val="231F20"/>
        </w:rPr>
        <w:t>be</w:t>
      </w:r>
      <w:r>
        <w:rPr>
          <w:color w:val="231F20"/>
          <w:spacing w:val="-4"/>
        </w:rPr>
        <w:t xml:space="preserve"> </w:t>
      </w:r>
      <w:r>
        <w:rPr>
          <w:color w:val="231F20"/>
        </w:rPr>
        <w:t>used</w:t>
      </w:r>
      <w:r>
        <w:rPr>
          <w:color w:val="231F20"/>
          <w:spacing w:val="-5"/>
        </w:rPr>
        <w:t xml:space="preserve"> </w:t>
      </w:r>
      <w:r>
        <w:rPr>
          <w:color w:val="231F20"/>
        </w:rPr>
        <w:t>in</w:t>
      </w:r>
      <w:r>
        <w:rPr>
          <w:color w:val="231F20"/>
          <w:spacing w:val="-4"/>
        </w:rPr>
        <w:t xml:space="preserve"> </w:t>
      </w:r>
      <w:r>
        <w:rPr>
          <w:color w:val="231F20"/>
        </w:rPr>
        <w:t>the</w:t>
      </w:r>
      <w:r>
        <w:rPr>
          <w:color w:val="231F20"/>
          <w:spacing w:val="-5"/>
        </w:rPr>
        <w:t xml:space="preserve"> </w:t>
      </w:r>
      <w:r>
        <w:rPr>
          <w:color w:val="231F20"/>
        </w:rPr>
        <w:t>process.</w:t>
      </w:r>
    </w:p>
    <w:p w:rsidR="00990BE1" w:rsidRDefault="00331CD0">
      <w:pPr>
        <w:pStyle w:val="ListParagraph"/>
        <w:numPr>
          <w:ilvl w:val="0"/>
          <w:numId w:val="6"/>
        </w:numPr>
        <w:tabs>
          <w:tab w:val="left" w:pos="1440"/>
        </w:tabs>
        <w:spacing w:before="148"/>
        <w:jc w:val="left"/>
        <w:rPr>
          <w:sz w:val="24"/>
        </w:rPr>
      </w:pPr>
      <w:r>
        <w:rPr>
          <w:color w:val="231F20"/>
          <w:sz w:val="24"/>
        </w:rPr>
        <w:t>Place students in groups of</w:t>
      </w:r>
      <w:r>
        <w:rPr>
          <w:color w:val="231F20"/>
          <w:spacing w:val="-4"/>
          <w:sz w:val="24"/>
        </w:rPr>
        <w:t xml:space="preserve"> </w:t>
      </w:r>
      <w:r>
        <w:rPr>
          <w:color w:val="231F20"/>
          <w:sz w:val="24"/>
        </w:rPr>
        <w:t>three.</w:t>
      </w:r>
    </w:p>
    <w:p w:rsidR="00990BE1" w:rsidRDefault="00331CD0">
      <w:pPr>
        <w:pStyle w:val="ListParagraph"/>
        <w:numPr>
          <w:ilvl w:val="0"/>
          <w:numId w:val="6"/>
        </w:numPr>
        <w:tabs>
          <w:tab w:val="left" w:pos="1440"/>
        </w:tabs>
        <w:spacing w:before="12"/>
        <w:jc w:val="left"/>
        <w:rPr>
          <w:sz w:val="24"/>
        </w:rPr>
      </w:pPr>
      <w:r>
        <w:rPr>
          <w:color w:val="231F20"/>
          <w:sz w:val="24"/>
        </w:rPr>
        <w:t>Have groups brainstorm topics of</w:t>
      </w:r>
      <w:r>
        <w:rPr>
          <w:color w:val="231F20"/>
          <w:spacing w:val="-6"/>
          <w:sz w:val="24"/>
        </w:rPr>
        <w:t xml:space="preserve"> </w:t>
      </w:r>
      <w:r>
        <w:rPr>
          <w:color w:val="231F20"/>
          <w:sz w:val="24"/>
        </w:rPr>
        <w:t>interest.</w:t>
      </w:r>
    </w:p>
    <w:p w:rsidR="00990BE1" w:rsidRDefault="00331CD0">
      <w:pPr>
        <w:pStyle w:val="ListParagraph"/>
        <w:numPr>
          <w:ilvl w:val="0"/>
          <w:numId w:val="6"/>
        </w:numPr>
        <w:tabs>
          <w:tab w:val="left" w:pos="1440"/>
        </w:tabs>
        <w:spacing w:before="12" w:line="249" w:lineRule="auto"/>
        <w:ind w:right="1078"/>
        <w:jc w:val="left"/>
        <w:rPr>
          <w:sz w:val="24"/>
        </w:rPr>
      </w:pPr>
      <w:r>
        <w:rPr>
          <w:color w:val="231F20"/>
          <w:sz w:val="24"/>
        </w:rPr>
        <w:t>Have groups present their ideas to six classmates for advice. They should prepare a short survey</w:t>
      </w:r>
      <w:r>
        <w:rPr>
          <w:color w:val="231F20"/>
          <w:spacing w:val="-13"/>
          <w:sz w:val="24"/>
        </w:rPr>
        <w:t xml:space="preserve"> </w:t>
      </w:r>
      <w:r>
        <w:rPr>
          <w:color w:val="231F20"/>
          <w:sz w:val="24"/>
        </w:rPr>
        <w:t>which</w:t>
      </w:r>
      <w:r>
        <w:rPr>
          <w:color w:val="231F20"/>
          <w:spacing w:val="-12"/>
          <w:sz w:val="24"/>
        </w:rPr>
        <w:t xml:space="preserve"> </w:t>
      </w:r>
      <w:r>
        <w:rPr>
          <w:color w:val="231F20"/>
          <w:sz w:val="24"/>
        </w:rPr>
        <w:t>includes</w:t>
      </w:r>
      <w:r>
        <w:rPr>
          <w:color w:val="231F20"/>
          <w:spacing w:val="-13"/>
          <w:sz w:val="24"/>
        </w:rPr>
        <w:t xml:space="preserve"> </w:t>
      </w:r>
      <w:r>
        <w:rPr>
          <w:color w:val="231F20"/>
          <w:sz w:val="24"/>
        </w:rPr>
        <w:t>questions</w:t>
      </w:r>
      <w:r>
        <w:rPr>
          <w:color w:val="231F20"/>
          <w:spacing w:val="-12"/>
          <w:sz w:val="24"/>
        </w:rPr>
        <w:t xml:space="preserve"> </w:t>
      </w:r>
      <w:r>
        <w:rPr>
          <w:color w:val="231F20"/>
          <w:sz w:val="24"/>
        </w:rPr>
        <w:t>that</w:t>
      </w:r>
      <w:r>
        <w:rPr>
          <w:color w:val="231F20"/>
          <w:spacing w:val="-12"/>
          <w:sz w:val="24"/>
        </w:rPr>
        <w:t xml:space="preserve"> </w:t>
      </w:r>
      <w:r>
        <w:rPr>
          <w:color w:val="231F20"/>
          <w:sz w:val="24"/>
        </w:rPr>
        <w:t>will</w:t>
      </w:r>
      <w:r>
        <w:rPr>
          <w:color w:val="231F20"/>
          <w:spacing w:val="-13"/>
          <w:sz w:val="24"/>
        </w:rPr>
        <w:t xml:space="preserve"> </w:t>
      </w:r>
      <w:r>
        <w:rPr>
          <w:color w:val="231F20"/>
          <w:sz w:val="24"/>
        </w:rPr>
        <w:t>help</w:t>
      </w:r>
      <w:r>
        <w:rPr>
          <w:color w:val="231F20"/>
          <w:spacing w:val="-12"/>
          <w:sz w:val="24"/>
        </w:rPr>
        <w:t xml:space="preserve"> </w:t>
      </w:r>
      <w:r>
        <w:rPr>
          <w:color w:val="231F20"/>
          <w:sz w:val="24"/>
        </w:rPr>
        <w:t>them</w:t>
      </w:r>
      <w:r>
        <w:rPr>
          <w:color w:val="231F20"/>
          <w:spacing w:val="-12"/>
          <w:sz w:val="24"/>
        </w:rPr>
        <w:t xml:space="preserve"> </w:t>
      </w:r>
      <w:r>
        <w:rPr>
          <w:color w:val="231F20"/>
          <w:sz w:val="24"/>
        </w:rPr>
        <w:t>decide</w:t>
      </w:r>
      <w:r>
        <w:rPr>
          <w:color w:val="231F20"/>
          <w:spacing w:val="-13"/>
          <w:sz w:val="24"/>
        </w:rPr>
        <w:t xml:space="preserve"> </w:t>
      </w:r>
      <w:r>
        <w:rPr>
          <w:color w:val="231F20"/>
          <w:sz w:val="24"/>
        </w:rPr>
        <w:t>if</w:t>
      </w:r>
      <w:r>
        <w:rPr>
          <w:color w:val="231F20"/>
          <w:spacing w:val="-12"/>
          <w:sz w:val="24"/>
        </w:rPr>
        <w:t xml:space="preserve"> </w:t>
      </w:r>
      <w:r>
        <w:rPr>
          <w:color w:val="231F20"/>
          <w:sz w:val="24"/>
        </w:rPr>
        <w:t>they</w:t>
      </w:r>
      <w:r>
        <w:rPr>
          <w:color w:val="231F20"/>
          <w:spacing w:val="-13"/>
          <w:sz w:val="24"/>
        </w:rPr>
        <w:t xml:space="preserve"> </w:t>
      </w:r>
      <w:r>
        <w:rPr>
          <w:color w:val="231F20"/>
          <w:sz w:val="24"/>
        </w:rPr>
        <w:t>want</w:t>
      </w:r>
      <w:r>
        <w:rPr>
          <w:color w:val="231F20"/>
          <w:spacing w:val="-12"/>
          <w:sz w:val="24"/>
        </w:rPr>
        <w:t xml:space="preserve"> </w:t>
      </w:r>
      <w:r>
        <w:rPr>
          <w:color w:val="231F20"/>
          <w:sz w:val="24"/>
        </w:rPr>
        <w:t>to</w:t>
      </w:r>
      <w:r>
        <w:rPr>
          <w:color w:val="231F20"/>
          <w:spacing w:val="-12"/>
          <w:sz w:val="24"/>
        </w:rPr>
        <w:t xml:space="preserve"> </w:t>
      </w:r>
      <w:r>
        <w:rPr>
          <w:color w:val="231F20"/>
          <w:sz w:val="24"/>
        </w:rPr>
        <w:t>select</w:t>
      </w:r>
      <w:r>
        <w:rPr>
          <w:color w:val="231F20"/>
          <w:spacing w:val="-13"/>
          <w:sz w:val="24"/>
        </w:rPr>
        <w:t xml:space="preserve"> </w:t>
      </w:r>
      <w:r>
        <w:rPr>
          <w:color w:val="231F20"/>
          <w:sz w:val="24"/>
        </w:rPr>
        <w:t>the</w:t>
      </w:r>
      <w:r>
        <w:rPr>
          <w:color w:val="231F20"/>
          <w:spacing w:val="-12"/>
          <w:sz w:val="24"/>
        </w:rPr>
        <w:t xml:space="preserve"> </w:t>
      </w:r>
      <w:r>
        <w:rPr>
          <w:color w:val="231F20"/>
          <w:sz w:val="24"/>
        </w:rPr>
        <w:t>topic</w:t>
      </w:r>
      <w:r>
        <w:rPr>
          <w:color w:val="231F20"/>
          <w:spacing w:val="-12"/>
          <w:sz w:val="24"/>
        </w:rPr>
        <w:t xml:space="preserve"> </w:t>
      </w:r>
      <w:r>
        <w:rPr>
          <w:color w:val="231F20"/>
          <w:sz w:val="24"/>
        </w:rPr>
        <w:t>and</w:t>
      </w:r>
    </w:p>
    <w:p w:rsidR="00990BE1" w:rsidRDefault="00990BE1">
      <w:pPr>
        <w:spacing w:line="249" w:lineRule="auto"/>
        <w:rPr>
          <w:sz w:val="24"/>
        </w:rPr>
        <w:sectPr w:rsidR="00990BE1">
          <w:headerReference w:type="even" r:id="rId569"/>
          <w:pgSz w:w="12240" w:h="15840"/>
          <w:pgMar w:top="900" w:right="0" w:bottom="960" w:left="0" w:header="0" w:footer="764" w:gutter="0"/>
          <w:cols w:space="720"/>
        </w:sectPr>
      </w:pPr>
    </w:p>
    <w:p w:rsidR="00990BE1" w:rsidRDefault="00331CD0">
      <w:pPr>
        <w:pStyle w:val="BodyText"/>
        <w:spacing w:before="63"/>
        <w:ind w:left="1800"/>
      </w:pPr>
      <w:r>
        <w:rPr>
          <w:color w:val="231F20"/>
        </w:rPr>
        <w:t>then write down responses from the six people that they survey. Some possible questions are:</w:t>
      </w:r>
    </w:p>
    <w:p w:rsidR="00990BE1" w:rsidRDefault="00331CD0">
      <w:pPr>
        <w:pStyle w:val="ListParagraph"/>
        <w:numPr>
          <w:ilvl w:val="1"/>
          <w:numId w:val="6"/>
        </w:numPr>
        <w:tabs>
          <w:tab w:val="left" w:pos="2520"/>
        </w:tabs>
        <w:spacing w:before="12"/>
        <w:rPr>
          <w:sz w:val="24"/>
        </w:rPr>
      </w:pPr>
      <w:r>
        <w:rPr>
          <w:color w:val="231F20"/>
          <w:sz w:val="24"/>
        </w:rPr>
        <w:t>Which of our three topics do you like best?</w:t>
      </w:r>
      <w:r>
        <w:rPr>
          <w:color w:val="231F20"/>
          <w:spacing w:val="-7"/>
          <w:sz w:val="24"/>
        </w:rPr>
        <w:t xml:space="preserve"> </w:t>
      </w:r>
      <w:r>
        <w:rPr>
          <w:color w:val="231F20"/>
          <w:sz w:val="24"/>
        </w:rPr>
        <w:t>Why?</w:t>
      </w:r>
    </w:p>
    <w:p w:rsidR="00990BE1" w:rsidRDefault="00331CD0">
      <w:pPr>
        <w:pStyle w:val="ListParagraph"/>
        <w:numPr>
          <w:ilvl w:val="1"/>
          <w:numId w:val="6"/>
        </w:numPr>
        <w:tabs>
          <w:tab w:val="left" w:pos="2520"/>
        </w:tabs>
        <w:spacing w:before="12"/>
        <w:rPr>
          <w:sz w:val="24"/>
        </w:rPr>
      </w:pPr>
      <w:r>
        <w:rPr>
          <w:color w:val="231F20"/>
          <w:sz w:val="24"/>
        </w:rPr>
        <w:t>Which of our processes do you already know how to</w:t>
      </w:r>
      <w:r>
        <w:rPr>
          <w:color w:val="231F20"/>
          <w:spacing w:val="-10"/>
          <w:sz w:val="24"/>
        </w:rPr>
        <w:t xml:space="preserve"> </w:t>
      </w:r>
      <w:r>
        <w:rPr>
          <w:color w:val="231F20"/>
          <w:sz w:val="24"/>
        </w:rPr>
        <w:t>do?</w:t>
      </w:r>
    </w:p>
    <w:p w:rsidR="00990BE1" w:rsidRDefault="00331CD0">
      <w:pPr>
        <w:pStyle w:val="ListParagraph"/>
        <w:numPr>
          <w:ilvl w:val="1"/>
          <w:numId w:val="6"/>
        </w:numPr>
        <w:tabs>
          <w:tab w:val="left" w:pos="2520"/>
        </w:tabs>
        <w:spacing w:before="12"/>
        <w:rPr>
          <w:sz w:val="24"/>
        </w:rPr>
      </w:pPr>
      <w:r>
        <w:rPr>
          <w:color w:val="231F20"/>
          <w:sz w:val="24"/>
        </w:rPr>
        <w:t>Do you have any suggestions for how we could make our topic</w:t>
      </w:r>
      <w:r>
        <w:rPr>
          <w:color w:val="231F20"/>
          <w:spacing w:val="-14"/>
          <w:sz w:val="24"/>
        </w:rPr>
        <w:t xml:space="preserve"> </w:t>
      </w:r>
      <w:r>
        <w:rPr>
          <w:color w:val="231F20"/>
          <w:sz w:val="24"/>
        </w:rPr>
        <w:t>interesting?</w:t>
      </w:r>
    </w:p>
    <w:p w:rsidR="00990BE1" w:rsidRDefault="00331CD0">
      <w:pPr>
        <w:pStyle w:val="ListParagraph"/>
        <w:numPr>
          <w:ilvl w:val="0"/>
          <w:numId w:val="6"/>
        </w:numPr>
        <w:tabs>
          <w:tab w:val="left" w:pos="1800"/>
        </w:tabs>
        <w:spacing w:before="12"/>
        <w:ind w:left="1800"/>
        <w:jc w:val="both"/>
        <w:rPr>
          <w:sz w:val="24"/>
        </w:rPr>
      </w:pPr>
      <w:r>
        <w:rPr>
          <w:color w:val="231F20"/>
          <w:sz w:val="24"/>
        </w:rPr>
        <w:t>Have the groups tabulate the responses and decide which topic they want to learn</w:t>
      </w:r>
      <w:r>
        <w:rPr>
          <w:color w:val="231F20"/>
          <w:spacing w:val="-23"/>
          <w:sz w:val="24"/>
        </w:rPr>
        <w:t xml:space="preserve"> </w:t>
      </w:r>
      <w:r>
        <w:rPr>
          <w:color w:val="231F20"/>
          <w:sz w:val="24"/>
        </w:rPr>
        <w:t>about.</w:t>
      </w:r>
    </w:p>
    <w:p w:rsidR="00990BE1" w:rsidRDefault="00331CD0">
      <w:pPr>
        <w:pStyle w:val="ListParagraph"/>
        <w:numPr>
          <w:ilvl w:val="0"/>
          <w:numId w:val="6"/>
        </w:numPr>
        <w:tabs>
          <w:tab w:val="left" w:pos="1800"/>
        </w:tabs>
        <w:spacing w:before="12" w:line="249" w:lineRule="auto"/>
        <w:ind w:left="1800" w:right="717"/>
        <w:jc w:val="both"/>
        <w:rPr>
          <w:sz w:val="24"/>
        </w:rPr>
      </w:pPr>
      <w:r>
        <w:rPr>
          <w:color w:val="231F20"/>
          <w:sz w:val="24"/>
        </w:rPr>
        <w:t xml:space="preserve">Have the groups use available resources (e.g., books, Internet, movies, </w:t>
      </w:r>
      <w:r>
        <w:rPr>
          <w:color w:val="231F20"/>
          <w:spacing w:val="-5"/>
          <w:sz w:val="24"/>
        </w:rPr>
        <w:t xml:space="preserve">YouTube, </w:t>
      </w:r>
      <w:r>
        <w:rPr>
          <w:color w:val="231F20"/>
          <w:sz w:val="24"/>
        </w:rPr>
        <w:t xml:space="preserve">magazines) to learn more about their topic. If </w:t>
      </w:r>
      <w:r>
        <w:rPr>
          <w:color w:val="231F20"/>
          <w:spacing w:val="-3"/>
          <w:sz w:val="24"/>
        </w:rPr>
        <w:t xml:space="preserve">necessary, </w:t>
      </w:r>
      <w:r>
        <w:rPr>
          <w:color w:val="231F20"/>
          <w:sz w:val="24"/>
        </w:rPr>
        <w:t>provide some basic advice about how to search using one of these resources. For example, if the Internet is the resource of choice, demonstrate how to use a search engine for learning about a</w:t>
      </w:r>
      <w:r>
        <w:rPr>
          <w:color w:val="231F20"/>
          <w:spacing w:val="-15"/>
          <w:sz w:val="24"/>
        </w:rPr>
        <w:t xml:space="preserve"> </w:t>
      </w:r>
      <w:r>
        <w:rPr>
          <w:color w:val="231F20"/>
          <w:sz w:val="24"/>
        </w:rPr>
        <w:t>topic.</w:t>
      </w:r>
    </w:p>
    <w:p w:rsidR="00990BE1" w:rsidRDefault="00331CD0">
      <w:pPr>
        <w:pStyle w:val="ListParagraph"/>
        <w:numPr>
          <w:ilvl w:val="0"/>
          <w:numId w:val="6"/>
        </w:numPr>
        <w:tabs>
          <w:tab w:val="left" w:pos="1800"/>
        </w:tabs>
        <w:spacing w:before="4" w:line="249" w:lineRule="auto"/>
        <w:ind w:left="1800" w:right="719"/>
        <w:jc w:val="both"/>
        <w:rPr>
          <w:sz w:val="24"/>
        </w:rPr>
      </w:pPr>
      <w:r>
        <w:rPr>
          <w:color w:val="231F20"/>
          <w:sz w:val="24"/>
        </w:rPr>
        <w:t>They should write out the steps and provide an illustration on each page of their accordion books.</w:t>
      </w:r>
    </w:p>
    <w:p w:rsidR="00990BE1" w:rsidRDefault="00331CD0">
      <w:pPr>
        <w:pStyle w:val="ListParagraph"/>
        <w:numPr>
          <w:ilvl w:val="0"/>
          <w:numId w:val="6"/>
        </w:numPr>
        <w:tabs>
          <w:tab w:val="left" w:pos="1800"/>
        </w:tabs>
        <w:spacing w:line="249" w:lineRule="auto"/>
        <w:ind w:left="1800" w:right="717"/>
        <w:jc w:val="both"/>
        <w:rPr>
          <w:sz w:val="24"/>
        </w:rPr>
      </w:pPr>
      <w:r>
        <w:rPr>
          <w:color w:val="231F20"/>
          <w:sz w:val="24"/>
        </w:rPr>
        <w:t>Have the students put together a three-minute presentation of their how-to process. Each person should speak for about one minute. They should assign two or three pages for each member of the group to talk</w:t>
      </w:r>
      <w:r>
        <w:rPr>
          <w:color w:val="231F20"/>
          <w:spacing w:val="-3"/>
          <w:sz w:val="24"/>
        </w:rPr>
        <w:t xml:space="preserve"> </w:t>
      </w:r>
      <w:r>
        <w:rPr>
          <w:color w:val="231F20"/>
          <w:sz w:val="24"/>
        </w:rPr>
        <w:t>about.</w:t>
      </w:r>
    </w:p>
    <w:p w:rsidR="00990BE1" w:rsidRDefault="00331CD0">
      <w:pPr>
        <w:pStyle w:val="ListParagraph"/>
        <w:numPr>
          <w:ilvl w:val="0"/>
          <w:numId w:val="6"/>
        </w:numPr>
        <w:tabs>
          <w:tab w:val="left" w:pos="1800"/>
        </w:tabs>
        <w:spacing w:before="3"/>
        <w:ind w:left="1800"/>
        <w:jc w:val="both"/>
        <w:rPr>
          <w:sz w:val="24"/>
        </w:rPr>
      </w:pPr>
      <w:r>
        <w:rPr>
          <w:color w:val="231F20"/>
          <w:sz w:val="24"/>
        </w:rPr>
        <w:t>They should practice their sections in their</w:t>
      </w:r>
      <w:r>
        <w:rPr>
          <w:color w:val="231F20"/>
          <w:spacing w:val="-4"/>
          <w:sz w:val="24"/>
        </w:rPr>
        <w:t xml:space="preserve"> </w:t>
      </w:r>
      <w:r>
        <w:rPr>
          <w:color w:val="231F20"/>
          <w:sz w:val="24"/>
        </w:rPr>
        <w:t>group.</w:t>
      </w:r>
    </w:p>
    <w:p w:rsidR="00990BE1" w:rsidRDefault="00331CD0">
      <w:pPr>
        <w:pStyle w:val="ListParagraph"/>
        <w:numPr>
          <w:ilvl w:val="0"/>
          <w:numId w:val="6"/>
        </w:numPr>
        <w:tabs>
          <w:tab w:val="left" w:pos="1800"/>
        </w:tabs>
        <w:spacing w:before="12" w:line="249" w:lineRule="auto"/>
        <w:ind w:left="1800" w:right="718"/>
        <w:jc w:val="left"/>
        <w:rPr>
          <w:sz w:val="24"/>
        </w:rPr>
      </w:pPr>
      <w:r>
        <w:rPr>
          <w:color w:val="231F20"/>
          <w:sz w:val="24"/>
        </w:rPr>
        <w:t>Groups of three should be paired with another group of three and practice their presentations. They should provide each other with</w:t>
      </w:r>
      <w:r>
        <w:rPr>
          <w:color w:val="231F20"/>
          <w:spacing w:val="-12"/>
          <w:sz w:val="24"/>
        </w:rPr>
        <w:t xml:space="preserve"> </w:t>
      </w:r>
      <w:r>
        <w:rPr>
          <w:color w:val="231F20"/>
          <w:sz w:val="24"/>
        </w:rPr>
        <w:t>advice.</w:t>
      </w:r>
    </w:p>
    <w:p w:rsidR="00990BE1" w:rsidRDefault="00331CD0">
      <w:pPr>
        <w:pStyle w:val="ListParagraph"/>
        <w:numPr>
          <w:ilvl w:val="0"/>
          <w:numId w:val="6"/>
        </w:numPr>
        <w:tabs>
          <w:tab w:val="left" w:pos="1800"/>
        </w:tabs>
        <w:spacing w:line="249" w:lineRule="auto"/>
        <w:ind w:left="1800" w:right="716"/>
        <w:jc w:val="left"/>
        <w:rPr>
          <w:sz w:val="24"/>
        </w:rPr>
      </w:pPr>
      <w:r>
        <w:rPr>
          <w:color w:val="231F20"/>
          <w:sz w:val="24"/>
        </w:rPr>
        <w:t>The groups should revise their presentations based on the feedback they received from the other</w:t>
      </w:r>
      <w:r>
        <w:rPr>
          <w:color w:val="231F20"/>
          <w:spacing w:val="-2"/>
          <w:sz w:val="24"/>
        </w:rPr>
        <w:t xml:space="preserve"> </w:t>
      </w:r>
      <w:r>
        <w:rPr>
          <w:color w:val="231F20"/>
          <w:sz w:val="24"/>
        </w:rPr>
        <w:t>groups.</w:t>
      </w:r>
    </w:p>
    <w:p w:rsidR="00990BE1" w:rsidRDefault="00331CD0">
      <w:pPr>
        <w:pStyle w:val="ListParagraph"/>
        <w:numPr>
          <w:ilvl w:val="0"/>
          <w:numId w:val="6"/>
        </w:numPr>
        <w:tabs>
          <w:tab w:val="left" w:pos="1800"/>
        </w:tabs>
        <w:spacing w:line="249" w:lineRule="auto"/>
        <w:ind w:left="1800" w:right="718"/>
        <w:jc w:val="left"/>
        <w:rPr>
          <w:sz w:val="24"/>
        </w:rPr>
      </w:pPr>
      <w:r>
        <w:rPr>
          <w:color w:val="231F20"/>
          <w:sz w:val="24"/>
        </w:rPr>
        <w:t>Have</w:t>
      </w:r>
      <w:r>
        <w:rPr>
          <w:color w:val="231F20"/>
          <w:spacing w:val="-12"/>
          <w:sz w:val="24"/>
        </w:rPr>
        <w:t xml:space="preserve"> </w:t>
      </w:r>
      <w:r>
        <w:rPr>
          <w:color w:val="231F20"/>
          <w:sz w:val="24"/>
        </w:rPr>
        <w:t>groups</w:t>
      </w:r>
      <w:r>
        <w:rPr>
          <w:color w:val="231F20"/>
          <w:spacing w:val="-12"/>
          <w:sz w:val="24"/>
        </w:rPr>
        <w:t xml:space="preserve"> </w:t>
      </w:r>
      <w:r>
        <w:rPr>
          <w:color w:val="231F20"/>
          <w:sz w:val="24"/>
        </w:rPr>
        <w:t>present</w:t>
      </w:r>
      <w:r>
        <w:rPr>
          <w:color w:val="231F20"/>
          <w:spacing w:val="-12"/>
          <w:sz w:val="24"/>
        </w:rPr>
        <w:t xml:space="preserve"> </w:t>
      </w:r>
      <w:r>
        <w:rPr>
          <w:color w:val="231F20"/>
          <w:sz w:val="24"/>
        </w:rPr>
        <w:t>their</w:t>
      </w:r>
      <w:r>
        <w:rPr>
          <w:color w:val="231F20"/>
          <w:spacing w:val="-12"/>
          <w:sz w:val="24"/>
        </w:rPr>
        <w:t xml:space="preserve"> </w:t>
      </w:r>
      <w:r>
        <w:rPr>
          <w:color w:val="231F20"/>
          <w:sz w:val="24"/>
        </w:rPr>
        <w:t>processes</w:t>
      </w:r>
      <w:r>
        <w:rPr>
          <w:color w:val="231F20"/>
          <w:spacing w:val="-11"/>
          <w:sz w:val="24"/>
        </w:rPr>
        <w:t xml:space="preserve"> </w:t>
      </w:r>
      <w:r>
        <w:rPr>
          <w:color w:val="231F20"/>
          <w:sz w:val="24"/>
        </w:rPr>
        <w:t>to</w:t>
      </w:r>
      <w:r>
        <w:rPr>
          <w:color w:val="231F20"/>
          <w:spacing w:val="-12"/>
          <w:sz w:val="24"/>
        </w:rPr>
        <w:t xml:space="preserve"> </w:t>
      </w:r>
      <w:r>
        <w:rPr>
          <w:color w:val="231F20"/>
          <w:sz w:val="24"/>
        </w:rPr>
        <w:t>the</w:t>
      </w:r>
      <w:r>
        <w:rPr>
          <w:color w:val="231F20"/>
          <w:spacing w:val="-12"/>
          <w:sz w:val="24"/>
        </w:rPr>
        <w:t xml:space="preserve"> </w:t>
      </w:r>
      <w:r>
        <w:rPr>
          <w:color w:val="231F20"/>
          <w:sz w:val="24"/>
        </w:rPr>
        <w:t>class.</w:t>
      </w:r>
      <w:r>
        <w:rPr>
          <w:color w:val="231F20"/>
          <w:spacing w:val="-12"/>
          <w:sz w:val="24"/>
        </w:rPr>
        <w:t xml:space="preserve"> </w:t>
      </w:r>
      <w:r>
        <w:rPr>
          <w:color w:val="231F20"/>
          <w:sz w:val="24"/>
        </w:rPr>
        <w:t>If</w:t>
      </w:r>
      <w:r>
        <w:rPr>
          <w:color w:val="231F20"/>
          <w:spacing w:val="-11"/>
          <w:sz w:val="24"/>
        </w:rPr>
        <w:t xml:space="preserve"> </w:t>
      </w:r>
      <w:r>
        <w:rPr>
          <w:color w:val="231F20"/>
          <w:sz w:val="24"/>
        </w:rPr>
        <w:t>the</w:t>
      </w:r>
      <w:r>
        <w:rPr>
          <w:color w:val="231F20"/>
          <w:spacing w:val="-12"/>
          <w:sz w:val="24"/>
        </w:rPr>
        <w:t xml:space="preserve"> </w:t>
      </w:r>
      <w:r>
        <w:rPr>
          <w:color w:val="231F20"/>
          <w:sz w:val="24"/>
        </w:rPr>
        <w:t>materials</w:t>
      </w:r>
      <w:r>
        <w:rPr>
          <w:color w:val="231F20"/>
          <w:spacing w:val="-12"/>
          <w:sz w:val="24"/>
        </w:rPr>
        <w:t xml:space="preserve"> </w:t>
      </w:r>
      <w:r>
        <w:rPr>
          <w:color w:val="231F20"/>
          <w:sz w:val="24"/>
        </w:rPr>
        <w:t>are</w:t>
      </w:r>
      <w:r>
        <w:rPr>
          <w:color w:val="231F20"/>
          <w:spacing w:val="-12"/>
          <w:sz w:val="24"/>
        </w:rPr>
        <w:t xml:space="preserve"> </w:t>
      </w:r>
      <w:r>
        <w:rPr>
          <w:color w:val="231F20"/>
          <w:sz w:val="24"/>
        </w:rPr>
        <w:t>available,</w:t>
      </w:r>
      <w:r>
        <w:rPr>
          <w:color w:val="231F20"/>
          <w:spacing w:val="-12"/>
          <w:sz w:val="24"/>
        </w:rPr>
        <w:t xml:space="preserve"> </w:t>
      </w:r>
      <w:r>
        <w:rPr>
          <w:color w:val="231F20"/>
          <w:sz w:val="24"/>
        </w:rPr>
        <w:t>the</w:t>
      </w:r>
      <w:r>
        <w:rPr>
          <w:color w:val="231F20"/>
          <w:spacing w:val="-11"/>
          <w:sz w:val="24"/>
        </w:rPr>
        <w:t xml:space="preserve"> </w:t>
      </w:r>
      <w:r>
        <w:rPr>
          <w:color w:val="231F20"/>
          <w:sz w:val="24"/>
        </w:rPr>
        <w:t>audience can try to follow the</w:t>
      </w:r>
      <w:r>
        <w:rPr>
          <w:color w:val="231F20"/>
          <w:spacing w:val="-1"/>
          <w:sz w:val="24"/>
        </w:rPr>
        <w:t xml:space="preserve"> </w:t>
      </w:r>
      <w:r>
        <w:rPr>
          <w:color w:val="231F20"/>
          <w:sz w:val="24"/>
        </w:rPr>
        <w:t>process.</w:t>
      </w:r>
    </w:p>
    <w:p w:rsidR="00990BE1" w:rsidRDefault="00331CD0">
      <w:pPr>
        <w:pStyle w:val="BodyText"/>
        <w:spacing w:before="1"/>
        <w:ind w:left="1440"/>
      </w:pPr>
      <w:r>
        <w:rPr>
          <w:color w:val="231F20"/>
        </w:rPr>
        <w:t>12.</w:t>
      </w:r>
      <w:r>
        <w:rPr>
          <w:color w:val="231F20"/>
          <w:spacing w:val="-58"/>
        </w:rPr>
        <w:t xml:space="preserve"> </w:t>
      </w:r>
      <w:r>
        <w:rPr>
          <w:color w:val="231F20"/>
        </w:rPr>
        <w:t>(Optional) Have the groups place their accordion book processes on the wall.</w:t>
      </w:r>
    </w:p>
    <w:p w:rsidR="00990BE1" w:rsidRDefault="00990BE1">
      <w:pPr>
        <w:pStyle w:val="BodyText"/>
        <w:spacing w:before="1"/>
        <w:rPr>
          <w:sz w:val="26"/>
        </w:rPr>
      </w:pPr>
    </w:p>
    <w:p w:rsidR="00990BE1" w:rsidRDefault="00331CD0">
      <w:pPr>
        <w:pStyle w:val="Heading6"/>
        <w:spacing w:before="1"/>
        <w:ind w:left="1080"/>
      </w:pPr>
      <w:r>
        <w:rPr>
          <w:color w:val="231F20"/>
        </w:rPr>
        <w:t>Add Accordion Book Covers</w:t>
      </w:r>
    </w:p>
    <w:p w:rsidR="00990BE1" w:rsidRDefault="00331CD0">
      <w:pPr>
        <w:pStyle w:val="BodyText"/>
        <w:spacing w:before="156" w:line="249" w:lineRule="auto"/>
        <w:ind w:left="1080" w:right="716"/>
        <w:jc w:val="both"/>
      </w:pPr>
      <w:r>
        <w:rPr>
          <w:color w:val="231F20"/>
        </w:rPr>
        <w:t>Have students make front and back book covers for their how-to accordion books with recycled cardboard or cardstock. Cut the cardboard or cardstock to fit the size of the first and last folds of the paper book. Have students decorate the back and front book covers before gluing them to the accordion book. Students can decorate them by painting them, drawing on them with markers, or using collage materials and images. The covers can then be glued to the front of the first fold and back of the last fold.</w:t>
      </w:r>
    </w:p>
    <w:p w:rsidR="00990BE1" w:rsidRDefault="00990BE1">
      <w:pPr>
        <w:pStyle w:val="BodyText"/>
        <w:rPr>
          <w:sz w:val="38"/>
        </w:rPr>
      </w:pPr>
    </w:p>
    <w:p w:rsidR="00990BE1" w:rsidRDefault="00331CD0">
      <w:pPr>
        <w:pStyle w:val="Heading6"/>
        <w:spacing w:before="1"/>
        <w:ind w:left="1080"/>
      </w:pPr>
      <w:r>
        <w:rPr>
          <w:color w:val="231F20"/>
        </w:rPr>
        <w:t>Additional Resources:</w:t>
      </w:r>
    </w:p>
    <w:p w:rsidR="00990BE1" w:rsidRDefault="00331CD0">
      <w:pPr>
        <w:pStyle w:val="BodyText"/>
        <w:spacing w:before="156" w:line="249" w:lineRule="auto"/>
        <w:ind w:left="1080" w:right="717"/>
        <w:jc w:val="both"/>
      </w:pPr>
      <w:r>
        <w:rPr>
          <w:color w:val="231F20"/>
        </w:rPr>
        <w:t>Artist</w:t>
      </w:r>
      <w:r>
        <w:rPr>
          <w:color w:val="231F20"/>
          <w:spacing w:val="-15"/>
        </w:rPr>
        <w:t xml:space="preserve"> </w:t>
      </w:r>
      <w:r>
        <w:rPr>
          <w:color w:val="231F20"/>
        </w:rPr>
        <w:t>Susan</w:t>
      </w:r>
      <w:r>
        <w:rPr>
          <w:color w:val="231F20"/>
          <w:spacing w:val="-15"/>
        </w:rPr>
        <w:t xml:space="preserve"> </w:t>
      </w:r>
      <w:r>
        <w:rPr>
          <w:color w:val="231F20"/>
        </w:rPr>
        <w:t>Kapuscinski</w:t>
      </w:r>
      <w:r>
        <w:rPr>
          <w:color w:val="231F20"/>
          <w:spacing w:val="-14"/>
        </w:rPr>
        <w:t xml:space="preserve"> </w:t>
      </w:r>
      <w:r>
        <w:rPr>
          <w:color w:val="231F20"/>
        </w:rPr>
        <w:t>Gaylord’s</w:t>
      </w:r>
      <w:r>
        <w:rPr>
          <w:color w:val="231F20"/>
          <w:spacing w:val="-14"/>
        </w:rPr>
        <w:t xml:space="preserve"> </w:t>
      </w:r>
      <w:r>
        <w:rPr>
          <w:color w:val="231F20"/>
        </w:rPr>
        <w:t>website</w:t>
      </w:r>
      <w:r>
        <w:rPr>
          <w:color w:val="231F20"/>
          <w:spacing w:val="-15"/>
        </w:rPr>
        <w:t xml:space="preserve"> </w:t>
      </w:r>
      <w:r>
        <w:rPr>
          <w:i/>
          <w:color w:val="231F20"/>
        </w:rPr>
        <w:t>Making</w:t>
      </w:r>
      <w:r>
        <w:rPr>
          <w:i/>
          <w:color w:val="231F20"/>
          <w:spacing w:val="-14"/>
        </w:rPr>
        <w:t xml:space="preserve"> </w:t>
      </w:r>
      <w:r>
        <w:rPr>
          <w:i/>
          <w:color w:val="231F20"/>
        </w:rPr>
        <w:t>Books</w:t>
      </w:r>
      <w:r>
        <w:rPr>
          <w:i/>
          <w:color w:val="231F20"/>
          <w:spacing w:val="-13"/>
        </w:rPr>
        <w:t xml:space="preserve"> </w:t>
      </w:r>
      <w:r>
        <w:rPr>
          <w:i/>
          <w:color w:val="231F20"/>
        </w:rPr>
        <w:t>with</w:t>
      </w:r>
      <w:r>
        <w:rPr>
          <w:i/>
          <w:color w:val="231F20"/>
          <w:spacing w:val="-15"/>
        </w:rPr>
        <w:t xml:space="preserve"> </w:t>
      </w:r>
      <w:r>
        <w:rPr>
          <w:i/>
          <w:color w:val="231F20"/>
        </w:rPr>
        <w:t>Children</w:t>
      </w:r>
      <w:r>
        <w:rPr>
          <w:i/>
          <w:color w:val="231F20"/>
          <w:spacing w:val="-14"/>
        </w:rPr>
        <w:t xml:space="preserve"> </w:t>
      </w:r>
      <w:r>
        <w:rPr>
          <w:color w:val="231F20"/>
        </w:rPr>
        <w:t>demonstrates</w:t>
      </w:r>
      <w:r>
        <w:rPr>
          <w:color w:val="231F20"/>
          <w:spacing w:val="-14"/>
        </w:rPr>
        <w:t xml:space="preserve"> </w:t>
      </w:r>
      <w:r>
        <w:rPr>
          <w:color w:val="231F20"/>
        </w:rPr>
        <w:t>how</w:t>
      </w:r>
      <w:r>
        <w:rPr>
          <w:color w:val="231F20"/>
          <w:spacing w:val="-15"/>
        </w:rPr>
        <w:t xml:space="preserve"> </w:t>
      </w:r>
      <w:r>
        <w:rPr>
          <w:color w:val="231F20"/>
        </w:rPr>
        <w:t>to</w:t>
      </w:r>
      <w:r>
        <w:rPr>
          <w:color w:val="231F20"/>
          <w:spacing w:val="-15"/>
        </w:rPr>
        <w:t xml:space="preserve"> </w:t>
      </w:r>
      <w:r>
        <w:rPr>
          <w:color w:val="231F20"/>
        </w:rPr>
        <w:t>make accordion</w:t>
      </w:r>
      <w:r>
        <w:rPr>
          <w:color w:val="231F20"/>
          <w:spacing w:val="-16"/>
        </w:rPr>
        <w:t xml:space="preserve"> </w:t>
      </w:r>
      <w:r>
        <w:rPr>
          <w:color w:val="231F20"/>
        </w:rPr>
        <w:t>books</w:t>
      </w:r>
      <w:r>
        <w:rPr>
          <w:color w:val="231F20"/>
          <w:spacing w:val="-15"/>
        </w:rPr>
        <w:t xml:space="preserve"> </w:t>
      </w:r>
      <w:r>
        <w:rPr>
          <w:color w:val="231F20"/>
        </w:rPr>
        <w:t>as</w:t>
      </w:r>
      <w:r>
        <w:rPr>
          <w:color w:val="231F20"/>
          <w:spacing w:val="-16"/>
        </w:rPr>
        <w:t xml:space="preserve"> </w:t>
      </w:r>
      <w:r>
        <w:rPr>
          <w:color w:val="231F20"/>
        </w:rPr>
        <w:t>well</w:t>
      </w:r>
      <w:r>
        <w:rPr>
          <w:color w:val="231F20"/>
          <w:spacing w:val="-15"/>
        </w:rPr>
        <w:t xml:space="preserve"> </w:t>
      </w:r>
      <w:r>
        <w:rPr>
          <w:color w:val="231F20"/>
        </w:rPr>
        <w:t>as</w:t>
      </w:r>
      <w:r>
        <w:rPr>
          <w:color w:val="231F20"/>
          <w:spacing w:val="-16"/>
        </w:rPr>
        <w:t xml:space="preserve"> </w:t>
      </w:r>
      <w:r>
        <w:rPr>
          <w:color w:val="231F20"/>
        </w:rPr>
        <w:t>many</w:t>
      </w:r>
      <w:r>
        <w:rPr>
          <w:color w:val="231F20"/>
          <w:spacing w:val="-15"/>
        </w:rPr>
        <w:t xml:space="preserve"> </w:t>
      </w:r>
      <w:r>
        <w:rPr>
          <w:color w:val="231F20"/>
        </w:rPr>
        <w:t>other</w:t>
      </w:r>
      <w:r>
        <w:rPr>
          <w:color w:val="231F20"/>
          <w:spacing w:val="-15"/>
        </w:rPr>
        <w:t xml:space="preserve"> </w:t>
      </w:r>
      <w:r>
        <w:rPr>
          <w:color w:val="231F20"/>
        </w:rPr>
        <w:t>types</w:t>
      </w:r>
      <w:r>
        <w:rPr>
          <w:color w:val="231F20"/>
          <w:spacing w:val="-16"/>
        </w:rPr>
        <w:t xml:space="preserve"> </w:t>
      </w:r>
      <w:r>
        <w:rPr>
          <w:color w:val="231F20"/>
        </w:rPr>
        <w:t>of</w:t>
      </w:r>
      <w:r>
        <w:rPr>
          <w:color w:val="231F20"/>
          <w:spacing w:val="-15"/>
        </w:rPr>
        <w:t xml:space="preserve"> </w:t>
      </w:r>
      <w:r>
        <w:rPr>
          <w:color w:val="231F20"/>
        </w:rPr>
        <w:t>books.</w:t>
      </w:r>
      <w:r>
        <w:rPr>
          <w:color w:val="231F20"/>
          <w:spacing w:val="-16"/>
        </w:rPr>
        <w:t xml:space="preserve"> </w:t>
      </w:r>
      <w:r>
        <w:rPr>
          <w:color w:val="231F20"/>
        </w:rPr>
        <w:t>Click</w:t>
      </w:r>
      <w:r>
        <w:rPr>
          <w:color w:val="231F20"/>
          <w:spacing w:val="-15"/>
        </w:rPr>
        <w:t xml:space="preserve"> </w:t>
      </w:r>
      <w:r>
        <w:rPr>
          <w:color w:val="231F20"/>
        </w:rPr>
        <w:t>on</w:t>
      </w:r>
      <w:r>
        <w:rPr>
          <w:color w:val="231F20"/>
          <w:spacing w:val="-16"/>
        </w:rPr>
        <w:t xml:space="preserve"> </w:t>
      </w:r>
      <w:r>
        <w:rPr>
          <w:color w:val="231F20"/>
        </w:rPr>
        <w:t>the</w:t>
      </w:r>
      <w:r>
        <w:rPr>
          <w:color w:val="231F20"/>
          <w:spacing w:val="-15"/>
        </w:rPr>
        <w:t xml:space="preserve"> </w:t>
      </w:r>
      <w:r>
        <w:rPr>
          <w:color w:val="231F20"/>
        </w:rPr>
        <w:t>icon</w:t>
      </w:r>
      <w:r>
        <w:rPr>
          <w:color w:val="231F20"/>
          <w:spacing w:val="-15"/>
        </w:rPr>
        <w:t xml:space="preserve"> </w:t>
      </w:r>
      <w:r>
        <w:rPr>
          <w:color w:val="231F20"/>
        </w:rPr>
        <w:t>of</w:t>
      </w:r>
      <w:r>
        <w:rPr>
          <w:color w:val="231F20"/>
          <w:spacing w:val="-16"/>
        </w:rPr>
        <w:t xml:space="preserve"> </w:t>
      </w:r>
      <w:r>
        <w:rPr>
          <w:color w:val="231F20"/>
        </w:rPr>
        <w:t>an</w:t>
      </w:r>
      <w:r>
        <w:rPr>
          <w:color w:val="231F20"/>
          <w:spacing w:val="-15"/>
        </w:rPr>
        <w:t xml:space="preserve"> </w:t>
      </w:r>
      <w:r>
        <w:rPr>
          <w:color w:val="231F20"/>
        </w:rPr>
        <w:t>accordion</w:t>
      </w:r>
      <w:r>
        <w:rPr>
          <w:color w:val="231F20"/>
          <w:spacing w:val="-16"/>
        </w:rPr>
        <w:t xml:space="preserve"> </w:t>
      </w:r>
      <w:r>
        <w:rPr>
          <w:color w:val="231F20"/>
        </w:rPr>
        <w:t>book</w:t>
      </w:r>
      <w:r>
        <w:rPr>
          <w:color w:val="231F20"/>
          <w:spacing w:val="-15"/>
        </w:rPr>
        <w:t xml:space="preserve"> </w:t>
      </w:r>
      <w:r>
        <w:rPr>
          <w:color w:val="231F20"/>
        </w:rPr>
        <w:t>on</w:t>
      </w:r>
      <w:r>
        <w:rPr>
          <w:color w:val="231F20"/>
          <w:spacing w:val="-16"/>
        </w:rPr>
        <w:t xml:space="preserve"> </w:t>
      </w:r>
      <w:r>
        <w:rPr>
          <w:color w:val="231F20"/>
        </w:rPr>
        <w:t xml:space="preserve">the homepage. It is also possible to click on the </w:t>
      </w:r>
      <w:r>
        <w:rPr>
          <w:i/>
          <w:color w:val="231F20"/>
        </w:rPr>
        <w:t xml:space="preserve">Free Activities </w:t>
      </w:r>
      <w:r>
        <w:rPr>
          <w:color w:val="231F20"/>
        </w:rPr>
        <w:t>section of the website to see examples and instructions for a variety of different types of books that can be made with students. Many activities also include a link to a video tutorial that shows how to make the book, as well as links to printable</w:t>
      </w:r>
      <w:r>
        <w:rPr>
          <w:color w:val="231F20"/>
          <w:spacing w:val="-2"/>
        </w:rPr>
        <w:t xml:space="preserve"> </w:t>
      </w:r>
      <w:r>
        <w:rPr>
          <w:color w:val="231F20"/>
        </w:rPr>
        <w:t>instructions.</w:t>
      </w:r>
    </w:p>
    <w:p w:rsidR="00990BE1" w:rsidRDefault="009E6681">
      <w:pPr>
        <w:pStyle w:val="BodyText"/>
        <w:spacing w:before="5"/>
        <w:ind w:left="1080"/>
      </w:pPr>
      <w:hyperlink r:id="rId570">
        <w:r w:rsidR="00331CD0">
          <w:rPr>
            <w:color w:val="25408F"/>
          </w:rPr>
          <w:t>http://www.makingbooks.com/freeprojects.shtml</w:t>
        </w:r>
      </w:hyperlink>
    </w:p>
    <w:p w:rsidR="00990BE1" w:rsidRDefault="00990BE1">
      <w:pPr>
        <w:pStyle w:val="BodyText"/>
        <w:spacing w:before="1"/>
        <w:rPr>
          <w:sz w:val="26"/>
        </w:rPr>
      </w:pPr>
    </w:p>
    <w:p w:rsidR="00990BE1" w:rsidRDefault="00331CD0">
      <w:pPr>
        <w:pStyle w:val="BodyText"/>
        <w:spacing w:line="249" w:lineRule="auto"/>
        <w:ind w:left="1080" w:right="588"/>
      </w:pPr>
      <w:r>
        <w:rPr>
          <w:color w:val="231F20"/>
        </w:rPr>
        <w:t>The</w:t>
      </w:r>
      <w:r>
        <w:rPr>
          <w:color w:val="231F20"/>
          <w:spacing w:val="-12"/>
        </w:rPr>
        <w:t xml:space="preserve"> </w:t>
      </w:r>
      <w:r>
        <w:rPr>
          <w:color w:val="231F20"/>
        </w:rPr>
        <w:t>National</w:t>
      </w:r>
      <w:r>
        <w:rPr>
          <w:color w:val="231F20"/>
          <w:spacing w:val="-12"/>
        </w:rPr>
        <w:t xml:space="preserve"> </w:t>
      </w:r>
      <w:r>
        <w:rPr>
          <w:color w:val="231F20"/>
        </w:rPr>
        <w:t>Museum</w:t>
      </w:r>
      <w:r>
        <w:rPr>
          <w:color w:val="231F20"/>
          <w:spacing w:val="-11"/>
        </w:rPr>
        <w:t xml:space="preserve"> </w:t>
      </w:r>
      <w:r>
        <w:rPr>
          <w:color w:val="231F20"/>
        </w:rPr>
        <w:t>of</w:t>
      </w:r>
      <w:r>
        <w:rPr>
          <w:color w:val="231F20"/>
          <w:spacing w:val="-12"/>
        </w:rPr>
        <w:t xml:space="preserve"> </w:t>
      </w:r>
      <w:r>
        <w:rPr>
          <w:color w:val="231F20"/>
        </w:rPr>
        <w:t>Women</w:t>
      </w:r>
      <w:r>
        <w:rPr>
          <w:color w:val="231F20"/>
          <w:spacing w:val="-12"/>
        </w:rPr>
        <w:t xml:space="preserve"> </w:t>
      </w:r>
      <w:r>
        <w:rPr>
          <w:color w:val="231F20"/>
        </w:rPr>
        <w:t>in</w:t>
      </w:r>
      <w:r>
        <w:rPr>
          <w:color w:val="231F20"/>
          <w:spacing w:val="-12"/>
        </w:rPr>
        <w:t xml:space="preserve"> </w:t>
      </w:r>
      <w:r>
        <w:rPr>
          <w:color w:val="231F20"/>
        </w:rPr>
        <w:t>the</w:t>
      </w:r>
      <w:r>
        <w:rPr>
          <w:color w:val="231F20"/>
          <w:spacing w:val="-25"/>
        </w:rPr>
        <w:t xml:space="preserve"> </w:t>
      </w:r>
      <w:r>
        <w:rPr>
          <w:color w:val="231F20"/>
        </w:rPr>
        <w:t>Arts</w:t>
      </w:r>
      <w:r>
        <w:rPr>
          <w:color w:val="231F20"/>
          <w:spacing w:val="-12"/>
        </w:rPr>
        <w:t xml:space="preserve"> </w:t>
      </w:r>
      <w:r>
        <w:rPr>
          <w:color w:val="231F20"/>
        </w:rPr>
        <w:t>online</w:t>
      </w:r>
      <w:r>
        <w:rPr>
          <w:color w:val="231F20"/>
          <w:spacing w:val="-11"/>
        </w:rPr>
        <w:t xml:space="preserve"> </w:t>
      </w:r>
      <w:r>
        <w:rPr>
          <w:color w:val="231F20"/>
        </w:rPr>
        <w:t>interactive</w:t>
      </w:r>
      <w:r>
        <w:rPr>
          <w:color w:val="231F20"/>
          <w:spacing w:val="-11"/>
        </w:rPr>
        <w:t xml:space="preserve"> </w:t>
      </w:r>
      <w:r>
        <w:rPr>
          <w:color w:val="231F20"/>
        </w:rPr>
        <w:t>website</w:t>
      </w:r>
      <w:r>
        <w:rPr>
          <w:color w:val="231F20"/>
          <w:spacing w:val="-11"/>
        </w:rPr>
        <w:t xml:space="preserve"> </w:t>
      </w:r>
      <w:r>
        <w:rPr>
          <w:color w:val="231F20"/>
        </w:rPr>
        <w:t>about</w:t>
      </w:r>
      <w:r>
        <w:rPr>
          <w:color w:val="231F20"/>
          <w:spacing w:val="-12"/>
        </w:rPr>
        <w:t xml:space="preserve"> </w:t>
      </w:r>
      <w:r>
        <w:rPr>
          <w:color w:val="231F20"/>
        </w:rPr>
        <w:t>art,</w:t>
      </w:r>
      <w:r>
        <w:rPr>
          <w:color w:val="231F20"/>
          <w:spacing w:val="-12"/>
        </w:rPr>
        <w:t xml:space="preserve"> </w:t>
      </w:r>
      <w:r>
        <w:rPr>
          <w:color w:val="231F20"/>
        </w:rPr>
        <w:t>books,</w:t>
      </w:r>
      <w:r>
        <w:rPr>
          <w:color w:val="231F20"/>
          <w:spacing w:val="-12"/>
        </w:rPr>
        <w:t xml:space="preserve"> </w:t>
      </w:r>
      <w:r>
        <w:rPr>
          <w:color w:val="231F20"/>
        </w:rPr>
        <w:t>and</w:t>
      </w:r>
      <w:r>
        <w:rPr>
          <w:color w:val="231F20"/>
          <w:spacing w:val="-13"/>
        </w:rPr>
        <w:t xml:space="preserve"> </w:t>
      </w:r>
      <w:r>
        <w:rPr>
          <w:color w:val="231F20"/>
        </w:rPr>
        <w:t xml:space="preserve">creativity provides access to additional online resources. Visitors can also see examples of various types of books, as well as watch videos on how to create different types of artist books. </w:t>
      </w:r>
      <w:hyperlink r:id="rId571">
        <w:r>
          <w:rPr>
            <w:color w:val="25408F"/>
          </w:rPr>
          <w:t>http://www.artbookscreativity.org</w:t>
        </w:r>
      </w:hyperlink>
      <w:r>
        <w:rPr>
          <w:color w:val="25408F"/>
        </w:rPr>
        <w:t>/</w:t>
      </w:r>
    </w:p>
    <w:p w:rsidR="00990BE1" w:rsidRDefault="00990BE1">
      <w:pPr>
        <w:spacing w:line="249" w:lineRule="auto"/>
        <w:sectPr w:rsidR="00990BE1">
          <w:headerReference w:type="default" r:id="rId572"/>
          <w:footerReference w:type="even" r:id="rId573"/>
          <w:footerReference w:type="default" r:id="rId574"/>
          <w:pgSz w:w="12240" w:h="15840"/>
          <w:pgMar w:top="900" w:right="0" w:bottom="960" w:left="0" w:header="0" w:footer="764" w:gutter="0"/>
          <w:pgNumType w:start="155"/>
          <w:cols w:space="720"/>
        </w:sectPr>
      </w:pPr>
    </w:p>
    <w:p w:rsidR="00990BE1" w:rsidRDefault="00331CD0">
      <w:pPr>
        <w:pStyle w:val="Heading2"/>
        <w:tabs>
          <w:tab w:val="left" w:pos="4289"/>
          <w:tab w:val="left" w:pos="11159"/>
        </w:tabs>
      </w:pPr>
      <w:r>
        <w:rPr>
          <w:color w:val="FFFFFF"/>
          <w:shd w:val="clear" w:color="auto" w:fill="0086CB"/>
        </w:rPr>
        <w:t xml:space="preserve"> </w:t>
      </w:r>
      <w:r>
        <w:rPr>
          <w:color w:val="FFFFFF"/>
          <w:shd w:val="clear" w:color="auto" w:fill="0086CB"/>
        </w:rPr>
        <w:tab/>
      </w:r>
      <w:r>
        <w:rPr>
          <w:color w:val="FFFFFF"/>
          <w:spacing w:val="-6"/>
          <w:shd w:val="clear" w:color="auto" w:fill="0086CB"/>
        </w:rPr>
        <w:t>ACTION</w:t>
      </w:r>
      <w:r>
        <w:rPr>
          <w:color w:val="FFFFFF"/>
          <w:spacing w:val="-11"/>
          <w:shd w:val="clear" w:color="auto" w:fill="0086CB"/>
        </w:rPr>
        <w:t xml:space="preserve"> </w:t>
      </w:r>
      <w:r>
        <w:rPr>
          <w:color w:val="FFFFFF"/>
          <w:spacing w:val="-6"/>
          <w:shd w:val="clear" w:color="auto" w:fill="0086CB"/>
        </w:rPr>
        <w:t>CARDS</w:t>
      </w:r>
      <w:r>
        <w:rPr>
          <w:color w:val="FFFFFF"/>
          <w:spacing w:val="-6"/>
          <w:shd w:val="clear" w:color="auto" w:fill="0086CB"/>
        </w:rPr>
        <w:tab/>
      </w:r>
    </w:p>
    <w:p w:rsidR="00990BE1" w:rsidRDefault="00990BE1">
      <w:pPr>
        <w:pStyle w:val="BodyText"/>
        <w:rPr>
          <w:b/>
          <w:sz w:val="20"/>
        </w:rPr>
      </w:pPr>
    </w:p>
    <w:p w:rsidR="00990BE1" w:rsidRDefault="00990BE1">
      <w:pPr>
        <w:pStyle w:val="BodyText"/>
        <w:rPr>
          <w:b/>
          <w:sz w:val="20"/>
        </w:rPr>
      </w:pPr>
    </w:p>
    <w:p w:rsidR="00990BE1" w:rsidRDefault="008F18AE" w:rsidP="009D41AA">
      <w:pPr>
        <w:ind w:left="737"/>
        <w:rPr>
          <w:sz w:val="23"/>
        </w:rPr>
      </w:pPr>
      <w:r>
        <w:rPr>
          <w:noProof/>
          <w:sz w:val="23"/>
          <w:lang w:bidi="ar-SA"/>
        </w:rPr>
        <w:drawing>
          <wp:inline distT="0" distB="0" distL="0" distR="0">
            <wp:extent cx="6616700" cy="3771900"/>
            <wp:effectExtent l="0" t="0" r="0" b="0"/>
            <wp:docPr id="4010" name="Picture 4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0" name="156a.png"/>
                    <pic:cNvPicPr/>
                  </pic:nvPicPr>
                  <pic:blipFill>
                    <a:blip r:embed="rId575">
                      <a:extLst>
                        <a:ext uri="{28A0092B-C50C-407E-A947-70E740481C1C}">
                          <a14:useLocalDpi xmlns:a14="http://schemas.microsoft.com/office/drawing/2010/main" val="0"/>
                        </a:ext>
                      </a:extLst>
                    </a:blip>
                    <a:stretch>
                      <a:fillRect/>
                    </a:stretch>
                  </pic:blipFill>
                  <pic:spPr>
                    <a:xfrm>
                      <a:off x="0" y="0"/>
                      <a:ext cx="6616700" cy="3771900"/>
                    </a:xfrm>
                    <a:prstGeom prst="rect">
                      <a:avLst/>
                    </a:prstGeom>
                  </pic:spPr>
                </pic:pic>
              </a:graphicData>
            </a:graphic>
          </wp:inline>
        </w:drawing>
      </w:r>
    </w:p>
    <w:p w:rsidR="008F18AE" w:rsidRDefault="008F18AE" w:rsidP="009D41AA">
      <w:pPr>
        <w:ind w:left="737"/>
        <w:rPr>
          <w:sz w:val="23"/>
        </w:rPr>
        <w:sectPr w:rsidR="008F18AE">
          <w:headerReference w:type="even" r:id="rId576"/>
          <w:pgSz w:w="12240" w:h="15840"/>
          <w:pgMar w:top="1000" w:right="0" w:bottom="960" w:left="0" w:header="0" w:footer="764" w:gutter="0"/>
          <w:cols w:space="720"/>
        </w:sectPr>
      </w:pPr>
      <w:r>
        <w:rPr>
          <w:noProof/>
          <w:sz w:val="23"/>
          <w:lang w:bidi="ar-SA"/>
        </w:rPr>
        <w:drawing>
          <wp:inline distT="0" distB="0" distL="0" distR="0">
            <wp:extent cx="6616700" cy="3771900"/>
            <wp:effectExtent l="0" t="0" r="0" b="0"/>
            <wp:docPr id="4011" name="Picture 4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 name="156b.png"/>
                    <pic:cNvPicPr/>
                  </pic:nvPicPr>
                  <pic:blipFill>
                    <a:blip r:embed="rId577">
                      <a:extLst>
                        <a:ext uri="{28A0092B-C50C-407E-A947-70E740481C1C}">
                          <a14:useLocalDpi xmlns:a14="http://schemas.microsoft.com/office/drawing/2010/main" val="0"/>
                        </a:ext>
                      </a:extLst>
                    </a:blip>
                    <a:stretch>
                      <a:fillRect/>
                    </a:stretch>
                  </pic:blipFill>
                  <pic:spPr>
                    <a:xfrm>
                      <a:off x="0" y="0"/>
                      <a:ext cx="6616700" cy="3771900"/>
                    </a:xfrm>
                    <a:prstGeom prst="rect">
                      <a:avLst/>
                    </a:prstGeom>
                  </pic:spPr>
                </pic:pic>
              </a:graphicData>
            </a:graphic>
          </wp:inline>
        </w:drawing>
      </w:r>
    </w:p>
    <w:p w:rsidR="00990BE1" w:rsidRDefault="00331CD0">
      <w:pPr>
        <w:tabs>
          <w:tab w:val="left" w:pos="4649"/>
          <w:tab w:val="left" w:pos="11519"/>
        </w:tabs>
        <w:spacing w:before="63"/>
        <w:ind w:left="1080"/>
        <w:rPr>
          <w:b/>
          <w:sz w:val="44"/>
        </w:rPr>
      </w:pPr>
      <w:r>
        <w:rPr>
          <w:b/>
          <w:color w:val="FFFFFF"/>
          <w:sz w:val="44"/>
          <w:shd w:val="clear" w:color="auto" w:fill="0086CB"/>
        </w:rPr>
        <w:t xml:space="preserve"> </w:t>
      </w:r>
      <w:r>
        <w:rPr>
          <w:b/>
          <w:color w:val="FFFFFF"/>
          <w:sz w:val="44"/>
          <w:shd w:val="clear" w:color="auto" w:fill="0086CB"/>
        </w:rPr>
        <w:tab/>
      </w:r>
      <w:r>
        <w:rPr>
          <w:b/>
          <w:color w:val="FFFFFF"/>
          <w:spacing w:val="-6"/>
          <w:sz w:val="44"/>
          <w:shd w:val="clear" w:color="auto" w:fill="0086CB"/>
        </w:rPr>
        <w:t>ACTION</w:t>
      </w:r>
      <w:r>
        <w:rPr>
          <w:b/>
          <w:color w:val="FFFFFF"/>
          <w:spacing w:val="-11"/>
          <w:sz w:val="44"/>
          <w:shd w:val="clear" w:color="auto" w:fill="0086CB"/>
        </w:rPr>
        <w:t xml:space="preserve"> </w:t>
      </w:r>
      <w:r>
        <w:rPr>
          <w:b/>
          <w:color w:val="FFFFFF"/>
          <w:spacing w:val="-6"/>
          <w:sz w:val="44"/>
          <w:shd w:val="clear" w:color="auto" w:fill="0086CB"/>
        </w:rPr>
        <w:t>CARDS</w:t>
      </w:r>
      <w:r>
        <w:rPr>
          <w:b/>
          <w:color w:val="FFFFFF"/>
          <w:spacing w:val="-6"/>
          <w:sz w:val="44"/>
          <w:shd w:val="clear" w:color="auto" w:fill="0086CB"/>
        </w:rPr>
        <w:tab/>
      </w:r>
    </w:p>
    <w:p w:rsidR="009D41AA" w:rsidRDefault="009D41AA" w:rsidP="009D41AA">
      <w:pPr>
        <w:pStyle w:val="BodyText"/>
        <w:ind w:left="1077"/>
        <w:rPr>
          <w:b/>
          <w:sz w:val="20"/>
        </w:rPr>
      </w:pPr>
    </w:p>
    <w:p w:rsidR="009D41AA" w:rsidRDefault="009D41AA" w:rsidP="009D41AA">
      <w:pPr>
        <w:pStyle w:val="BodyText"/>
        <w:ind w:left="1077"/>
        <w:rPr>
          <w:b/>
          <w:sz w:val="20"/>
        </w:rPr>
      </w:pPr>
    </w:p>
    <w:p w:rsidR="00990BE1" w:rsidRPr="00460099" w:rsidRDefault="00460099" w:rsidP="009D41AA">
      <w:pPr>
        <w:pStyle w:val="BodyText"/>
        <w:spacing w:before="7"/>
        <w:ind w:left="1077"/>
        <w:rPr>
          <w:b/>
          <w:sz w:val="23"/>
        </w:rPr>
      </w:pPr>
      <w:r>
        <w:rPr>
          <w:b/>
          <w:noProof/>
          <w:sz w:val="23"/>
          <w:lang w:bidi="ar-SA"/>
        </w:rPr>
        <w:drawing>
          <wp:inline distT="0" distB="0" distL="0" distR="0">
            <wp:extent cx="6616700" cy="3771900"/>
            <wp:effectExtent l="0" t="0" r="0" b="0"/>
            <wp:docPr id="4012" name="Picture 4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2" name="157a.png"/>
                    <pic:cNvPicPr/>
                  </pic:nvPicPr>
                  <pic:blipFill>
                    <a:blip r:embed="rId578">
                      <a:extLst>
                        <a:ext uri="{28A0092B-C50C-407E-A947-70E740481C1C}">
                          <a14:useLocalDpi xmlns:a14="http://schemas.microsoft.com/office/drawing/2010/main" val="0"/>
                        </a:ext>
                      </a:extLst>
                    </a:blip>
                    <a:stretch>
                      <a:fillRect/>
                    </a:stretch>
                  </pic:blipFill>
                  <pic:spPr>
                    <a:xfrm>
                      <a:off x="0" y="0"/>
                      <a:ext cx="6616700" cy="3771900"/>
                    </a:xfrm>
                    <a:prstGeom prst="rect">
                      <a:avLst/>
                    </a:prstGeom>
                  </pic:spPr>
                </pic:pic>
              </a:graphicData>
            </a:graphic>
          </wp:inline>
        </w:drawing>
      </w:r>
    </w:p>
    <w:p w:rsidR="00460099" w:rsidRDefault="00460099" w:rsidP="009D41AA">
      <w:pPr>
        <w:ind w:left="1077"/>
        <w:rPr>
          <w:sz w:val="23"/>
        </w:rPr>
        <w:sectPr w:rsidR="00460099">
          <w:headerReference w:type="default" r:id="rId579"/>
          <w:footerReference w:type="even" r:id="rId580"/>
          <w:footerReference w:type="default" r:id="rId581"/>
          <w:pgSz w:w="12240" w:h="15840"/>
          <w:pgMar w:top="1000" w:right="0" w:bottom="960" w:left="0" w:header="0" w:footer="764" w:gutter="0"/>
          <w:pgNumType w:start="157"/>
          <w:cols w:space="720"/>
        </w:sectPr>
      </w:pPr>
      <w:r>
        <w:rPr>
          <w:noProof/>
          <w:sz w:val="23"/>
          <w:lang w:bidi="ar-SA"/>
        </w:rPr>
        <w:drawing>
          <wp:inline distT="0" distB="0" distL="0" distR="0">
            <wp:extent cx="6616700" cy="3771900"/>
            <wp:effectExtent l="0" t="0" r="0" b="0"/>
            <wp:docPr id="4013" name="Picture 4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3" name="157b.png"/>
                    <pic:cNvPicPr/>
                  </pic:nvPicPr>
                  <pic:blipFill>
                    <a:blip r:embed="rId582">
                      <a:extLst>
                        <a:ext uri="{28A0092B-C50C-407E-A947-70E740481C1C}">
                          <a14:useLocalDpi xmlns:a14="http://schemas.microsoft.com/office/drawing/2010/main" val="0"/>
                        </a:ext>
                      </a:extLst>
                    </a:blip>
                    <a:stretch>
                      <a:fillRect/>
                    </a:stretch>
                  </pic:blipFill>
                  <pic:spPr>
                    <a:xfrm>
                      <a:off x="0" y="0"/>
                      <a:ext cx="6616700" cy="3771900"/>
                    </a:xfrm>
                    <a:prstGeom prst="rect">
                      <a:avLst/>
                    </a:prstGeom>
                  </pic:spPr>
                </pic:pic>
              </a:graphicData>
            </a:graphic>
          </wp:inline>
        </w:drawing>
      </w:r>
    </w:p>
    <w:p w:rsidR="00990BE1" w:rsidRDefault="00331CD0">
      <w:pPr>
        <w:tabs>
          <w:tab w:val="left" w:pos="4289"/>
          <w:tab w:val="left" w:pos="11159"/>
        </w:tabs>
        <w:spacing w:before="63"/>
        <w:ind w:left="720"/>
        <w:rPr>
          <w:b/>
          <w:sz w:val="44"/>
        </w:rPr>
      </w:pPr>
      <w:r>
        <w:rPr>
          <w:b/>
          <w:color w:val="FFFFFF"/>
          <w:sz w:val="44"/>
          <w:shd w:val="clear" w:color="auto" w:fill="0086CB"/>
        </w:rPr>
        <w:t xml:space="preserve"> </w:t>
      </w:r>
      <w:r>
        <w:rPr>
          <w:b/>
          <w:color w:val="FFFFFF"/>
          <w:sz w:val="44"/>
          <w:shd w:val="clear" w:color="auto" w:fill="0086CB"/>
        </w:rPr>
        <w:tab/>
      </w:r>
      <w:r>
        <w:rPr>
          <w:b/>
          <w:color w:val="FFFFFF"/>
          <w:spacing w:val="-6"/>
          <w:sz w:val="44"/>
          <w:shd w:val="clear" w:color="auto" w:fill="0086CB"/>
        </w:rPr>
        <w:t>ACTION</w:t>
      </w:r>
      <w:r>
        <w:rPr>
          <w:b/>
          <w:color w:val="FFFFFF"/>
          <w:spacing w:val="-11"/>
          <w:sz w:val="44"/>
          <w:shd w:val="clear" w:color="auto" w:fill="0086CB"/>
        </w:rPr>
        <w:t xml:space="preserve"> </w:t>
      </w:r>
      <w:r>
        <w:rPr>
          <w:b/>
          <w:color w:val="FFFFFF"/>
          <w:spacing w:val="-6"/>
          <w:sz w:val="44"/>
          <w:shd w:val="clear" w:color="auto" w:fill="0086CB"/>
        </w:rPr>
        <w:t>CARDS</w:t>
      </w:r>
      <w:r>
        <w:rPr>
          <w:b/>
          <w:color w:val="FFFFFF"/>
          <w:spacing w:val="-6"/>
          <w:sz w:val="44"/>
          <w:shd w:val="clear" w:color="auto" w:fill="0086CB"/>
        </w:rPr>
        <w:tab/>
      </w:r>
    </w:p>
    <w:p w:rsidR="00990BE1" w:rsidRDefault="00990BE1" w:rsidP="009D41AA">
      <w:pPr>
        <w:pStyle w:val="BodyText"/>
        <w:ind w:left="737"/>
        <w:rPr>
          <w:b/>
          <w:sz w:val="20"/>
        </w:rPr>
      </w:pPr>
    </w:p>
    <w:p w:rsidR="00990BE1" w:rsidRDefault="00990BE1" w:rsidP="009D41AA">
      <w:pPr>
        <w:pStyle w:val="BodyText"/>
        <w:ind w:left="737"/>
        <w:rPr>
          <w:b/>
          <w:sz w:val="20"/>
        </w:rPr>
      </w:pPr>
    </w:p>
    <w:p w:rsidR="00990BE1" w:rsidRDefault="00990BE1" w:rsidP="009D41AA">
      <w:pPr>
        <w:pStyle w:val="BodyText"/>
        <w:spacing w:before="7"/>
        <w:ind w:left="737"/>
        <w:rPr>
          <w:b/>
          <w:sz w:val="23"/>
        </w:rPr>
      </w:pPr>
    </w:p>
    <w:p w:rsidR="00990BE1" w:rsidRDefault="00AC0A44" w:rsidP="009D41AA">
      <w:pPr>
        <w:ind w:left="737"/>
        <w:rPr>
          <w:sz w:val="23"/>
        </w:rPr>
      </w:pPr>
      <w:r>
        <w:rPr>
          <w:noProof/>
          <w:sz w:val="23"/>
          <w:lang w:bidi="ar-SA"/>
        </w:rPr>
        <w:drawing>
          <wp:inline distT="0" distB="0" distL="0" distR="0">
            <wp:extent cx="6616700" cy="3771900"/>
            <wp:effectExtent l="0" t="0" r="0" b="0"/>
            <wp:docPr id="4014" name="Picture 4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4" name="158a.png"/>
                    <pic:cNvPicPr/>
                  </pic:nvPicPr>
                  <pic:blipFill>
                    <a:blip r:embed="rId583">
                      <a:extLst>
                        <a:ext uri="{28A0092B-C50C-407E-A947-70E740481C1C}">
                          <a14:useLocalDpi xmlns:a14="http://schemas.microsoft.com/office/drawing/2010/main" val="0"/>
                        </a:ext>
                      </a:extLst>
                    </a:blip>
                    <a:stretch>
                      <a:fillRect/>
                    </a:stretch>
                  </pic:blipFill>
                  <pic:spPr>
                    <a:xfrm>
                      <a:off x="0" y="0"/>
                      <a:ext cx="6616700" cy="3771900"/>
                    </a:xfrm>
                    <a:prstGeom prst="rect">
                      <a:avLst/>
                    </a:prstGeom>
                  </pic:spPr>
                </pic:pic>
              </a:graphicData>
            </a:graphic>
          </wp:inline>
        </w:drawing>
      </w:r>
    </w:p>
    <w:p w:rsidR="00AC0A44" w:rsidRDefault="00AC0A44" w:rsidP="009D41AA">
      <w:pPr>
        <w:ind w:left="737"/>
        <w:rPr>
          <w:sz w:val="23"/>
        </w:rPr>
        <w:sectPr w:rsidR="00AC0A44">
          <w:headerReference w:type="even" r:id="rId584"/>
          <w:pgSz w:w="12240" w:h="15840"/>
          <w:pgMar w:top="1000" w:right="0" w:bottom="960" w:left="0" w:header="0" w:footer="764" w:gutter="0"/>
          <w:cols w:space="720"/>
        </w:sectPr>
      </w:pPr>
      <w:r>
        <w:rPr>
          <w:noProof/>
          <w:sz w:val="23"/>
          <w:lang w:bidi="ar-SA"/>
        </w:rPr>
        <w:drawing>
          <wp:inline distT="0" distB="0" distL="0" distR="0">
            <wp:extent cx="6616700" cy="3771900"/>
            <wp:effectExtent l="0" t="0" r="0" b="0"/>
            <wp:docPr id="4015" name="Picture 4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5" name="158b.png"/>
                    <pic:cNvPicPr/>
                  </pic:nvPicPr>
                  <pic:blipFill>
                    <a:blip r:embed="rId585">
                      <a:extLst>
                        <a:ext uri="{28A0092B-C50C-407E-A947-70E740481C1C}">
                          <a14:useLocalDpi xmlns:a14="http://schemas.microsoft.com/office/drawing/2010/main" val="0"/>
                        </a:ext>
                      </a:extLst>
                    </a:blip>
                    <a:stretch>
                      <a:fillRect/>
                    </a:stretch>
                  </pic:blipFill>
                  <pic:spPr>
                    <a:xfrm>
                      <a:off x="0" y="0"/>
                      <a:ext cx="6616700" cy="3771900"/>
                    </a:xfrm>
                    <a:prstGeom prst="rect">
                      <a:avLst/>
                    </a:prstGeom>
                  </pic:spPr>
                </pic:pic>
              </a:graphicData>
            </a:graphic>
          </wp:inline>
        </w:drawing>
      </w:r>
    </w:p>
    <w:p w:rsidR="00990BE1" w:rsidRDefault="009E6681">
      <w:pPr>
        <w:pStyle w:val="BodyText"/>
        <w:ind w:left="1070"/>
        <w:rPr>
          <w:sz w:val="20"/>
        </w:rPr>
      </w:pPr>
      <w:r>
        <w:rPr>
          <w:sz w:val="20"/>
        </w:rPr>
      </w:r>
      <w:r>
        <w:rPr>
          <w:sz w:val="20"/>
        </w:rPr>
        <w:pict>
          <v:group id="_x0000_s1052" alt="" style="width:522pt;height:27.25pt;mso-position-horizontal-relative:char;mso-position-vertical-relative:line" coordsize="10440,545">
            <v:shape id="_x0000_s1053" type="#_x0000_t75" alt="" style="position:absolute;left:6484;width:3956;height:528">
              <v:imagedata r:id="rId586" o:title=""/>
            </v:shape>
            <v:line id="_x0000_s1054" alt="" style="position:absolute" from="0,514" to="10440,514" strokecolor="#231f20" strokeweight="1pt"/>
            <v:line id="_x0000_s1055" alt="" style="position:absolute" from="0,541" to="10440,541" strokecolor="#231f20" strokeweight=".1178mm"/>
            <w10:anchorlock/>
          </v:group>
        </w:pict>
      </w:r>
    </w:p>
    <w:p w:rsidR="00990BE1" w:rsidRDefault="00990BE1">
      <w:pPr>
        <w:pStyle w:val="BodyText"/>
        <w:rPr>
          <w:b/>
          <w:sz w:val="20"/>
        </w:rPr>
      </w:pPr>
    </w:p>
    <w:p w:rsidR="00990BE1" w:rsidRDefault="00990BE1">
      <w:pPr>
        <w:rPr>
          <w:sz w:val="20"/>
        </w:rPr>
        <w:sectPr w:rsidR="00990BE1">
          <w:headerReference w:type="default" r:id="rId587"/>
          <w:footerReference w:type="even" r:id="rId588"/>
          <w:footerReference w:type="default" r:id="rId589"/>
          <w:pgSz w:w="12240" w:h="15840"/>
          <w:pgMar w:top="920" w:right="0" w:bottom="960" w:left="0" w:header="0" w:footer="764" w:gutter="0"/>
          <w:pgNumType w:start="159"/>
          <w:cols w:space="720"/>
        </w:sectPr>
      </w:pPr>
    </w:p>
    <w:p w:rsidR="00990BE1" w:rsidRDefault="00331CD0">
      <w:pPr>
        <w:tabs>
          <w:tab w:val="left" w:pos="6029"/>
        </w:tabs>
        <w:spacing w:before="213"/>
        <w:ind w:left="1080"/>
        <w:rPr>
          <w:sz w:val="28"/>
        </w:rPr>
      </w:pPr>
      <w:r>
        <w:rPr>
          <w:b/>
          <w:color w:val="231F20"/>
          <w:sz w:val="28"/>
          <w:u w:val="single" w:color="231F20"/>
        </w:rPr>
        <w:t xml:space="preserve">Acrostic </w:t>
      </w:r>
      <w:r>
        <w:rPr>
          <w:color w:val="231F20"/>
          <w:sz w:val="28"/>
          <w:u w:val="single" w:color="231F20"/>
        </w:rPr>
        <w:t>(Word</w:t>
      </w:r>
      <w:r>
        <w:rPr>
          <w:color w:val="231F20"/>
          <w:spacing w:val="-16"/>
          <w:sz w:val="28"/>
          <w:u w:val="single" w:color="231F20"/>
        </w:rPr>
        <w:t xml:space="preserve"> </w:t>
      </w:r>
      <w:r>
        <w:rPr>
          <w:color w:val="231F20"/>
          <w:sz w:val="28"/>
          <w:u w:val="single" w:color="231F20"/>
        </w:rPr>
        <w:t>Poem)</w:t>
      </w:r>
      <w:r>
        <w:rPr>
          <w:color w:val="231F20"/>
          <w:sz w:val="28"/>
          <w:u w:val="single" w:color="231F20"/>
        </w:rPr>
        <w:tab/>
      </w:r>
    </w:p>
    <w:p w:rsidR="00990BE1" w:rsidRDefault="00331CD0">
      <w:pPr>
        <w:spacing w:before="166" w:line="273" w:lineRule="auto"/>
        <w:ind w:left="1080" w:right="14"/>
      </w:pPr>
      <w:r>
        <w:rPr>
          <w:color w:val="231F20"/>
        </w:rPr>
        <w:t>A type of poem usually made by spelling a word or name vertically and then using each letter of the word or name to write a phrase or adjective.</w:t>
      </w:r>
    </w:p>
    <w:p w:rsidR="00990BE1" w:rsidRDefault="00331CD0">
      <w:pPr>
        <w:spacing w:before="162"/>
        <w:ind w:left="1440"/>
        <w:rPr>
          <w:b/>
          <w:sz w:val="20"/>
        </w:rPr>
      </w:pPr>
      <w:r>
        <w:rPr>
          <w:b/>
          <w:color w:val="231F20"/>
          <w:sz w:val="20"/>
        </w:rPr>
        <w:t>Example Acrostic Poem:</w:t>
      </w:r>
    </w:p>
    <w:p w:rsidR="00990BE1" w:rsidRDefault="00331CD0">
      <w:pPr>
        <w:spacing w:before="58"/>
        <w:ind w:left="1440"/>
        <w:rPr>
          <w:sz w:val="20"/>
        </w:rPr>
      </w:pPr>
      <w:r>
        <w:rPr>
          <w:b/>
          <w:color w:val="231F20"/>
          <w:sz w:val="20"/>
        </w:rPr>
        <w:t>C</w:t>
      </w:r>
      <w:r>
        <w:rPr>
          <w:color w:val="231F20"/>
          <w:sz w:val="20"/>
        </w:rPr>
        <w:t>urious sights, sounds, and smells.</w:t>
      </w:r>
    </w:p>
    <w:p w:rsidR="00990BE1" w:rsidRDefault="00331CD0">
      <w:pPr>
        <w:spacing w:before="58"/>
        <w:ind w:left="1440"/>
        <w:rPr>
          <w:sz w:val="20"/>
        </w:rPr>
      </w:pPr>
      <w:r>
        <w:rPr>
          <w:b/>
          <w:color w:val="231F20"/>
          <w:sz w:val="20"/>
        </w:rPr>
        <w:t>I</w:t>
      </w:r>
      <w:r>
        <w:rPr>
          <w:color w:val="231F20"/>
          <w:sz w:val="20"/>
        </w:rPr>
        <w:t>nteresting and fascinating buildings and places.</w:t>
      </w:r>
    </w:p>
    <w:p w:rsidR="00990BE1" w:rsidRDefault="00331CD0">
      <w:pPr>
        <w:spacing w:before="58"/>
        <w:ind w:left="1440"/>
        <w:rPr>
          <w:sz w:val="20"/>
        </w:rPr>
      </w:pPr>
      <w:r>
        <w:rPr>
          <w:b/>
          <w:color w:val="231F20"/>
          <w:sz w:val="20"/>
        </w:rPr>
        <w:t>T</w:t>
      </w:r>
      <w:r>
        <w:rPr>
          <w:color w:val="231F20"/>
          <w:sz w:val="20"/>
        </w:rPr>
        <w:t>ons of new things to see.</w:t>
      </w:r>
    </w:p>
    <w:p w:rsidR="00990BE1" w:rsidRDefault="00331CD0">
      <w:pPr>
        <w:spacing w:before="58"/>
        <w:ind w:left="1440"/>
        <w:rPr>
          <w:sz w:val="20"/>
        </w:rPr>
      </w:pPr>
      <w:r>
        <w:rPr>
          <w:b/>
          <w:color w:val="231F20"/>
          <w:sz w:val="20"/>
        </w:rPr>
        <w:t>Y</w:t>
      </w:r>
      <w:r>
        <w:rPr>
          <w:color w:val="231F20"/>
          <w:sz w:val="20"/>
        </w:rPr>
        <w:t>es! Let’s take a trip to the city!</w:t>
      </w:r>
    </w:p>
    <w:p w:rsidR="00990BE1" w:rsidRDefault="00331CD0">
      <w:pPr>
        <w:pStyle w:val="Heading4"/>
        <w:tabs>
          <w:tab w:val="left" w:pos="5449"/>
        </w:tabs>
        <w:spacing w:before="213"/>
        <w:ind w:left="500"/>
        <w:rPr>
          <w:u w:val="none"/>
        </w:rPr>
      </w:pPr>
      <w:r>
        <w:rPr>
          <w:b w:val="0"/>
          <w:u w:val="none"/>
        </w:rPr>
        <w:br w:type="column"/>
      </w:r>
      <w:r>
        <w:rPr>
          <w:color w:val="231F20"/>
          <w:u w:color="231F20"/>
        </w:rPr>
        <w:t>Cellophane</w:t>
      </w:r>
      <w:r>
        <w:rPr>
          <w:color w:val="231F20"/>
          <w:u w:color="231F20"/>
        </w:rPr>
        <w:tab/>
      </w:r>
    </w:p>
    <w:p w:rsidR="00990BE1" w:rsidRDefault="00331CD0">
      <w:pPr>
        <w:spacing w:before="166" w:line="273" w:lineRule="auto"/>
        <w:ind w:left="500" w:right="549"/>
      </w:pPr>
      <w:r>
        <w:rPr>
          <w:color w:val="231F20"/>
        </w:rPr>
        <w:t xml:space="preserve">A </w:t>
      </w:r>
      <w:r>
        <w:rPr>
          <w:color w:val="231F20"/>
          <w:spacing w:val="-4"/>
        </w:rPr>
        <w:t xml:space="preserve">type </w:t>
      </w:r>
      <w:r>
        <w:rPr>
          <w:color w:val="231F20"/>
          <w:spacing w:val="-3"/>
        </w:rPr>
        <w:t xml:space="preserve">of </w:t>
      </w:r>
      <w:r>
        <w:rPr>
          <w:color w:val="231F20"/>
          <w:spacing w:val="-5"/>
        </w:rPr>
        <w:t xml:space="preserve">transparent </w:t>
      </w:r>
      <w:r>
        <w:rPr>
          <w:color w:val="231F20"/>
          <w:spacing w:val="-4"/>
        </w:rPr>
        <w:t xml:space="preserve">paper made from </w:t>
      </w:r>
      <w:r>
        <w:rPr>
          <w:color w:val="231F20"/>
          <w:spacing w:val="-5"/>
        </w:rPr>
        <w:t xml:space="preserve">plastic. </w:t>
      </w:r>
      <w:r>
        <w:rPr>
          <w:color w:val="231F20"/>
          <w:spacing w:val="-3"/>
        </w:rPr>
        <w:t xml:space="preserve">It </w:t>
      </w:r>
      <w:r>
        <w:rPr>
          <w:color w:val="231F20"/>
          <w:spacing w:val="-5"/>
        </w:rPr>
        <w:t xml:space="preserve">can </w:t>
      </w:r>
      <w:r>
        <w:rPr>
          <w:color w:val="231F20"/>
          <w:spacing w:val="-3"/>
        </w:rPr>
        <w:t xml:space="preserve">be </w:t>
      </w:r>
      <w:r>
        <w:rPr>
          <w:color w:val="231F20"/>
          <w:spacing w:val="-4"/>
        </w:rPr>
        <w:t xml:space="preserve">clear </w:t>
      </w:r>
      <w:r>
        <w:rPr>
          <w:color w:val="231F20"/>
          <w:spacing w:val="-3"/>
        </w:rPr>
        <w:t xml:space="preserve">or </w:t>
      </w:r>
      <w:r>
        <w:rPr>
          <w:color w:val="231F20"/>
          <w:spacing w:val="-5"/>
        </w:rPr>
        <w:t xml:space="preserve">colored </w:t>
      </w:r>
      <w:r>
        <w:rPr>
          <w:color w:val="231F20"/>
          <w:spacing w:val="-4"/>
        </w:rPr>
        <w:t xml:space="preserve">and </w:t>
      </w:r>
      <w:r>
        <w:rPr>
          <w:color w:val="231F20"/>
          <w:spacing w:val="-3"/>
        </w:rPr>
        <w:t xml:space="preserve">is </w:t>
      </w:r>
      <w:r>
        <w:rPr>
          <w:color w:val="231F20"/>
          <w:spacing w:val="-5"/>
        </w:rPr>
        <w:t xml:space="preserve">water- </w:t>
      </w:r>
      <w:r>
        <w:rPr>
          <w:color w:val="231F20"/>
          <w:spacing w:val="-4"/>
        </w:rPr>
        <w:t xml:space="preserve">and </w:t>
      </w:r>
      <w:r>
        <w:rPr>
          <w:color w:val="231F20"/>
          <w:spacing w:val="-5"/>
        </w:rPr>
        <w:t>oil-resistant.</w:t>
      </w:r>
    </w:p>
    <w:p w:rsidR="00990BE1" w:rsidRDefault="00331CD0">
      <w:pPr>
        <w:spacing w:line="273" w:lineRule="auto"/>
        <w:ind w:left="500" w:right="803"/>
      </w:pPr>
      <w:r>
        <w:rPr>
          <w:noProof/>
          <w:lang w:bidi="ar-SA"/>
        </w:rPr>
        <w:drawing>
          <wp:anchor distT="0" distB="0" distL="0" distR="0" simplePos="0" relativeHeight="251954176" behindDoc="0" locked="0" layoutInCell="1" allowOverlap="1">
            <wp:simplePos x="0" y="0"/>
            <wp:positionH relativeFrom="page">
              <wp:posOffset>5039149</wp:posOffset>
            </wp:positionH>
            <wp:positionV relativeFrom="paragraph">
              <wp:posOffset>462506</wp:posOffset>
            </wp:positionV>
            <wp:extent cx="1424845" cy="1147381"/>
            <wp:effectExtent l="0" t="0" r="0" b="0"/>
            <wp:wrapNone/>
            <wp:docPr id="329" name="image233.jpeg" descr="A cup and plate set wrapped in cellophane and tied with red ribb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233.jpeg"/>
                    <pic:cNvPicPr/>
                  </pic:nvPicPr>
                  <pic:blipFill>
                    <a:blip r:embed="rId590" cstate="print"/>
                    <a:stretch>
                      <a:fillRect/>
                    </a:stretch>
                  </pic:blipFill>
                  <pic:spPr>
                    <a:xfrm>
                      <a:off x="0" y="0"/>
                      <a:ext cx="1424845" cy="1147381"/>
                    </a:xfrm>
                    <a:prstGeom prst="rect">
                      <a:avLst/>
                    </a:prstGeom>
                  </pic:spPr>
                </pic:pic>
              </a:graphicData>
            </a:graphic>
          </wp:anchor>
        </w:drawing>
      </w:r>
      <w:r>
        <w:rPr>
          <w:color w:val="231F20"/>
          <w:spacing w:val="-5"/>
        </w:rPr>
        <w:t xml:space="preserve">Cellophane </w:t>
      </w:r>
      <w:r>
        <w:rPr>
          <w:color w:val="231F20"/>
          <w:spacing w:val="-3"/>
        </w:rPr>
        <w:t xml:space="preserve">is </w:t>
      </w:r>
      <w:r>
        <w:rPr>
          <w:color w:val="231F20"/>
          <w:spacing w:val="-5"/>
        </w:rPr>
        <w:t xml:space="preserve">usually </w:t>
      </w:r>
      <w:r>
        <w:rPr>
          <w:color w:val="231F20"/>
          <w:spacing w:val="-4"/>
        </w:rPr>
        <w:t xml:space="preserve">used </w:t>
      </w:r>
      <w:r>
        <w:rPr>
          <w:color w:val="231F20"/>
          <w:spacing w:val="-3"/>
        </w:rPr>
        <w:t xml:space="preserve">to </w:t>
      </w:r>
      <w:r>
        <w:rPr>
          <w:color w:val="231F20"/>
          <w:spacing w:val="-4"/>
        </w:rPr>
        <w:t xml:space="preserve">wrap </w:t>
      </w:r>
      <w:r>
        <w:rPr>
          <w:color w:val="231F20"/>
          <w:spacing w:val="-7"/>
        </w:rPr>
        <w:t xml:space="preserve">candy, </w:t>
      </w:r>
      <w:r>
        <w:rPr>
          <w:color w:val="231F20"/>
          <w:spacing w:val="-4"/>
        </w:rPr>
        <w:t xml:space="preserve">food, </w:t>
      </w:r>
      <w:r>
        <w:rPr>
          <w:color w:val="231F20"/>
          <w:spacing w:val="-5"/>
        </w:rPr>
        <w:t xml:space="preserve">and gifts. </w:t>
      </w:r>
      <w:r>
        <w:rPr>
          <w:color w:val="231F20"/>
          <w:spacing w:val="-4"/>
        </w:rPr>
        <w:t xml:space="preserve">The </w:t>
      </w:r>
      <w:r>
        <w:rPr>
          <w:color w:val="231F20"/>
          <w:spacing w:val="-5"/>
        </w:rPr>
        <w:t xml:space="preserve">wrapper </w:t>
      </w:r>
      <w:r>
        <w:rPr>
          <w:color w:val="231F20"/>
          <w:spacing w:val="-3"/>
        </w:rPr>
        <w:t xml:space="preserve">on </w:t>
      </w:r>
      <w:r>
        <w:rPr>
          <w:color w:val="231F20"/>
          <w:spacing w:val="-4"/>
        </w:rPr>
        <w:t xml:space="preserve">this gift </w:t>
      </w:r>
      <w:r>
        <w:rPr>
          <w:color w:val="231F20"/>
          <w:spacing w:val="-3"/>
        </w:rPr>
        <w:t xml:space="preserve">is </w:t>
      </w:r>
      <w:r>
        <w:rPr>
          <w:color w:val="231F20"/>
          <w:spacing w:val="-5"/>
        </w:rPr>
        <w:t>cellophane.</w:t>
      </w:r>
    </w:p>
    <w:p w:rsidR="00990BE1" w:rsidRDefault="00990BE1">
      <w:pPr>
        <w:spacing w:line="273" w:lineRule="auto"/>
        <w:sectPr w:rsidR="00990BE1">
          <w:type w:val="continuous"/>
          <w:pgSz w:w="12240" w:h="15840"/>
          <w:pgMar w:top="260" w:right="0" w:bottom="280" w:left="0" w:header="720" w:footer="720" w:gutter="0"/>
          <w:cols w:num="2" w:space="720" w:equalWidth="0">
            <w:col w:w="6030" w:space="40"/>
            <w:col w:w="6170"/>
          </w:cols>
        </w:sectPr>
      </w:pPr>
    </w:p>
    <w:p w:rsidR="00990BE1" w:rsidRDefault="00990BE1">
      <w:pPr>
        <w:pStyle w:val="BodyText"/>
        <w:rPr>
          <w:sz w:val="20"/>
        </w:rPr>
      </w:pPr>
    </w:p>
    <w:p w:rsidR="00990BE1" w:rsidRDefault="00990BE1">
      <w:pPr>
        <w:pStyle w:val="BodyText"/>
        <w:rPr>
          <w:sz w:val="20"/>
        </w:rPr>
      </w:pPr>
    </w:p>
    <w:p w:rsidR="00990BE1" w:rsidRDefault="00331CD0">
      <w:pPr>
        <w:pStyle w:val="Heading4"/>
        <w:tabs>
          <w:tab w:val="left" w:pos="11519"/>
        </w:tabs>
        <w:spacing w:before="243"/>
        <w:rPr>
          <w:u w:val="none"/>
        </w:rPr>
      </w:pPr>
      <w:r>
        <w:rPr>
          <w:color w:val="231F20"/>
          <w:u w:color="231F20"/>
        </w:rPr>
        <w:t>Background</w:t>
      </w:r>
      <w:r>
        <w:rPr>
          <w:color w:val="231F20"/>
          <w:u w:color="231F20"/>
        </w:rPr>
        <w:tab/>
      </w:r>
    </w:p>
    <w:p w:rsidR="00990BE1" w:rsidRDefault="00331CD0">
      <w:pPr>
        <w:spacing w:before="166" w:line="273" w:lineRule="auto"/>
        <w:ind w:left="1080" w:right="1124"/>
      </w:pPr>
      <w:r>
        <w:rPr>
          <w:color w:val="231F20"/>
        </w:rPr>
        <w:t>The part of a picture that seems the farthest away from the person viewing the picture, or the ground or scenery located behind something.</w:t>
      </w:r>
    </w:p>
    <w:p w:rsidR="00990BE1" w:rsidRDefault="00331CD0">
      <w:pPr>
        <w:spacing w:line="273" w:lineRule="auto"/>
        <w:ind w:left="1080" w:right="814"/>
      </w:pPr>
      <w:r>
        <w:rPr>
          <w:noProof/>
          <w:lang w:bidi="ar-SA"/>
        </w:rPr>
        <w:drawing>
          <wp:anchor distT="0" distB="0" distL="0" distR="0" simplePos="0" relativeHeight="288" behindDoc="0" locked="0" layoutInCell="1" allowOverlap="1">
            <wp:simplePos x="0" y="0"/>
            <wp:positionH relativeFrom="page">
              <wp:posOffset>685800</wp:posOffset>
            </wp:positionH>
            <wp:positionV relativeFrom="paragraph">
              <wp:posOffset>419072</wp:posOffset>
            </wp:positionV>
            <wp:extent cx="6646303" cy="3295650"/>
            <wp:effectExtent l="0" t="0" r="0" b="0"/>
            <wp:wrapTopAndBottom/>
            <wp:docPr id="331" name="image234.jpeg" descr="Photo of a beach with long-tail boats along the shore. A box labeled “Background” has two lines pointing to the island at the back of the photo. A box labeled “Foreground” has two lines pointing to the boats at the front of th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234.jpeg"/>
                    <pic:cNvPicPr/>
                  </pic:nvPicPr>
                  <pic:blipFill>
                    <a:blip r:embed="rId591" cstate="print"/>
                    <a:stretch>
                      <a:fillRect/>
                    </a:stretch>
                  </pic:blipFill>
                  <pic:spPr>
                    <a:xfrm>
                      <a:off x="0" y="0"/>
                      <a:ext cx="6646303" cy="3295650"/>
                    </a:xfrm>
                    <a:prstGeom prst="rect">
                      <a:avLst/>
                    </a:prstGeom>
                  </pic:spPr>
                </pic:pic>
              </a:graphicData>
            </a:graphic>
          </wp:anchor>
        </w:drawing>
      </w:r>
      <w:r>
        <w:rPr>
          <w:color w:val="231F20"/>
        </w:rPr>
        <w:t>Below, the island is in the background, or back of the picture, and the boats are in the foreground, or front of the picture.</w:t>
      </w:r>
    </w:p>
    <w:p w:rsidR="00990BE1" w:rsidRDefault="00990BE1">
      <w:pPr>
        <w:pStyle w:val="BodyText"/>
        <w:spacing w:before="3"/>
        <w:rPr>
          <w:sz w:val="22"/>
        </w:rPr>
      </w:pPr>
    </w:p>
    <w:p w:rsidR="00990BE1" w:rsidRDefault="00331CD0">
      <w:pPr>
        <w:pStyle w:val="Heading4"/>
        <w:tabs>
          <w:tab w:val="left" w:pos="8567"/>
        </w:tabs>
        <w:rPr>
          <w:u w:val="none"/>
        </w:rPr>
      </w:pPr>
      <w:r>
        <w:rPr>
          <w:noProof/>
          <w:lang w:bidi="ar-SA"/>
        </w:rPr>
        <w:drawing>
          <wp:anchor distT="0" distB="0" distL="0" distR="0" simplePos="0" relativeHeight="251955200" behindDoc="0" locked="0" layoutInCell="1" allowOverlap="1">
            <wp:simplePos x="0" y="0"/>
            <wp:positionH relativeFrom="page">
              <wp:posOffset>5431535</wp:posOffset>
            </wp:positionH>
            <wp:positionV relativeFrom="paragraph">
              <wp:posOffset>-84685</wp:posOffset>
            </wp:positionV>
            <wp:extent cx="1883663" cy="1197864"/>
            <wp:effectExtent l="0" t="0" r="0" b="0"/>
            <wp:wrapNone/>
            <wp:docPr id="333" name="image235.jpeg" descr="Sheets of cardstock in different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235.jpeg"/>
                    <pic:cNvPicPr/>
                  </pic:nvPicPr>
                  <pic:blipFill>
                    <a:blip r:embed="rId592" cstate="print"/>
                    <a:stretch>
                      <a:fillRect/>
                    </a:stretch>
                  </pic:blipFill>
                  <pic:spPr>
                    <a:xfrm>
                      <a:off x="0" y="0"/>
                      <a:ext cx="1883663" cy="1197864"/>
                    </a:xfrm>
                    <a:prstGeom prst="rect">
                      <a:avLst/>
                    </a:prstGeom>
                  </pic:spPr>
                </pic:pic>
              </a:graphicData>
            </a:graphic>
          </wp:anchor>
        </w:drawing>
      </w:r>
      <w:r>
        <w:rPr>
          <w:color w:val="231F20"/>
          <w:u w:color="231F20"/>
        </w:rPr>
        <w:t>Cardstock</w:t>
      </w:r>
      <w:r>
        <w:rPr>
          <w:color w:val="231F20"/>
          <w:u w:color="231F20"/>
        </w:rPr>
        <w:tab/>
      </w:r>
    </w:p>
    <w:p w:rsidR="00990BE1" w:rsidRDefault="00331CD0">
      <w:pPr>
        <w:spacing w:before="167" w:line="273" w:lineRule="auto"/>
        <w:ind w:left="1080" w:right="3808"/>
      </w:pPr>
      <w:r>
        <w:rPr>
          <w:color w:val="231F20"/>
        </w:rPr>
        <w:t>A type of thick, heavy paper. Cardstock is heavier and thicker than normal (computer) paper, and construction paper, but lighter than cardboard.</w:t>
      </w:r>
    </w:p>
    <w:p w:rsidR="00990BE1" w:rsidRDefault="00990BE1">
      <w:pPr>
        <w:spacing w:line="273" w:lineRule="auto"/>
        <w:sectPr w:rsidR="00990BE1">
          <w:type w:val="continuous"/>
          <w:pgSz w:w="12240" w:h="15840"/>
          <w:pgMar w:top="260" w:right="0" w:bottom="280" w:left="0" w:header="720" w:footer="720" w:gutter="0"/>
          <w:cols w:space="720"/>
        </w:sectPr>
      </w:pPr>
    </w:p>
    <w:p w:rsidR="00990BE1" w:rsidRDefault="00331CD0">
      <w:pPr>
        <w:pStyle w:val="Heading4"/>
        <w:tabs>
          <w:tab w:val="left" w:pos="5669"/>
        </w:tabs>
        <w:spacing w:before="65"/>
        <w:ind w:left="720"/>
        <w:rPr>
          <w:u w:val="none"/>
        </w:rPr>
      </w:pPr>
      <w:r>
        <w:rPr>
          <w:color w:val="231F20"/>
          <w:u w:color="231F20"/>
        </w:rPr>
        <w:t>Clear</w:t>
      </w:r>
      <w:r>
        <w:rPr>
          <w:color w:val="231F20"/>
          <w:spacing w:val="-4"/>
          <w:u w:color="231F20"/>
        </w:rPr>
        <w:t xml:space="preserve"> </w:t>
      </w:r>
      <w:r>
        <w:rPr>
          <w:color w:val="231F20"/>
          <w:spacing w:val="-6"/>
          <w:u w:color="231F20"/>
        </w:rPr>
        <w:t>Tape</w:t>
      </w:r>
      <w:r>
        <w:rPr>
          <w:color w:val="231F20"/>
          <w:spacing w:val="-6"/>
          <w:u w:color="231F20"/>
        </w:rPr>
        <w:tab/>
      </w:r>
    </w:p>
    <w:p w:rsidR="00990BE1" w:rsidRDefault="00331CD0">
      <w:pPr>
        <w:spacing w:before="166" w:line="273" w:lineRule="auto"/>
        <w:ind w:left="720" w:right="192"/>
      </w:pPr>
      <w:r>
        <w:rPr>
          <w:noProof/>
          <w:lang w:bidi="ar-SA"/>
        </w:rPr>
        <w:drawing>
          <wp:anchor distT="0" distB="0" distL="0" distR="0" simplePos="0" relativeHeight="291" behindDoc="0" locked="0" layoutInCell="1" allowOverlap="1">
            <wp:simplePos x="0" y="0"/>
            <wp:positionH relativeFrom="page">
              <wp:posOffset>1507210</wp:posOffset>
            </wp:positionH>
            <wp:positionV relativeFrom="paragraph">
              <wp:posOffset>878241</wp:posOffset>
            </wp:positionV>
            <wp:extent cx="1099316" cy="905255"/>
            <wp:effectExtent l="0" t="0" r="0" b="0"/>
            <wp:wrapTopAndBottom/>
            <wp:docPr id="335" name="image236.png" descr="A roll of clear tape mounted on a tape dispen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236.png"/>
                    <pic:cNvPicPr/>
                  </pic:nvPicPr>
                  <pic:blipFill>
                    <a:blip r:embed="rId593" cstate="print"/>
                    <a:stretch>
                      <a:fillRect/>
                    </a:stretch>
                  </pic:blipFill>
                  <pic:spPr>
                    <a:xfrm>
                      <a:off x="0" y="0"/>
                      <a:ext cx="1099316" cy="905255"/>
                    </a:xfrm>
                    <a:prstGeom prst="rect">
                      <a:avLst/>
                    </a:prstGeom>
                  </pic:spPr>
                </pic:pic>
              </a:graphicData>
            </a:graphic>
          </wp:anchor>
        </w:drawing>
      </w:r>
      <w:r>
        <w:rPr>
          <w:color w:val="231F20"/>
        </w:rPr>
        <w:t>A type of adhesive used to bond paper together. It is not strong enough to bond heavier items together such as cardboard or fabric. Clear tape is usually transparent.</w:t>
      </w:r>
    </w:p>
    <w:p w:rsidR="00990BE1" w:rsidRDefault="00331CD0">
      <w:pPr>
        <w:pStyle w:val="Heading4"/>
        <w:tabs>
          <w:tab w:val="left" w:pos="5669"/>
        </w:tabs>
        <w:spacing w:before="152"/>
        <w:ind w:left="720"/>
        <w:rPr>
          <w:u w:val="none"/>
        </w:rPr>
      </w:pPr>
      <w:r>
        <w:rPr>
          <w:color w:val="231F20"/>
          <w:u w:color="231F20"/>
        </w:rPr>
        <w:t>Colored</w:t>
      </w:r>
      <w:r>
        <w:rPr>
          <w:color w:val="231F20"/>
          <w:spacing w:val="-7"/>
          <w:u w:color="231F20"/>
        </w:rPr>
        <w:t xml:space="preserve"> </w:t>
      </w:r>
      <w:r>
        <w:rPr>
          <w:color w:val="231F20"/>
          <w:u w:color="231F20"/>
        </w:rPr>
        <w:t>Paper</w:t>
      </w:r>
      <w:r>
        <w:rPr>
          <w:color w:val="231F20"/>
          <w:u w:color="231F20"/>
        </w:rPr>
        <w:tab/>
      </w:r>
    </w:p>
    <w:p w:rsidR="00990BE1" w:rsidRDefault="00331CD0">
      <w:pPr>
        <w:spacing w:before="166" w:line="273" w:lineRule="auto"/>
        <w:ind w:left="720" w:right="40"/>
      </w:pPr>
      <w:r>
        <w:rPr>
          <w:noProof/>
          <w:lang w:bidi="ar-SA"/>
        </w:rPr>
        <w:drawing>
          <wp:anchor distT="0" distB="0" distL="0" distR="0" simplePos="0" relativeHeight="292" behindDoc="0" locked="0" layoutInCell="1" allowOverlap="1">
            <wp:simplePos x="0" y="0"/>
            <wp:positionH relativeFrom="page">
              <wp:posOffset>1227455</wp:posOffset>
            </wp:positionH>
            <wp:positionV relativeFrom="paragraph">
              <wp:posOffset>698219</wp:posOffset>
            </wp:positionV>
            <wp:extent cx="1654913" cy="1103280"/>
            <wp:effectExtent l="0" t="0" r="0" b="0"/>
            <wp:wrapTopAndBottom/>
            <wp:docPr id="337" name="image237.jpeg" descr="Sheets of colored paper in red, orange, yellow, blue, violet, and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237.jpeg"/>
                    <pic:cNvPicPr/>
                  </pic:nvPicPr>
                  <pic:blipFill>
                    <a:blip r:embed="rId594" cstate="print"/>
                    <a:stretch>
                      <a:fillRect/>
                    </a:stretch>
                  </pic:blipFill>
                  <pic:spPr>
                    <a:xfrm>
                      <a:off x="0" y="0"/>
                      <a:ext cx="1654913" cy="1103280"/>
                    </a:xfrm>
                    <a:prstGeom prst="rect">
                      <a:avLst/>
                    </a:prstGeom>
                  </pic:spPr>
                </pic:pic>
              </a:graphicData>
            </a:graphic>
          </wp:anchor>
        </w:drawing>
      </w:r>
      <w:r>
        <w:rPr>
          <w:color w:val="231F20"/>
        </w:rPr>
        <w:t xml:space="preserve">Any </w:t>
      </w:r>
      <w:r>
        <w:rPr>
          <w:color w:val="231F20"/>
          <w:spacing w:val="-3"/>
        </w:rPr>
        <w:t xml:space="preserve">kind </w:t>
      </w:r>
      <w:r>
        <w:rPr>
          <w:color w:val="231F20"/>
        </w:rPr>
        <w:t xml:space="preserve">of </w:t>
      </w:r>
      <w:r>
        <w:rPr>
          <w:color w:val="231F20"/>
          <w:spacing w:val="-3"/>
        </w:rPr>
        <w:t xml:space="preserve">paper that </w:t>
      </w:r>
      <w:r>
        <w:rPr>
          <w:color w:val="231F20"/>
        </w:rPr>
        <w:t xml:space="preserve">is a </w:t>
      </w:r>
      <w:r>
        <w:rPr>
          <w:color w:val="231F20"/>
          <w:spacing w:val="-3"/>
        </w:rPr>
        <w:t xml:space="preserve">color other than white. Colored paper </w:t>
      </w:r>
      <w:r>
        <w:rPr>
          <w:color w:val="231F20"/>
        </w:rPr>
        <w:t xml:space="preserve">can be </w:t>
      </w:r>
      <w:r>
        <w:rPr>
          <w:color w:val="231F20"/>
          <w:spacing w:val="-3"/>
        </w:rPr>
        <w:t xml:space="preserve">used </w:t>
      </w:r>
      <w:r>
        <w:rPr>
          <w:color w:val="231F20"/>
        </w:rPr>
        <w:t xml:space="preserve">in </w:t>
      </w:r>
      <w:r>
        <w:rPr>
          <w:color w:val="231F20"/>
          <w:spacing w:val="-3"/>
        </w:rPr>
        <w:t xml:space="preserve">creating </w:t>
      </w:r>
      <w:r>
        <w:rPr>
          <w:color w:val="231F20"/>
        </w:rPr>
        <w:t xml:space="preserve">a </w:t>
      </w:r>
      <w:r>
        <w:rPr>
          <w:color w:val="231F20"/>
          <w:spacing w:val="-3"/>
        </w:rPr>
        <w:t xml:space="preserve">collage, for </w:t>
      </w:r>
      <w:r>
        <w:rPr>
          <w:color w:val="231F20"/>
        </w:rPr>
        <w:t xml:space="preserve">a </w:t>
      </w:r>
      <w:r>
        <w:rPr>
          <w:color w:val="231F20"/>
          <w:spacing w:val="-3"/>
        </w:rPr>
        <w:t xml:space="preserve">background </w:t>
      </w:r>
      <w:r>
        <w:rPr>
          <w:color w:val="231F20"/>
        </w:rPr>
        <w:t xml:space="preserve">of a </w:t>
      </w:r>
      <w:r>
        <w:rPr>
          <w:color w:val="231F20"/>
          <w:spacing w:val="-3"/>
        </w:rPr>
        <w:t xml:space="preserve">picture, </w:t>
      </w:r>
      <w:r>
        <w:rPr>
          <w:color w:val="231F20"/>
        </w:rPr>
        <w:t xml:space="preserve">or for the </w:t>
      </w:r>
      <w:r>
        <w:rPr>
          <w:color w:val="231F20"/>
          <w:spacing w:val="-3"/>
        </w:rPr>
        <w:t>picture itself.</w:t>
      </w:r>
    </w:p>
    <w:p w:rsidR="00990BE1" w:rsidRDefault="00990BE1">
      <w:pPr>
        <w:pStyle w:val="BodyText"/>
        <w:spacing w:before="3"/>
        <w:rPr>
          <w:sz w:val="23"/>
        </w:rPr>
      </w:pPr>
    </w:p>
    <w:p w:rsidR="00990BE1" w:rsidRDefault="00331CD0">
      <w:pPr>
        <w:pStyle w:val="Heading4"/>
        <w:tabs>
          <w:tab w:val="left" w:pos="5669"/>
        </w:tabs>
        <w:ind w:left="720"/>
        <w:rPr>
          <w:u w:val="none"/>
        </w:rPr>
      </w:pPr>
      <w:r>
        <w:rPr>
          <w:color w:val="231F20"/>
          <w:u w:color="231F20"/>
        </w:rPr>
        <w:t>Comic</w:t>
      </w:r>
      <w:r>
        <w:rPr>
          <w:color w:val="231F20"/>
          <w:spacing w:val="-5"/>
          <w:u w:color="231F20"/>
        </w:rPr>
        <w:t xml:space="preserve"> </w:t>
      </w:r>
      <w:r>
        <w:rPr>
          <w:color w:val="231F20"/>
          <w:u w:color="231F20"/>
        </w:rPr>
        <w:t>Strip</w:t>
      </w:r>
      <w:r>
        <w:rPr>
          <w:color w:val="231F20"/>
          <w:u w:color="231F20"/>
        </w:rPr>
        <w:tab/>
      </w:r>
    </w:p>
    <w:p w:rsidR="00990BE1" w:rsidRDefault="00331CD0">
      <w:pPr>
        <w:spacing w:before="166" w:line="273" w:lineRule="auto"/>
        <w:ind w:left="720" w:right="192"/>
      </w:pPr>
      <w:r>
        <w:rPr>
          <w:color w:val="231F20"/>
        </w:rPr>
        <w:t>Groups of pictures that tell a story. Comic strips can also have words to help tell the story. The story is usually funny, or “comic.”</w:t>
      </w:r>
    </w:p>
    <w:p w:rsidR="00990BE1" w:rsidRDefault="00331CD0">
      <w:pPr>
        <w:pStyle w:val="BodyText"/>
        <w:spacing w:before="4"/>
        <w:rPr>
          <w:sz w:val="16"/>
        </w:rPr>
      </w:pPr>
      <w:r>
        <w:rPr>
          <w:noProof/>
          <w:lang w:bidi="ar-SA"/>
        </w:rPr>
        <w:drawing>
          <wp:anchor distT="0" distB="0" distL="0" distR="0" simplePos="0" relativeHeight="293" behindDoc="0" locked="0" layoutInCell="1" allowOverlap="1">
            <wp:simplePos x="0" y="0"/>
            <wp:positionH relativeFrom="page">
              <wp:posOffset>482600</wp:posOffset>
            </wp:positionH>
            <wp:positionV relativeFrom="paragraph">
              <wp:posOffset>144343</wp:posOffset>
            </wp:positionV>
            <wp:extent cx="3140919" cy="971264"/>
            <wp:effectExtent l="0" t="0" r="0" b="0"/>
            <wp:wrapTopAndBottom/>
            <wp:docPr id="339" name="image238.png" descr="A five-panel comic strip in which a cat kisses a sleeping mouse loudly. The mouse is then shown dreaming of ang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238.png"/>
                    <pic:cNvPicPr/>
                  </pic:nvPicPr>
                  <pic:blipFill>
                    <a:blip r:embed="rId595" cstate="print"/>
                    <a:stretch>
                      <a:fillRect/>
                    </a:stretch>
                  </pic:blipFill>
                  <pic:spPr>
                    <a:xfrm>
                      <a:off x="0" y="0"/>
                      <a:ext cx="3140919" cy="971264"/>
                    </a:xfrm>
                    <a:prstGeom prst="rect">
                      <a:avLst/>
                    </a:prstGeom>
                  </pic:spPr>
                </pic:pic>
              </a:graphicData>
            </a:graphic>
          </wp:anchor>
        </w:drawing>
      </w:r>
    </w:p>
    <w:p w:rsidR="00990BE1" w:rsidRDefault="00990BE1">
      <w:pPr>
        <w:pStyle w:val="BodyText"/>
        <w:spacing w:before="6"/>
        <w:rPr>
          <w:sz w:val="27"/>
        </w:rPr>
      </w:pPr>
    </w:p>
    <w:p w:rsidR="00990BE1" w:rsidRDefault="00331CD0">
      <w:pPr>
        <w:pStyle w:val="Heading4"/>
        <w:tabs>
          <w:tab w:val="left" w:pos="5669"/>
        </w:tabs>
        <w:ind w:left="720"/>
        <w:rPr>
          <w:u w:val="none"/>
        </w:rPr>
      </w:pPr>
      <w:r>
        <w:rPr>
          <w:color w:val="231F20"/>
          <w:u w:color="231F20"/>
        </w:rPr>
        <w:t>Composition</w:t>
      </w:r>
      <w:r>
        <w:rPr>
          <w:color w:val="231F20"/>
          <w:u w:color="231F20"/>
        </w:rPr>
        <w:tab/>
      </w:r>
    </w:p>
    <w:p w:rsidR="00990BE1" w:rsidRDefault="00331CD0">
      <w:pPr>
        <w:spacing w:before="167" w:line="273" w:lineRule="auto"/>
        <w:ind w:left="720" w:right="84"/>
      </w:pPr>
      <w:r>
        <w:rPr>
          <w:color w:val="231F20"/>
        </w:rPr>
        <w:t>The plan, organization, or arrangement of the elements in a work of art. When artists think about the composition of their artwork, they think about the arrangement of the subjects in the artwork, the size of the subjects, the colors used, and so</w:t>
      </w:r>
      <w:r>
        <w:rPr>
          <w:color w:val="231F20"/>
          <w:spacing w:val="-10"/>
        </w:rPr>
        <w:t xml:space="preserve"> </w:t>
      </w:r>
      <w:r>
        <w:rPr>
          <w:color w:val="231F20"/>
        </w:rPr>
        <w:t>on.</w:t>
      </w:r>
    </w:p>
    <w:p w:rsidR="00990BE1" w:rsidRDefault="00331CD0">
      <w:pPr>
        <w:pStyle w:val="Heading4"/>
        <w:tabs>
          <w:tab w:val="left" w:pos="5409"/>
        </w:tabs>
        <w:spacing w:before="65"/>
        <w:ind w:left="459"/>
        <w:rPr>
          <w:u w:val="none"/>
        </w:rPr>
      </w:pPr>
      <w:r>
        <w:rPr>
          <w:b w:val="0"/>
          <w:u w:val="none"/>
        </w:rPr>
        <w:br w:type="column"/>
      </w:r>
      <w:r>
        <w:rPr>
          <w:color w:val="231F20"/>
          <w:u w:color="231F20"/>
        </w:rPr>
        <w:t>Computer</w:t>
      </w:r>
      <w:r>
        <w:rPr>
          <w:color w:val="231F20"/>
          <w:spacing w:val="-8"/>
          <w:u w:color="231F20"/>
        </w:rPr>
        <w:t xml:space="preserve"> </w:t>
      </w:r>
      <w:r>
        <w:rPr>
          <w:color w:val="231F20"/>
          <w:u w:color="231F20"/>
        </w:rPr>
        <w:t>Paper</w:t>
      </w:r>
      <w:r>
        <w:rPr>
          <w:color w:val="231F20"/>
          <w:u w:color="231F20"/>
        </w:rPr>
        <w:tab/>
      </w:r>
    </w:p>
    <w:p w:rsidR="00990BE1" w:rsidRDefault="00331CD0">
      <w:pPr>
        <w:spacing w:before="166" w:line="273" w:lineRule="auto"/>
        <w:ind w:left="459" w:right="1308"/>
        <w:jc w:val="both"/>
      </w:pPr>
      <w:r>
        <w:rPr>
          <w:color w:val="231F20"/>
        </w:rPr>
        <w:t>A type of lightweight paper most commonly</w:t>
      </w:r>
      <w:r>
        <w:rPr>
          <w:color w:val="231F20"/>
          <w:spacing w:val="-34"/>
        </w:rPr>
        <w:t xml:space="preserve"> </w:t>
      </w:r>
      <w:r>
        <w:rPr>
          <w:color w:val="231F20"/>
        </w:rPr>
        <w:t>used for everyday printing or for drawing with pencils, crayons, colored pencils, or</w:t>
      </w:r>
      <w:r>
        <w:rPr>
          <w:color w:val="231F20"/>
          <w:spacing w:val="-4"/>
        </w:rPr>
        <w:t xml:space="preserve"> </w:t>
      </w:r>
      <w:r>
        <w:rPr>
          <w:color w:val="231F20"/>
        </w:rPr>
        <w:t>markers.</w:t>
      </w:r>
    </w:p>
    <w:p w:rsidR="00990BE1" w:rsidRDefault="00990BE1">
      <w:pPr>
        <w:pStyle w:val="BodyText"/>
        <w:spacing w:before="8"/>
        <w:rPr>
          <w:sz w:val="9"/>
        </w:rPr>
      </w:pPr>
    </w:p>
    <w:p w:rsidR="00990BE1" w:rsidRDefault="00331CD0">
      <w:pPr>
        <w:pStyle w:val="BodyText"/>
        <w:ind w:left="1127"/>
        <w:rPr>
          <w:sz w:val="20"/>
        </w:rPr>
      </w:pPr>
      <w:r>
        <w:rPr>
          <w:noProof/>
          <w:sz w:val="20"/>
          <w:lang w:bidi="ar-SA"/>
        </w:rPr>
        <w:drawing>
          <wp:inline distT="0" distB="0" distL="0" distR="0">
            <wp:extent cx="2248324" cy="1593627"/>
            <wp:effectExtent l="0" t="0" r="0" b="0"/>
            <wp:docPr id="341" name="image239.jpeg" descr="A blank sheet of paper laid on a flat surface. On the sides of the paper are pens, paintbrushes, and cotton bu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239.jpeg"/>
                    <pic:cNvPicPr/>
                  </pic:nvPicPr>
                  <pic:blipFill>
                    <a:blip r:embed="rId596" cstate="print"/>
                    <a:stretch>
                      <a:fillRect/>
                    </a:stretch>
                  </pic:blipFill>
                  <pic:spPr>
                    <a:xfrm>
                      <a:off x="0" y="0"/>
                      <a:ext cx="2248324" cy="1593627"/>
                    </a:xfrm>
                    <a:prstGeom prst="rect">
                      <a:avLst/>
                    </a:prstGeom>
                  </pic:spPr>
                </pic:pic>
              </a:graphicData>
            </a:graphic>
          </wp:inline>
        </w:drawing>
      </w:r>
    </w:p>
    <w:p w:rsidR="00990BE1" w:rsidRDefault="00990BE1">
      <w:pPr>
        <w:pStyle w:val="BodyText"/>
        <w:rPr>
          <w:sz w:val="30"/>
        </w:rPr>
      </w:pPr>
    </w:p>
    <w:p w:rsidR="00990BE1" w:rsidRDefault="00331CD0">
      <w:pPr>
        <w:pStyle w:val="Heading4"/>
        <w:tabs>
          <w:tab w:val="left" w:pos="5409"/>
        </w:tabs>
        <w:ind w:left="459"/>
        <w:rPr>
          <w:u w:val="none"/>
        </w:rPr>
      </w:pPr>
      <w:r>
        <w:rPr>
          <w:color w:val="231F20"/>
          <w:u w:color="231F20"/>
        </w:rPr>
        <w:t>Construction</w:t>
      </w:r>
      <w:r>
        <w:rPr>
          <w:color w:val="231F20"/>
          <w:spacing w:val="-12"/>
          <w:u w:color="231F20"/>
        </w:rPr>
        <w:t xml:space="preserve"> </w:t>
      </w:r>
      <w:r>
        <w:rPr>
          <w:color w:val="231F20"/>
          <w:u w:color="231F20"/>
        </w:rPr>
        <w:t>Paper</w:t>
      </w:r>
      <w:r>
        <w:rPr>
          <w:color w:val="231F20"/>
          <w:u w:color="231F20"/>
        </w:rPr>
        <w:tab/>
      </w:r>
    </w:p>
    <w:p w:rsidR="00990BE1" w:rsidRDefault="00331CD0">
      <w:pPr>
        <w:spacing w:before="167" w:line="273" w:lineRule="auto"/>
        <w:ind w:left="459" w:right="1697"/>
        <w:jc w:val="both"/>
      </w:pPr>
      <w:r>
        <w:rPr>
          <w:color w:val="231F20"/>
        </w:rPr>
        <w:t>A type of paper thicker than computer</w:t>
      </w:r>
      <w:r>
        <w:rPr>
          <w:color w:val="231F20"/>
          <w:spacing w:val="-18"/>
        </w:rPr>
        <w:t xml:space="preserve"> </w:t>
      </w:r>
      <w:r>
        <w:rPr>
          <w:color w:val="231F20"/>
          <w:spacing w:val="-3"/>
        </w:rPr>
        <w:t xml:space="preserve">paper, </w:t>
      </w:r>
      <w:r>
        <w:rPr>
          <w:color w:val="231F20"/>
        </w:rPr>
        <w:t>but not as stiff or thick as</w:t>
      </w:r>
      <w:r>
        <w:rPr>
          <w:color w:val="231F20"/>
          <w:spacing w:val="-9"/>
        </w:rPr>
        <w:t xml:space="preserve"> </w:t>
      </w:r>
      <w:r>
        <w:rPr>
          <w:color w:val="231F20"/>
        </w:rPr>
        <w:t>cardstock.</w:t>
      </w:r>
    </w:p>
    <w:p w:rsidR="00990BE1" w:rsidRDefault="00331CD0">
      <w:pPr>
        <w:spacing w:line="273" w:lineRule="auto"/>
        <w:ind w:left="459" w:right="2054"/>
        <w:jc w:val="both"/>
      </w:pPr>
      <w:r>
        <w:rPr>
          <w:color w:val="231F20"/>
        </w:rPr>
        <w:t>Construction paper generally comes in a wide variety of colors and can be used in arts and crafts in many different ways.</w:t>
      </w:r>
    </w:p>
    <w:p w:rsidR="00990BE1" w:rsidRDefault="00990BE1">
      <w:pPr>
        <w:pStyle w:val="BodyText"/>
        <w:spacing w:before="7"/>
        <w:rPr>
          <w:sz w:val="9"/>
        </w:rPr>
      </w:pPr>
    </w:p>
    <w:p w:rsidR="00990BE1" w:rsidRDefault="00331CD0">
      <w:pPr>
        <w:pStyle w:val="BodyText"/>
        <w:ind w:left="1106"/>
        <w:rPr>
          <w:sz w:val="20"/>
        </w:rPr>
      </w:pPr>
      <w:r>
        <w:rPr>
          <w:noProof/>
          <w:sz w:val="20"/>
          <w:lang w:bidi="ar-SA"/>
        </w:rPr>
        <w:drawing>
          <wp:inline distT="0" distB="0" distL="0" distR="0">
            <wp:extent cx="2270373" cy="1518189"/>
            <wp:effectExtent l="0" t="0" r="0" b="0"/>
            <wp:docPr id="343" name="image240.jpeg" descr="Sheets of construction paper in gray, black, green, gold, and 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240.jpeg"/>
                    <pic:cNvPicPr/>
                  </pic:nvPicPr>
                  <pic:blipFill>
                    <a:blip r:embed="rId597" cstate="print"/>
                    <a:stretch>
                      <a:fillRect/>
                    </a:stretch>
                  </pic:blipFill>
                  <pic:spPr>
                    <a:xfrm>
                      <a:off x="0" y="0"/>
                      <a:ext cx="2270373" cy="1518189"/>
                    </a:xfrm>
                    <a:prstGeom prst="rect">
                      <a:avLst/>
                    </a:prstGeom>
                  </pic:spPr>
                </pic:pic>
              </a:graphicData>
            </a:graphic>
          </wp:inline>
        </w:drawing>
      </w:r>
    </w:p>
    <w:p w:rsidR="00990BE1" w:rsidRDefault="00990BE1">
      <w:pPr>
        <w:pStyle w:val="BodyText"/>
        <w:spacing w:before="9"/>
        <w:rPr>
          <w:sz w:val="27"/>
        </w:rPr>
      </w:pPr>
    </w:p>
    <w:p w:rsidR="00990BE1" w:rsidRDefault="00331CD0">
      <w:pPr>
        <w:pStyle w:val="Heading4"/>
        <w:tabs>
          <w:tab w:val="left" w:pos="5409"/>
        </w:tabs>
        <w:spacing w:before="1"/>
        <w:ind w:left="459"/>
        <w:rPr>
          <w:u w:val="none"/>
        </w:rPr>
      </w:pPr>
      <w:r>
        <w:rPr>
          <w:color w:val="231F20"/>
          <w:u w:color="231F20"/>
        </w:rPr>
        <w:t>Crayon</w:t>
      </w:r>
      <w:r>
        <w:rPr>
          <w:color w:val="231F20"/>
          <w:spacing w:val="-11"/>
          <w:u w:color="231F20"/>
        </w:rPr>
        <w:t xml:space="preserve"> </w:t>
      </w:r>
      <w:r>
        <w:rPr>
          <w:color w:val="231F20"/>
          <w:u w:color="231F20"/>
        </w:rPr>
        <w:t>Resist</w:t>
      </w:r>
      <w:r>
        <w:rPr>
          <w:color w:val="231F20"/>
          <w:u w:color="231F20"/>
        </w:rPr>
        <w:tab/>
      </w:r>
    </w:p>
    <w:p w:rsidR="00990BE1" w:rsidRDefault="00331CD0">
      <w:pPr>
        <w:spacing w:before="166" w:line="273" w:lineRule="auto"/>
        <w:ind w:left="459" w:right="1667"/>
        <w:jc w:val="both"/>
      </w:pPr>
      <w:r>
        <w:rPr>
          <w:color w:val="231F20"/>
        </w:rPr>
        <w:t>An artwork that is created by using wax crayons and a water-based medium (usually</w:t>
      </w:r>
    </w:p>
    <w:p w:rsidR="00990BE1" w:rsidRDefault="00331CD0">
      <w:pPr>
        <w:spacing w:line="273" w:lineRule="auto"/>
        <w:ind w:left="459" w:right="1275"/>
        <w:jc w:val="both"/>
      </w:pPr>
      <w:r>
        <w:rPr>
          <w:noProof/>
          <w:lang w:bidi="ar-SA"/>
        </w:rPr>
        <w:drawing>
          <wp:anchor distT="0" distB="0" distL="0" distR="0" simplePos="0" relativeHeight="251959296" behindDoc="0" locked="0" layoutInCell="1" allowOverlap="1">
            <wp:simplePos x="0" y="0"/>
            <wp:positionH relativeFrom="page">
              <wp:posOffset>4317695</wp:posOffset>
            </wp:positionH>
            <wp:positionV relativeFrom="paragraph">
              <wp:posOffset>601953</wp:posOffset>
            </wp:positionV>
            <wp:extent cx="2353208" cy="1667535"/>
            <wp:effectExtent l="0" t="0" r="0" b="0"/>
            <wp:wrapNone/>
            <wp:docPr id="345" name="image241.jpeg" descr="A crayon-resist artwork of a sleeping 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241.jpeg"/>
                    <pic:cNvPicPr/>
                  </pic:nvPicPr>
                  <pic:blipFill>
                    <a:blip r:embed="rId598" cstate="print"/>
                    <a:stretch>
                      <a:fillRect/>
                    </a:stretch>
                  </pic:blipFill>
                  <pic:spPr>
                    <a:xfrm>
                      <a:off x="0" y="0"/>
                      <a:ext cx="2353208" cy="1667535"/>
                    </a:xfrm>
                    <a:prstGeom prst="rect">
                      <a:avLst/>
                    </a:prstGeom>
                  </pic:spPr>
                </pic:pic>
              </a:graphicData>
            </a:graphic>
          </wp:anchor>
        </w:drawing>
      </w:r>
      <w:r>
        <w:rPr>
          <w:color w:val="231F20"/>
        </w:rPr>
        <w:t>paint) that will repel the crayon. The paint will</w:t>
      </w:r>
      <w:r>
        <w:rPr>
          <w:color w:val="231F20"/>
          <w:spacing w:val="-26"/>
        </w:rPr>
        <w:t xml:space="preserve"> </w:t>
      </w:r>
      <w:r>
        <w:rPr>
          <w:color w:val="231F20"/>
        </w:rPr>
        <w:t>not stick to the crayon, so the crayon remains visible through the</w:t>
      </w:r>
      <w:r>
        <w:rPr>
          <w:color w:val="231F20"/>
          <w:spacing w:val="-1"/>
        </w:rPr>
        <w:t xml:space="preserve"> </w:t>
      </w:r>
      <w:r>
        <w:rPr>
          <w:color w:val="231F20"/>
        </w:rPr>
        <w:t>paint.</w:t>
      </w:r>
    </w:p>
    <w:p w:rsidR="00990BE1" w:rsidRDefault="00990BE1">
      <w:pPr>
        <w:spacing w:line="273" w:lineRule="auto"/>
        <w:jc w:val="both"/>
        <w:sectPr w:rsidR="00990BE1">
          <w:headerReference w:type="even" r:id="rId599"/>
          <w:pgSz w:w="12240" w:h="15840"/>
          <w:pgMar w:top="860" w:right="0" w:bottom="960" w:left="0" w:header="0" w:footer="764" w:gutter="0"/>
          <w:cols w:num="2" w:space="720" w:equalWidth="0">
            <w:col w:w="5711" w:space="40"/>
            <w:col w:w="6489"/>
          </w:cols>
        </w:sectPr>
      </w:pPr>
    </w:p>
    <w:p w:rsidR="00990BE1" w:rsidRDefault="00990BE1">
      <w:pPr>
        <w:pStyle w:val="BodyText"/>
        <w:rPr>
          <w:sz w:val="7"/>
        </w:rPr>
      </w:pPr>
    </w:p>
    <w:p w:rsidR="00990BE1" w:rsidRDefault="00331CD0">
      <w:pPr>
        <w:pStyle w:val="BodyText"/>
        <w:ind w:left="1601"/>
        <w:rPr>
          <w:sz w:val="20"/>
        </w:rPr>
      </w:pPr>
      <w:r>
        <w:rPr>
          <w:noProof/>
          <w:sz w:val="20"/>
          <w:lang w:bidi="ar-SA"/>
        </w:rPr>
        <w:drawing>
          <wp:inline distT="0" distB="0" distL="0" distR="0">
            <wp:extent cx="2068343" cy="896207"/>
            <wp:effectExtent l="0" t="0" r="0" b="0"/>
            <wp:docPr id="347" name="image242.jpeg" descr="A painting of a basket of fruits, including grapes, apples, and co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242.jpeg"/>
                    <pic:cNvPicPr/>
                  </pic:nvPicPr>
                  <pic:blipFill>
                    <a:blip r:embed="rId600" cstate="print"/>
                    <a:stretch>
                      <a:fillRect/>
                    </a:stretch>
                  </pic:blipFill>
                  <pic:spPr>
                    <a:xfrm>
                      <a:off x="0" y="0"/>
                      <a:ext cx="2068343" cy="896207"/>
                    </a:xfrm>
                    <a:prstGeom prst="rect">
                      <a:avLst/>
                    </a:prstGeom>
                  </pic:spPr>
                </pic:pic>
              </a:graphicData>
            </a:graphic>
          </wp:inline>
        </w:drawing>
      </w:r>
    </w:p>
    <w:p w:rsidR="00990BE1" w:rsidRDefault="00990BE1">
      <w:pPr>
        <w:rPr>
          <w:sz w:val="20"/>
        </w:rPr>
        <w:sectPr w:rsidR="00990BE1">
          <w:type w:val="continuous"/>
          <w:pgSz w:w="12240" w:h="15840"/>
          <w:pgMar w:top="260" w:right="0" w:bottom="280" w:left="0" w:header="720" w:footer="720" w:gutter="0"/>
          <w:cols w:space="720"/>
        </w:sectPr>
      </w:pPr>
    </w:p>
    <w:p w:rsidR="00990BE1" w:rsidRDefault="00331CD0">
      <w:pPr>
        <w:pStyle w:val="Heading4"/>
        <w:tabs>
          <w:tab w:val="left" w:pos="6029"/>
        </w:tabs>
        <w:spacing w:before="65"/>
        <w:rPr>
          <w:u w:val="none"/>
        </w:rPr>
      </w:pPr>
      <w:r>
        <w:rPr>
          <w:color w:val="231F20"/>
          <w:u w:color="231F20"/>
        </w:rPr>
        <w:t>Diorama</w:t>
      </w:r>
      <w:r>
        <w:rPr>
          <w:color w:val="231F20"/>
          <w:u w:color="231F20"/>
        </w:rPr>
        <w:tab/>
      </w:r>
    </w:p>
    <w:p w:rsidR="00990BE1" w:rsidRDefault="00331CD0">
      <w:pPr>
        <w:spacing w:before="166"/>
        <w:ind w:left="1080"/>
      </w:pPr>
      <w:r>
        <w:rPr>
          <w:color w:val="231F20"/>
        </w:rPr>
        <w:t>A three-dimensional picture or scene.</w:t>
      </w:r>
    </w:p>
    <w:p w:rsidR="00990BE1" w:rsidRDefault="00331CD0">
      <w:pPr>
        <w:spacing w:before="35" w:line="273" w:lineRule="auto"/>
        <w:ind w:left="1080" w:right="875"/>
      </w:pPr>
      <w:r>
        <w:rPr>
          <w:noProof/>
          <w:lang w:bidi="ar-SA"/>
        </w:rPr>
        <w:drawing>
          <wp:anchor distT="0" distB="0" distL="0" distR="0" simplePos="0" relativeHeight="251961344" behindDoc="0" locked="0" layoutInCell="1" allowOverlap="1">
            <wp:simplePos x="0" y="0"/>
            <wp:positionH relativeFrom="page">
              <wp:posOffset>695515</wp:posOffset>
            </wp:positionH>
            <wp:positionV relativeFrom="paragraph">
              <wp:posOffset>468728</wp:posOffset>
            </wp:positionV>
            <wp:extent cx="3180968" cy="1699323"/>
            <wp:effectExtent l="0" t="0" r="0" b="0"/>
            <wp:wrapNone/>
            <wp:docPr id="349" name="image243.jpeg" descr="A sample diorama composed of cutouts of a laptop, cell phone, bus, five pink flowers, stack of books, cup of coffee, paddle, bowl of salad, and two white flowers. Most of the cutouts are placed on the lower half of the box, with a photo of a beach’s clear blue waters in the background. The upper half is painted white and has a thought bubble at the center. Pictured in the thought bubble is a view of the sun dipping into the sea, with palm trees in the for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243.jpeg"/>
                    <pic:cNvPicPr/>
                  </pic:nvPicPr>
                  <pic:blipFill>
                    <a:blip r:embed="rId601" cstate="print"/>
                    <a:stretch>
                      <a:fillRect/>
                    </a:stretch>
                  </pic:blipFill>
                  <pic:spPr>
                    <a:xfrm>
                      <a:off x="0" y="0"/>
                      <a:ext cx="3180968" cy="1699323"/>
                    </a:xfrm>
                    <a:prstGeom prst="rect">
                      <a:avLst/>
                    </a:prstGeom>
                  </pic:spPr>
                </pic:pic>
              </a:graphicData>
            </a:graphic>
          </wp:anchor>
        </w:drawing>
      </w:r>
      <w:r>
        <w:rPr>
          <w:color w:val="231F20"/>
        </w:rPr>
        <w:t>A diorama can incorporate a wide variety of materials.</w:t>
      </w:r>
    </w:p>
    <w:p w:rsidR="00990BE1" w:rsidRDefault="00331CD0">
      <w:pPr>
        <w:pStyle w:val="Heading4"/>
        <w:tabs>
          <w:tab w:val="left" w:pos="5371"/>
        </w:tabs>
        <w:spacing w:before="65"/>
        <w:ind w:left="421"/>
        <w:rPr>
          <w:u w:val="none"/>
        </w:rPr>
      </w:pPr>
      <w:r>
        <w:rPr>
          <w:b w:val="0"/>
          <w:u w:val="none"/>
        </w:rPr>
        <w:br w:type="column"/>
      </w:r>
      <w:r>
        <w:rPr>
          <w:color w:val="231F20"/>
          <w:u w:color="231F20"/>
        </w:rPr>
        <w:t>Fabrics</w:t>
      </w:r>
      <w:r>
        <w:rPr>
          <w:color w:val="231F20"/>
          <w:u w:color="231F20"/>
        </w:rPr>
        <w:tab/>
      </w:r>
    </w:p>
    <w:p w:rsidR="00990BE1" w:rsidRDefault="00331CD0">
      <w:pPr>
        <w:spacing w:before="166" w:line="273" w:lineRule="auto"/>
        <w:ind w:left="464" w:right="903"/>
      </w:pPr>
      <w:r>
        <w:rPr>
          <w:color w:val="231F20"/>
        </w:rPr>
        <w:t>Types of cloth made by weaving, knitting, or crocheting natural or synthetic fibers together. Fabrics come in all types of textures, colors, and sizes. Common fabrics include canvas, cotton, felt, burlap, lace, nylon, and velvet.</w:t>
      </w:r>
    </w:p>
    <w:p w:rsidR="00990BE1" w:rsidRDefault="00990BE1">
      <w:pPr>
        <w:spacing w:line="273" w:lineRule="auto"/>
        <w:sectPr w:rsidR="00990BE1">
          <w:headerReference w:type="default" r:id="rId602"/>
          <w:footerReference w:type="even" r:id="rId603"/>
          <w:footerReference w:type="default" r:id="rId604"/>
          <w:pgSz w:w="12240" w:h="15840"/>
          <w:pgMar w:top="860" w:right="0" w:bottom="960" w:left="0" w:header="0" w:footer="764" w:gutter="0"/>
          <w:cols w:num="2" w:space="720" w:equalWidth="0">
            <w:col w:w="6105" w:space="40"/>
            <w:col w:w="6095"/>
          </w:cols>
        </w:sectPr>
      </w:pPr>
    </w:p>
    <w:p w:rsidR="00990BE1" w:rsidRDefault="00990BE1">
      <w:pPr>
        <w:pStyle w:val="BodyText"/>
        <w:spacing w:before="9"/>
        <w:rPr>
          <w:sz w:val="17"/>
        </w:rPr>
      </w:pPr>
    </w:p>
    <w:p w:rsidR="00990BE1" w:rsidRDefault="00331CD0">
      <w:pPr>
        <w:pStyle w:val="BodyText"/>
        <w:ind w:left="6826"/>
        <w:rPr>
          <w:sz w:val="20"/>
        </w:rPr>
      </w:pPr>
      <w:r>
        <w:rPr>
          <w:noProof/>
          <w:sz w:val="20"/>
          <w:lang w:bidi="ar-SA"/>
        </w:rPr>
        <w:drawing>
          <wp:inline distT="0" distB="0" distL="0" distR="0">
            <wp:extent cx="2818139" cy="1905000"/>
            <wp:effectExtent l="0" t="0" r="0" b="0"/>
            <wp:docPr id="351" name="image244.jpeg" descr="Folded pink, yellow, and brown fabric next to a stuffed bear and bunny. Spools of thread and a thimble are on top of the fabric, and beside the bunny is a pair of scis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244.jpeg"/>
                    <pic:cNvPicPr/>
                  </pic:nvPicPr>
                  <pic:blipFill>
                    <a:blip r:embed="rId605" cstate="print"/>
                    <a:stretch>
                      <a:fillRect/>
                    </a:stretch>
                  </pic:blipFill>
                  <pic:spPr>
                    <a:xfrm>
                      <a:off x="0" y="0"/>
                      <a:ext cx="2818139" cy="1905000"/>
                    </a:xfrm>
                    <a:prstGeom prst="rect">
                      <a:avLst/>
                    </a:prstGeom>
                  </pic:spPr>
                </pic:pic>
              </a:graphicData>
            </a:graphic>
          </wp:inline>
        </w:drawing>
      </w:r>
    </w:p>
    <w:p w:rsidR="00990BE1" w:rsidRDefault="00990BE1">
      <w:pPr>
        <w:pStyle w:val="BodyText"/>
        <w:rPr>
          <w:sz w:val="20"/>
        </w:rPr>
      </w:pPr>
    </w:p>
    <w:p w:rsidR="00990BE1" w:rsidRDefault="00990BE1">
      <w:pPr>
        <w:pStyle w:val="BodyText"/>
        <w:rPr>
          <w:sz w:val="20"/>
        </w:rPr>
      </w:pPr>
    </w:p>
    <w:p w:rsidR="00990BE1" w:rsidRDefault="00990BE1">
      <w:pPr>
        <w:pStyle w:val="BodyText"/>
        <w:rPr>
          <w:sz w:val="19"/>
        </w:rPr>
      </w:pPr>
    </w:p>
    <w:p w:rsidR="00990BE1" w:rsidRDefault="00331CD0">
      <w:pPr>
        <w:pStyle w:val="Heading4"/>
        <w:tabs>
          <w:tab w:val="left" w:pos="11519"/>
        </w:tabs>
        <w:spacing w:before="91"/>
        <w:rPr>
          <w:u w:val="none"/>
        </w:rPr>
      </w:pPr>
      <w:r>
        <w:rPr>
          <w:color w:val="231F20"/>
          <w:u w:color="231F20"/>
        </w:rPr>
        <w:t>Foreground</w:t>
      </w:r>
      <w:r>
        <w:rPr>
          <w:color w:val="231F20"/>
          <w:u w:color="231F20"/>
        </w:rPr>
        <w:tab/>
      </w:r>
    </w:p>
    <w:p w:rsidR="00990BE1" w:rsidRDefault="00331CD0">
      <w:pPr>
        <w:spacing w:before="166"/>
        <w:ind w:left="1080"/>
      </w:pPr>
      <w:r>
        <w:rPr>
          <w:color w:val="231F20"/>
        </w:rPr>
        <w:t>The part of the picture that appears to be the closest to the person viewing the picture.</w:t>
      </w:r>
    </w:p>
    <w:p w:rsidR="00990BE1" w:rsidRDefault="00331CD0">
      <w:pPr>
        <w:spacing w:before="179" w:line="273" w:lineRule="auto"/>
        <w:ind w:left="1080" w:right="814"/>
      </w:pPr>
      <w:r>
        <w:rPr>
          <w:noProof/>
          <w:lang w:bidi="ar-SA"/>
        </w:rPr>
        <w:drawing>
          <wp:anchor distT="0" distB="0" distL="0" distR="0" simplePos="0" relativeHeight="295" behindDoc="0" locked="0" layoutInCell="1" allowOverlap="1">
            <wp:simplePos x="0" y="0"/>
            <wp:positionH relativeFrom="page">
              <wp:posOffset>685800</wp:posOffset>
            </wp:positionH>
            <wp:positionV relativeFrom="paragraph">
              <wp:posOffset>537310</wp:posOffset>
            </wp:positionV>
            <wp:extent cx="6596968" cy="3847338"/>
            <wp:effectExtent l="0" t="0" r="0" b="0"/>
            <wp:wrapTopAndBottom/>
            <wp:docPr id="353" name="image245.jpeg" descr="Photo of a beach with long-tail boats along the shore. A box labeled “Background” has two lines pointing to the island at the back of the photo. A box labeled “Foreground” has two lines pointing to the boats at the front of th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245.jpeg"/>
                    <pic:cNvPicPr/>
                  </pic:nvPicPr>
                  <pic:blipFill>
                    <a:blip r:embed="rId606" cstate="print"/>
                    <a:stretch>
                      <a:fillRect/>
                    </a:stretch>
                  </pic:blipFill>
                  <pic:spPr>
                    <a:xfrm>
                      <a:off x="0" y="0"/>
                      <a:ext cx="6596968" cy="3847338"/>
                    </a:xfrm>
                    <a:prstGeom prst="rect">
                      <a:avLst/>
                    </a:prstGeom>
                  </pic:spPr>
                </pic:pic>
              </a:graphicData>
            </a:graphic>
          </wp:anchor>
        </w:drawing>
      </w:r>
      <w:r>
        <w:rPr>
          <w:color w:val="231F20"/>
        </w:rPr>
        <w:t>Below, the boats are in the foreground, or front of the picture, and the island is in the background, or back of the picture.</w:t>
      </w:r>
    </w:p>
    <w:p w:rsidR="00990BE1" w:rsidRDefault="00990BE1">
      <w:pPr>
        <w:spacing w:line="273" w:lineRule="auto"/>
        <w:sectPr w:rsidR="00990BE1">
          <w:type w:val="continuous"/>
          <w:pgSz w:w="12240" w:h="15840"/>
          <w:pgMar w:top="260" w:right="0" w:bottom="280" w:left="0" w:header="720" w:footer="720" w:gutter="0"/>
          <w:cols w:space="720"/>
        </w:sectPr>
      </w:pPr>
    </w:p>
    <w:p w:rsidR="00990BE1" w:rsidRDefault="00331CD0">
      <w:pPr>
        <w:pStyle w:val="Heading4"/>
        <w:tabs>
          <w:tab w:val="left" w:pos="5669"/>
        </w:tabs>
        <w:spacing w:before="65"/>
        <w:ind w:left="720"/>
        <w:rPr>
          <w:u w:val="none"/>
        </w:rPr>
      </w:pPr>
      <w:r>
        <w:rPr>
          <w:color w:val="231F20"/>
          <w:u w:color="231F20"/>
        </w:rPr>
        <w:t>Glue</w:t>
      </w:r>
      <w:r>
        <w:rPr>
          <w:color w:val="231F20"/>
          <w:u w:color="231F20"/>
        </w:rPr>
        <w:tab/>
      </w:r>
    </w:p>
    <w:p w:rsidR="00990BE1" w:rsidRDefault="00331CD0">
      <w:pPr>
        <w:spacing w:before="166" w:line="273" w:lineRule="auto"/>
        <w:ind w:left="720" w:right="227"/>
      </w:pPr>
      <w:r>
        <w:rPr>
          <w:noProof/>
          <w:lang w:bidi="ar-SA"/>
        </w:rPr>
        <w:drawing>
          <wp:anchor distT="0" distB="0" distL="0" distR="0" simplePos="0" relativeHeight="297" behindDoc="0" locked="0" layoutInCell="1" allowOverlap="1">
            <wp:simplePos x="0" y="0"/>
            <wp:positionH relativeFrom="page">
              <wp:posOffset>1573236</wp:posOffset>
            </wp:positionH>
            <wp:positionV relativeFrom="paragraph">
              <wp:posOffset>497051</wp:posOffset>
            </wp:positionV>
            <wp:extent cx="974027" cy="1461611"/>
            <wp:effectExtent l="0" t="0" r="0" b="0"/>
            <wp:wrapTopAndBottom/>
            <wp:docPr id="355" name="image246.png" descr="A white plastic bottle of glue with an orange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246.png"/>
                    <pic:cNvPicPr/>
                  </pic:nvPicPr>
                  <pic:blipFill>
                    <a:blip r:embed="rId607" cstate="print"/>
                    <a:stretch>
                      <a:fillRect/>
                    </a:stretch>
                  </pic:blipFill>
                  <pic:spPr>
                    <a:xfrm>
                      <a:off x="0" y="0"/>
                      <a:ext cx="974027" cy="1461611"/>
                    </a:xfrm>
                    <a:prstGeom prst="rect">
                      <a:avLst/>
                    </a:prstGeom>
                  </pic:spPr>
                </pic:pic>
              </a:graphicData>
            </a:graphic>
          </wp:anchor>
        </w:drawing>
      </w:r>
      <w:r>
        <w:rPr>
          <w:color w:val="231F20"/>
        </w:rPr>
        <w:t xml:space="preserve">A </w:t>
      </w:r>
      <w:r>
        <w:rPr>
          <w:color w:val="231F20"/>
          <w:spacing w:val="-6"/>
        </w:rPr>
        <w:t xml:space="preserve">type </w:t>
      </w:r>
      <w:r>
        <w:rPr>
          <w:color w:val="231F20"/>
          <w:spacing w:val="-4"/>
        </w:rPr>
        <w:t xml:space="preserve">of </w:t>
      </w:r>
      <w:r>
        <w:rPr>
          <w:color w:val="231F20"/>
          <w:spacing w:val="-6"/>
        </w:rPr>
        <w:t xml:space="preserve">liquid </w:t>
      </w:r>
      <w:r>
        <w:rPr>
          <w:color w:val="231F20"/>
          <w:spacing w:val="-7"/>
        </w:rPr>
        <w:t xml:space="preserve">adhesive </w:t>
      </w:r>
      <w:r>
        <w:rPr>
          <w:color w:val="231F20"/>
          <w:spacing w:val="-6"/>
        </w:rPr>
        <w:t xml:space="preserve">used </w:t>
      </w:r>
      <w:r>
        <w:rPr>
          <w:color w:val="231F20"/>
          <w:spacing w:val="-7"/>
        </w:rPr>
        <w:t xml:space="preserve">primarily </w:t>
      </w:r>
      <w:r>
        <w:rPr>
          <w:color w:val="231F20"/>
          <w:spacing w:val="-4"/>
        </w:rPr>
        <w:t xml:space="preserve">to </w:t>
      </w:r>
      <w:r>
        <w:rPr>
          <w:color w:val="231F20"/>
          <w:spacing w:val="-6"/>
        </w:rPr>
        <w:t xml:space="preserve">bond </w:t>
      </w:r>
      <w:r>
        <w:rPr>
          <w:color w:val="231F20"/>
          <w:spacing w:val="-7"/>
        </w:rPr>
        <w:t xml:space="preserve">two </w:t>
      </w:r>
      <w:r>
        <w:rPr>
          <w:color w:val="231F20"/>
          <w:spacing w:val="-6"/>
        </w:rPr>
        <w:t xml:space="preserve">thin objects </w:t>
      </w:r>
      <w:r>
        <w:rPr>
          <w:color w:val="231F20"/>
          <w:spacing w:val="-8"/>
        </w:rPr>
        <w:t xml:space="preserve">together, </w:t>
      </w:r>
      <w:r>
        <w:rPr>
          <w:color w:val="231F20"/>
          <w:spacing w:val="-6"/>
        </w:rPr>
        <w:t xml:space="preserve">such </w:t>
      </w:r>
      <w:r>
        <w:rPr>
          <w:color w:val="231F20"/>
          <w:spacing w:val="-4"/>
        </w:rPr>
        <w:t xml:space="preserve">as </w:t>
      </w:r>
      <w:r>
        <w:rPr>
          <w:color w:val="231F20"/>
          <w:spacing w:val="-6"/>
        </w:rPr>
        <w:t xml:space="preserve">pieces </w:t>
      </w:r>
      <w:r>
        <w:rPr>
          <w:color w:val="231F20"/>
          <w:spacing w:val="-4"/>
        </w:rPr>
        <w:t xml:space="preserve">of </w:t>
      </w:r>
      <w:r>
        <w:rPr>
          <w:color w:val="231F20"/>
          <w:spacing w:val="-8"/>
        </w:rPr>
        <w:t>paper.</w:t>
      </w:r>
    </w:p>
    <w:p w:rsidR="00990BE1" w:rsidRDefault="00990BE1">
      <w:pPr>
        <w:pStyle w:val="BodyText"/>
        <w:spacing w:before="9"/>
        <w:rPr>
          <w:sz w:val="26"/>
        </w:rPr>
      </w:pPr>
    </w:p>
    <w:p w:rsidR="00990BE1" w:rsidRDefault="00331CD0">
      <w:pPr>
        <w:pStyle w:val="Heading4"/>
        <w:tabs>
          <w:tab w:val="left" w:pos="5669"/>
        </w:tabs>
        <w:ind w:left="720"/>
        <w:rPr>
          <w:u w:val="none"/>
        </w:rPr>
      </w:pPr>
      <w:r>
        <w:rPr>
          <w:color w:val="231F20"/>
          <w:u w:color="231F20"/>
        </w:rPr>
        <w:t>Glue Stick</w:t>
      </w:r>
      <w:r>
        <w:rPr>
          <w:color w:val="231F20"/>
          <w:u w:color="231F20"/>
        </w:rPr>
        <w:tab/>
      </w:r>
    </w:p>
    <w:p w:rsidR="00990BE1" w:rsidRDefault="00331CD0">
      <w:pPr>
        <w:spacing w:before="166" w:line="273" w:lineRule="auto"/>
        <w:ind w:left="720"/>
      </w:pPr>
      <w:r>
        <w:rPr>
          <w:color w:val="231F20"/>
        </w:rPr>
        <w:t>A type of adhesive. A glue stick is glue in solid form. It can be used to bond two thin objects together, such as pieces of yarn or paper.</w:t>
      </w:r>
    </w:p>
    <w:p w:rsidR="00990BE1" w:rsidRDefault="00331CD0">
      <w:pPr>
        <w:pStyle w:val="BodyText"/>
        <w:spacing w:before="9"/>
        <w:rPr>
          <w:sz w:val="16"/>
        </w:rPr>
      </w:pPr>
      <w:r>
        <w:rPr>
          <w:noProof/>
          <w:lang w:bidi="ar-SA"/>
        </w:rPr>
        <w:drawing>
          <wp:anchor distT="0" distB="0" distL="0" distR="0" simplePos="0" relativeHeight="298" behindDoc="0" locked="0" layoutInCell="1" allowOverlap="1">
            <wp:simplePos x="0" y="0"/>
            <wp:positionH relativeFrom="page">
              <wp:posOffset>1554795</wp:posOffset>
            </wp:positionH>
            <wp:positionV relativeFrom="paragraph">
              <wp:posOffset>147710</wp:posOffset>
            </wp:positionV>
            <wp:extent cx="1008786" cy="1504950"/>
            <wp:effectExtent l="0" t="0" r="0" b="0"/>
            <wp:wrapTopAndBottom/>
            <wp:docPr id="357" name="image247.png" descr="Two green tubes of glue stick. One has a yellow cap on, and the other is o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247.png"/>
                    <pic:cNvPicPr/>
                  </pic:nvPicPr>
                  <pic:blipFill>
                    <a:blip r:embed="rId608" cstate="print"/>
                    <a:stretch>
                      <a:fillRect/>
                    </a:stretch>
                  </pic:blipFill>
                  <pic:spPr>
                    <a:xfrm>
                      <a:off x="0" y="0"/>
                      <a:ext cx="1008786" cy="1504950"/>
                    </a:xfrm>
                    <a:prstGeom prst="rect">
                      <a:avLst/>
                    </a:prstGeom>
                  </pic:spPr>
                </pic:pic>
              </a:graphicData>
            </a:graphic>
          </wp:anchor>
        </w:drawing>
      </w:r>
    </w:p>
    <w:p w:rsidR="00990BE1" w:rsidRDefault="00990BE1">
      <w:pPr>
        <w:pStyle w:val="BodyText"/>
        <w:spacing w:before="2"/>
        <w:rPr>
          <w:sz w:val="29"/>
        </w:rPr>
      </w:pPr>
    </w:p>
    <w:p w:rsidR="00990BE1" w:rsidRDefault="00331CD0">
      <w:pPr>
        <w:pStyle w:val="Heading4"/>
        <w:tabs>
          <w:tab w:val="left" w:pos="5669"/>
        </w:tabs>
        <w:ind w:left="720"/>
        <w:rPr>
          <w:u w:val="none"/>
        </w:rPr>
      </w:pPr>
      <w:r>
        <w:rPr>
          <w:color w:val="231F20"/>
          <w:u w:color="231F20"/>
        </w:rPr>
        <w:t>Hot</w:t>
      </w:r>
      <w:r>
        <w:rPr>
          <w:color w:val="231F20"/>
          <w:spacing w:val="-3"/>
          <w:u w:color="231F20"/>
        </w:rPr>
        <w:t xml:space="preserve"> </w:t>
      </w:r>
      <w:r>
        <w:rPr>
          <w:color w:val="231F20"/>
          <w:u w:color="231F20"/>
        </w:rPr>
        <w:t>Glue</w:t>
      </w:r>
      <w:r>
        <w:rPr>
          <w:color w:val="231F20"/>
          <w:u w:color="231F20"/>
        </w:rPr>
        <w:tab/>
      </w:r>
    </w:p>
    <w:p w:rsidR="00990BE1" w:rsidRDefault="00331CD0">
      <w:pPr>
        <w:spacing w:before="166" w:line="273" w:lineRule="auto"/>
        <w:ind w:left="720"/>
      </w:pPr>
      <w:r>
        <w:rPr>
          <w:color w:val="231F20"/>
        </w:rPr>
        <w:t>A type of adhesive used to bond different</w:t>
      </w:r>
      <w:r>
        <w:rPr>
          <w:color w:val="231F20"/>
          <w:spacing w:val="-37"/>
        </w:rPr>
        <w:t xml:space="preserve"> </w:t>
      </w:r>
      <w:r>
        <w:rPr>
          <w:color w:val="231F20"/>
        </w:rPr>
        <w:t>materials together, such as fabric, cardboard, or plastic. Hot glue is turned into an adhesive by melting the glue with a hot glue gun. Hot glue should be used with caution as the melted glue can burn skin when it comes into contact with</w:t>
      </w:r>
      <w:r>
        <w:rPr>
          <w:color w:val="231F20"/>
          <w:spacing w:val="-3"/>
        </w:rPr>
        <w:t xml:space="preserve"> </w:t>
      </w:r>
      <w:r>
        <w:rPr>
          <w:color w:val="231F20"/>
        </w:rPr>
        <w:t>it.</w:t>
      </w:r>
    </w:p>
    <w:p w:rsidR="00990BE1" w:rsidRDefault="00331CD0">
      <w:pPr>
        <w:pStyle w:val="Heading4"/>
        <w:tabs>
          <w:tab w:val="left" w:pos="5449"/>
        </w:tabs>
        <w:spacing w:before="65"/>
        <w:ind w:left="499"/>
        <w:rPr>
          <w:u w:val="none"/>
        </w:rPr>
      </w:pPr>
      <w:r>
        <w:rPr>
          <w:b w:val="0"/>
          <w:u w:val="none"/>
        </w:rPr>
        <w:br w:type="column"/>
      </w:r>
      <w:r>
        <w:rPr>
          <w:color w:val="231F20"/>
          <w:u w:color="231F20"/>
        </w:rPr>
        <w:t>Hot Glue</w:t>
      </w:r>
      <w:r>
        <w:rPr>
          <w:color w:val="231F20"/>
          <w:spacing w:val="-3"/>
          <w:u w:color="231F20"/>
        </w:rPr>
        <w:t xml:space="preserve"> </w:t>
      </w:r>
      <w:r>
        <w:rPr>
          <w:color w:val="231F20"/>
          <w:u w:color="231F20"/>
        </w:rPr>
        <w:t>Gun</w:t>
      </w:r>
      <w:r>
        <w:rPr>
          <w:color w:val="231F20"/>
          <w:u w:color="231F20"/>
        </w:rPr>
        <w:tab/>
      </w:r>
    </w:p>
    <w:p w:rsidR="00990BE1" w:rsidRDefault="00331CD0">
      <w:pPr>
        <w:spacing w:before="166" w:line="273" w:lineRule="auto"/>
        <w:ind w:left="499" w:right="1106"/>
      </w:pPr>
      <w:r>
        <w:rPr>
          <w:color w:val="231F20"/>
        </w:rPr>
        <w:t>A machine that melts a solid adhesive (hot glue sticks).</w:t>
      </w:r>
    </w:p>
    <w:p w:rsidR="00990BE1" w:rsidRDefault="00990BE1">
      <w:pPr>
        <w:pStyle w:val="BodyText"/>
        <w:spacing w:before="6"/>
        <w:rPr>
          <w:sz w:val="8"/>
        </w:rPr>
      </w:pPr>
    </w:p>
    <w:p w:rsidR="00990BE1" w:rsidRDefault="00331CD0">
      <w:pPr>
        <w:pStyle w:val="BodyText"/>
        <w:ind w:left="1720"/>
        <w:rPr>
          <w:sz w:val="20"/>
        </w:rPr>
      </w:pPr>
      <w:r>
        <w:rPr>
          <w:noProof/>
          <w:sz w:val="20"/>
          <w:lang w:bidi="ar-SA"/>
        </w:rPr>
        <w:drawing>
          <wp:inline distT="0" distB="0" distL="0" distR="0">
            <wp:extent cx="1513088" cy="1485900"/>
            <wp:effectExtent l="0" t="0" r="0" b="0"/>
            <wp:docPr id="359" name="image248.png" descr="A black hot glue gun with a glue stick inserted in the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248.png"/>
                    <pic:cNvPicPr/>
                  </pic:nvPicPr>
                  <pic:blipFill>
                    <a:blip r:embed="rId609" cstate="print"/>
                    <a:stretch>
                      <a:fillRect/>
                    </a:stretch>
                  </pic:blipFill>
                  <pic:spPr>
                    <a:xfrm>
                      <a:off x="0" y="0"/>
                      <a:ext cx="1513088" cy="1485900"/>
                    </a:xfrm>
                    <a:prstGeom prst="rect">
                      <a:avLst/>
                    </a:prstGeom>
                  </pic:spPr>
                </pic:pic>
              </a:graphicData>
            </a:graphic>
          </wp:inline>
        </w:drawing>
      </w:r>
    </w:p>
    <w:p w:rsidR="00990BE1" w:rsidRDefault="00990BE1">
      <w:pPr>
        <w:pStyle w:val="BodyText"/>
        <w:spacing w:before="6"/>
        <w:rPr>
          <w:sz w:val="33"/>
        </w:rPr>
      </w:pPr>
    </w:p>
    <w:p w:rsidR="00990BE1" w:rsidRDefault="00331CD0">
      <w:pPr>
        <w:pStyle w:val="Heading4"/>
        <w:tabs>
          <w:tab w:val="left" w:pos="5449"/>
        </w:tabs>
        <w:ind w:left="499"/>
        <w:rPr>
          <w:u w:val="none"/>
        </w:rPr>
      </w:pPr>
      <w:r>
        <w:rPr>
          <w:color w:val="231F20"/>
          <w:u w:color="231F20"/>
        </w:rPr>
        <w:t>Markers</w:t>
      </w:r>
      <w:r>
        <w:rPr>
          <w:color w:val="231F20"/>
          <w:u w:color="231F20"/>
        </w:rPr>
        <w:tab/>
      </w:r>
    </w:p>
    <w:p w:rsidR="00990BE1" w:rsidRDefault="00331CD0">
      <w:pPr>
        <w:spacing w:before="166" w:line="273" w:lineRule="auto"/>
        <w:ind w:left="499" w:right="1106"/>
      </w:pPr>
      <w:r>
        <w:rPr>
          <w:color w:val="231F20"/>
        </w:rPr>
        <w:t>A type of drawing tool made out of colored ink. Some markers have permanent ink, which can stain hands or clothes, while other types are made with washable ink so that students do not stain their hands or clothes.</w:t>
      </w:r>
    </w:p>
    <w:p w:rsidR="00990BE1" w:rsidRDefault="00990BE1">
      <w:pPr>
        <w:pStyle w:val="BodyText"/>
        <w:spacing w:before="4"/>
        <w:rPr>
          <w:sz w:val="8"/>
        </w:rPr>
      </w:pPr>
    </w:p>
    <w:p w:rsidR="00990BE1" w:rsidRDefault="00331CD0">
      <w:pPr>
        <w:pStyle w:val="BodyText"/>
        <w:ind w:left="1389"/>
        <w:rPr>
          <w:sz w:val="20"/>
        </w:rPr>
      </w:pPr>
      <w:r>
        <w:rPr>
          <w:noProof/>
          <w:sz w:val="20"/>
          <w:lang w:bidi="ar-SA"/>
        </w:rPr>
        <w:drawing>
          <wp:inline distT="0" distB="0" distL="0" distR="0">
            <wp:extent cx="1965808" cy="1485900"/>
            <wp:effectExtent l="0" t="0" r="0" b="0"/>
            <wp:docPr id="361" name="image249.jpeg" descr="Six markers arranged side by side. Each marker is a different color: yellow, pink, red, brown, green, and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249.jpeg"/>
                    <pic:cNvPicPr/>
                  </pic:nvPicPr>
                  <pic:blipFill>
                    <a:blip r:embed="rId610" cstate="print"/>
                    <a:stretch>
                      <a:fillRect/>
                    </a:stretch>
                  </pic:blipFill>
                  <pic:spPr>
                    <a:xfrm>
                      <a:off x="0" y="0"/>
                      <a:ext cx="1965808" cy="1485900"/>
                    </a:xfrm>
                    <a:prstGeom prst="rect">
                      <a:avLst/>
                    </a:prstGeom>
                  </pic:spPr>
                </pic:pic>
              </a:graphicData>
            </a:graphic>
          </wp:inline>
        </w:drawing>
      </w:r>
    </w:p>
    <w:p w:rsidR="00990BE1" w:rsidRDefault="00990BE1">
      <w:pPr>
        <w:pStyle w:val="BodyText"/>
        <w:spacing w:before="6"/>
        <w:rPr>
          <w:sz w:val="33"/>
        </w:rPr>
      </w:pPr>
    </w:p>
    <w:p w:rsidR="00990BE1" w:rsidRDefault="00331CD0">
      <w:pPr>
        <w:pStyle w:val="Heading4"/>
        <w:tabs>
          <w:tab w:val="left" w:pos="5449"/>
        </w:tabs>
        <w:ind w:left="499"/>
        <w:rPr>
          <w:u w:val="none"/>
        </w:rPr>
      </w:pPr>
      <w:r>
        <w:rPr>
          <w:color w:val="231F20"/>
          <w:u w:color="231F20"/>
        </w:rPr>
        <w:t>Masking</w:t>
      </w:r>
      <w:r>
        <w:rPr>
          <w:color w:val="231F20"/>
          <w:spacing w:val="1"/>
          <w:u w:color="231F20"/>
        </w:rPr>
        <w:t xml:space="preserve"> </w:t>
      </w:r>
      <w:r>
        <w:rPr>
          <w:color w:val="231F20"/>
          <w:spacing w:val="-6"/>
          <w:u w:color="231F20"/>
        </w:rPr>
        <w:t>Tape</w:t>
      </w:r>
      <w:r>
        <w:rPr>
          <w:color w:val="231F20"/>
          <w:spacing w:val="-6"/>
          <w:u w:color="231F20"/>
        </w:rPr>
        <w:tab/>
      </w:r>
    </w:p>
    <w:p w:rsidR="00990BE1" w:rsidRDefault="00331CD0">
      <w:pPr>
        <w:spacing w:before="167" w:line="273" w:lineRule="auto"/>
        <w:ind w:left="499" w:right="1106"/>
      </w:pPr>
      <w:r>
        <w:rPr>
          <w:noProof/>
          <w:lang w:bidi="ar-SA"/>
        </w:rPr>
        <w:drawing>
          <wp:anchor distT="0" distB="0" distL="0" distR="0" simplePos="0" relativeHeight="251964416" behindDoc="0" locked="0" layoutInCell="1" allowOverlap="1">
            <wp:simplePos x="0" y="0"/>
            <wp:positionH relativeFrom="page">
              <wp:posOffset>4390644</wp:posOffset>
            </wp:positionH>
            <wp:positionV relativeFrom="paragraph">
              <wp:posOffset>746605</wp:posOffset>
            </wp:positionV>
            <wp:extent cx="2180844" cy="1641805"/>
            <wp:effectExtent l="0" t="0" r="0" b="0"/>
            <wp:wrapNone/>
            <wp:docPr id="363" name="image250.jpeg" descr="Two rolls of masking t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250.jpeg"/>
                    <pic:cNvPicPr/>
                  </pic:nvPicPr>
                  <pic:blipFill>
                    <a:blip r:embed="rId611" cstate="print"/>
                    <a:stretch>
                      <a:fillRect/>
                    </a:stretch>
                  </pic:blipFill>
                  <pic:spPr>
                    <a:xfrm>
                      <a:off x="0" y="0"/>
                      <a:ext cx="2180844" cy="1641805"/>
                    </a:xfrm>
                    <a:prstGeom prst="rect">
                      <a:avLst/>
                    </a:prstGeom>
                  </pic:spPr>
                </pic:pic>
              </a:graphicData>
            </a:graphic>
          </wp:anchor>
        </w:drawing>
      </w:r>
      <w:r>
        <w:rPr>
          <w:color w:val="231F20"/>
        </w:rPr>
        <w:t>A type of adhesive that is usually thin and easy to tear. It is stronger than clear tape. Masking tape can be used with paper, cardboard, or plastic.</w:t>
      </w:r>
    </w:p>
    <w:p w:rsidR="00990BE1" w:rsidRDefault="00990BE1">
      <w:pPr>
        <w:spacing w:line="273" w:lineRule="auto"/>
        <w:sectPr w:rsidR="00990BE1">
          <w:headerReference w:type="even" r:id="rId612"/>
          <w:pgSz w:w="12240" w:h="15840"/>
          <w:pgMar w:top="860" w:right="0" w:bottom="960" w:left="0" w:header="0" w:footer="764" w:gutter="0"/>
          <w:cols w:num="2" w:space="720" w:equalWidth="0">
            <w:col w:w="5671" w:space="40"/>
            <w:col w:w="6529"/>
          </w:cols>
        </w:sectPr>
      </w:pPr>
    </w:p>
    <w:p w:rsidR="00990BE1" w:rsidRDefault="00990BE1">
      <w:pPr>
        <w:pStyle w:val="BodyText"/>
        <w:spacing w:before="1"/>
        <w:rPr>
          <w:sz w:val="12"/>
        </w:rPr>
      </w:pPr>
    </w:p>
    <w:p w:rsidR="00990BE1" w:rsidRDefault="00331CD0">
      <w:pPr>
        <w:pStyle w:val="BodyText"/>
        <w:ind w:left="1755"/>
        <w:rPr>
          <w:sz w:val="20"/>
        </w:rPr>
      </w:pPr>
      <w:r>
        <w:rPr>
          <w:noProof/>
          <w:sz w:val="20"/>
          <w:lang w:bidi="ar-SA"/>
        </w:rPr>
        <w:drawing>
          <wp:inline distT="0" distB="0" distL="0" distR="0">
            <wp:extent cx="1446471" cy="1555908"/>
            <wp:effectExtent l="0" t="0" r="0" b="0"/>
            <wp:docPr id="365" name="image251.jpeg" descr="A hand holding a hot glue gun by its trig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251.jpeg"/>
                    <pic:cNvPicPr/>
                  </pic:nvPicPr>
                  <pic:blipFill>
                    <a:blip r:embed="rId613" cstate="print"/>
                    <a:stretch>
                      <a:fillRect/>
                    </a:stretch>
                  </pic:blipFill>
                  <pic:spPr>
                    <a:xfrm>
                      <a:off x="0" y="0"/>
                      <a:ext cx="1446471" cy="1555908"/>
                    </a:xfrm>
                    <a:prstGeom prst="rect">
                      <a:avLst/>
                    </a:prstGeom>
                  </pic:spPr>
                </pic:pic>
              </a:graphicData>
            </a:graphic>
          </wp:inline>
        </w:drawing>
      </w:r>
    </w:p>
    <w:p w:rsidR="00990BE1" w:rsidRDefault="00990BE1">
      <w:pPr>
        <w:rPr>
          <w:sz w:val="20"/>
        </w:rPr>
        <w:sectPr w:rsidR="00990BE1">
          <w:type w:val="continuous"/>
          <w:pgSz w:w="12240" w:h="15840"/>
          <w:pgMar w:top="260" w:right="0" w:bottom="280" w:left="0" w:header="720" w:footer="720" w:gutter="0"/>
          <w:cols w:space="720"/>
        </w:sectPr>
      </w:pPr>
    </w:p>
    <w:p w:rsidR="00990BE1" w:rsidRDefault="00331CD0">
      <w:pPr>
        <w:pStyle w:val="Heading4"/>
        <w:tabs>
          <w:tab w:val="left" w:pos="6029"/>
        </w:tabs>
        <w:spacing w:before="65"/>
        <w:rPr>
          <w:u w:val="none"/>
        </w:rPr>
      </w:pPr>
      <w:r>
        <w:rPr>
          <w:color w:val="231F20"/>
          <w:u w:color="231F20"/>
        </w:rPr>
        <w:t>Matte</w:t>
      </w:r>
      <w:r>
        <w:rPr>
          <w:color w:val="231F20"/>
          <w:u w:color="231F20"/>
        </w:rPr>
        <w:tab/>
      </w:r>
    </w:p>
    <w:p w:rsidR="00990BE1" w:rsidRDefault="00331CD0">
      <w:pPr>
        <w:spacing w:before="166"/>
        <w:ind w:left="1080"/>
      </w:pPr>
      <w:r>
        <w:rPr>
          <w:color w:val="231F20"/>
        </w:rPr>
        <w:t>A type of texture that is dull, not shiny or glossy.</w:t>
      </w:r>
    </w:p>
    <w:p w:rsidR="00990BE1" w:rsidRDefault="00331CD0">
      <w:pPr>
        <w:pStyle w:val="BodyText"/>
        <w:spacing w:before="2"/>
        <w:rPr>
          <w:sz w:val="10"/>
        </w:rPr>
      </w:pPr>
      <w:r>
        <w:rPr>
          <w:noProof/>
          <w:lang w:bidi="ar-SA"/>
        </w:rPr>
        <w:drawing>
          <wp:anchor distT="0" distB="0" distL="0" distR="0" simplePos="0" relativeHeight="300" behindDoc="0" locked="0" layoutInCell="1" allowOverlap="1">
            <wp:simplePos x="0" y="0"/>
            <wp:positionH relativeFrom="page">
              <wp:posOffset>1198880</wp:posOffset>
            </wp:positionH>
            <wp:positionV relativeFrom="paragraph">
              <wp:posOffset>99345</wp:posOffset>
            </wp:positionV>
            <wp:extent cx="2181928" cy="1533525"/>
            <wp:effectExtent l="0" t="0" r="0" b="0"/>
            <wp:wrapTopAndBottom/>
            <wp:docPr id="367" name="image252.jpeg" descr="A surface painted in matte orange and p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252.jpeg"/>
                    <pic:cNvPicPr/>
                  </pic:nvPicPr>
                  <pic:blipFill>
                    <a:blip r:embed="rId614" cstate="print"/>
                    <a:stretch>
                      <a:fillRect/>
                    </a:stretch>
                  </pic:blipFill>
                  <pic:spPr>
                    <a:xfrm>
                      <a:off x="0" y="0"/>
                      <a:ext cx="2181928" cy="1533525"/>
                    </a:xfrm>
                    <a:prstGeom prst="rect">
                      <a:avLst/>
                    </a:prstGeom>
                  </pic:spPr>
                </pic:pic>
              </a:graphicData>
            </a:graphic>
          </wp:anchor>
        </w:drawing>
      </w:r>
    </w:p>
    <w:p w:rsidR="00990BE1" w:rsidRDefault="00990BE1">
      <w:pPr>
        <w:pStyle w:val="BodyText"/>
        <w:spacing w:before="5"/>
        <w:rPr>
          <w:sz w:val="22"/>
        </w:rPr>
      </w:pPr>
    </w:p>
    <w:p w:rsidR="00990BE1" w:rsidRDefault="00331CD0">
      <w:pPr>
        <w:pStyle w:val="Heading4"/>
        <w:tabs>
          <w:tab w:val="left" w:pos="6029"/>
        </w:tabs>
        <w:spacing w:before="1"/>
        <w:rPr>
          <w:u w:val="none"/>
        </w:rPr>
      </w:pPr>
      <w:r>
        <w:rPr>
          <w:color w:val="231F20"/>
          <w:u w:color="231F20"/>
        </w:rPr>
        <w:t>Mind Map</w:t>
      </w:r>
      <w:r>
        <w:rPr>
          <w:color w:val="231F20"/>
          <w:u w:color="231F20"/>
        </w:rPr>
        <w:tab/>
      </w:r>
    </w:p>
    <w:p w:rsidR="00990BE1" w:rsidRDefault="00331CD0">
      <w:pPr>
        <w:spacing w:before="166" w:line="273" w:lineRule="auto"/>
        <w:ind w:left="1080" w:right="99"/>
      </w:pPr>
      <w:r>
        <w:rPr>
          <w:noProof/>
          <w:lang w:bidi="ar-SA"/>
        </w:rPr>
        <w:drawing>
          <wp:anchor distT="0" distB="0" distL="0" distR="0" simplePos="0" relativeHeight="301" behindDoc="0" locked="0" layoutInCell="1" allowOverlap="1">
            <wp:simplePos x="0" y="0"/>
            <wp:positionH relativeFrom="page">
              <wp:posOffset>1129538</wp:posOffset>
            </wp:positionH>
            <wp:positionV relativeFrom="paragraph">
              <wp:posOffset>1053310</wp:posOffset>
            </wp:positionV>
            <wp:extent cx="2337027" cy="1586864"/>
            <wp:effectExtent l="0" t="0" r="0" b="0"/>
            <wp:wrapTopAndBottom/>
            <wp:docPr id="369" name="image253.png" descr="A hand-drawn mind map with an orange circle at the center that links to 11 smaller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253.png"/>
                    <pic:cNvPicPr/>
                  </pic:nvPicPr>
                  <pic:blipFill>
                    <a:blip r:embed="rId615" cstate="print"/>
                    <a:stretch>
                      <a:fillRect/>
                    </a:stretch>
                  </pic:blipFill>
                  <pic:spPr>
                    <a:xfrm>
                      <a:off x="0" y="0"/>
                      <a:ext cx="2337027" cy="1586864"/>
                    </a:xfrm>
                    <a:prstGeom prst="rect">
                      <a:avLst/>
                    </a:prstGeom>
                  </pic:spPr>
                </pic:pic>
              </a:graphicData>
            </a:graphic>
          </wp:anchor>
        </w:drawing>
      </w:r>
      <w:r>
        <w:rPr>
          <w:color w:val="231F20"/>
        </w:rPr>
        <w:t>A visual graphic that is used to brainstorm and organize ideas around a certain theme or subject. Pictures and words are generally written or drawn around the central idea or theme and then linked to other ideas.</w:t>
      </w:r>
    </w:p>
    <w:p w:rsidR="00990BE1" w:rsidRDefault="00990BE1">
      <w:pPr>
        <w:pStyle w:val="BodyText"/>
        <w:spacing w:before="1"/>
        <w:rPr>
          <w:sz w:val="21"/>
        </w:rPr>
      </w:pPr>
    </w:p>
    <w:p w:rsidR="00990BE1" w:rsidRDefault="00331CD0">
      <w:pPr>
        <w:pStyle w:val="Heading4"/>
        <w:tabs>
          <w:tab w:val="left" w:pos="6029"/>
        </w:tabs>
        <w:rPr>
          <w:u w:val="none"/>
        </w:rPr>
      </w:pPr>
      <w:r>
        <w:rPr>
          <w:color w:val="231F20"/>
          <w:u w:color="231F20"/>
        </w:rPr>
        <w:t>Mobile</w:t>
      </w:r>
      <w:r>
        <w:rPr>
          <w:color w:val="231F20"/>
          <w:u w:color="231F20"/>
        </w:rPr>
        <w:tab/>
      </w:r>
    </w:p>
    <w:p w:rsidR="00990BE1" w:rsidRDefault="00331CD0">
      <w:pPr>
        <w:spacing w:before="166" w:line="273" w:lineRule="auto"/>
        <w:ind w:left="1080" w:right="661"/>
      </w:pPr>
      <w:r>
        <w:rPr>
          <w:color w:val="231F20"/>
        </w:rPr>
        <w:t>A sculpture made by assembling objects together and balancing or arranging them in a manner in which they can move freely.</w:t>
      </w:r>
    </w:p>
    <w:p w:rsidR="00990BE1" w:rsidRDefault="00331CD0">
      <w:pPr>
        <w:pStyle w:val="Heading4"/>
        <w:tabs>
          <w:tab w:val="left" w:pos="5449"/>
        </w:tabs>
        <w:spacing w:before="65"/>
        <w:ind w:left="500"/>
        <w:rPr>
          <w:u w:val="none"/>
        </w:rPr>
      </w:pPr>
      <w:r>
        <w:rPr>
          <w:b w:val="0"/>
          <w:u w:val="none"/>
        </w:rPr>
        <w:br w:type="column"/>
      </w:r>
      <w:r>
        <w:rPr>
          <w:color w:val="231F20"/>
          <w:spacing w:val="-3"/>
          <w:u w:color="231F20"/>
        </w:rPr>
        <w:t>Non-Toxic</w:t>
      </w:r>
      <w:r>
        <w:rPr>
          <w:color w:val="231F20"/>
          <w:spacing w:val="-3"/>
          <w:u w:color="231F20"/>
        </w:rPr>
        <w:tab/>
      </w:r>
    </w:p>
    <w:p w:rsidR="00990BE1" w:rsidRDefault="00331CD0">
      <w:pPr>
        <w:spacing w:before="166"/>
        <w:ind w:left="500"/>
      </w:pPr>
      <w:r>
        <w:rPr>
          <w:color w:val="231F20"/>
        </w:rPr>
        <w:t>Indicates that the ingredients used in making</w:t>
      </w:r>
    </w:p>
    <w:p w:rsidR="00990BE1" w:rsidRDefault="00331CD0">
      <w:pPr>
        <w:spacing w:before="35"/>
        <w:ind w:left="500"/>
      </w:pPr>
      <w:r>
        <w:rPr>
          <w:color w:val="231F20"/>
        </w:rPr>
        <w:t>a certain art supply are not poisonous to humans.</w:t>
      </w:r>
    </w:p>
    <w:p w:rsidR="00990BE1" w:rsidRDefault="00331CD0">
      <w:pPr>
        <w:pStyle w:val="BodyText"/>
        <w:spacing w:before="6"/>
        <w:rPr>
          <w:sz w:val="10"/>
        </w:rPr>
      </w:pPr>
      <w:r>
        <w:rPr>
          <w:noProof/>
          <w:lang w:bidi="ar-SA"/>
        </w:rPr>
        <w:drawing>
          <wp:anchor distT="0" distB="0" distL="0" distR="0" simplePos="0" relativeHeight="302" behindDoc="0" locked="0" layoutInCell="1" allowOverlap="1">
            <wp:simplePos x="0" y="0"/>
            <wp:positionH relativeFrom="page">
              <wp:posOffset>4963244</wp:posOffset>
            </wp:positionH>
            <wp:positionV relativeFrom="paragraph">
              <wp:posOffset>101962</wp:posOffset>
            </wp:positionV>
            <wp:extent cx="1591895" cy="1442751"/>
            <wp:effectExtent l="0" t="0" r="0" b="0"/>
            <wp:wrapTopAndBottom/>
            <wp:docPr id="371" name="image254.png" descr="The word NON TOXIC in bold black letters. An icon of a leaf replaces the “O” in “NON,” and an icon of a skull with a slash over it replaces the “O” in “TOX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254.png"/>
                    <pic:cNvPicPr/>
                  </pic:nvPicPr>
                  <pic:blipFill>
                    <a:blip r:embed="rId616" cstate="print"/>
                    <a:stretch>
                      <a:fillRect/>
                    </a:stretch>
                  </pic:blipFill>
                  <pic:spPr>
                    <a:xfrm>
                      <a:off x="0" y="0"/>
                      <a:ext cx="1591895" cy="1442751"/>
                    </a:xfrm>
                    <a:prstGeom prst="rect">
                      <a:avLst/>
                    </a:prstGeom>
                  </pic:spPr>
                </pic:pic>
              </a:graphicData>
            </a:graphic>
          </wp:anchor>
        </w:drawing>
      </w:r>
    </w:p>
    <w:p w:rsidR="00990BE1" w:rsidRDefault="00990BE1">
      <w:pPr>
        <w:pStyle w:val="BodyText"/>
        <w:rPr>
          <w:sz w:val="22"/>
        </w:rPr>
      </w:pPr>
    </w:p>
    <w:p w:rsidR="00990BE1" w:rsidRDefault="00331CD0">
      <w:pPr>
        <w:pStyle w:val="Heading4"/>
        <w:tabs>
          <w:tab w:val="left" w:pos="5449"/>
        </w:tabs>
        <w:spacing w:before="1"/>
        <w:ind w:left="500"/>
        <w:rPr>
          <w:u w:val="none"/>
        </w:rPr>
      </w:pPr>
      <w:r>
        <w:rPr>
          <w:color w:val="231F20"/>
          <w:u w:color="231F20"/>
        </w:rPr>
        <w:t>Overlap</w:t>
      </w:r>
      <w:r>
        <w:rPr>
          <w:color w:val="231F20"/>
          <w:u w:color="231F20"/>
        </w:rPr>
        <w:tab/>
      </w:r>
    </w:p>
    <w:p w:rsidR="00990BE1" w:rsidRDefault="00331CD0">
      <w:pPr>
        <w:spacing w:before="166" w:line="273" w:lineRule="auto"/>
        <w:ind w:left="500" w:right="770"/>
      </w:pPr>
      <w:r>
        <w:rPr>
          <w:color w:val="231F20"/>
        </w:rPr>
        <w:t>When one part of one object lies on top of another object, partly covering up part of the object.</w:t>
      </w:r>
    </w:p>
    <w:p w:rsidR="00990BE1" w:rsidRDefault="00331CD0">
      <w:pPr>
        <w:spacing w:before="143" w:line="273" w:lineRule="auto"/>
        <w:ind w:left="500" w:right="1492"/>
      </w:pPr>
      <w:r>
        <w:rPr>
          <w:color w:val="231F20"/>
        </w:rPr>
        <w:t>For example, the papers in this collage are overlapping one another.</w:t>
      </w:r>
    </w:p>
    <w:p w:rsidR="00990BE1" w:rsidRDefault="00990BE1">
      <w:pPr>
        <w:pStyle w:val="BodyText"/>
        <w:spacing w:before="6"/>
        <w:rPr>
          <w:sz w:val="3"/>
        </w:rPr>
      </w:pPr>
    </w:p>
    <w:p w:rsidR="00990BE1" w:rsidRDefault="00331CD0">
      <w:pPr>
        <w:pStyle w:val="BodyText"/>
        <w:ind w:left="1671"/>
        <w:rPr>
          <w:sz w:val="20"/>
        </w:rPr>
      </w:pPr>
      <w:r>
        <w:rPr>
          <w:noProof/>
          <w:sz w:val="20"/>
          <w:lang w:bidi="ar-SA"/>
        </w:rPr>
        <w:drawing>
          <wp:inline distT="0" distB="0" distL="0" distR="0">
            <wp:extent cx="1719030" cy="1457325"/>
            <wp:effectExtent l="0" t="0" r="0" b="0"/>
            <wp:docPr id="373" name="image255.jpeg" descr="Overlapping foam-sheet cutouts of different shapes and siz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255.jpeg"/>
                    <pic:cNvPicPr/>
                  </pic:nvPicPr>
                  <pic:blipFill>
                    <a:blip r:embed="rId617" cstate="print"/>
                    <a:stretch>
                      <a:fillRect/>
                    </a:stretch>
                  </pic:blipFill>
                  <pic:spPr>
                    <a:xfrm>
                      <a:off x="0" y="0"/>
                      <a:ext cx="1719030" cy="1457325"/>
                    </a:xfrm>
                    <a:prstGeom prst="rect">
                      <a:avLst/>
                    </a:prstGeom>
                  </pic:spPr>
                </pic:pic>
              </a:graphicData>
            </a:graphic>
          </wp:inline>
        </w:drawing>
      </w:r>
    </w:p>
    <w:p w:rsidR="00990BE1" w:rsidRDefault="00990BE1">
      <w:pPr>
        <w:pStyle w:val="BodyText"/>
        <w:spacing w:before="10"/>
        <w:rPr>
          <w:sz w:val="29"/>
        </w:rPr>
      </w:pPr>
    </w:p>
    <w:p w:rsidR="00990BE1" w:rsidRDefault="00331CD0">
      <w:pPr>
        <w:pStyle w:val="Heading4"/>
        <w:tabs>
          <w:tab w:val="left" w:pos="5449"/>
        </w:tabs>
        <w:ind w:left="500"/>
        <w:rPr>
          <w:u w:val="none"/>
        </w:rPr>
      </w:pPr>
      <w:r>
        <w:rPr>
          <w:color w:val="231F20"/>
          <w:u w:color="231F20"/>
        </w:rPr>
        <w:t>Paint</w:t>
      </w:r>
      <w:r>
        <w:rPr>
          <w:color w:val="231F20"/>
          <w:spacing w:val="-5"/>
          <w:u w:color="231F20"/>
        </w:rPr>
        <w:t xml:space="preserve"> </w:t>
      </w:r>
      <w:r>
        <w:rPr>
          <w:color w:val="231F20"/>
          <w:u w:color="231F20"/>
        </w:rPr>
        <w:t>Roller</w:t>
      </w:r>
      <w:r>
        <w:rPr>
          <w:color w:val="231F20"/>
          <w:u w:color="231F20"/>
        </w:rPr>
        <w:tab/>
      </w:r>
    </w:p>
    <w:p w:rsidR="00990BE1" w:rsidRDefault="00331CD0">
      <w:pPr>
        <w:spacing w:before="166" w:line="273" w:lineRule="auto"/>
        <w:ind w:left="500" w:right="549"/>
      </w:pPr>
      <w:r>
        <w:rPr>
          <w:noProof/>
          <w:lang w:bidi="ar-SA"/>
        </w:rPr>
        <w:drawing>
          <wp:anchor distT="0" distB="0" distL="0" distR="0" simplePos="0" relativeHeight="251968512" behindDoc="0" locked="0" layoutInCell="1" allowOverlap="1">
            <wp:simplePos x="0" y="0"/>
            <wp:positionH relativeFrom="page">
              <wp:posOffset>4688725</wp:posOffset>
            </wp:positionH>
            <wp:positionV relativeFrom="paragraph">
              <wp:posOffset>533068</wp:posOffset>
            </wp:positionV>
            <wp:extent cx="2166848" cy="1490579"/>
            <wp:effectExtent l="0" t="0" r="0" b="0"/>
            <wp:wrapNone/>
            <wp:docPr id="375" name="image256.jpeg" descr="A paint roller next to a surface painted black. The roller cover is coated in black paint, and the handle is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256.jpeg"/>
                    <pic:cNvPicPr/>
                  </pic:nvPicPr>
                  <pic:blipFill>
                    <a:blip r:embed="rId618" cstate="print"/>
                    <a:stretch>
                      <a:fillRect/>
                    </a:stretch>
                  </pic:blipFill>
                  <pic:spPr>
                    <a:xfrm>
                      <a:off x="0" y="0"/>
                      <a:ext cx="2166848" cy="1490579"/>
                    </a:xfrm>
                    <a:prstGeom prst="rect">
                      <a:avLst/>
                    </a:prstGeom>
                  </pic:spPr>
                </pic:pic>
              </a:graphicData>
            </a:graphic>
          </wp:anchor>
        </w:drawing>
      </w:r>
      <w:r w:rsidR="00340052">
        <w:rPr>
          <w:color w:val="231F20"/>
        </w:rPr>
        <w:t>A tool used to apply paint or ink evenly and consistently on a surface.</w:t>
      </w:r>
    </w:p>
    <w:p w:rsidR="00990BE1" w:rsidRDefault="00990BE1">
      <w:pPr>
        <w:spacing w:line="273" w:lineRule="auto"/>
        <w:sectPr w:rsidR="00990BE1">
          <w:headerReference w:type="default" r:id="rId619"/>
          <w:footerReference w:type="even" r:id="rId620"/>
          <w:footerReference w:type="default" r:id="rId621"/>
          <w:pgSz w:w="12240" w:h="15840"/>
          <w:pgMar w:top="860" w:right="0" w:bottom="960" w:left="0" w:header="0" w:footer="764" w:gutter="0"/>
          <w:cols w:num="2" w:space="720" w:equalWidth="0">
            <w:col w:w="6030" w:space="40"/>
            <w:col w:w="6170"/>
          </w:cols>
        </w:sectPr>
      </w:pPr>
    </w:p>
    <w:p w:rsidR="00990BE1" w:rsidRDefault="00990BE1">
      <w:pPr>
        <w:pStyle w:val="BodyText"/>
        <w:spacing w:before="10"/>
        <w:rPr>
          <w:sz w:val="19"/>
        </w:rPr>
      </w:pPr>
    </w:p>
    <w:p w:rsidR="00990BE1" w:rsidRDefault="00331CD0">
      <w:pPr>
        <w:pStyle w:val="BodyText"/>
        <w:ind w:left="2849"/>
        <w:rPr>
          <w:sz w:val="20"/>
        </w:rPr>
      </w:pPr>
      <w:r>
        <w:rPr>
          <w:noProof/>
          <w:sz w:val="20"/>
          <w:lang w:bidi="ar-SA"/>
        </w:rPr>
        <w:drawing>
          <wp:inline distT="0" distB="0" distL="0" distR="0">
            <wp:extent cx="906841" cy="1753933"/>
            <wp:effectExtent l="0" t="0" r="0" b="0"/>
            <wp:docPr id="377" name="image257.jpeg" descr="Images of a whale, starfish, shellfish, octopus, and crab hanging from a coat ha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257.jpeg"/>
                    <pic:cNvPicPr/>
                  </pic:nvPicPr>
                  <pic:blipFill>
                    <a:blip r:embed="rId622" cstate="print"/>
                    <a:stretch>
                      <a:fillRect/>
                    </a:stretch>
                  </pic:blipFill>
                  <pic:spPr>
                    <a:xfrm>
                      <a:off x="0" y="0"/>
                      <a:ext cx="906841" cy="1753933"/>
                    </a:xfrm>
                    <a:prstGeom prst="rect">
                      <a:avLst/>
                    </a:prstGeom>
                  </pic:spPr>
                </pic:pic>
              </a:graphicData>
            </a:graphic>
          </wp:inline>
        </w:drawing>
      </w:r>
    </w:p>
    <w:p w:rsidR="00990BE1" w:rsidRDefault="00990BE1">
      <w:pPr>
        <w:rPr>
          <w:sz w:val="20"/>
        </w:rPr>
        <w:sectPr w:rsidR="00990BE1">
          <w:type w:val="continuous"/>
          <w:pgSz w:w="12240" w:h="15840"/>
          <w:pgMar w:top="260" w:right="0" w:bottom="280" w:left="0" w:header="720" w:footer="720" w:gutter="0"/>
          <w:cols w:space="720"/>
        </w:sectPr>
      </w:pPr>
    </w:p>
    <w:p w:rsidR="00990BE1" w:rsidRDefault="00331CD0">
      <w:pPr>
        <w:pStyle w:val="Heading4"/>
        <w:tabs>
          <w:tab w:val="left" w:pos="5671"/>
        </w:tabs>
        <w:spacing w:before="65"/>
        <w:ind w:left="721"/>
        <w:rPr>
          <w:u w:val="none"/>
        </w:rPr>
      </w:pPr>
      <w:r>
        <w:rPr>
          <w:color w:val="231F20"/>
          <w:u w:color="231F20"/>
        </w:rPr>
        <w:t>Paper Fasteners</w:t>
      </w:r>
      <w:r>
        <w:rPr>
          <w:color w:val="231F20"/>
          <w:u w:color="231F20"/>
        </w:rPr>
        <w:tab/>
      </w:r>
    </w:p>
    <w:p w:rsidR="00990BE1" w:rsidRDefault="00331CD0">
      <w:pPr>
        <w:spacing w:before="166" w:line="273" w:lineRule="auto"/>
        <w:ind w:left="721" w:right="266"/>
      </w:pPr>
      <w:r>
        <w:rPr>
          <w:noProof/>
          <w:lang w:bidi="ar-SA"/>
        </w:rPr>
        <w:drawing>
          <wp:anchor distT="0" distB="0" distL="0" distR="0" simplePos="0" relativeHeight="304" behindDoc="0" locked="0" layoutInCell="1" allowOverlap="1">
            <wp:simplePos x="0" y="0"/>
            <wp:positionH relativeFrom="page">
              <wp:posOffset>1454404</wp:posOffset>
            </wp:positionH>
            <wp:positionV relativeFrom="paragraph">
              <wp:posOffset>712188</wp:posOffset>
            </wp:positionV>
            <wp:extent cx="1140142" cy="829818"/>
            <wp:effectExtent l="0" t="0" r="0" b="0"/>
            <wp:wrapTopAndBottom/>
            <wp:docPr id="379" name="image258.jpeg" descr="Paper faste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258.jpeg"/>
                    <pic:cNvPicPr/>
                  </pic:nvPicPr>
                  <pic:blipFill>
                    <a:blip r:embed="rId623" cstate="print"/>
                    <a:stretch>
                      <a:fillRect/>
                    </a:stretch>
                  </pic:blipFill>
                  <pic:spPr>
                    <a:xfrm>
                      <a:off x="0" y="0"/>
                      <a:ext cx="1140142" cy="829818"/>
                    </a:xfrm>
                    <a:prstGeom prst="rect">
                      <a:avLst/>
                    </a:prstGeom>
                  </pic:spPr>
                </pic:pic>
              </a:graphicData>
            </a:graphic>
          </wp:anchor>
        </w:drawing>
      </w:r>
      <w:r>
        <w:rPr>
          <w:color w:val="231F20"/>
          <w:spacing w:val="-3"/>
        </w:rPr>
        <w:t xml:space="preserve">Metal objects that </w:t>
      </w:r>
      <w:r>
        <w:rPr>
          <w:color w:val="231F20"/>
        </w:rPr>
        <w:t xml:space="preserve">are </w:t>
      </w:r>
      <w:r>
        <w:rPr>
          <w:color w:val="231F20"/>
          <w:spacing w:val="-3"/>
        </w:rPr>
        <w:t xml:space="preserve">used </w:t>
      </w:r>
      <w:r>
        <w:rPr>
          <w:color w:val="231F20"/>
        </w:rPr>
        <w:t xml:space="preserve">to </w:t>
      </w:r>
      <w:r>
        <w:rPr>
          <w:color w:val="231F20"/>
          <w:spacing w:val="-3"/>
        </w:rPr>
        <w:t xml:space="preserve">fasten </w:t>
      </w:r>
      <w:r>
        <w:rPr>
          <w:color w:val="231F20"/>
        </w:rPr>
        <w:t xml:space="preserve">two or </w:t>
      </w:r>
      <w:r>
        <w:rPr>
          <w:color w:val="231F20"/>
          <w:spacing w:val="-3"/>
        </w:rPr>
        <w:t xml:space="preserve">more pieces </w:t>
      </w:r>
      <w:r>
        <w:rPr>
          <w:color w:val="231F20"/>
        </w:rPr>
        <w:t xml:space="preserve">of </w:t>
      </w:r>
      <w:r>
        <w:rPr>
          <w:color w:val="231F20"/>
          <w:spacing w:val="-3"/>
        </w:rPr>
        <w:t xml:space="preserve">paper through holes punched </w:t>
      </w:r>
      <w:r>
        <w:rPr>
          <w:color w:val="231F20"/>
        </w:rPr>
        <w:t xml:space="preserve">in </w:t>
      </w:r>
      <w:r>
        <w:rPr>
          <w:color w:val="231F20"/>
          <w:spacing w:val="-3"/>
        </w:rPr>
        <w:t xml:space="preserve">the </w:t>
      </w:r>
      <w:r>
        <w:rPr>
          <w:color w:val="231F20"/>
          <w:spacing w:val="-5"/>
        </w:rPr>
        <w:t>paper.</w:t>
      </w:r>
    </w:p>
    <w:p w:rsidR="00990BE1" w:rsidRDefault="00990BE1">
      <w:pPr>
        <w:pStyle w:val="BodyText"/>
        <w:spacing w:before="2"/>
        <w:rPr>
          <w:sz w:val="21"/>
        </w:rPr>
      </w:pPr>
    </w:p>
    <w:p w:rsidR="00990BE1" w:rsidRDefault="00331CD0">
      <w:pPr>
        <w:pStyle w:val="Heading4"/>
        <w:tabs>
          <w:tab w:val="left" w:pos="5669"/>
        </w:tabs>
        <w:spacing w:before="1"/>
        <w:ind w:left="721"/>
        <w:rPr>
          <w:u w:val="none"/>
        </w:rPr>
      </w:pPr>
      <w:r>
        <w:rPr>
          <w:color w:val="231F20"/>
          <w:u w:color="231F20"/>
        </w:rPr>
        <w:t>Perspective</w:t>
      </w:r>
      <w:r>
        <w:rPr>
          <w:color w:val="231F20"/>
          <w:u w:color="231F20"/>
        </w:rPr>
        <w:tab/>
      </w:r>
    </w:p>
    <w:p w:rsidR="00990BE1" w:rsidRDefault="00331CD0">
      <w:pPr>
        <w:spacing w:before="166" w:line="273" w:lineRule="auto"/>
        <w:ind w:left="721" w:right="63"/>
      </w:pPr>
      <w:r>
        <w:rPr>
          <w:noProof/>
          <w:lang w:bidi="ar-SA"/>
        </w:rPr>
        <w:drawing>
          <wp:anchor distT="0" distB="0" distL="0" distR="0" simplePos="0" relativeHeight="305" behindDoc="0" locked="0" layoutInCell="1" allowOverlap="1">
            <wp:simplePos x="0" y="0"/>
            <wp:positionH relativeFrom="page">
              <wp:posOffset>816864</wp:posOffset>
            </wp:positionH>
            <wp:positionV relativeFrom="paragraph">
              <wp:posOffset>901418</wp:posOffset>
            </wp:positionV>
            <wp:extent cx="2400091" cy="1367313"/>
            <wp:effectExtent l="0" t="0" r="0" b="0"/>
            <wp:wrapTopAndBottom/>
            <wp:docPr id="381" name="image259.jpeg" descr="A perspective drawing of an underground train at a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259.jpeg"/>
                    <pic:cNvPicPr/>
                  </pic:nvPicPr>
                  <pic:blipFill>
                    <a:blip r:embed="rId624" cstate="print"/>
                    <a:stretch>
                      <a:fillRect/>
                    </a:stretch>
                  </pic:blipFill>
                  <pic:spPr>
                    <a:xfrm>
                      <a:off x="0" y="0"/>
                      <a:ext cx="2400091" cy="1367313"/>
                    </a:xfrm>
                    <a:prstGeom prst="rect">
                      <a:avLst/>
                    </a:prstGeom>
                  </pic:spPr>
                </pic:pic>
              </a:graphicData>
            </a:graphic>
          </wp:anchor>
        </w:drawing>
      </w:r>
      <w:r>
        <w:rPr>
          <w:color w:val="231F20"/>
        </w:rPr>
        <w:t>The technique of representing items in the foreground as larger than items in the background in order to create the illusion of depth, or receding space, on a two-dimensional surface.</w:t>
      </w:r>
    </w:p>
    <w:p w:rsidR="00990BE1" w:rsidRDefault="00990BE1">
      <w:pPr>
        <w:pStyle w:val="BodyText"/>
        <w:spacing w:before="10"/>
        <w:rPr>
          <w:sz w:val="21"/>
        </w:rPr>
      </w:pPr>
    </w:p>
    <w:p w:rsidR="00990BE1" w:rsidRDefault="00331CD0">
      <w:pPr>
        <w:pStyle w:val="Heading4"/>
        <w:tabs>
          <w:tab w:val="left" w:pos="5671"/>
        </w:tabs>
        <w:ind w:left="721"/>
        <w:rPr>
          <w:u w:val="none"/>
        </w:rPr>
      </w:pPr>
      <w:r>
        <w:rPr>
          <w:color w:val="231F20"/>
          <w:u w:color="231F20"/>
        </w:rPr>
        <w:t>Pipe</w:t>
      </w:r>
      <w:r>
        <w:rPr>
          <w:color w:val="231F20"/>
          <w:spacing w:val="-7"/>
          <w:u w:color="231F20"/>
        </w:rPr>
        <w:t xml:space="preserve"> </w:t>
      </w:r>
      <w:r>
        <w:rPr>
          <w:color w:val="231F20"/>
          <w:u w:color="231F20"/>
        </w:rPr>
        <w:t>Cleaners</w:t>
      </w:r>
      <w:r>
        <w:rPr>
          <w:color w:val="231F20"/>
          <w:u w:color="231F20"/>
        </w:rPr>
        <w:tab/>
      </w:r>
    </w:p>
    <w:p w:rsidR="00990BE1" w:rsidRDefault="00331CD0">
      <w:pPr>
        <w:spacing w:before="166" w:line="273" w:lineRule="auto"/>
        <w:ind w:left="721" w:right="418"/>
      </w:pPr>
      <w:r>
        <w:rPr>
          <w:noProof/>
          <w:lang w:bidi="ar-SA"/>
        </w:rPr>
        <w:drawing>
          <wp:anchor distT="0" distB="0" distL="0" distR="0" simplePos="0" relativeHeight="251971584" behindDoc="0" locked="0" layoutInCell="1" allowOverlap="1">
            <wp:simplePos x="0" y="0"/>
            <wp:positionH relativeFrom="page">
              <wp:posOffset>1195577</wp:posOffset>
            </wp:positionH>
            <wp:positionV relativeFrom="paragraph">
              <wp:posOffset>921230</wp:posOffset>
            </wp:positionV>
            <wp:extent cx="1668780" cy="1562734"/>
            <wp:effectExtent l="0" t="0" r="0" b="0"/>
            <wp:wrapNone/>
            <wp:docPr id="383" name="image260.jpeg" descr="A set of white, pink, green, yellow, and red pipe clea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260.jpeg"/>
                    <pic:cNvPicPr/>
                  </pic:nvPicPr>
                  <pic:blipFill>
                    <a:blip r:embed="rId625" cstate="print"/>
                    <a:stretch>
                      <a:fillRect/>
                    </a:stretch>
                  </pic:blipFill>
                  <pic:spPr>
                    <a:xfrm>
                      <a:off x="0" y="0"/>
                      <a:ext cx="1668780" cy="1562734"/>
                    </a:xfrm>
                    <a:prstGeom prst="rect">
                      <a:avLst/>
                    </a:prstGeom>
                  </pic:spPr>
                </pic:pic>
              </a:graphicData>
            </a:graphic>
          </wp:anchor>
        </w:drawing>
      </w:r>
      <w:r>
        <w:rPr>
          <w:color w:val="231F20"/>
        </w:rPr>
        <w:t>Flexible, fabric-coated wires that can be twisted and bent to create a variety of different shapes. Pipe cleaners can also be joined together by twisting the wires together.</w:t>
      </w:r>
    </w:p>
    <w:p w:rsidR="00990BE1" w:rsidRDefault="00331CD0">
      <w:pPr>
        <w:pStyle w:val="Heading4"/>
        <w:tabs>
          <w:tab w:val="left" w:pos="5448"/>
        </w:tabs>
        <w:spacing w:before="65"/>
        <w:ind w:left="498"/>
        <w:rPr>
          <w:u w:val="none"/>
        </w:rPr>
      </w:pPr>
      <w:r>
        <w:rPr>
          <w:b w:val="0"/>
          <w:u w:val="none"/>
        </w:rPr>
        <w:br w:type="column"/>
      </w:r>
      <w:r>
        <w:rPr>
          <w:color w:val="231F20"/>
          <w:u w:color="231F20"/>
        </w:rPr>
        <w:t>Portrait</w:t>
      </w:r>
      <w:r>
        <w:rPr>
          <w:color w:val="231F20"/>
          <w:u w:color="231F20"/>
        </w:rPr>
        <w:tab/>
      </w:r>
    </w:p>
    <w:p w:rsidR="00990BE1" w:rsidRDefault="00331CD0">
      <w:pPr>
        <w:spacing w:before="166" w:line="273" w:lineRule="auto"/>
        <w:ind w:left="498" w:right="1085"/>
        <w:jc w:val="both"/>
      </w:pPr>
      <w:r>
        <w:rPr>
          <w:color w:val="231F20"/>
          <w:spacing w:val="-5"/>
        </w:rPr>
        <w:t>Any</w:t>
      </w:r>
      <w:r>
        <w:rPr>
          <w:color w:val="231F20"/>
          <w:spacing w:val="-13"/>
        </w:rPr>
        <w:t xml:space="preserve"> </w:t>
      </w:r>
      <w:r>
        <w:rPr>
          <w:color w:val="231F20"/>
          <w:spacing w:val="-6"/>
        </w:rPr>
        <w:t>piece</w:t>
      </w:r>
      <w:r>
        <w:rPr>
          <w:color w:val="231F20"/>
          <w:spacing w:val="-12"/>
        </w:rPr>
        <w:t xml:space="preserve"> </w:t>
      </w:r>
      <w:r>
        <w:rPr>
          <w:color w:val="231F20"/>
          <w:spacing w:val="-4"/>
        </w:rPr>
        <w:t>of</w:t>
      </w:r>
      <w:r>
        <w:rPr>
          <w:color w:val="231F20"/>
          <w:spacing w:val="-12"/>
        </w:rPr>
        <w:t xml:space="preserve"> </w:t>
      </w:r>
      <w:r>
        <w:rPr>
          <w:color w:val="231F20"/>
          <w:spacing w:val="-5"/>
        </w:rPr>
        <w:t>art</w:t>
      </w:r>
      <w:r>
        <w:rPr>
          <w:color w:val="231F20"/>
          <w:spacing w:val="-13"/>
        </w:rPr>
        <w:t xml:space="preserve"> </w:t>
      </w:r>
      <w:r>
        <w:rPr>
          <w:color w:val="231F20"/>
          <w:spacing w:val="-6"/>
        </w:rPr>
        <w:t>that</w:t>
      </w:r>
      <w:r>
        <w:rPr>
          <w:color w:val="231F20"/>
          <w:spacing w:val="-12"/>
        </w:rPr>
        <w:t xml:space="preserve"> </w:t>
      </w:r>
      <w:r>
        <w:rPr>
          <w:color w:val="231F20"/>
          <w:spacing w:val="-7"/>
        </w:rPr>
        <w:t>captures</w:t>
      </w:r>
      <w:r>
        <w:rPr>
          <w:color w:val="231F20"/>
          <w:spacing w:val="-12"/>
        </w:rPr>
        <w:t xml:space="preserve"> </w:t>
      </w:r>
      <w:r>
        <w:rPr>
          <w:color w:val="231F20"/>
          <w:spacing w:val="-5"/>
        </w:rPr>
        <w:t>the</w:t>
      </w:r>
      <w:r>
        <w:rPr>
          <w:color w:val="231F20"/>
          <w:spacing w:val="-12"/>
        </w:rPr>
        <w:t xml:space="preserve"> </w:t>
      </w:r>
      <w:r>
        <w:rPr>
          <w:color w:val="231F20"/>
          <w:spacing w:val="-6"/>
        </w:rPr>
        <w:t>image</w:t>
      </w:r>
      <w:r>
        <w:rPr>
          <w:color w:val="231F20"/>
          <w:spacing w:val="-13"/>
        </w:rPr>
        <w:t xml:space="preserve"> </w:t>
      </w:r>
      <w:r>
        <w:rPr>
          <w:color w:val="231F20"/>
          <w:spacing w:val="-4"/>
        </w:rPr>
        <w:t>of</w:t>
      </w:r>
      <w:r>
        <w:rPr>
          <w:color w:val="231F20"/>
          <w:spacing w:val="-12"/>
        </w:rPr>
        <w:t xml:space="preserve"> </w:t>
      </w:r>
      <w:r>
        <w:rPr>
          <w:color w:val="231F20"/>
        </w:rPr>
        <w:t>a</w:t>
      </w:r>
      <w:r>
        <w:rPr>
          <w:color w:val="231F20"/>
          <w:spacing w:val="-12"/>
        </w:rPr>
        <w:t xml:space="preserve"> </w:t>
      </w:r>
      <w:r>
        <w:rPr>
          <w:color w:val="231F20"/>
          <w:spacing w:val="-6"/>
        </w:rPr>
        <w:t>person</w:t>
      </w:r>
      <w:r>
        <w:rPr>
          <w:color w:val="231F20"/>
          <w:spacing w:val="-12"/>
        </w:rPr>
        <w:t xml:space="preserve"> </w:t>
      </w:r>
      <w:r>
        <w:rPr>
          <w:color w:val="231F20"/>
          <w:spacing w:val="-7"/>
        </w:rPr>
        <w:t xml:space="preserve">or </w:t>
      </w:r>
      <w:r>
        <w:rPr>
          <w:color w:val="231F20"/>
          <w:spacing w:val="-6"/>
        </w:rPr>
        <w:t>people</w:t>
      </w:r>
      <w:r>
        <w:rPr>
          <w:color w:val="231F20"/>
          <w:spacing w:val="-12"/>
        </w:rPr>
        <w:t xml:space="preserve"> </w:t>
      </w:r>
      <w:r>
        <w:rPr>
          <w:color w:val="231F20"/>
          <w:spacing w:val="-7"/>
        </w:rPr>
        <w:t>(usually</w:t>
      </w:r>
      <w:r>
        <w:rPr>
          <w:color w:val="231F20"/>
          <w:spacing w:val="-12"/>
        </w:rPr>
        <w:t xml:space="preserve"> </w:t>
      </w:r>
      <w:r>
        <w:rPr>
          <w:color w:val="231F20"/>
          <w:spacing w:val="-5"/>
        </w:rPr>
        <w:t>the</w:t>
      </w:r>
      <w:r>
        <w:rPr>
          <w:color w:val="231F20"/>
          <w:spacing w:val="-12"/>
        </w:rPr>
        <w:t xml:space="preserve"> </w:t>
      </w:r>
      <w:r>
        <w:rPr>
          <w:color w:val="231F20"/>
          <w:spacing w:val="-6"/>
        </w:rPr>
        <w:t>face).</w:t>
      </w:r>
      <w:r>
        <w:rPr>
          <w:color w:val="231F20"/>
          <w:spacing w:val="-12"/>
        </w:rPr>
        <w:t xml:space="preserve"> </w:t>
      </w:r>
      <w:r>
        <w:rPr>
          <w:color w:val="231F20"/>
          <w:spacing w:val="-7"/>
        </w:rPr>
        <w:t>Portraits</w:t>
      </w:r>
      <w:r>
        <w:rPr>
          <w:color w:val="231F20"/>
          <w:spacing w:val="-11"/>
        </w:rPr>
        <w:t xml:space="preserve"> </w:t>
      </w:r>
      <w:r>
        <w:rPr>
          <w:color w:val="231F20"/>
          <w:spacing w:val="-5"/>
        </w:rPr>
        <w:t>can</w:t>
      </w:r>
      <w:r>
        <w:rPr>
          <w:color w:val="231F20"/>
          <w:spacing w:val="-12"/>
        </w:rPr>
        <w:t xml:space="preserve"> </w:t>
      </w:r>
      <w:r>
        <w:rPr>
          <w:color w:val="231F20"/>
          <w:spacing w:val="-4"/>
        </w:rPr>
        <w:t>be</w:t>
      </w:r>
      <w:r>
        <w:rPr>
          <w:color w:val="231F20"/>
          <w:spacing w:val="-12"/>
        </w:rPr>
        <w:t xml:space="preserve"> </w:t>
      </w:r>
      <w:r>
        <w:rPr>
          <w:color w:val="231F20"/>
          <w:spacing w:val="-6"/>
        </w:rPr>
        <w:t>created</w:t>
      </w:r>
      <w:r>
        <w:rPr>
          <w:color w:val="231F20"/>
          <w:spacing w:val="-12"/>
        </w:rPr>
        <w:t xml:space="preserve"> </w:t>
      </w:r>
      <w:r>
        <w:rPr>
          <w:color w:val="231F20"/>
          <w:spacing w:val="-7"/>
        </w:rPr>
        <w:t xml:space="preserve">with drawing, painting, </w:t>
      </w:r>
      <w:r>
        <w:rPr>
          <w:color w:val="231F20"/>
          <w:spacing w:val="-8"/>
        </w:rPr>
        <w:t xml:space="preserve">photography, </w:t>
      </w:r>
      <w:r>
        <w:rPr>
          <w:color w:val="231F20"/>
          <w:spacing w:val="-5"/>
        </w:rPr>
        <w:t xml:space="preserve">and </w:t>
      </w:r>
      <w:r>
        <w:rPr>
          <w:color w:val="231F20"/>
          <w:spacing w:val="-6"/>
        </w:rPr>
        <w:t>even</w:t>
      </w:r>
      <w:r>
        <w:rPr>
          <w:color w:val="231F20"/>
          <w:spacing w:val="-34"/>
        </w:rPr>
        <w:t xml:space="preserve"> </w:t>
      </w:r>
      <w:r>
        <w:rPr>
          <w:color w:val="231F20"/>
          <w:spacing w:val="-7"/>
        </w:rPr>
        <w:t>sculpture.</w:t>
      </w:r>
    </w:p>
    <w:p w:rsidR="00990BE1" w:rsidRDefault="00990BE1">
      <w:pPr>
        <w:pStyle w:val="BodyText"/>
        <w:spacing w:before="8"/>
        <w:rPr>
          <w:sz w:val="9"/>
        </w:rPr>
      </w:pPr>
    </w:p>
    <w:p w:rsidR="00990BE1" w:rsidRDefault="00331CD0">
      <w:pPr>
        <w:pStyle w:val="BodyText"/>
        <w:ind w:left="2131"/>
        <w:rPr>
          <w:sz w:val="20"/>
        </w:rPr>
      </w:pPr>
      <w:r>
        <w:rPr>
          <w:noProof/>
          <w:sz w:val="20"/>
          <w:lang w:bidi="ar-SA"/>
        </w:rPr>
        <w:drawing>
          <wp:inline distT="0" distB="0" distL="0" distR="0">
            <wp:extent cx="1016852" cy="1235297"/>
            <wp:effectExtent l="0" t="0" r="0" b="0"/>
            <wp:docPr id="385" name="image261.png" descr="A portrait of a woman with curly shoulder-length hair, raised eyebrows, and pouty li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261.png"/>
                    <pic:cNvPicPr/>
                  </pic:nvPicPr>
                  <pic:blipFill>
                    <a:blip r:embed="rId626" cstate="print"/>
                    <a:stretch>
                      <a:fillRect/>
                    </a:stretch>
                  </pic:blipFill>
                  <pic:spPr>
                    <a:xfrm>
                      <a:off x="0" y="0"/>
                      <a:ext cx="1016852" cy="1235297"/>
                    </a:xfrm>
                    <a:prstGeom prst="rect">
                      <a:avLst/>
                    </a:prstGeom>
                  </pic:spPr>
                </pic:pic>
              </a:graphicData>
            </a:graphic>
          </wp:inline>
        </w:drawing>
      </w:r>
    </w:p>
    <w:p w:rsidR="00990BE1" w:rsidRDefault="00990BE1">
      <w:pPr>
        <w:pStyle w:val="BodyText"/>
        <w:rPr>
          <w:sz w:val="29"/>
        </w:rPr>
      </w:pPr>
    </w:p>
    <w:p w:rsidR="00990BE1" w:rsidRDefault="00331CD0">
      <w:pPr>
        <w:pStyle w:val="Heading4"/>
        <w:tabs>
          <w:tab w:val="left" w:pos="5448"/>
        </w:tabs>
        <w:ind w:left="498"/>
        <w:rPr>
          <w:u w:val="none"/>
        </w:rPr>
      </w:pPr>
      <w:r>
        <w:rPr>
          <w:color w:val="231F20"/>
          <w:u w:color="231F20"/>
        </w:rPr>
        <w:t>Poster</w:t>
      </w:r>
      <w:r>
        <w:rPr>
          <w:color w:val="231F20"/>
          <w:spacing w:val="-4"/>
          <w:u w:color="231F20"/>
        </w:rPr>
        <w:t xml:space="preserve"> </w:t>
      </w:r>
      <w:r>
        <w:rPr>
          <w:color w:val="231F20"/>
          <w:u w:color="231F20"/>
        </w:rPr>
        <w:t>Board</w:t>
      </w:r>
      <w:r>
        <w:rPr>
          <w:color w:val="231F20"/>
          <w:u w:color="231F20"/>
        </w:rPr>
        <w:tab/>
      </w:r>
    </w:p>
    <w:p w:rsidR="00990BE1" w:rsidRDefault="00331CD0">
      <w:pPr>
        <w:spacing w:before="166" w:line="273" w:lineRule="auto"/>
        <w:ind w:left="498" w:right="1036"/>
      </w:pPr>
      <w:r>
        <w:rPr>
          <w:color w:val="231F20"/>
        </w:rPr>
        <w:t xml:space="preserve">A type of paper that is generally larger and thicker than normal paper. It is similar to cardstock, but larger in size. </w:t>
      </w:r>
      <w:r w:rsidR="00340052">
        <w:rPr>
          <w:color w:val="231F20"/>
        </w:rPr>
        <w:t>It can be used to make large posters, projects, or signs.</w:t>
      </w:r>
    </w:p>
    <w:p w:rsidR="00990BE1" w:rsidRDefault="00990BE1">
      <w:pPr>
        <w:pStyle w:val="BodyText"/>
        <w:spacing w:before="3"/>
        <w:rPr>
          <w:sz w:val="7"/>
        </w:rPr>
      </w:pPr>
    </w:p>
    <w:p w:rsidR="00990BE1" w:rsidRDefault="00331CD0">
      <w:pPr>
        <w:pStyle w:val="BodyText"/>
        <w:ind w:left="1202"/>
        <w:rPr>
          <w:sz w:val="20"/>
        </w:rPr>
      </w:pPr>
      <w:r>
        <w:rPr>
          <w:noProof/>
          <w:sz w:val="20"/>
          <w:lang w:bidi="ar-SA"/>
        </w:rPr>
        <w:drawing>
          <wp:inline distT="0" distB="0" distL="0" distR="0">
            <wp:extent cx="2180894" cy="1381505"/>
            <wp:effectExtent l="0" t="0" r="0" b="0"/>
            <wp:docPr id="387" name="image262.jpeg" descr="A white poster board mounted on the wall of a home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262.jpeg"/>
                    <pic:cNvPicPr/>
                  </pic:nvPicPr>
                  <pic:blipFill>
                    <a:blip r:embed="rId627" cstate="print"/>
                    <a:stretch>
                      <a:fillRect/>
                    </a:stretch>
                  </pic:blipFill>
                  <pic:spPr>
                    <a:xfrm>
                      <a:off x="0" y="0"/>
                      <a:ext cx="2180894" cy="1381505"/>
                    </a:xfrm>
                    <a:prstGeom prst="rect">
                      <a:avLst/>
                    </a:prstGeom>
                  </pic:spPr>
                </pic:pic>
              </a:graphicData>
            </a:graphic>
          </wp:inline>
        </w:drawing>
      </w:r>
    </w:p>
    <w:p w:rsidR="00990BE1" w:rsidRDefault="00331CD0">
      <w:pPr>
        <w:pStyle w:val="Heading4"/>
        <w:tabs>
          <w:tab w:val="left" w:pos="5448"/>
        </w:tabs>
        <w:spacing w:before="131"/>
        <w:ind w:left="498"/>
        <w:rPr>
          <w:u w:val="none"/>
        </w:rPr>
      </w:pPr>
      <w:r>
        <w:rPr>
          <w:color w:val="231F20"/>
          <w:u w:color="231F20"/>
        </w:rPr>
        <w:t>Primary</w:t>
      </w:r>
      <w:r>
        <w:rPr>
          <w:color w:val="231F20"/>
          <w:spacing w:val="-5"/>
          <w:u w:color="231F20"/>
        </w:rPr>
        <w:t xml:space="preserve"> </w:t>
      </w:r>
      <w:r>
        <w:rPr>
          <w:color w:val="231F20"/>
          <w:u w:color="231F20"/>
        </w:rPr>
        <w:t>Colors</w:t>
      </w:r>
      <w:r>
        <w:rPr>
          <w:color w:val="231F20"/>
          <w:u w:color="231F20"/>
        </w:rPr>
        <w:tab/>
      </w:r>
    </w:p>
    <w:p w:rsidR="00990BE1" w:rsidRDefault="00331CD0">
      <w:pPr>
        <w:spacing w:before="166" w:line="273" w:lineRule="auto"/>
        <w:ind w:left="498" w:right="1036"/>
      </w:pPr>
      <w:r>
        <w:rPr>
          <w:color w:val="231F20"/>
        </w:rPr>
        <w:t xml:space="preserve">The three basic colors that cannot be mixed or formed by any combination of other colors. The primary colors are red, blue, and yellow. From mixing these three primary colors all other colors can be created. </w:t>
      </w:r>
      <w:r w:rsidR="00340052">
        <w:rPr>
          <w:color w:val="231F20"/>
        </w:rPr>
        <w:t xml:space="preserve">Refer to </w:t>
      </w:r>
      <w:r w:rsidR="00340052">
        <w:rPr>
          <w:i/>
          <w:color w:val="231F20"/>
        </w:rPr>
        <w:t xml:space="preserve">Appendix A </w:t>
      </w:r>
      <w:r w:rsidR="00340052">
        <w:rPr>
          <w:color w:val="231F20"/>
        </w:rPr>
        <w:t>for an explanation of primary, secondary, and tertiary colors and color mixing.</w:t>
      </w:r>
    </w:p>
    <w:p w:rsidR="00990BE1" w:rsidRDefault="00990BE1">
      <w:pPr>
        <w:spacing w:line="273" w:lineRule="auto"/>
        <w:sectPr w:rsidR="00990BE1">
          <w:headerReference w:type="even" r:id="rId628"/>
          <w:pgSz w:w="12240" w:h="15840"/>
          <w:pgMar w:top="860" w:right="0" w:bottom="960" w:left="0" w:header="0" w:footer="764" w:gutter="0"/>
          <w:cols w:num="2" w:space="720" w:equalWidth="0">
            <w:col w:w="5672" w:space="40"/>
            <w:col w:w="6528"/>
          </w:cols>
        </w:sectPr>
      </w:pPr>
    </w:p>
    <w:p w:rsidR="00990BE1" w:rsidRDefault="00990BE1">
      <w:pPr>
        <w:pStyle w:val="BodyText"/>
        <w:spacing w:before="2"/>
        <w:rPr>
          <w:sz w:val="7"/>
        </w:rPr>
      </w:pPr>
    </w:p>
    <w:p w:rsidR="00990BE1" w:rsidRDefault="00331CD0">
      <w:pPr>
        <w:pStyle w:val="BodyText"/>
        <w:ind w:left="6522"/>
        <w:rPr>
          <w:sz w:val="20"/>
        </w:rPr>
      </w:pPr>
      <w:r>
        <w:rPr>
          <w:noProof/>
          <w:sz w:val="20"/>
          <w:lang w:bidi="ar-SA"/>
        </w:rPr>
        <w:drawing>
          <wp:inline distT="0" distB="0" distL="0" distR="0">
            <wp:extent cx="2716804" cy="1090231"/>
            <wp:effectExtent l="0" t="0" r="0" b="0"/>
            <wp:docPr id="389" name="image263.jpeg" descr="A row of three colored squares. The colors are red, yellow, and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263.jpeg"/>
                    <pic:cNvPicPr/>
                  </pic:nvPicPr>
                  <pic:blipFill>
                    <a:blip r:embed="rId629" cstate="print"/>
                    <a:stretch>
                      <a:fillRect/>
                    </a:stretch>
                  </pic:blipFill>
                  <pic:spPr>
                    <a:xfrm>
                      <a:off x="0" y="0"/>
                      <a:ext cx="2716804" cy="1090231"/>
                    </a:xfrm>
                    <a:prstGeom prst="rect">
                      <a:avLst/>
                    </a:prstGeom>
                  </pic:spPr>
                </pic:pic>
              </a:graphicData>
            </a:graphic>
          </wp:inline>
        </w:drawing>
      </w:r>
    </w:p>
    <w:p w:rsidR="00990BE1" w:rsidRDefault="00990BE1">
      <w:pPr>
        <w:rPr>
          <w:sz w:val="20"/>
        </w:rPr>
        <w:sectPr w:rsidR="00990BE1">
          <w:type w:val="continuous"/>
          <w:pgSz w:w="12240" w:h="15840"/>
          <w:pgMar w:top="260" w:right="0" w:bottom="280" w:left="0" w:header="720" w:footer="720" w:gutter="0"/>
          <w:cols w:space="720"/>
        </w:sectPr>
      </w:pPr>
    </w:p>
    <w:p w:rsidR="00990BE1" w:rsidRDefault="00331CD0">
      <w:pPr>
        <w:pStyle w:val="Heading4"/>
        <w:tabs>
          <w:tab w:val="left" w:pos="6029"/>
        </w:tabs>
        <w:spacing w:before="65"/>
        <w:rPr>
          <w:u w:val="none"/>
        </w:rPr>
      </w:pPr>
      <w:r>
        <w:rPr>
          <w:color w:val="231F20"/>
          <w:u w:color="231F20"/>
        </w:rPr>
        <w:t>Recycled</w:t>
      </w:r>
      <w:r>
        <w:rPr>
          <w:color w:val="231F20"/>
          <w:spacing w:val="-8"/>
          <w:u w:color="231F20"/>
        </w:rPr>
        <w:t xml:space="preserve"> </w:t>
      </w:r>
      <w:r>
        <w:rPr>
          <w:color w:val="231F20"/>
          <w:u w:color="231F20"/>
        </w:rPr>
        <w:t>Materials</w:t>
      </w:r>
      <w:r>
        <w:rPr>
          <w:color w:val="231F20"/>
          <w:u w:color="231F20"/>
        </w:rPr>
        <w:tab/>
      </w:r>
    </w:p>
    <w:p w:rsidR="00990BE1" w:rsidRDefault="00043E08" w:rsidP="00043E08">
      <w:pPr>
        <w:spacing w:before="166" w:line="273" w:lineRule="auto"/>
        <w:ind w:left="1080"/>
      </w:pPr>
      <w:r>
        <w:rPr>
          <w:noProof/>
          <w:lang w:bidi="ar-SA"/>
        </w:rPr>
        <w:drawing>
          <wp:anchor distT="0" distB="0" distL="0" distR="0" simplePos="0" relativeHeight="307" behindDoc="0" locked="0" layoutInCell="1" allowOverlap="1">
            <wp:simplePos x="0" y="0"/>
            <wp:positionH relativeFrom="page">
              <wp:posOffset>1241425</wp:posOffset>
            </wp:positionH>
            <wp:positionV relativeFrom="paragraph">
              <wp:posOffset>1078719</wp:posOffset>
            </wp:positionV>
            <wp:extent cx="2089150" cy="1390650"/>
            <wp:effectExtent l="0" t="0" r="0" b="0"/>
            <wp:wrapTopAndBottom/>
            <wp:docPr id="391" name="image264.jpeg" descr="An assortment of recycled materials, including plastic bottles and contai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264.jpeg"/>
                    <pic:cNvPicPr/>
                  </pic:nvPicPr>
                  <pic:blipFill>
                    <a:blip r:embed="rId630" cstate="print"/>
                    <a:stretch>
                      <a:fillRect/>
                    </a:stretch>
                  </pic:blipFill>
                  <pic:spPr>
                    <a:xfrm>
                      <a:off x="0" y="0"/>
                      <a:ext cx="2089150" cy="1390650"/>
                    </a:xfrm>
                    <a:prstGeom prst="rect">
                      <a:avLst/>
                    </a:prstGeom>
                  </pic:spPr>
                </pic:pic>
              </a:graphicData>
            </a:graphic>
            <wp14:sizeRelH relativeFrom="margin">
              <wp14:pctWidth>0</wp14:pctWidth>
            </wp14:sizeRelH>
            <wp14:sizeRelV relativeFrom="margin">
              <wp14:pctHeight>0</wp14:pctHeight>
            </wp14:sizeRelV>
          </wp:anchor>
        </w:drawing>
      </w:r>
      <w:r w:rsidR="00331CD0">
        <w:rPr>
          <w:color w:val="231F20"/>
          <w:spacing w:val="-5"/>
        </w:rPr>
        <w:t xml:space="preserve">Any </w:t>
      </w:r>
      <w:r w:rsidR="00331CD0">
        <w:rPr>
          <w:color w:val="231F20"/>
          <w:spacing w:val="-7"/>
        </w:rPr>
        <w:t xml:space="preserve">material </w:t>
      </w:r>
      <w:r w:rsidR="00331CD0">
        <w:rPr>
          <w:color w:val="231F20"/>
          <w:spacing w:val="-6"/>
        </w:rPr>
        <w:t xml:space="preserve">that </w:t>
      </w:r>
      <w:r w:rsidR="00331CD0">
        <w:rPr>
          <w:color w:val="231F20"/>
          <w:spacing w:val="-5"/>
        </w:rPr>
        <w:t xml:space="preserve">has </w:t>
      </w:r>
      <w:r w:rsidR="00331CD0">
        <w:rPr>
          <w:color w:val="231F20"/>
          <w:spacing w:val="-7"/>
        </w:rPr>
        <w:t xml:space="preserve">previously </w:t>
      </w:r>
      <w:r w:rsidR="00331CD0">
        <w:rPr>
          <w:color w:val="231F20"/>
          <w:spacing w:val="-6"/>
        </w:rPr>
        <w:t xml:space="preserve">been used </w:t>
      </w:r>
      <w:r w:rsidR="00331CD0">
        <w:rPr>
          <w:color w:val="231F20"/>
          <w:spacing w:val="-5"/>
        </w:rPr>
        <w:t xml:space="preserve">and </w:t>
      </w:r>
      <w:r w:rsidR="00331CD0">
        <w:rPr>
          <w:color w:val="231F20"/>
          <w:spacing w:val="-7"/>
        </w:rPr>
        <w:t xml:space="preserve">can </w:t>
      </w:r>
      <w:r w:rsidR="00331CD0">
        <w:rPr>
          <w:color w:val="231F20"/>
          <w:spacing w:val="-4"/>
        </w:rPr>
        <w:t xml:space="preserve">be </w:t>
      </w:r>
      <w:r w:rsidR="00331CD0">
        <w:rPr>
          <w:color w:val="231F20"/>
          <w:spacing w:val="-6"/>
        </w:rPr>
        <w:t xml:space="preserve">used again </w:t>
      </w:r>
      <w:r w:rsidR="00331CD0">
        <w:rPr>
          <w:color w:val="231F20"/>
          <w:spacing w:val="-5"/>
        </w:rPr>
        <w:t xml:space="preserve">for </w:t>
      </w:r>
      <w:r w:rsidR="00331CD0">
        <w:rPr>
          <w:color w:val="231F20"/>
          <w:spacing w:val="-4"/>
        </w:rPr>
        <w:t xml:space="preserve">an </w:t>
      </w:r>
      <w:r w:rsidR="00331CD0">
        <w:rPr>
          <w:color w:val="231F20"/>
          <w:spacing w:val="-7"/>
        </w:rPr>
        <w:t xml:space="preserve">additional purpose. </w:t>
      </w:r>
      <w:r w:rsidR="00331CD0">
        <w:rPr>
          <w:color w:val="231F20"/>
          <w:spacing w:val="-5"/>
        </w:rPr>
        <w:t xml:space="preserve">For </w:t>
      </w:r>
      <w:r w:rsidR="00331CD0">
        <w:rPr>
          <w:color w:val="231F20"/>
          <w:spacing w:val="-7"/>
        </w:rPr>
        <w:t>art activities,</w:t>
      </w:r>
      <w:r>
        <w:rPr>
          <w:color w:val="231F20"/>
          <w:spacing w:val="-7"/>
        </w:rPr>
        <w:t xml:space="preserve"> </w:t>
      </w:r>
      <w:r w:rsidR="00331CD0">
        <w:rPr>
          <w:color w:val="231F20"/>
          <w:spacing w:val="-7"/>
        </w:rPr>
        <w:t xml:space="preserve">recycled materials </w:t>
      </w:r>
      <w:r w:rsidR="00331CD0">
        <w:rPr>
          <w:color w:val="231F20"/>
          <w:spacing w:val="-6"/>
        </w:rPr>
        <w:t xml:space="preserve">such </w:t>
      </w:r>
      <w:r w:rsidR="00331CD0">
        <w:rPr>
          <w:color w:val="231F20"/>
          <w:spacing w:val="-4"/>
        </w:rPr>
        <w:t xml:space="preserve">as </w:t>
      </w:r>
      <w:r w:rsidR="00331CD0">
        <w:rPr>
          <w:color w:val="231F20"/>
          <w:spacing w:val="-7"/>
        </w:rPr>
        <w:t xml:space="preserve">cardboard, magazine </w:t>
      </w:r>
      <w:r w:rsidR="00331CD0">
        <w:rPr>
          <w:color w:val="231F20"/>
          <w:spacing w:val="-8"/>
        </w:rPr>
        <w:t xml:space="preserve">paper, </w:t>
      </w:r>
      <w:r w:rsidR="00331CD0">
        <w:rPr>
          <w:color w:val="231F20"/>
          <w:spacing w:val="-6"/>
        </w:rPr>
        <w:t xml:space="preserve">glass jars, </w:t>
      </w:r>
      <w:r w:rsidR="00331CD0">
        <w:rPr>
          <w:color w:val="231F20"/>
          <w:spacing w:val="-4"/>
        </w:rPr>
        <w:t xml:space="preserve">or </w:t>
      </w:r>
      <w:r w:rsidR="00331CD0">
        <w:rPr>
          <w:color w:val="231F20"/>
          <w:spacing w:val="-6"/>
        </w:rPr>
        <w:t xml:space="preserve">metal baking sheets </w:t>
      </w:r>
      <w:r w:rsidR="00331CD0">
        <w:rPr>
          <w:color w:val="231F20"/>
          <w:spacing w:val="-5"/>
        </w:rPr>
        <w:t xml:space="preserve">can </w:t>
      </w:r>
      <w:r w:rsidR="00331CD0">
        <w:rPr>
          <w:color w:val="231F20"/>
          <w:spacing w:val="-4"/>
        </w:rPr>
        <w:t xml:space="preserve">be </w:t>
      </w:r>
      <w:r w:rsidR="00331CD0">
        <w:rPr>
          <w:color w:val="231F20"/>
          <w:spacing w:val="-7"/>
        </w:rPr>
        <w:t>used.</w:t>
      </w:r>
    </w:p>
    <w:p w:rsidR="00990BE1" w:rsidRDefault="00331CD0">
      <w:pPr>
        <w:pStyle w:val="Heading4"/>
        <w:tabs>
          <w:tab w:val="left" w:pos="6029"/>
        </w:tabs>
        <w:spacing w:before="117"/>
        <w:rPr>
          <w:u w:val="none"/>
        </w:rPr>
      </w:pPr>
      <w:r>
        <w:rPr>
          <w:color w:val="231F20"/>
          <w:u w:color="231F20"/>
        </w:rPr>
        <w:t>Secondary</w:t>
      </w:r>
      <w:r>
        <w:rPr>
          <w:color w:val="231F20"/>
          <w:spacing w:val="-5"/>
          <w:u w:color="231F20"/>
        </w:rPr>
        <w:t xml:space="preserve"> </w:t>
      </w:r>
      <w:r>
        <w:rPr>
          <w:color w:val="231F20"/>
          <w:u w:color="231F20"/>
        </w:rPr>
        <w:t>Colors</w:t>
      </w:r>
      <w:r>
        <w:rPr>
          <w:color w:val="231F20"/>
          <w:u w:color="231F20"/>
        </w:rPr>
        <w:tab/>
      </w:r>
    </w:p>
    <w:p w:rsidR="00990BE1" w:rsidRDefault="00331CD0" w:rsidP="00043E08">
      <w:pPr>
        <w:spacing w:before="167" w:line="273" w:lineRule="auto"/>
        <w:ind w:left="1080"/>
      </w:pPr>
      <w:r>
        <w:rPr>
          <w:color w:val="231F20"/>
        </w:rPr>
        <w:t xml:space="preserve">The colors made from mixing two primary colors together. The secondary colors are green, purple, and orange. Refer to </w:t>
      </w:r>
      <w:r>
        <w:rPr>
          <w:i/>
          <w:color w:val="231F20"/>
        </w:rPr>
        <w:t xml:space="preserve">Appendix A </w:t>
      </w:r>
      <w:r>
        <w:rPr>
          <w:color w:val="231F20"/>
        </w:rPr>
        <w:t>for an explanation</w:t>
      </w:r>
      <w:r w:rsidR="00043E08">
        <w:rPr>
          <w:color w:val="231F20"/>
        </w:rPr>
        <w:t xml:space="preserve"> </w:t>
      </w:r>
      <w:r>
        <w:rPr>
          <w:color w:val="231F20"/>
        </w:rPr>
        <w:t xml:space="preserve">of </w:t>
      </w:r>
      <w:r>
        <w:rPr>
          <w:color w:val="231F20"/>
          <w:spacing w:val="-3"/>
        </w:rPr>
        <w:t xml:space="preserve">primary, </w:t>
      </w:r>
      <w:r>
        <w:rPr>
          <w:color w:val="231F20"/>
        </w:rPr>
        <w:t>secondary, and tertiary colors and color mixing.</w:t>
      </w:r>
    </w:p>
    <w:p w:rsidR="00990BE1" w:rsidRDefault="00331CD0">
      <w:pPr>
        <w:pStyle w:val="BodyText"/>
        <w:ind w:left="1471"/>
        <w:rPr>
          <w:sz w:val="20"/>
        </w:rPr>
      </w:pPr>
      <w:r>
        <w:rPr>
          <w:noProof/>
          <w:sz w:val="20"/>
          <w:lang w:bidi="ar-SA"/>
        </w:rPr>
        <w:drawing>
          <wp:inline distT="0" distB="0" distL="0" distR="0">
            <wp:extent cx="2730882" cy="1045463"/>
            <wp:effectExtent l="0" t="0" r="0" b="0"/>
            <wp:docPr id="393" name="image265.jpeg" descr="A row of three colored squares. The colors are purple, green, and 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265.jpeg"/>
                    <pic:cNvPicPr/>
                  </pic:nvPicPr>
                  <pic:blipFill>
                    <a:blip r:embed="rId631" cstate="print"/>
                    <a:stretch>
                      <a:fillRect/>
                    </a:stretch>
                  </pic:blipFill>
                  <pic:spPr>
                    <a:xfrm>
                      <a:off x="0" y="0"/>
                      <a:ext cx="2730882" cy="1045463"/>
                    </a:xfrm>
                    <a:prstGeom prst="rect">
                      <a:avLst/>
                    </a:prstGeom>
                  </pic:spPr>
                </pic:pic>
              </a:graphicData>
            </a:graphic>
          </wp:inline>
        </w:drawing>
      </w:r>
    </w:p>
    <w:p w:rsidR="00990BE1" w:rsidRDefault="00990BE1">
      <w:pPr>
        <w:pStyle w:val="BodyText"/>
        <w:spacing w:before="1"/>
        <w:rPr>
          <w:sz w:val="26"/>
        </w:rPr>
      </w:pPr>
    </w:p>
    <w:p w:rsidR="00990BE1" w:rsidRDefault="00331CD0">
      <w:pPr>
        <w:pStyle w:val="Heading4"/>
        <w:tabs>
          <w:tab w:val="left" w:pos="6029"/>
        </w:tabs>
        <w:rPr>
          <w:u w:val="none"/>
        </w:rPr>
      </w:pPr>
      <w:r>
        <w:rPr>
          <w:color w:val="231F20"/>
          <w:u w:color="231F20"/>
        </w:rPr>
        <w:t>Shade</w:t>
      </w:r>
      <w:r>
        <w:rPr>
          <w:color w:val="231F20"/>
          <w:u w:color="231F20"/>
        </w:rPr>
        <w:tab/>
      </w:r>
    </w:p>
    <w:p w:rsidR="00990BE1" w:rsidRDefault="009E6681">
      <w:pPr>
        <w:spacing w:before="167" w:line="273" w:lineRule="auto"/>
        <w:ind w:left="1080"/>
      </w:pPr>
      <w:r>
        <w:pict>
          <v:group id="_x0000_s1044" alt="" style="position:absolute;left:0;text-align:left;margin-left:68.15pt;margin-top:56.45pt;width:210.95pt;height:74.7pt;z-index:-251342848;mso-wrap-distance-left:0;mso-wrap-distance-right:0;mso-position-horizontal-relative:page" coordorigin="1363,1129" coordsize="4219,1494">
            <v:shape id="_x0000_s1045" type="#_x0000_t75" alt="" style="position:absolute;left:1429;top:1129;width:4153;height:1494">
              <v:imagedata r:id="rId632" o:title=""/>
            </v:shape>
            <v:rect id="_x0000_s1046" alt="" style="position:absolute;left:1363;top:1316;width:1404;height:581" stroked="f"/>
            <v:shape id="_x0000_s1047" alt="" style="position:absolute;left:1463;top:1695;width:1116;height:144" coordorigin="1464,1695" coordsize="1116,144" o:spt="100" adj="0,,0" path="m1521,1738r-14,l1490,1741r-14,10l1467,1767r-3,22l1467,1811r9,16l1490,1836r17,3l1521,1839r8,-3l1538,1826r-40,l1490,1823r-6,-8l1480,1809r-2,-8l1478,1776r2,-7l1484,1762r6,-7l1498,1751r40,l1529,1742r-8,-4xm1530,1815r-8,8l1517,1826r21,l1540,1825r-10,-10xm1538,1751r-21,l1522,1754r8,8l1540,1753r-2,-2xm1614,1738r-24,l1581,1743r-7,6l1568,1758r-4,9l1562,1778r,11l1562,1800r2,10l1568,1820r6,8l1581,1835r9,4l1614,1839r10,-4l1631,1828r1,-2l1595,1826r-6,-2l1577,1812r-1,-12l1576,1778r1,-12l1589,1754r6,-3l1632,1751r-1,-2l1624,1743r-10,-5xm1632,1751r-23,l1616,1754r12,12l1628,1778r,22l1628,1812r-12,12l1609,1826r23,l1637,1820r3,-10l1642,1800r1,-11l1642,1778r-2,-11l1637,1758r-5,-7xm1687,1695r-14,l1673,1827r8,11l1708,1838r,-12l1691,1826r-4,-5l1687,1695xm1780,1738r-24,l1747,1743r-7,6l1734,1758r-4,9l1728,1778r,11l1728,1800r2,10l1734,1820r6,8l1747,1835r9,4l1780,1839r9,-4l1796,1828r1,-2l1761,1826r-6,-2l1743,1812r-1,-12l1742,1778r1,-12l1755,1754r6,-3l1797,1751r-1,-2l1789,1743r-9,-5xm1797,1751r-22,l1781,1754r12,12l1794,1778r,22l1793,1812r-12,12l1775,1826r22,l1802,1820r4,-10l1808,1800r,-11l1808,1778r-2,-11l1802,1758r-5,-7xm1854,1739r-15,l1839,1838r15,l1854,1762r9,-11l1854,1751r,-12xm1901,1751r-16,l1889,1753r5,5l1901,1751xm1891,1738r-21,l1859,1743r-5,8l1863,1751r,l1901,1751r4,-4l1898,1740r-7,-2xm2015,1791r-14,l2001,1826r14,l2015,1791xm2050,1778r-84,l1966,1791r84,l2050,1778xm2015,1743r-14,l2001,1778r14,l2015,1743xm2128,1739r-16,l2144,1838r13,l2163,1819r-12,l2128,1739xm2196,1762r-13,l2208,1838r14,l2228,1819r-13,l2196,1762xm2189,1739r-13,l2151,1819r12,l2183,1762r13,l2189,1739xm2253,1739r-16,l2215,1819r13,l2253,1739xm2288,1695r-15,l2273,1838r15,l2288,1760r9,-9l2343,1751r,-1l2288,1750r,-55xm2343,1751r-16,l2336,1760r,78l2351,1838r,-63l2348,1760r-5,-9xm2315,1738r-11,l2295,1742r-7,8l2343,1750r-2,-2l2330,1741r-15,-3xm2400,1739r-14,l2386,1838r14,l2400,1739xm2401,1695r-16,l2385,1712r16,l2401,1695xm2453,1751r-14,l2439,1826r8,12l2474,1838r,-12l2458,1826r-5,-6l2453,1751xm2474,1740r-47,l2427,1751r47,l2474,1740xm2453,1709r-14,l2439,1740r14,l2453,1709xm2538,1738r-17,4l2509,1752r-8,15l2498,1789r3,22l2510,1827r13,9l2541,1839r17,l2567,1834r7,-7l2541,1827r-12,-3l2520,1818r-6,-11l2512,1793r67,l2579,1786r-1,-4l2512,1782r1,-8l2513,1771r2,-6l2519,1756r9,-6l2567,1750r-12,-8l2538,1738xm2567,1815r-8,8l2553,1827r21,l2577,1824r-10,-9xm2567,1750r-18,l2557,1756r4,9l2563,1771r1,3l2564,1782r14,l2576,1766r-8,-15l2567,1750xe" fillcolor="#231f20" stroked="f">
              <v:stroke joinstyle="round"/>
              <v:formulas/>
              <v:path arrowok="t" o:connecttype="segments"/>
            </v:shape>
            <v:shape id="_x0000_s1048" type="#_x0000_t75" alt="" style="position:absolute;left:3874;top:1316;width:1656;height:1253">
              <v:imagedata r:id="rId633" o:title=""/>
            </v:shape>
            <v:shape id="_x0000_s1049" alt="" style="position:absolute;left:1471;top:1454;width:834;height:144" coordorigin="1471,1455" coordsize="834,144" o:spt="100" adj="0,,0" path="m1530,1473r-21,l1484,1598r21,l1530,1473xm1603,1496r-20,l1563,1598r19,l1603,1496xm1611,1456r-21,l1587,1473r21,l1611,1456xm1570,1455r-95,l1471,1473r96,l1570,1455xm1652,1496r-18,l1613,1598r20,l1645,1535r4,-20l1663,1512r43,l1706,1506r-56,l1652,1496xm1706,1512r-27,l1686,1517r,13l1685,1533r,3l1672,1598r20,l1704,1534r2,-7l1706,1512xm1692,1495r-25,l1657,1499r-7,7l1706,1506r,-2l1692,1495xm1760,1513r-19,l1730,1569r,2l1729,1574r,17l1740,1598r23,l1767,1581r-16,l1749,1578r,-6l1749,1571r,-3l1760,1513xm1782,1498r-49,l1730,1513r49,l1782,1498xm1770,1467r-20,l1744,1498r19,l1770,1467xm1864,1499r-14,l1850,1597r14,l1864,1499xm1865,1455r-16,l1849,1471r16,l1865,1455xm1901,1575r-10,9l1900,1591r9,5l1920,1598r12,1l1948,1597r13,-6l1964,1586r-45,l1909,1583r-8,-8xm1946,1498r-14,l1917,1500r-11,5l1898,1514r-2,13l1896,1543r10,8l1953,1555r5,5l1958,1580r-10,6l1964,1586r5,-5l1972,1569r,-19l1960,1544r-33,-3l1914,1540r-4,-5l1910,1516r7,-6l1966,1510r1,-2l1958,1501r-12,-3xm1966,1510r-24,l1951,1512r7,6l1966,1510xm2067,1510r-15,l2052,1586r9,12l2088,1598r,-13l2071,1585r-4,-5l2067,1510xm2088,1499r-48,l2040,1510r48,l2088,1499xm2067,1469r-15,l2052,1499r15,l2067,1469xm2131,1455r-15,l2116,1598r15,l2131,1520r10,-10l2186,1510r,l2131,1510r,-55xm2186,1510r-16,l2180,1519r,79l2194,1598r,-64l2192,1519r-6,-9xm2159,1498r-12,l2138,1501r-7,9l2186,1510r-1,-2l2173,1500r-14,-2xm2264,1498r-17,3l2235,1511r-9,16l2224,1548r3,23l2235,1587r14,9l2267,1599r17,l2293,1594r7,-8l2267,1586r-12,-2l2246,1577r-6,-11l2238,1552r67,l2305,1545r-1,-4l2238,1541r1,-8l2239,1530r2,-5l2245,1516r9,-6l2293,1510r-12,-9l2264,1498xm2293,1575r-8,8l2279,1586r21,l2303,1583r-10,-8xm2293,1510r-18,l2283,1516r4,9l2289,1530r1,3l2290,1541r14,l2302,1526r-8,-15l2293,1510xe" fillcolor="#231f20" stroked="f">
              <v:stroke joinstyle="round"/>
              <v:formulas/>
              <v:path arrowok="t" o:connecttype="segments"/>
            </v:shape>
            <v:rect id="_x0000_s1050" alt="" style="position:absolute;left:3120;top:2065;width:209;height:520" stroked="f"/>
            <v:shape id="_x0000_s1051" type="#_x0000_t75" alt="" style="position:absolute;left:3160;top:2178;width:125;height:279">
              <v:imagedata r:id="rId634" o:title=""/>
            </v:shape>
            <w10:wrap type="topAndBottom" anchorx="page"/>
          </v:group>
        </w:pict>
      </w:r>
      <w:r w:rsidR="00331CD0">
        <w:rPr>
          <w:color w:val="231F20"/>
        </w:rPr>
        <w:t xml:space="preserve">A </w:t>
      </w:r>
      <w:r w:rsidR="00331CD0">
        <w:rPr>
          <w:color w:val="231F20"/>
          <w:spacing w:val="-4"/>
        </w:rPr>
        <w:t xml:space="preserve">color made </w:t>
      </w:r>
      <w:r w:rsidR="00331CD0">
        <w:rPr>
          <w:color w:val="231F20"/>
          <w:spacing w:val="-3"/>
        </w:rPr>
        <w:t xml:space="preserve">by </w:t>
      </w:r>
      <w:r w:rsidR="00331CD0">
        <w:rPr>
          <w:color w:val="231F20"/>
          <w:spacing w:val="-5"/>
        </w:rPr>
        <w:t xml:space="preserve">adding </w:t>
      </w:r>
      <w:r w:rsidR="00331CD0">
        <w:rPr>
          <w:color w:val="231F20"/>
          <w:spacing w:val="-4"/>
        </w:rPr>
        <w:t xml:space="preserve">and </w:t>
      </w:r>
      <w:r w:rsidR="00331CD0">
        <w:rPr>
          <w:color w:val="231F20"/>
          <w:spacing w:val="-5"/>
        </w:rPr>
        <w:t xml:space="preserve">mixing </w:t>
      </w:r>
      <w:r w:rsidR="00331CD0">
        <w:rPr>
          <w:color w:val="231F20"/>
          <w:spacing w:val="-4"/>
        </w:rPr>
        <w:t xml:space="preserve">black </w:t>
      </w:r>
      <w:r w:rsidR="00331CD0">
        <w:rPr>
          <w:color w:val="231F20"/>
          <w:spacing w:val="-3"/>
        </w:rPr>
        <w:t xml:space="preserve">to </w:t>
      </w:r>
      <w:r w:rsidR="00331CD0">
        <w:rPr>
          <w:color w:val="231F20"/>
          <w:spacing w:val="-5"/>
        </w:rPr>
        <w:t xml:space="preserve">any </w:t>
      </w:r>
      <w:r w:rsidR="00331CD0">
        <w:rPr>
          <w:color w:val="231F20"/>
          <w:spacing w:val="-7"/>
        </w:rPr>
        <w:t xml:space="preserve">color. </w:t>
      </w:r>
      <w:r w:rsidR="00331CD0">
        <w:rPr>
          <w:color w:val="231F20"/>
          <w:spacing w:val="-4"/>
        </w:rPr>
        <w:t xml:space="preserve">See </w:t>
      </w:r>
      <w:r w:rsidR="00331CD0">
        <w:rPr>
          <w:i/>
          <w:color w:val="231F20"/>
          <w:spacing w:val="-5"/>
        </w:rPr>
        <w:t xml:space="preserve">Appendix </w:t>
      </w:r>
      <w:r w:rsidR="00331CD0">
        <w:rPr>
          <w:i/>
          <w:color w:val="231F20"/>
        </w:rPr>
        <w:t xml:space="preserve">A </w:t>
      </w:r>
      <w:r w:rsidR="00331CD0">
        <w:rPr>
          <w:color w:val="231F20"/>
          <w:spacing w:val="-4"/>
        </w:rPr>
        <w:t xml:space="preserve">for </w:t>
      </w:r>
      <w:r w:rsidR="00331CD0">
        <w:rPr>
          <w:color w:val="231F20"/>
        </w:rPr>
        <w:t xml:space="preserve">a </w:t>
      </w:r>
      <w:r w:rsidR="00331CD0">
        <w:rPr>
          <w:color w:val="231F20"/>
          <w:spacing w:val="-4"/>
        </w:rPr>
        <w:t xml:space="preserve">more </w:t>
      </w:r>
      <w:r w:rsidR="00331CD0">
        <w:rPr>
          <w:color w:val="231F20"/>
          <w:spacing w:val="-5"/>
        </w:rPr>
        <w:t>detailed explanation.</w:t>
      </w:r>
    </w:p>
    <w:p w:rsidR="00990BE1" w:rsidRDefault="00331CD0">
      <w:pPr>
        <w:pStyle w:val="Heading4"/>
        <w:tabs>
          <w:tab w:val="left" w:pos="6029"/>
        </w:tabs>
        <w:spacing w:before="194"/>
        <w:rPr>
          <w:u w:val="none"/>
        </w:rPr>
      </w:pPr>
      <w:r>
        <w:rPr>
          <w:color w:val="231F20"/>
          <w:u w:color="231F20"/>
        </w:rPr>
        <w:t>Silhouette</w:t>
      </w:r>
      <w:r>
        <w:rPr>
          <w:color w:val="231F20"/>
          <w:u w:color="231F20"/>
        </w:rPr>
        <w:tab/>
      </w:r>
    </w:p>
    <w:p w:rsidR="00990BE1" w:rsidRDefault="00331CD0">
      <w:pPr>
        <w:spacing w:before="166" w:line="273" w:lineRule="auto"/>
        <w:ind w:left="1080" w:right="295"/>
      </w:pPr>
      <w:r>
        <w:rPr>
          <w:color w:val="231F20"/>
        </w:rPr>
        <w:t>The outline of a person, animal, or object that is filled with a solid color such as black.</w:t>
      </w:r>
    </w:p>
    <w:p w:rsidR="00990BE1" w:rsidRDefault="00331CD0">
      <w:pPr>
        <w:pStyle w:val="Heading4"/>
        <w:tabs>
          <w:tab w:val="left" w:pos="5449"/>
        </w:tabs>
        <w:spacing w:before="65"/>
        <w:ind w:left="500"/>
        <w:rPr>
          <w:u w:val="none"/>
        </w:rPr>
      </w:pPr>
      <w:r>
        <w:rPr>
          <w:b w:val="0"/>
          <w:u w:val="none"/>
        </w:rPr>
        <w:br w:type="column"/>
      </w:r>
      <w:r>
        <w:rPr>
          <w:color w:val="231F20"/>
          <w:u w:color="231F20"/>
        </w:rPr>
        <w:t>Sketch</w:t>
      </w:r>
      <w:r>
        <w:rPr>
          <w:color w:val="231F20"/>
          <w:u w:color="231F20"/>
        </w:rPr>
        <w:tab/>
      </w:r>
    </w:p>
    <w:p w:rsidR="00990BE1" w:rsidRDefault="00331CD0">
      <w:pPr>
        <w:spacing w:before="166" w:line="273" w:lineRule="auto"/>
        <w:ind w:left="500" w:right="549"/>
      </w:pPr>
      <w:r>
        <w:rPr>
          <w:color w:val="231F20"/>
        </w:rPr>
        <w:t>A quick drawing usually done to prepare or plan a more detailed artwork.</w:t>
      </w:r>
    </w:p>
    <w:p w:rsidR="00990BE1" w:rsidRDefault="00990BE1">
      <w:pPr>
        <w:pStyle w:val="BodyText"/>
        <w:spacing w:before="6"/>
        <w:rPr>
          <w:sz w:val="8"/>
        </w:rPr>
      </w:pPr>
    </w:p>
    <w:p w:rsidR="00990BE1" w:rsidRDefault="00331CD0">
      <w:pPr>
        <w:pStyle w:val="BodyText"/>
        <w:ind w:left="1431"/>
        <w:rPr>
          <w:sz w:val="20"/>
        </w:rPr>
      </w:pPr>
      <w:r>
        <w:rPr>
          <w:noProof/>
          <w:sz w:val="20"/>
          <w:lang w:bidi="ar-SA"/>
        </w:rPr>
        <w:drawing>
          <wp:inline distT="0" distB="0" distL="0" distR="0">
            <wp:extent cx="1898338" cy="961834"/>
            <wp:effectExtent l="0" t="0" r="0" b="0"/>
            <wp:docPr id="395" name="image269.jpeg" descr="Hands of a woman drawing a fashion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269.jpeg"/>
                    <pic:cNvPicPr/>
                  </pic:nvPicPr>
                  <pic:blipFill>
                    <a:blip r:embed="rId635" cstate="print"/>
                    <a:stretch>
                      <a:fillRect/>
                    </a:stretch>
                  </pic:blipFill>
                  <pic:spPr>
                    <a:xfrm>
                      <a:off x="0" y="0"/>
                      <a:ext cx="1898338" cy="961834"/>
                    </a:xfrm>
                    <a:prstGeom prst="rect">
                      <a:avLst/>
                    </a:prstGeom>
                  </pic:spPr>
                </pic:pic>
              </a:graphicData>
            </a:graphic>
          </wp:inline>
        </w:drawing>
      </w:r>
    </w:p>
    <w:p w:rsidR="00990BE1" w:rsidRDefault="00990BE1">
      <w:pPr>
        <w:pStyle w:val="BodyText"/>
        <w:spacing w:before="1"/>
        <w:rPr>
          <w:sz w:val="30"/>
        </w:rPr>
      </w:pPr>
    </w:p>
    <w:p w:rsidR="00990BE1" w:rsidRDefault="00331CD0">
      <w:pPr>
        <w:pStyle w:val="Heading4"/>
        <w:tabs>
          <w:tab w:val="left" w:pos="5449"/>
        </w:tabs>
        <w:ind w:left="500"/>
        <w:rPr>
          <w:u w:val="none"/>
        </w:rPr>
      </w:pPr>
      <w:r>
        <w:rPr>
          <w:color w:val="231F20"/>
          <w:spacing w:val="-4"/>
          <w:u w:color="231F20"/>
        </w:rPr>
        <w:t>Tempera</w:t>
      </w:r>
      <w:r>
        <w:rPr>
          <w:color w:val="231F20"/>
          <w:spacing w:val="1"/>
          <w:u w:color="231F20"/>
        </w:rPr>
        <w:t xml:space="preserve"> </w:t>
      </w:r>
      <w:r>
        <w:rPr>
          <w:color w:val="231F20"/>
          <w:u w:color="231F20"/>
        </w:rPr>
        <w:t>Paint</w:t>
      </w:r>
      <w:r>
        <w:rPr>
          <w:color w:val="231F20"/>
          <w:u w:color="231F20"/>
        </w:rPr>
        <w:tab/>
      </w:r>
    </w:p>
    <w:p w:rsidR="00990BE1" w:rsidRDefault="00331CD0">
      <w:pPr>
        <w:spacing w:before="167" w:line="273" w:lineRule="auto"/>
        <w:ind w:left="500" w:right="917"/>
      </w:pPr>
      <w:r>
        <w:rPr>
          <w:color w:val="231F20"/>
        </w:rPr>
        <w:t>A water-based paint that dries quickly with a matte finish. Tempera paints can usually be purchased in powdered or liquid form and are appropriate for students of all ages. Make sure the label on the paint specifies it is non-toxic and safe for student use.</w:t>
      </w:r>
    </w:p>
    <w:p w:rsidR="00990BE1" w:rsidRDefault="00990BE1">
      <w:pPr>
        <w:pStyle w:val="BodyText"/>
        <w:spacing w:before="9"/>
        <w:rPr>
          <w:sz w:val="5"/>
        </w:rPr>
      </w:pPr>
    </w:p>
    <w:p w:rsidR="00990BE1" w:rsidRDefault="00331CD0">
      <w:pPr>
        <w:pStyle w:val="BodyText"/>
        <w:ind w:left="1324"/>
        <w:rPr>
          <w:sz w:val="20"/>
        </w:rPr>
      </w:pPr>
      <w:r>
        <w:rPr>
          <w:noProof/>
          <w:sz w:val="20"/>
          <w:lang w:bidi="ar-SA"/>
        </w:rPr>
        <w:drawing>
          <wp:inline distT="0" distB="0" distL="0" distR="0">
            <wp:extent cx="2030406" cy="1110805"/>
            <wp:effectExtent l="0" t="0" r="0" b="0"/>
            <wp:docPr id="397" name="image270.jpeg" descr="Bottles of red, black, yellow, blue, and white paint, a 24-color paint pan set, and a tray of colored penc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270.jpeg"/>
                    <pic:cNvPicPr/>
                  </pic:nvPicPr>
                  <pic:blipFill>
                    <a:blip r:embed="rId636" cstate="print"/>
                    <a:stretch>
                      <a:fillRect/>
                    </a:stretch>
                  </pic:blipFill>
                  <pic:spPr>
                    <a:xfrm>
                      <a:off x="0" y="0"/>
                      <a:ext cx="2030406" cy="1110805"/>
                    </a:xfrm>
                    <a:prstGeom prst="rect">
                      <a:avLst/>
                    </a:prstGeom>
                  </pic:spPr>
                </pic:pic>
              </a:graphicData>
            </a:graphic>
          </wp:inline>
        </w:drawing>
      </w:r>
    </w:p>
    <w:p w:rsidR="00990BE1" w:rsidRDefault="00331CD0">
      <w:pPr>
        <w:pStyle w:val="Heading4"/>
        <w:tabs>
          <w:tab w:val="left" w:pos="5449"/>
        </w:tabs>
        <w:spacing w:before="140"/>
        <w:ind w:left="500"/>
        <w:rPr>
          <w:u w:val="none"/>
        </w:rPr>
      </w:pPr>
      <w:r>
        <w:rPr>
          <w:color w:val="231F20"/>
          <w:spacing w:val="-4"/>
          <w:u w:color="231F20"/>
        </w:rPr>
        <w:t>Tertiary</w:t>
      </w:r>
      <w:r>
        <w:rPr>
          <w:color w:val="231F20"/>
          <w:spacing w:val="-1"/>
          <w:u w:color="231F20"/>
        </w:rPr>
        <w:t xml:space="preserve"> </w:t>
      </w:r>
      <w:r>
        <w:rPr>
          <w:color w:val="231F20"/>
          <w:u w:color="231F20"/>
        </w:rPr>
        <w:t>Colors</w:t>
      </w:r>
      <w:r>
        <w:rPr>
          <w:color w:val="231F20"/>
          <w:u w:color="231F20"/>
        </w:rPr>
        <w:tab/>
      </w:r>
    </w:p>
    <w:p w:rsidR="00990BE1" w:rsidRDefault="00331CD0">
      <w:pPr>
        <w:spacing w:before="167" w:line="273" w:lineRule="auto"/>
        <w:ind w:left="500" w:right="762"/>
      </w:pPr>
      <w:r>
        <w:rPr>
          <w:color w:val="231F20"/>
        </w:rPr>
        <w:t xml:space="preserve">Colors that are created by mixing one primary color with one secondary color. For example, yellow mixed with orange creates yellow-orange. Refer to </w:t>
      </w:r>
      <w:r>
        <w:rPr>
          <w:i/>
          <w:color w:val="231F20"/>
        </w:rPr>
        <w:t xml:space="preserve">Appendix A </w:t>
      </w:r>
      <w:r>
        <w:rPr>
          <w:color w:val="231F20"/>
        </w:rPr>
        <w:t>for an explanation of primary, secondary, and tertiary colors and color mixing.</w:t>
      </w:r>
    </w:p>
    <w:p w:rsidR="00990BE1" w:rsidRDefault="00331CD0">
      <w:pPr>
        <w:pStyle w:val="BodyText"/>
        <w:spacing w:before="8"/>
        <w:rPr>
          <w:sz w:val="15"/>
        </w:rPr>
      </w:pPr>
      <w:r>
        <w:rPr>
          <w:noProof/>
          <w:lang w:bidi="ar-SA"/>
        </w:rPr>
        <w:drawing>
          <wp:anchor distT="0" distB="0" distL="0" distR="0" simplePos="0" relativeHeight="309" behindDoc="0" locked="0" layoutInCell="1" allowOverlap="1">
            <wp:simplePos x="0" y="0"/>
            <wp:positionH relativeFrom="page">
              <wp:posOffset>4701008</wp:posOffset>
            </wp:positionH>
            <wp:positionV relativeFrom="paragraph">
              <wp:posOffset>139931</wp:posOffset>
            </wp:positionV>
            <wp:extent cx="1968752" cy="1735074"/>
            <wp:effectExtent l="0" t="0" r="0" b="0"/>
            <wp:wrapTopAndBottom/>
            <wp:docPr id="399" name="image271.jpeg" descr="Two rows of colored squares. The colors on the top row are yellow-green, yellow-orange, and red-orange. The colors on the bottom row are blue-green, blue-purple, and blue-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271.jpeg"/>
                    <pic:cNvPicPr/>
                  </pic:nvPicPr>
                  <pic:blipFill>
                    <a:blip r:embed="rId637" cstate="print"/>
                    <a:stretch>
                      <a:fillRect/>
                    </a:stretch>
                  </pic:blipFill>
                  <pic:spPr>
                    <a:xfrm>
                      <a:off x="0" y="0"/>
                      <a:ext cx="1968752" cy="1735074"/>
                    </a:xfrm>
                    <a:prstGeom prst="rect">
                      <a:avLst/>
                    </a:prstGeom>
                  </pic:spPr>
                </pic:pic>
              </a:graphicData>
            </a:graphic>
          </wp:anchor>
        </w:drawing>
      </w:r>
    </w:p>
    <w:p w:rsidR="00990BE1" w:rsidRDefault="00990BE1">
      <w:pPr>
        <w:rPr>
          <w:sz w:val="15"/>
        </w:rPr>
        <w:sectPr w:rsidR="00990BE1">
          <w:headerReference w:type="default" r:id="rId638"/>
          <w:footerReference w:type="even" r:id="rId639"/>
          <w:footerReference w:type="default" r:id="rId640"/>
          <w:pgSz w:w="12240" w:h="15840"/>
          <w:pgMar w:top="860" w:right="0" w:bottom="320" w:left="0" w:header="0" w:footer="138" w:gutter="0"/>
          <w:cols w:num="2" w:space="720" w:equalWidth="0">
            <w:col w:w="6030" w:space="40"/>
            <w:col w:w="6170"/>
          </w:cols>
        </w:sectPr>
      </w:pPr>
    </w:p>
    <w:p w:rsidR="00990BE1" w:rsidRDefault="00990BE1">
      <w:pPr>
        <w:pStyle w:val="BodyText"/>
        <w:spacing w:before="4"/>
        <w:rPr>
          <w:sz w:val="5"/>
        </w:rPr>
      </w:pPr>
    </w:p>
    <w:p w:rsidR="00990BE1" w:rsidRDefault="00331CD0">
      <w:pPr>
        <w:pStyle w:val="BodyText"/>
        <w:ind w:left="2825"/>
        <w:rPr>
          <w:sz w:val="20"/>
        </w:rPr>
      </w:pPr>
      <w:r>
        <w:rPr>
          <w:noProof/>
          <w:sz w:val="20"/>
          <w:lang w:bidi="ar-SA"/>
        </w:rPr>
        <w:drawing>
          <wp:inline distT="0" distB="0" distL="0" distR="0">
            <wp:extent cx="942297" cy="1074991"/>
            <wp:effectExtent l="0" t="0" r="0" b="0"/>
            <wp:docPr id="401" name="image272.png" descr="Silhouette of the profile of a woman with curly 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272.png"/>
                    <pic:cNvPicPr/>
                  </pic:nvPicPr>
                  <pic:blipFill>
                    <a:blip r:embed="rId641" cstate="print"/>
                    <a:stretch>
                      <a:fillRect/>
                    </a:stretch>
                  </pic:blipFill>
                  <pic:spPr>
                    <a:xfrm>
                      <a:off x="0" y="0"/>
                      <a:ext cx="942297" cy="1074991"/>
                    </a:xfrm>
                    <a:prstGeom prst="rect">
                      <a:avLst/>
                    </a:prstGeom>
                  </pic:spPr>
                </pic:pic>
              </a:graphicData>
            </a:graphic>
          </wp:inline>
        </w:drawing>
      </w:r>
    </w:p>
    <w:p w:rsidR="00990BE1" w:rsidRDefault="00990BE1">
      <w:pPr>
        <w:rPr>
          <w:sz w:val="20"/>
        </w:rPr>
      </w:pPr>
    </w:p>
    <w:p w:rsidR="005F6573" w:rsidRDefault="005F6573">
      <w:pPr>
        <w:rPr>
          <w:sz w:val="20"/>
        </w:rPr>
      </w:pPr>
    </w:p>
    <w:p w:rsidR="00A74316" w:rsidRPr="00A74316" w:rsidRDefault="00A74316">
      <w:pPr>
        <w:rPr>
          <w:rFonts w:eastAsiaTheme="majorEastAsia" w:cs="Times New Roman (Headings CS)"/>
          <w:b/>
          <w:iCs/>
          <w:color w:val="231F20"/>
          <w:spacing w:val="-4"/>
          <w:sz w:val="28"/>
        </w:rPr>
      </w:pPr>
      <w:r w:rsidRPr="00A74316">
        <w:rPr>
          <w:rFonts w:cs="Times New Roman (Headings CS)"/>
          <w:b/>
          <w:i/>
          <w:color w:val="231F20"/>
          <w:spacing w:val="-4"/>
          <w:sz w:val="28"/>
        </w:rPr>
        <w:br w:type="page"/>
      </w:r>
    </w:p>
    <w:p w:rsidR="005F6573" w:rsidRPr="00043E08" w:rsidRDefault="005F6573" w:rsidP="00043E08">
      <w:pPr>
        <w:pStyle w:val="Heading7"/>
        <w:tabs>
          <w:tab w:val="left" w:pos="5669"/>
        </w:tabs>
        <w:spacing w:before="140"/>
        <w:ind w:left="720"/>
        <w:rPr>
          <w:rFonts w:ascii="Arial" w:hAnsi="Arial" w:cs="Times New Roman (Headings CS)"/>
          <w:b/>
          <w:i w:val="0"/>
          <w:sz w:val="28"/>
        </w:rPr>
      </w:pPr>
      <w:r w:rsidRPr="00043E08">
        <w:rPr>
          <w:rFonts w:ascii="Arial" w:hAnsi="Arial" w:cs="Times New Roman (Headings CS)"/>
          <w:b/>
          <w:i w:val="0"/>
          <w:color w:val="231F20"/>
          <w:spacing w:val="-4"/>
          <w:sz w:val="28"/>
          <w:u w:val="single" w:color="231F20"/>
        </w:rPr>
        <w:t>Texture</w:t>
      </w:r>
      <w:r w:rsidRPr="00043E08">
        <w:rPr>
          <w:rFonts w:ascii="Arial" w:hAnsi="Arial" w:cs="Times New Roman (Headings CS)"/>
          <w:b/>
          <w:i w:val="0"/>
          <w:color w:val="231F20"/>
          <w:spacing w:val="-4"/>
          <w:sz w:val="28"/>
          <w:u w:val="single" w:color="231F20"/>
        </w:rPr>
        <w:tab/>
      </w:r>
    </w:p>
    <w:p w:rsidR="005F6573" w:rsidRDefault="005F6573" w:rsidP="005F6573">
      <w:pPr>
        <w:spacing w:before="163"/>
        <w:ind w:left="720"/>
        <w:rPr>
          <w:rFonts w:ascii="DIN-RegularItalic"/>
          <w:i/>
        </w:rPr>
      </w:pPr>
      <w:r>
        <w:rPr>
          <w:color w:val="231F20"/>
        </w:rPr>
        <w:t xml:space="preserve">How something feels to the touch. </w:t>
      </w:r>
      <w:r>
        <w:rPr>
          <w:rFonts w:ascii="DIN-RegularItalic"/>
          <w:i/>
          <w:color w:val="231F20"/>
        </w:rPr>
        <w:t>Rough, smooth,</w:t>
      </w:r>
    </w:p>
    <w:p w:rsidR="005F6573" w:rsidRDefault="005F6573" w:rsidP="005F6573">
      <w:pPr>
        <w:spacing w:before="22"/>
        <w:ind w:left="720"/>
      </w:pPr>
      <w:r>
        <w:rPr>
          <w:noProof/>
          <w:lang w:bidi="ar-SA"/>
        </w:rPr>
        <w:drawing>
          <wp:anchor distT="0" distB="0" distL="0" distR="0" simplePos="0" relativeHeight="251998208" behindDoc="0" locked="0" layoutInCell="1" allowOverlap="1" wp14:anchorId="6117D5A5" wp14:editId="6A6BFC7F">
            <wp:simplePos x="0" y="0"/>
            <wp:positionH relativeFrom="page">
              <wp:posOffset>1046480</wp:posOffset>
            </wp:positionH>
            <wp:positionV relativeFrom="paragraph">
              <wp:posOffset>265734</wp:posOffset>
            </wp:positionV>
            <wp:extent cx="2021632" cy="1419225"/>
            <wp:effectExtent l="0" t="0" r="0" b="0"/>
            <wp:wrapTopAndBottom/>
            <wp:docPr id="403" name="image274.jpeg" descr="Wall art consisting of overlapping layers of torn pos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274.jpeg"/>
                    <pic:cNvPicPr/>
                  </pic:nvPicPr>
                  <pic:blipFill>
                    <a:blip r:embed="rId642" cstate="print"/>
                    <a:stretch>
                      <a:fillRect/>
                    </a:stretch>
                  </pic:blipFill>
                  <pic:spPr>
                    <a:xfrm>
                      <a:off x="0" y="0"/>
                      <a:ext cx="2021632" cy="1419225"/>
                    </a:xfrm>
                    <a:prstGeom prst="rect">
                      <a:avLst/>
                    </a:prstGeom>
                  </pic:spPr>
                </pic:pic>
              </a:graphicData>
            </a:graphic>
          </wp:anchor>
        </w:drawing>
      </w:r>
      <w:r>
        <w:rPr>
          <w:color w:val="231F20"/>
          <w:spacing w:val="-4"/>
        </w:rPr>
        <w:t xml:space="preserve">and </w:t>
      </w:r>
      <w:r>
        <w:rPr>
          <w:rFonts w:ascii="DIN-RegularItalic"/>
          <w:i/>
          <w:color w:val="231F20"/>
          <w:spacing w:val="-5"/>
        </w:rPr>
        <w:t xml:space="preserve">bumpy </w:t>
      </w:r>
      <w:r>
        <w:rPr>
          <w:color w:val="231F20"/>
          <w:spacing w:val="-6"/>
        </w:rPr>
        <w:t xml:space="preserve">are words </w:t>
      </w:r>
      <w:r>
        <w:rPr>
          <w:color w:val="231F20"/>
          <w:spacing w:val="-4"/>
        </w:rPr>
        <w:t xml:space="preserve">that </w:t>
      </w:r>
      <w:r>
        <w:rPr>
          <w:color w:val="231F20"/>
          <w:spacing w:val="-5"/>
        </w:rPr>
        <w:t xml:space="preserve">describe </w:t>
      </w:r>
      <w:r>
        <w:rPr>
          <w:color w:val="231F20"/>
          <w:spacing w:val="-6"/>
        </w:rPr>
        <w:t>different</w:t>
      </w:r>
      <w:r>
        <w:rPr>
          <w:color w:val="231F20"/>
          <w:spacing w:val="-7"/>
        </w:rPr>
        <w:t xml:space="preserve"> textures.</w:t>
      </w:r>
    </w:p>
    <w:p w:rsidR="005F6573" w:rsidRDefault="005F6573" w:rsidP="005F6573">
      <w:pPr>
        <w:pStyle w:val="BodyText"/>
        <w:spacing w:before="2"/>
        <w:rPr>
          <w:sz w:val="35"/>
        </w:rPr>
      </w:pPr>
    </w:p>
    <w:p w:rsidR="005F6573" w:rsidRPr="00043E08" w:rsidRDefault="005F6573" w:rsidP="005F6573">
      <w:pPr>
        <w:pStyle w:val="Heading7"/>
        <w:tabs>
          <w:tab w:val="left" w:pos="5669"/>
        </w:tabs>
        <w:ind w:left="720"/>
        <w:rPr>
          <w:rFonts w:ascii="Arial" w:hAnsi="Arial" w:cs="Times New Roman (Headings CS)"/>
          <w:b/>
          <w:i w:val="0"/>
          <w:sz w:val="28"/>
        </w:rPr>
      </w:pPr>
      <w:r w:rsidRPr="00043E08">
        <w:rPr>
          <w:rFonts w:ascii="Arial" w:hAnsi="Arial" w:cs="Times New Roman (Headings CS)"/>
          <w:b/>
          <w:i w:val="0"/>
          <w:color w:val="231F20"/>
          <w:sz w:val="28"/>
          <w:u w:val="single" w:color="231F20"/>
        </w:rPr>
        <w:t>Timeline</w:t>
      </w:r>
      <w:r w:rsidRPr="00043E08">
        <w:rPr>
          <w:rFonts w:ascii="Arial" w:hAnsi="Arial" w:cs="Times New Roman (Headings CS)"/>
          <w:b/>
          <w:i w:val="0"/>
          <w:color w:val="231F20"/>
          <w:sz w:val="28"/>
          <w:u w:val="single" w:color="231F20"/>
        </w:rPr>
        <w:tab/>
      </w:r>
    </w:p>
    <w:p w:rsidR="005F6573" w:rsidRDefault="005F6573" w:rsidP="005F6573">
      <w:pPr>
        <w:spacing w:before="210" w:line="314" w:lineRule="auto"/>
        <w:ind w:left="720" w:right="211"/>
      </w:pPr>
      <w:r>
        <w:rPr>
          <w:noProof/>
          <w:lang w:bidi="ar-SA"/>
        </w:rPr>
        <w:drawing>
          <wp:anchor distT="0" distB="0" distL="0" distR="0" simplePos="0" relativeHeight="251999232" behindDoc="0" locked="0" layoutInCell="1" allowOverlap="1" wp14:anchorId="4BC28102" wp14:editId="7FDC00A4">
            <wp:simplePos x="0" y="0"/>
            <wp:positionH relativeFrom="page">
              <wp:posOffset>968840</wp:posOffset>
            </wp:positionH>
            <wp:positionV relativeFrom="paragraph">
              <wp:posOffset>890562</wp:posOffset>
            </wp:positionV>
            <wp:extent cx="2223060" cy="1095375"/>
            <wp:effectExtent l="0" t="0" r="0" b="0"/>
            <wp:wrapTopAndBottom/>
            <wp:docPr id="405" name="image275.png" descr="A horizontal line with arrowheads on both ends. Three equally spaced vertical dashes divide the line into three time segments: Past, Present, and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275.png"/>
                    <pic:cNvPicPr/>
                  </pic:nvPicPr>
                  <pic:blipFill>
                    <a:blip r:embed="rId643" cstate="print"/>
                    <a:stretch>
                      <a:fillRect/>
                    </a:stretch>
                  </pic:blipFill>
                  <pic:spPr>
                    <a:xfrm>
                      <a:off x="0" y="0"/>
                      <a:ext cx="2223060" cy="1095375"/>
                    </a:xfrm>
                    <a:prstGeom prst="rect">
                      <a:avLst/>
                    </a:prstGeom>
                  </pic:spPr>
                </pic:pic>
              </a:graphicData>
            </a:graphic>
          </wp:anchor>
        </w:drawing>
      </w:r>
      <w:r>
        <w:rPr>
          <w:color w:val="231F20"/>
        </w:rPr>
        <w:t>A line that is drawn to represent events in sequential order. Generally a timeline represents historical accounts. The events are indicated by dots or slashes on the line.</w:t>
      </w:r>
    </w:p>
    <w:p w:rsidR="005F6573" w:rsidRDefault="005F6573" w:rsidP="005F6573">
      <w:pPr>
        <w:pStyle w:val="BodyText"/>
        <w:spacing w:before="8"/>
        <w:rPr>
          <w:sz w:val="30"/>
        </w:rPr>
      </w:pPr>
    </w:p>
    <w:p w:rsidR="005F6573" w:rsidRPr="00043E08" w:rsidRDefault="005F6573" w:rsidP="005F6573">
      <w:pPr>
        <w:pStyle w:val="Heading7"/>
        <w:tabs>
          <w:tab w:val="left" w:pos="5669"/>
        </w:tabs>
        <w:ind w:left="720"/>
        <w:rPr>
          <w:rFonts w:ascii="Arial" w:hAnsi="Arial" w:cs="Times New Roman (Headings CS)"/>
          <w:b/>
          <w:i w:val="0"/>
          <w:sz w:val="28"/>
        </w:rPr>
      </w:pPr>
      <w:r w:rsidRPr="00043E08">
        <w:rPr>
          <w:rFonts w:ascii="Arial" w:hAnsi="Arial" w:cs="Times New Roman (Headings CS)"/>
          <w:b/>
          <w:i w:val="0"/>
          <w:color w:val="231F20"/>
          <w:sz w:val="28"/>
          <w:u w:val="single" w:color="231F20"/>
        </w:rPr>
        <w:t>Tint</w:t>
      </w:r>
      <w:r w:rsidRPr="00043E08">
        <w:rPr>
          <w:rFonts w:ascii="Arial" w:hAnsi="Arial" w:cs="Times New Roman (Headings CS)"/>
          <w:b/>
          <w:i w:val="0"/>
          <w:color w:val="231F20"/>
          <w:sz w:val="28"/>
          <w:u w:val="single" w:color="231F20"/>
        </w:rPr>
        <w:tab/>
      </w:r>
    </w:p>
    <w:p w:rsidR="005F6573" w:rsidRDefault="005F6573" w:rsidP="005F6573">
      <w:pPr>
        <w:spacing w:before="210" w:line="264" w:lineRule="auto"/>
        <w:ind w:left="720"/>
      </w:pPr>
      <w:r>
        <w:rPr>
          <w:color w:val="231F20"/>
        </w:rPr>
        <w:t xml:space="preserve">A color made by adding and mixing white with any color. See </w:t>
      </w:r>
      <w:r>
        <w:rPr>
          <w:rFonts w:ascii="DIN-RegularItalic"/>
          <w:i/>
          <w:color w:val="231F20"/>
        </w:rPr>
        <w:t xml:space="preserve">Appendix A </w:t>
      </w:r>
      <w:r>
        <w:rPr>
          <w:color w:val="231F20"/>
        </w:rPr>
        <w:t>for a detailed explanation.</w:t>
      </w:r>
    </w:p>
    <w:p w:rsidR="005F6573" w:rsidRPr="00043E08" w:rsidRDefault="005F6573" w:rsidP="00043E08">
      <w:pPr>
        <w:pStyle w:val="Heading7"/>
        <w:tabs>
          <w:tab w:val="left" w:pos="5449"/>
        </w:tabs>
        <w:spacing w:before="0"/>
        <w:ind w:left="499"/>
        <w:rPr>
          <w:rFonts w:ascii="Arial" w:hAnsi="Arial" w:cs="Times New Roman (Headings CS)"/>
          <w:b/>
          <w:i w:val="0"/>
          <w:sz w:val="28"/>
        </w:rPr>
      </w:pPr>
      <w:r w:rsidRPr="00043E08">
        <w:rPr>
          <w:rFonts w:ascii="Arial" w:hAnsi="Arial" w:cs="Times New Roman (Headings CS)"/>
          <w:b/>
          <w:i w:val="0"/>
          <w:sz w:val="28"/>
        </w:rPr>
        <w:br w:type="column"/>
      </w:r>
      <w:r w:rsidRPr="00043E08">
        <w:rPr>
          <w:rFonts w:ascii="Arial" w:hAnsi="Arial" w:cs="Times New Roman (Headings CS)"/>
          <w:b/>
          <w:i w:val="0"/>
          <w:color w:val="231F20"/>
          <w:sz w:val="28"/>
          <w:u w:val="single" w:color="231F20"/>
        </w:rPr>
        <w:t>Tissue</w:t>
      </w:r>
      <w:r w:rsidRPr="00043E08">
        <w:rPr>
          <w:rFonts w:ascii="Arial" w:hAnsi="Arial" w:cs="Times New Roman (Headings CS)"/>
          <w:b/>
          <w:i w:val="0"/>
          <w:color w:val="231F20"/>
          <w:spacing w:val="-3"/>
          <w:sz w:val="28"/>
          <w:u w:val="single" w:color="231F20"/>
        </w:rPr>
        <w:t xml:space="preserve"> </w:t>
      </w:r>
      <w:r w:rsidRPr="00043E08">
        <w:rPr>
          <w:rFonts w:ascii="Arial" w:hAnsi="Arial" w:cs="Times New Roman (Headings CS)"/>
          <w:b/>
          <w:i w:val="0"/>
          <w:color w:val="231F20"/>
          <w:sz w:val="28"/>
          <w:u w:val="single" w:color="231F20"/>
        </w:rPr>
        <w:t>Paper</w:t>
      </w:r>
      <w:r w:rsidRPr="00043E08">
        <w:rPr>
          <w:rFonts w:ascii="Arial" w:hAnsi="Arial" w:cs="Times New Roman (Headings CS)"/>
          <w:b/>
          <w:i w:val="0"/>
          <w:color w:val="231F20"/>
          <w:sz w:val="28"/>
          <w:u w:val="single" w:color="231F20"/>
        </w:rPr>
        <w:tab/>
      </w:r>
    </w:p>
    <w:p w:rsidR="005F6573" w:rsidRDefault="005F6573" w:rsidP="005F6573">
      <w:pPr>
        <w:spacing w:before="210"/>
        <w:ind w:left="500"/>
      </w:pPr>
      <w:r>
        <w:rPr>
          <w:color w:val="231F20"/>
        </w:rPr>
        <w:t>A type of very thin paper that you can see through.</w:t>
      </w:r>
    </w:p>
    <w:p w:rsidR="005F6573" w:rsidRDefault="005F6573" w:rsidP="005F6573">
      <w:pPr>
        <w:pStyle w:val="BodyText"/>
        <w:spacing w:before="4"/>
        <w:rPr>
          <w:sz w:val="13"/>
        </w:rPr>
      </w:pPr>
      <w:r>
        <w:rPr>
          <w:noProof/>
          <w:lang w:bidi="ar-SA"/>
        </w:rPr>
        <w:drawing>
          <wp:anchor distT="0" distB="0" distL="0" distR="0" simplePos="0" relativeHeight="252000256" behindDoc="0" locked="0" layoutInCell="1" allowOverlap="1" wp14:anchorId="36118864" wp14:editId="59AA450F">
            <wp:simplePos x="0" y="0"/>
            <wp:positionH relativeFrom="page">
              <wp:posOffset>4259579</wp:posOffset>
            </wp:positionH>
            <wp:positionV relativeFrom="paragraph">
              <wp:posOffset>110298</wp:posOffset>
            </wp:positionV>
            <wp:extent cx="2458915" cy="1461611"/>
            <wp:effectExtent l="0" t="0" r="0" b="0"/>
            <wp:wrapTopAndBottom/>
            <wp:docPr id="407" name="image276.jpeg" descr="Sheets of tissue paper in pink, yellow, blue, green, and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276.jpeg"/>
                    <pic:cNvPicPr/>
                  </pic:nvPicPr>
                  <pic:blipFill>
                    <a:blip r:embed="rId644" cstate="print"/>
                    <a:stretch>
                      <a:fillRect/>
                    </a:stretch>
                  </pic:blipFill>
                  <pic:spPr>
                    <a:xfrm>
                      <a:off x="0" y="0"/>
                      <a:ext cx="2458915" cy="1461611"/>
                    </a:xfrm>
                    <a:prstGeom prst="rect">
                      <a:avLst/>
                    </a:prstGeom>
                  </pic:spPr>
                </pic:pic>
              </a:graphicData>
            </a:graphic>
          </wp:anchor>
        </w:drawing>
      </w:r>
    </w:p>
    <w:p w:rsidR="005F6573" w:rsidRDefault="005F6573" w:rsidP="005F6573">
      <w:pPr>
        <w:pStyle w:val="BodyText"/>
        <w:spacing w:before="6"/>
        <w:rPr>
          <w:sz w:val="38"/>
        </w:rPr>
      </w:pPr>
    </w:p>
    <w:p w:rsidR="005F6573" w:rsidRPr="00043E08" w:rsidRDefault="005F6573" w:rsidP="005F6573">
      <w:pPr>
        <w:pStyle w:val="Heading7"/>
        <w:tabs>
          <w:tab w:val="left" w:pos="5449"/>
        </w:tabs>
        <w:ind w:left="500"/>
        <w:rPr>
          <w:rFonts w:ascii="Arial" w:hAnsi="Arial" w:cs="Times New Roman (Headings CS)"/>
          <w:b/>
          <w:i w:val="0"/>
          <w:sz w:val="28"/>
        </w:rPr>
      </w:pPr>
      <w:r w:rsidRPr="00043E08">
        <w:rPr>
          <w:rFonts w:ascii="Arial" w:hAnsi="Arial" w:cs="Times New Roman (Headings CS)"/>
          <w:b/>
          <w:i w:val="0"/>
          <w:color w:val="231F20"/>
          <w:spacing w:val="-4"/>
          <w:sz w:val="28"/>
          <w:u w:val="single" w:color="231F20"/>
        </w:rPr>
        <w:t>Watercolor</w:t>
      </w:r>
      <w:r w:rsidRPr="00043E08">
        <w:rPr>
          <w:rFonts w:ascii="Arial" w:hAnsi="Arial" w:cs="Times New Roman (Headings CS)"/>
          <w:b/>
          <w:i w:val="0"/>
          <w:color w:val="231F20"/>
          <w:spacing w:val="4"/>
          <w:sz w:val="28"/>
          <w:u w:val="single" w:color="231F20"/>
        </w:rPr>
        <w:t xml:space="preserve"> </w:t>
      </w:r>
      <w:r w:rsidRPr="00043E08">
        <w:rPr>
          <w:rFonts w:ascii="Arial" w:hAnsi="Arial" w:cs="Times New Roman (Headings CS)"/>
          <w:b/>
          <w:i w:val="0"/>
          <w:color w:val="231F20"/>
          <w:sz w:val="28"/>
          <w:u w:val="single" w:color="231F20"/>
        </w:rPr>
        <w:t>Paint</w:t>
      </w:r>
      <w:r w:rsidRPr="00043E08">
        <w:rPr>
          <w:rFonts w:ascii="Arial" w:hAnsi="Arial" w:cs="Times New Roman (Headings CS)"/>
          <w:b/>
          <w:i w:val="0"/>
          <w:color w:val="231F20"/>
          <w:sz w:val="28"/>
          <w:u w:val="single" w:color="231F20"/>
        </w:rPr>
        <w:tab/>
      </w:r>
    </w:p>
    <w:p w:rsidR="005F6573" w:rsidRDefault="005F6573" w:rsidP="005F6573">
      <w:pPr>
        <w:spacing w:before="210" w:line="314" w:lineRule="auto"/>
        <w:ind w:left="500" w:right="1048"/>
      </w:pPr>
      <w:r>
        <w:rPr>
          <w:noProof/>
          <w:lang w:bidi="ar-SA"/>
        </w:rPr>
        <w:drawing>
          <wp:anchor distT="0" distB="0" distL="0" distR="0" simplePos="0" relativeHeight="252001280" behindDoc="0" locked="0" layoutInCell="1" allowOverlap="1" wp14:anchorId="74283D64" wp14:editId="46C82994">
            <wp:simplePos x="0" y="0"/>
            <wp:positionH relativeFrom="page">
              <wp:posOffset>4096232</wp:posOffset>
            </wp:positionH>
            <wp:positionV relativeFrom="paragraph">
              <wp:posOffset>1279182</wp:posOffset>
            </wp:positionV>
            <wp:extent cx="2786697" cy="2747771"/>
            <wp:effectExtent l="0" t="0" r="0" b="0"/>
            <wp:wrapNone/>
            <wp:docPr id="4020" name="image277.jpeg" descr="Close-up view of a 24-color watercolor paint tray with two rows of dry color pig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277.jpeg"/>
                    <pic:cNvPicPr/>
                  </pic:nvPicPr>
                  <pic:blipFill>
                    <a:blip r:embed="rId645" cstate="print"/>
                    <a:stretch>
                      <a:fillRect/>
                    </a:stretch>
                  </pic:blipFill>
                  <pic:spPr>
                    <a:xfrm>
                      <a:off x="0" y="0"/>
                      <a:ext cx="2786697" cy="2747771"/>
                    </a:xfrm>
                    <a:prstGeom prst="rect">
                      <a:avLst/>
                    </a:prstGeom>
                  </pic:spPr>
                </pic:pic>
              </a:graphicData>
            </a:graphic>
          </wp:anchor>
        </w:drawing>
      </w:r>
      <w:r>
        <w:rPr>
          <w:color w:val="231F20"/>
        </w:rPr>
        <w:t>A type of water-based paint, produced by mixing water with pigments. Watercolor paints are appropriate for students of all ages. They usually come in a tray, with squares of dry color pigments. Water can then be added to the dry pigment to paint.</w:t>
      </w:r>
    </w:p>
    <w:p w:rsidR="005F6573" w:rsidRDefault="005F6573" w:rsidP="005F6573">
      <w:pPr>
        <w:spacing w:line="314" w:lineRule="auto"/>
        <w:sectPr w:rsidR="005F6573" w:rsidSect="005F6573">
          <w:headerReference w:type="even" r:id="rId646"/>
          <w:type w:val="continuous"/>
          <w:pgSz w:w="12240" w:h="15840"/>
          <w:pgMar w:top="820" w:right="0" w:bottom="980" w:left="0" w:header="0" w:footer="794" w:gutter="0"/>
          <w:cols w:num="2" w:space="720" w:equalWidth="0">
            <w:col w:w="5670" w:space="40"/>
            <w:col w:w="6530"/>
          </w:cols>
        </w:sectPr>
      </w:pPr>
    </w:p>
    <w:p w:rsidR="005F6573" w:rsidRDefault="005F6573" w:rsidP="005F6573">
      <w:pPr>
        <w:pStyle w:val="BodyText"/>
        <w:spacing w:before="2" w:after="1"/>
        <w:rPr>
          <w:sz w:val="10"/>
        </w:rPr>
      </w:pPr>
    </w:p>
    <w:p w:rsidR="005F6573" w:rsidRDefault="005F6573" w:rsidP="005F6573">
      <w:pPr>
        <w:pStyle w:val="BodyText"/>
        <w:ind w:left="1038"/>
        <w:rPr>
          <w:sz w:val="20"/>
        </w:rPr>
      </w:pPr>
      <w:r>
        <w:rPr>
          <w:noProof/>
          <w:sz w:val="20"/>
          <w:lang w:bidi="ar-SA"/>
        </w:rPr>
        <w:drawing>
          <wp:inline distT="0" distB="0" distL="0" distR="0" wp14:anchorId="07EFDD2C" wp14:editId="1804A2A0">
            <wp:extent cx="2787689" cy="1188148"/>
            <wp:effectExtent l="0" t="0" r="0" b="0"/>
            <wp:docPr id="4021" name="image278.jpeg" descr="A patch of blue paint. The portion where white appears to have been mixed with blue is circled and has an arrow labeled “Tint” pointing to it. The corresponding description reads, “Tint is the color + white.” A darker portion on the opposite side is circled, with the arrow pointing to it labeled “Shade.” The corresponding description reads, “Shade is the color +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278.jpeg"/>
                    <pic:cNvPicPr/>
                  </pic:nvPicPr>
                  <pic:blipFill>
                    <a:blip r:embed="rId647" cstate="print"/>
                    <a:stretch>
                      <a:fillRect/>
                    </a:stretch>
                  </pic:blipFill>
                  <pic:spPr>
                    <a:xfrm>
                      <a:off x="0" y="0"/>
                      <a:ext cx="2787689" cy="1188148"/>
                    </a:xfrm>
                    <a:prstGeom prst="rect">
                      <a:avLst/>
                    </a:prstGeom>
                  </pic:spPr>
                </pic:pic>
              </a:graphicData>
            </a:graphic>
          </wp:inline>
        </w:drawing>
      </w:r>
    </w:p>
    <w:p w:rsidR="005F6573" w:rsidRDefault="005F6573">
      <w:pPr>
        <w:rPr>
          <w:sz w:val="20"/>
        </w:rPr>
        <w:sectPr w:rsidR="005F6573">
          <w:type w:val="continuous"/>
          <w:pgSz w:w="12240" w:h="15840"/>
          <w:pgMar w:top="260" w:right="0" w:bottom="280" w:left="0" w:header="720" w:footer="720" w:gutter="0"/>
          <w:cols w:space="720"/>
        </w:sectPr>
      </w:pPr>
    </w:p>
    <w:p w:rsidR="00990BE1" w:rsidRDefault="00990BE1">
      <w:pPr>
        <w:pStyle w:val="BodyText"/>
        <w:rPr>
          <w:sz w:val="20"/>
        </w:rPr>
      </w:pPr>
    </w:p>
    <w:p w:rsidR="00990BE1" w:rsidRDefault="00990BE1">
      <w:pPr>
        <w:pStyle w:val="BodyText"/>
        <w:rPr>
          <w:sz w:val="20"/>
        </w:rPr>
      </w:pPr>
    </w:p>
    <w:p w:rsidR="00990BE1" w:rsidRDefault="00990BE1">
      <w:pPr>
        <w:pStyle w:val="BodyText"/>
        <w:rPr>
          <w:sz w:val="20"/>
        </w:rPr>
      </w:pPr>
    </w:p>
    <w:p w:rsidR="00990BE1" w:rsidRDefault="00990BE1">
      <w:pPr>
        <w:pStyle w:val="BodyText"/>
        <w:rPr>
          <w:sz w:val="20"/>
        </w:rPr>
      </w:pPr>
    </w:p>
    <w:p w:rsidR="00990BE1" w:rsidRDefault="00990BE1">
      <w:pPr>
        <w:pStyle w:val="BodyText"/>
        <w:rPr>
          <w:sz w:val="20"/>
        </w:rPr>
      </w:pPr>
    </w:p>
    <w:p w:rsidR="00990BE1" w:rsidRDefault="00990BE1">
      <w:pPr>
        <w:pStyle w:val="BodyText"/>
        <w:rPr>
          <w:sz w:val="20"/>
        </w:rPr>
      </w:pPr>
    </w:p>
    <w:p w:rsidR="00990BE1" w:rsidRDefault="00990BE1">
      <w:pPr>
        <w:pStyle w:val="BodyText"/>
        <w:spacing w:before="10"/>
        <w:rPr>
          <w:sz w:val="17"/>
        </w:rPr>
      </w:pPr>
    </w:p>
    <w:p w:rsidR="00990BE1" w:rsidRDefault="009E6681">
      <w:pPr>
        <w:pStyle w:val="BodyText"/>
        <w:ind w:left="1070"/>
        <w:rPr>
          <w:sz w:val="20"/>
        </w:rPr>
      </w:pPr>
      <w:r>
        <w:rPr>
          <w:sz w:val="20"/>
        </w:rPr>
      </w:r>
      <w:r>
        <w:rPr>
          <w:sz w:val="20"/>
        </w:rPr>
        <w:pict>
          <v:group id="_x0000_s1040" alt="" style="width:522pt;height:27.3pt;mso-position-horizontal-relative:char;mso-position-vertical-relative:line" coordsize="10440,546">
            <v:shape id="_x0000_s1041" type="#_x0000_t75" alt="" style="position:absolute;left:5419;width:5021;height:524">
              <v:imagedata r:id="rId648" o:title=""/>
            </v:shape>
            <v:line id="_x0000_s1042" alt="" style="position:absolute" from="0,515" to="10440,515" strokecolor="#231f20" strokeweight="1pt"/>
            <v:line id="_x0000_s1043" alt="" style="position:absolute" from="0,542" to="10440,542" strokecolor="#231f20" strokeweight=".1178mm"/>
            <w10:anchorlock/>
          </v:group>
        </w:pict>
      </w:r>
    </w:p>
    <w:p w:rsidR="00990BE1" w:rsidRDefault="00990BE1">
      <w:pPr>
        <w:pStyle w:val="BodyText"/>
        <w:rPr>
          <w:sz w:val="20"/>
        </w:rPr>
      </w:pPr>
    </w:p>
    <w:p w:rsidR="00990BE1" w:rsidRDefault="00990BE1">
      <w:pPr>
        <w:pStyle w:val="BodyText"/>
        <w:spacing w:before="9"/>
        <w:rPr>
          <w:sz w:val="25"/>
        </w:rPr>
      </w:pPr>
    </w:p>
    <w:p w:rsidR="00990BE1" w:rsidRDefault="00331CD0">
      <w:pPr>
        <w:pStyle w:val="Heading6"/>
        <w:spacing w:before="92"/>
        <w:ind w:left="1080"/>
        <w:jc w:val="both"/>
      </w:pPr>
      <w:r>
        <w:rPr>
          <w:color w:val="231F20"/>
        </w:rPr>
        <w:t>Adding Color</w:t>
      </w:r>
    </w:p>
    <w:p w:rsidR="00990BE1" w:rsidRDefault="00331CD0">
      <w:pPr>
        <w:pStyle w:val="BodyText"/>
        <w:spacing w:before="156" w:line="249" w:lineRule="auto"/>
        <w:ind w:left="1080" w:right="718"/>
        <w:jc w:val="both"/>
      </w:pPr>
      <w:r>
        <w:rPr>
          <w:color w:val="231F20"/>
        </w:rPr>
        <w:t xml:space="preserve">If color materials are available, students can add color to their drawing with a variety of materials. Crayons, markers, colored pencils, or paint can be used to add </w:t>
      </w:r>
      <w:r>
        <w:rPr>
          <w:color w:val="231F20"/>
          <w:spacing w:val="-3"/>
        </w:rPr>
        <w:t xml:space="preserve">color, </w:t>
      </w:r>
      <w:r>
        <w:rPr>
          <w:color w:val="231F20"/>
        </w:rPr>
        <w:t>detail, and richness to the drawings</w:t>
      </w:r>
      <w:r>
        <w:rPr>
          <w:color w:val="231F20"/>
          <w:spacing w:val="-9"/>
        </w:rPr>
        <w:t xml:space="preserve"> </w:t>
      </w:r>
      <w:r>
        <w:rPr>
          <w:color w:val="231F20"/>
        </w:rPr>
        <w:t>students</w:t>
      </w:r>
      <w:r>
        <w:rPr>
          <w:color w:val="231F20"/>
          <w:spacing w:val="-9"/>
        </w:rPr>
        <w:t xml:space="preserve"> </w:t>
      </w:r>
      <w:r>
        <w:rPr>
          <w:color w:val="231F20"/>
        </w:rPr>
        <w:t>create.</w:t>
      </w:r>
      <w:r>
        <w:rPr>
          <w:color w:val="231F20"/>
          <w:spacing w:val="-9"/>
        </w:rPr>
        <w:t xml:space="preserve"> </w:t>
      </w:r>
      <w:r>
        <w:rPr>
          <w:color w:val="231F20"/>
        </w:rPr>
        <w:t>Color</w:t>
      </w:r>
      <w:r>
        <w:rPr>
          <w:color w:val="231F20"/>
          <w:spacing w:val="-8"/>
        </w:rPr>
        <w:t xml:space="preserve"> </w:t>
      </w:r>
      <w:r>
        <w:rPr>
          <w:color w:val="231F20"/>
        </w:rPr>
        <w:t>can</w:t>
      </w:r>
      <w:r>
        <w:rPr>
          <w:color w:val="231F20"/>
          <w:spacing w:val="-9"/>
        </w:rPr>
        <w:t xml:space="preserve"> </w:t>
      </w:r>
      <w:r>
        <w:rPr>
          <w:color w:val="231F20"/>
        </w:rPr>
        <w:t>not</w:t>
      </w:r>
      <w:r>
        <w:rPr>
          <w:color w:val="231F20"/>
          <w:spacing w:val="-9"/>
        </w:rPr>
        <w:t xml:space="preserve"> </w:t>
      </w:r>
      <w:r>
        <w:rPr>
          <w:color w:val="231F20"/>
        </w:rPr>
        <w:t>only</w:t>
      </w:r>
      <w:r>
        <w:rPr>
          <w:color w:val="231F20"/>
          <w:spacing w:val="-8"/>
        </w:rPr>
        <w:t xml:space="preserve"> </w:t>
      </w:r>
      <w:r>
        <w:rPr>
          <w:color w:val="231F20"/>
        </w:rPr>
        <w:t>enhance</w:t>
      </w:r>
      <w:r>
        <w:rPr>
          <w:color w:val="231F20"/>
          <w:spacing w:val="-9"/>
        </w:rPr>
        <w:t xml:space="preserve"> </w:t>
      </w:r>
      <w:r>
        <w:rPr>
          <w:color w:val="231F20"/>
        </w:rPr>
        <w:t>the</w:t>
      </w:r>
      <w:r>
        <w:rPr>
          <w:color w:val="231F20"/>
          <w:spacing w:val="-9"/>
        </w:rPr>
        <w:t xml:space="preserve"> </w:t>
      </w:r>
      <w:r>
        <w:rPr>
          <w:color w:val="231F20"/>
        </w:rPr>
        <w:t>artwork</w:t>
      </w:r>
      <w:r>
        <w:rPr>
          <w:color w:val="231F20"/>
          <w:spacing w:val="-8"/>
        </w:rPr>
        <w:t xml:space="preserve"> </w:t>
      </w:r>
      <w:r>
        <w:rPr>
          <w:color w:val="231F20"/>
        </w:rPr>
        <w:t>students</w:t>
      </w:r>
      <w:r>
        <w:rPr>
          <w:color w:val="231F20"/>
          <w:spacing w:val="-9"/>
        </w:rPr>
        <w:t xml:space="preserve"> </w:t>
      </w:r>
      <w:r>
        <w:rPr>
          <w:color w:val="231F20"/>
        </w:rPr>
        <w:t>create,</w:t>
      </w:r>
      <w:r>
        <w:rPr>
          <w:color w:val="231F20"/>
          <w:spacing w:val="-9"/>
        </w:rPr>
        <w:t xml:space="preserve"> </w:t>
      </w:r>
      <w:r>
        <w:rPr>
          <w:color w:val="231F20"/>
        </w:rPr>
        <w:t>but</w:t>
      </w:r>
      <w:r>
        <w:rPr>
          <w:color w:val="231F20"/>
          <w:spacing w:val="-8"/>
        </w:rPr>
        <w:t xml:space="preserve"> </w:t>
      </w:r>
      <w:r>
        <w:rPr>
          <w:color w:val="231F20"/>
        </w:rPr>
        <w:t>also</w:t>
      </w:r>
      <w:r>
        <w:rPr>
          <w:color w:val="231F20"/>
          <w:spacing w:val="-9"/>
        </w:rPr>
        <w:t xml:space="preserve"> </w:t>
      </w:r>
      <w:r>
        <w:rPr>
          <w:color w:val="231F20"/>
        </w:rPr>
        <w:t>provide students</w:t>
      </w:r>
      <w:r>
        <w:rPr>
          <w:color w:val="231F20"/>
          <w:spacing w:val="-5"/>
        </w:rPr>
        <w:t xml:space="preserve"> </w:t>
      </w:r>
      <w:r>
        <w:rPr>
          <w:color w:val="231F20"/>
        </w:rPr>
        <w:t>with</w:t>
      </w:r>
      <w:r>
        <w:rPr>
          <w:color w:val="231F20"/>
          <w:spacing w:val="-5"/>
        </w:rPr>
        <w:t xml:space="preserve"> </w:t>
      </w:r>
      <w:r>
        <w:rPr>
          <w:color w:val="231F20"/>
        </w:rPr>
        <w:t>increased</w:t>
      </w:r>
      <w:r>
        <w:rPr>
          <w:color w:val="231F20"/>
          <w:spacing w:val="-5"/>
        </w:rPr>
        <w:t xml:space="preserve"> </w:t>
      </w:r>
      <w:r>
        <w:rPr>
          <w:color w:val="231F20"/>
        </w:rPr>
        <w:t>opportunities</w:t>
      </w:r>
      <w:r>
        <w:rPr>
          <w:color w:val="231F20"/>
          <w:spacing w:val="-5"/>
        </w:rPr>
        <w:t xml:space="preserve"> </w:t>
      </w:r>
      <w:r>
        <w:rPr>
          <w:color w:val="231F20"/>
        </w:rPr>
        <w:t>for</w:t>
      </w:r>
      <w:r>
        <w:rPr>
          <w:color w:val="231F20"/>
          <w:spacing w:val="-4"/>
        </w:rPr>
        <w:t xml:space="preserve"> </w:t>
      </w:r>
      <w:r>
        <w:rPr>
          <w:color w:val="231F20"/>
        </w:rPr>
        <w:t>descriptive</w:t>
      </w:r>
      <w:r>
        <w:rPr>
          <w:color w:val="231F20"/>
          <w:spacing w:val="-5"/>
        </w:rPr>
        <w:t xml:space="preserve"> </w:t>
      </w:r>
      <w:r>
        <w:rPr>
          <w:color w:val="231F20"/>
        </w:rPr>
        <w:t>adjective</w:t>
      </w:r>
      <w:r>
        <w:rPr>
          <w:color w:val="231F20"/>
          <w:spacing w:val="-5"/>
        </w:rPr>
        <w:t xml:space="preserve"> </w:t>
      </w:r>
      <w:r>
        <w:rPr>
          <w:color w:val="231F20"/>
        </w:rPr>
        <w:t>and</w:t>
      </w:r>
      <w:r>
        <w:rPr>
          <w:color w:val="231F20"/>
          <w:spacing w:val="-5"/>
        </w:rPr>
        <w:t xml:space="preserve"> </w:t>
      </w:r>
      <w:r>
        <w:rPr>
          <w:color w:val="231F20"/>
        </w:rPr>
        <w:t>vocabulary</w:t>
      </w:r>
      <w:r>
        <w:rPr>
          <w:color w:val="231F20"/>
          <w:spacing w:val="-4"/>
        </w:rPr>
        <w:t xml:space="preserve"> </w:t>
      </w:r>
      <w:r>
        <w:rPr>
          <w:color w:val="231F20"/>
        </w:rPr>
        <w:t>use</w:t>
      </w:r>
      <w:r>
        <w:rPr>
          <w:color w:val="231F20"/>
          <w:spacing w:val="-5"/>
        </w:rPr>
        <w:t xml:space="preserve"> </w:t>
      </w:r>
      <w:r>
        <w:rPr>
          <w:color w:val="231F20"/>
        </w:rPr>
        <w:t>related</w:t>
      </w:r>
      <w:r>
        <w:rPr>
          <w:color w:val="231F20"/>
          <w:spacing w:val="-4"/>
        </w:rPr>
        <w:t xml:space="preserve"> </w:t>
      </w:r>
      <w:r>
        <w:rPr>
          <w:color w:val="231F20"/>
        </w:rPr>
        <w:t>to</w:t>
      </w:r>
      <w:r>
        <w:rPr>
          <w:color w:val="231F20"/>
          <w:spacing w:val="-5"/>
        </w:rPr>
        <w:t xml:space="preserve"> </w:t>
      </w:r>
      <w:r>
        <w:rPr>
          <w:color w:val="231F20"/>
        </w:rPr>
        <w:t>color.</w:t>
      </w:r>
    </w:p>
    <w:p w:rsidR="00990BE1" w:rsidRDefault="00990BE1">
      <w:pPr>
        <w:pStyle w:val="BodyText"/>
        <w:spacing w:before="5"/>
        <w:rPr>
          <w:sz w:val="25"/>
        </w:rPr>
      </w:pPr>
    </w:p>
    <w:p w:rsidR="00990BE1" w:rsidRDefault="00331CD0">
      <w:pPr>
        <w:pStyle w:val="Heading6"/>
        <w:spacing w:before="0"/>
        <w:ind w:left="1080"/>
        <w:jc w:val="both"/>
      </w:pPr>
      <w:r>
        <w:rPr>
          <w:color w:val="231F20"/>
        </w:rPr>
        <w:t>Tips for Adding Color/Painting:</w:t>
      </w:r>
    </w:p>
    <w:p w:rsidR="00990BE1" w:rsidRDefault="00990BE1">
      <w:pPr>
        <w:pStyle w:val="BodyText"/>
        <w:spacing w:before="1"/>
        <w:rPr>
          <w:b/>
          <w:sz w:val="26"/>
        </w:rPr>
      </w:pPr>
    </w:p>
    <w:p w:rsidR="00990BE1" w:rsidRDefault="00331CD0">
      <w:pPr>
        <w:pStyle w:val="ListParagraph"/>
        <w:numPr>
          <w:ilvl w:val="0"/>
          <w:numId w:val="5"/>
        </w:numPr>
        <w:tabs>
          <w:tab w:val="left" w:pos="1799"/>
          <w:tab w:val="left" w:pos="1800"/>
        </w:tabs>
        <w:spacing w:before="0"/>
        <w:jc w:val="left"/>
        <w:rPr>
          <w:b/>
          <w:sz w:val="24"/>
        </w:rPr>
      </w:pPr>
      <w:r>
        <w:rPr>
          <w:b/>
          <w:color w:val="231F20"/>
          <w:sz w:val="24"/>
        </w:rPr>
        <w:t>Make sure the materials are safe and appropriate for student</w:t>
      </w:r>
      <w:r>
        <w:rPr>
          <w:b/>
          <w:color w:val="231F20"/>
          <w:spacing w:val="-14"/>
          <w:sz w:val="24"/>
        </w:rPr>
        <w:t xml:space="preserve"> </w:t>
      </w:r>
      <w:r>
        <w:rPr>
          <w:b/>
          <w:color w:val="231F20"/>
          <w:sz w:val="24"/>
        </w:rPr>
        <w:t>use.</w:t>
      </w:r>
    </w:p>
    <w:p w:rsidR="00990BE1" w:rsidRDefault="00331CD0">
      <w:pPr>
        <w:pStyle w:val="BodyText"/>
        <w:spacing w:before="156" w:line="249" w:lineRule="auto"/>
        <w:ind w:left="1800" w:right="718"/>
        <w:jc w:val="both"/>
      </w:pPr>
      <w:r>
        <w:rPr>
          <w:color w:val="231F20"/>
        </w:rPr>
        <w:t>If using markers or paint, make sure the markers or paint are non-toxic and safe for student use.</w:t>
      </w:r>
    </w:p>
    <w:p w:rsidR="00990BE1" w:rsidRDefault="00331CD0">
      <w:pPr>
        <w:pStyle w:val="Heading6"/>
        <w:numPr>
          <w:ilvl w:val="0"/>
          <w:numId w:val="5"/>
        </w:numPr>
        <w:tabs>
          <w:tab w:val="left" w:pos="1799"/>
          <w:tab w:val="left" w:pos="1800"/>
        </w:tabs>
        <w:spacing w:before="146"/>
      </w:pPr>
      <w:r>
        <w:rPr>
          <w:color w:val="231F20"/>
        </w:rPr>
        <w:t>Paints for</w:t>
      </w:r>
      <w:r>
        <w:rPr>
          <w:color w:val="231F20"/>
          <w:spacing w:val="-1"/>
        </w:rPr>
        <w:t xml:space="preserve"> </w:t>
      </w:r>
      <w:r>
        <w:rPr>
          <w:color w:val="231F20"/>
        </w:rPr>
        <w:t>students:</w:t>
      </w:r>
    </w:p>
    <w:p w:rsidR="00990BE1" w:rsidRDefault="00331CD0">
      <w:pPr>
        <w:pStyle w:val="ListParagraph"/>
        <w:numPr>
          <w:ilvl w:val="1"/>
          <w:numId w:val="5"/>
        </w:numPr>
        <w:tabs>
          <w:tab w:val="left" w:pos="2520"/>
        </w:tabs>
        <w:spacing w:before="156" w:line="249" w:lineRule="auto"/>
        <w:ind w:right="718"/>
        <w:rPr>
          <w:sz w:val="24"/>
        </w:rPr>
      </w:pPr>
      <w:r>
        <w:rPr>
          <w:b/>
          <w:color w:val="231F20"/>
          <w:spacing w:val="-4"/>
          <w:sz w:val="24"/>
        </w:rPr>
        <w:t xml:space="preserve">Tempera </w:t>
      </w:r>
      <w:r>
        <w:rPr>
          <w:b/>
          <w:color w:val="231F20"/>
          <w:sz w:val="24"/>
        </w:rPr>
        <w:t xml:space="preserve">Paint </w:t>
      </w:r>
      <w:r>
        <w:rPr>
          <w:color w:val="231F20"/>
          <w:sz w:val="24"/>
        </w:rPr>
        <w:t xml:space="preserve">— </w:t>
      </w:r>
      <w:r>
        <w:rPr>
          <w:color w:val="231F20"/>
          <w:spacing w:val="-5"/>
          <w:sz w:val="24"/>
        </w:rPr>
        <w:t xml:space="preserve">Tempera </w:t>
      </w:r>
      <w:r>
        <w:rPr>
          <w:color w:val="231F20"/>
          <w:sz w:val="24"/>
        </w:rPr>
        <w:t xml:space="preserve">paint is appropriate for students of all ages. It is a water- based paint that dries quickly with a matte finish. </w:t>
      </w:r>
      <w:r>
        <w:rPr>
          <w:color w:val="231F20"/>
          <w:spacing w:val="-5"/>
          <w:sz w:val="24"/>
        </w:rPr>
        <w:t xml:space="preserve">Tempera </w:t>
      </w:r>
      <w:r>
        <w:rPr>
          <w:color w:val="231F20"/>
          <w:sz w:val="24"/>
        </w:rPr>
        <w:t>paint can usually be purchased in powdered or liquid</w:t>
      </w:r>
      <w:r>
        <w:rPr>
          <w:color w:val="231F20"/>
          <w:spacing w:val="-5"/>
          <w:sz w:val="24"/>
        </w:rPr>
        <w:t xml:space="preserve"> </w:t>
      </w:r>
      <w:r>
        <w:rPr>
          <w:color w:val="231F20"/>
          <w:sz w:val="24"/>
        </w:rPr>
        <w:t>form.</w:t>
      </w:r>
    </w:p>
    <w:p w:rsidR="00990BE1" w:rsidRDefault="00331CD0">
      <w:pPr>
        <w:pStyle w:val="ListParagraph"/>
        <w:numPr>
          <w:ilvl w:val="1"/>
          <w:numId w:val="5"/>
        </w:numPr>
        <w:tabs>
          <w:tab w:val="left" w:pos="2520"/>
        </w:tabs>
        <w:spacing w:before="147" w:line="249" w:lineRule="auto"/>
        <w:ind w:right="718"/>
        <w:rPr>
          <w:sz w:val="24"/>
        </w:rPr>
      </w:pPr>
      <w:r>
        <w:rPr>
          <w:b/>
          <w:color w:val="231F20"/>
          <w:sz w:val="24"/>
        </w:rPr>
        <w:t>Watercolor</w:t>
      </w:r>
      <w:r>
        <w:rPr>
          <w:b/>
          <w:color w:val="231F20"/>
          <w:spacing w:val="-12"/>
          <w:sz w:val="24"/>
        </w:rPr>
        <w:t xml:space="preserve"> </w:t>
      </w:r>
      <w:r>
        <w:rPr>
          <w:b/>
          <w:color w:val="231F20"/>
          <w:sz w:val="24"/>
        </w:rPr>
        <w:t>Paint</w:t>
      </w:r>
      <w:r>
        <w:rPr>
          <w:b/>
          <w:color w:val="231F20"/>
          <w:spacing w:val="-10"/>
          <w:sz w:val="24"/>
        </w:rPr>
        <w:t xml:space="preserve"> </w:t>
      </w:r>
      <w:r>
        <w:rPr>
          <w:color w:val="231F20"/>
          <w:sz w:val="24"/>
        </w:rPr>
        <w:t>—</w:t>
      </w:r>
      <w:r>
        <w:rPr>
          <w:color w:val="231F20"/>
          <w:spacing w:val="-11"/>
          <w:sz w:val="24"/>
        </w:rPr>
        <w:t xml:space="preserve"> </w:t>
      </w:r>
      <w:r>
        <w:rPr>
          <w:color w:val="231F20"/>
          <w:sz w:val="24"/>
        </w:rPr>
        <w:t>Watercolor</w:t>
      </w:r>
      <w:r>
        <w:rPr>
          <w:color w:val="231F20"/>
          <w:spacing w:val="-11"/>
          <w:sz w:val="24"/>
        </w:rPr>
        <w:t xml:space="preserve"> </w:t>
      </w:r>
      <w:r>
        <w:rPr>
          <w:color w:val="231F20"/>
          <w:sz w:val="24"/>
        </w:rPr>
        <w:t>paint</w:t>
      </w:r>
      <w:r>
        <w:rPr>
          <w:color w:val="231F20"/>
          <w:spacing w:val="-12"/>
          <w:sz w:val="24"/>
        </w:rPr>
        <w:t xml:space="preserve"> </w:t>
      </w:r>
      <w:r>
        <w:rPr>
          <w:color w:val="231F20"/>
          <w:sz w:val="24"/>
        </w:rPr>
        <w:t>is</w:t>
      </w:r>
      <w:r>
        <w:rPr>
          <w:color w:val="231F20"/>
          <w:spacing w:val="-11"/>
          <w:sz w:val="24"/>
        </w:rPr>
        <w:t xml:space="preserve"> </w:t>
      </w:r>
      <w:r>
        <w:rPr>
          <w:color w:val="231F20"/>
          <w:sz w:val="24"/>
        </w:rPr>
        <w:t>also</w:t>
      </w:r>
      <w:r>
        <w:rPr>
          <w:color w:val="231F20"/>
          <w:spacing w:val="-11"/>
          <w:sz w:val="24"/>
        </w:rPr>
        <w:t xml:space="preserve"> </w:t>
      </w:r>
      <w:r>
        <w:rPr>
          <w:color w:val="231F20"/>
          <w:sz w:val="24"/>
        </w:rPr>
        <w:t>appropriate</w:t>
      </w:r>
      <w:r>
        <w:rPr>
          <w:color w:val="231F20"/>
          <w:spacing w:val="-11"/>
          <w:sz w:val="24"/>
        </w:rPr>
        <w:t xml:space="preserve"> </w:t>
      </w:r>
      <w:r>
        <w:rPr>
          <w:color w:val="231F20"/>
          <w:sz w:val="24"/>
        </w:rPr>
        <w:t>for</w:t>
      </w:r>
      <w:r>
        <w:rPr>
          <w:color w:val="231F20"/>
          <w:spacing w:val="-11"/>
          <w:sz w:val="24"/>
        </w:rPr>
        <w:t xml:space="preserve"> </w:t>
      </w:r>
      <w:r>
        <w:rPr>
          <w:color w:val="231F20"/>
          <w:sz w:val="24"/>
        </w:rPr>
        <w:t>students</w:t>
      </w:r>
      <w:r>
        <w:rPr>
          <w:color w:val="231F20"/>
          <w:spacing w:val="-11"/>
          <w:sz w:val="24"/>
        </w:rPr>
        <w:t xml:space="preserve"> </w:t>
      </w:r>
      <w:r>
        <w:rPr>
          <w:color w:val="231F20"/>
          <w:sz w:val="24"/>
        </w:rPr>
        <w:t>of</w:t>
      </w:r>
      <w:r>
        <w:rPr>
          <w:color w:val="231F20"/>
          <w:spacing w:val="-12"/>
          <w:sz w:val="24"/>
        </w:rPr>
        <w:t xml:space="preserve"> </w:t>
      </w:r>
      <w:r>
        <w:rPr>
          <w:color w:val="231F20"/>
          <w:sz w:val="24"/>
        </w:rPr>
        <w:t>all</w:t>
      </w:r>
      <w:r>
        <w:rPr>
          <w:color w:val="231F20"/>
          <w:spacing w:val="-11"/>
          <w:sz w:val="24"/>
        </w:rPr>
        <w:t xml:space="preserve"> </w:t>
      </w:r>
      <w:r>
        <w:rPr>
          <w:color w:val="231F20"/>
          <w:sz w:val="24"/>
        </w:rPr>
        <w:t>ages.</w:t>
      </w:r>
      <w:r>
        <w:rPr>
          <w:color w:val="231F20"/>
          <w:spacing w:val="-11"/>
          <w:sz w:val="24"/>
        </w:rPr>
        <w:t xml:space="preserve"> </w:t>
      </w:r>
      <w:r>
        <w:rPr>
          <w:color w:val="231F20"/>
          <w:spacing w:val="-3"/>
          <w:sz w:val="24"/>
        </w:rPr>
        <w:t>Wa</w:t>
      </w:r>
      <w:r>
        <w:rPr>
          <w:color w:val="231F20"/>
          <w:sz w:val="24"/>
        </w:rPr>
        <w:t xml:space="preserve">tercolor is a water-based paint, produced by mixing water with pigments. Watercolor paints usually come in a </w:t>
      </w:r>
      <w:r>
        <w:rPr>
          <w:color w:val="231F20"/>
          <w:spacing w:val="-4"/>
          <w:sz w:val="24"/>
        </w:rPr>
        <w:t xml:space="preserve">tray, </w:t>
      </w:r>
      <w:r>
        <w:rPr>
          <w:color w:val="231F20"/>
          <w:sz w:val="24"/>
        </w:rPr>
        <w:t>with squares of various color</w:t>
      </w:r>
      <w:r>
        <w:rPr>
          <w:color w:val="231F20"/>
          <w:spacing w:val="-9"/>
          <w:sz w:val="24"/>
        </w:rPr>
        <w:t xml:space="preserve"> </w:t>
      </w:r>
      <w:r>
        <w:rPr>
          <w:color w:val="231F20"/>
          <w:sz w:val="24"/>
        </w:rPr>
        <w:t>pigments.</w:t>
      </w:r>
    </w:p>
    <w:p w:rsidR="00990BE1" w:rsidRDefault="00331CD0">
      <w:pPr>
        <w:pStyle w:val="Heading6"/>
        <w:numPr>
          <w:ilvl w:val="0"/>
          <w:numId w:val="5"/>
        </w:numPr>
        <w:tabs>
          <w:tab w:val="left" w:pos="1799"/>
          <w:tab w:val="left" w:pos="1800"/>
        </w:tabs>
        <w:spacing w:before="147"/>
      </w:pPr>
      <w:r>
        <w:rPr>
          <w:color w:val="231F20"/>
        </w:rPr>
        <w:t>Save time by “drawing” in color</w:t>
      </w:r>
      <w:r>
        <w:rPr>
          <w:color w:val="231F20"/>
          <w:spacing w:val="-2"/>
        </w:rPr>
        <w:t xml:space="preserve"> </w:t>
      </w:r>
      <w:r>
        <w:rPr>
          <w:color w:val="231F20"/>
        </w:rPr>
        <w:t>first.</w:t>
      </w:r>
    </w:p>
    <w:p w:rsidR="00990BE1" w:rsidRDefault="00331CD0">
      <w:pPr>
        <w:pStyle w:val="BodyText"/>
        <w:spacing w:before="156" w:line="249" w:lineRule="auto"/>
        <w:ind w:left="1800" w:right="718"/>
        <w:jc w:val="both"/>
      </w:pPr>
      <w:r>
        <w:rPr>
          <w:color w:val="231F20"/>
        </w:rPr>
        <w:t>If</w:t>
      </w:r>
      <w:r>
        <w:rPr>
          <w:color w:val="231F20"/>
          <w:spacing w:val="-9"/>
        </w:rPr>
        <w:t xml:space="preserve"> </w:t>
      </w:r>
      <w:r>
        <w:rPr>
          <w:color w:val="231F20"/>
        </w:rPr>
        <w:t>you</w:t>
      </w:r>
      <w:r>
        <w:rPr>
          <w:color w:val="231F20"/>
          <w:spacing w:val="-9"/>
        </w:rPr>
        <w:t xml:space="preserve"> </w:t>
      </w:r>
      <w:r>
        <w:rPr>
          <w:color w:val="231F20"/>
        </w:rPr>
        <w:t>are</w:t>
      </w:r>
      <w:r>
        <w:rPr>
          <w:color w:val="231F20"/>
          <w:spacing w:val="-8"/>
        </w:rPr>
        <w:t xml:space="preserve"> </w:t>
      </w:r>
      <w:r>
        <w:rPr>
          <w:color w:val="231F20"/>
        </w:rPr>
        <w:t>using</w:t>
      </w:r>
      <w:r>
        <w:rPr>
          <w:color w:val="231F20"/>
          <w:spacing w:val="-9"/>
        </w:rPr>
        <w:t xml:space="preserve"> </w:t>
      </w:r>
      <w:r>
        <w:rPr>
          <w:color w:val="231F20"/>
        </w:rPr>
        <w:t>crayons,</w:t>
      </w:r>
      <w:r>
        <w:rPr>
          <w:color w:val="231F20"/>
          <w:spacing w:val="-8"/>
        </w:rPr>
        <w:t xml:space="preserve"> </w:t>
      </w:r>
      <w:r>
        <w:rPr>
          <w:color w:val="231F20"/>
        </w:rPr>
        <w:t>colored</w:t>
      </w:r>
      <w:r>
        <w:rPr>
          <w:color w:val="231F20"/>
          <w:spacing w:val="-9"/>
        </w:rPr>
        <w:t xml:space="preserve"> </w:t>
      </w:r>
      <w:r>
        <w:rPr>
          <w:color w:val="231F20"/>
        </w:rPr>
        <w:t>pencils,</w:t>
      </w:r>
      <w:r>
        <w:rPr>
          <w:color w:val="231F20"/>
          <w:spacing w:val="-8"/>
        </w:rPr>
        <w:t xml:space="preserve"> </w:t>
      </w:r>
      <w:r>
        <w:rPr>
          <w:color w:val="231F20"/>
        </w:rPr>
        <w:t>makers,</w:t>
      </w:r>
      <w:r>
        <w:rPr>
          <w:color w:val="231F20"/>
          <w:spacing w:val="-9"/>
        </w:rPr>
        <w:t xml:space="preserve"> </w:t>
      </w:r>
      <w:r>
        <w:rPr>
          <w:color w:val="231F20"/>
        </w:rPr>
        <w:t>or</w:t>
      </w:r>
      <w:r>
        <w:rPr>
          <w:color w:val="231F20"/>
          <w:spacing w:val="-9"/>
        </w:rPr>
        <w:t xml:space="preserve"> </w:t>
      </w:r>
      <w:r>
        <w:rPr>
          <w:color w:val="231F20"/>
        </w:rPr>
        <w:t>paint,</w:t>
      </w:r>
      <w:r>
        <w:rPr>
          <w:color w:val="231F20"/>
          <w:spacing w:val="-9"/>
        </w:rPr>
        <w:t xml:space="preserve"> </w:t>
      </w:r>
      <w:r>
        <w:rPr>
          <w:color w:val="231F20"/>
        </w:rPr>
        <w:t>you</w:t>
      </w:r>
      <w:r>
        <w:rPr>
          <w:color w:val="231F20"/>
          <w:spacing w:val="-8"/>
        </w:rPr>
        <w:t xml:space="preserve"> </w:t>
      </w:r>
      <w:r>
        <w:rPr>
          <w:color w:val="231F20"/>
        </w:rPr>
        <w:t>can</w:t>
      </w:r>
      <w:r>
        <w:rPr>
          <w:color w:val="231F20"/>
          <w:spacing w:val="-9"/>
        </w:rPr>
        <w:t xml:space="preserve"> </w:t>
      </w:r>
      <w:r>
        <w:rPr>
          <w:color w:val="231F20"/>
        </w:rPr>
        <w:t>save</w:t>
      </w:r>
      <w:r>
        <w:rPr>
          <w:color w:val="231F20"/>
          <w:spacing w:val="-8"/>
        </w:rPr>
        <w:t xml:space="preserve"> </w:t>
      </w:r>
      <w:r>
        <w:rPr>
          <w:color w:val="231F20"/>
        </w:rPr>
        <w:t>time</w:t>
      </w:r>
      <w:r>
        <w:rPr>
          <w:color w:val="231F20"/>
          <w:spacing w:val="-9"/>
        </w:rPr>
        <w:t xml:space="preserve"> </w:t>
      </w:r>
      <w:r>
        <w:rPr>
          <w:color w:val="231F20"/>
        </w:rPr>
        <w:t>by</w:t>
      </w:r>
      <w:r>
        <w:rPr>
          <w:color w:val="231F20"/>
          <w:spacing w:val="-9"/>
        </w:rPr>
        <w:t xml:space="preserve"> </w:t>
      </w:r>
      <w:r>
        <w:rPr>
          <w:color w:val="231F20"/>
        </w:rPr>
        <w:t>having</w:t>
      </w:r>
      <w:r>
        <w:rPr>
          <w:color w:val="231F20"/>
          <w:spacing w:val="-9"/>
        </w:rPr>
        <w:t xml:space="preserve"> </w:t>
      </w:r>
      <w:r>
        <w:rPr>
          <w:color w:val="231F20"/>
        </w:rPr>
        <w:t>your students</w:t>
      </w:r>
      <w:r>
        <w:rPr>
          <w:color w:val="231F20"/>
          <w:spacing w:val="-12"/>
        </w:rPr>
        <w:t xml:space="preserve"> </w:t>
      </w:r>
      <w:r>
        <w:rPr>
          <w:color w:val="231F20"/>
        </w:rPr>
        <w:t>draw</w:t>
      </w:r>
      <w:r>
        <w:rPr>
          <w:color w:val="231F20"/>
          <w:spacing w:val="-12"/>
        </w:rPr>
        <w:t xml:space="preserve"> </w:t>
      </w:r>
      <w:r>
        <w:rPr>
          <w:color w:val="231F20"/>
        </w:rPr>
        <w:t>or</w:t>
      </w:r>
      <w:r>
        <w:rPr>
          <w:color w:val="231F20"/>
          <w:spacing w:val="-12"/>
        </w:rPr>
        <w:t xml:space="preserve"> </w:t>
      </w:r>
      <w:r>
        <w:rPr>
          <w:color w:val="231F20"/>
        </w:rPr>
        <w:t>paint</w:t>
      </w:r>
      <w:r>
        <w:rPr>
          <w:color w:val="231F20"/>
          <w:spacing w:val="-12"/>
        </w:rPr>
        <w:t xml:space="preserve"> </w:t>
      </w:r>
      <w:r>
        <w:rPr>
          <w:color w:val="231F20"/>
        </w:rPr>
        <w:t>with</w:t>
      </w:r>
      <w:r>
        <w:rPr>
          <w:color w:val="231F20"/>
          <w:spacing w:val="-12"/>
        </w:rPr>
        <w:t xml:space="preserve"> </w:t>
      </w:r>
      <w:r>
        <w:rPr>
          <w:color w:val="231F20"/>
        </w:rPr>
        <w:t>such</w:t>
      </w:r>
      <w:r>
        <w:rPr>
          <w:color w:val="231F20"/>
          <w:spacing w:val="-12"/>
        </w:rPr>
        <w:t xml:space="preserve"> </w:t>
      </w:r>
      <w:r>
        <w:rPr>
          <w:color w:val="231F20"/>
        </w:rPr>
        <w:t>materials</w:t>
      </w:r>
      <w:r>
        <w:rPr>
          <w:color w:val="231F20"/>
          <w:spacing w:val="-12"/>
        </w:rPr>
        <w:t xml:space="preserve"> </w:t>
      </w:r>
      <w:r>
        <w:rPr>
          <w:color w:val="231F20"/>
        </w:rPr>
        <w:t>first,</w:t>
      </w:r>
      <w:r>
        <w:rPr>
          <w:color w:val="231F20"/>
          <w:spacing w:val="-12"/>
        </w:rPr>
        <w:t xml:space="preserve"> </w:t>
      </w:r>
      <w:r>
        <w:rPr>
          <w:color w:val="231F20"/>
        </w:rPr>
        <w:t>rather</w:t>
      </w:r>
      <w:r>
        <w:rPr>
          <w:color w:val="231F20"/>
          <w:spacing w:val="-12"/>
        </w:rPr>
        <w:t xml:space="preserve"> </w:t>
      </w:r>
      <w:r>
        <w:rPr>
          <w:color w:val="231F20"/>
        </w:rPr>
        <w:t>than</w:t>
      </w:r>
      <w:r>
        <w:rPr>
          <w:color w:val="231F20"/>
          <w:spacing w:val="-12"/>
        </w:rPr>
        <w:t xml:space="preserve"> </w:t>
      </w:r>
      <w:r>
        <w:rPr>
          <w:color w:val="231F20"/>
        </w:rPr>
        <w:t>drawing</w:t>
      </w:r>
      <w:r>
        <w:rPr>
          <w:color w:val="231F20"/>
          <w:spacing w:val="-12"/>
        </w:rPr>
        <w:t xml:space="preserve"> </w:t>
      </w:r>
      <w:r>
        <w:rPr>
          <w:color w:val="231F20"/>
        </w:rPr>
        <w:t>in</w:t>
      </w:r>
      <w:r>
        <w:rPr>
          <w:color w:val="231F20"/>
          <w:spacing w:val="-12"/>
        </w:rPr>
        <w:t xml:space="preserve"> </w:t>
      </w:r>
      <w:r>
        <w:rPr>
          <w:color w:val="231F20"/>
        </w:rPr>
        <w:t>pencil</w:t>
      </w:r>
      <w:r>
        <w:rPr>
          <w:color w:val="231F20"/>
          <w:spacing w:val="-12"/>
        </w:rPr>
        <w:t xml:space="preserve"> </w:t>
      </w:r>
      <w:r>
        <w:rPr>
          <w:color w:val="231F20"/>
        </w:rPr>
        <w:t>and</w:t>
      </w:r>
      <w:r>
        <w:rPr>
          <w:color w:val="231F20"/>
          <w:spacing w:val="-12"/>
        </w:rPr>
        <w:t xml:space="preserve"> </w:t>
      </w:r>
      <w:r>
        <w:rPr>
          <w:color w:val="231F20"/>
        </w:rPr>
        <w:t>then</w:t>
      </w:r>
      <w:r>
        <w:rPr>
          <w:color w:val="231F20"/>
          <w:spacing w:val="-12"/>
        </w:rPr>
        <w:t xml:space="preserve"> </w:t>
      </w:r>
      <w:r>
        <w:rPr>
          <w:color w:val="231F20"/>
        </w:rPr>
        <w:t xml:space="preserve">adding </w:t>
      </w:r>
      <w:r>
        <w:rPr>
          <w:color w:val="231F20"/>
          <w:spacing w:val="-3"/>
        </w:rPr>
        <w:t>color.</w:t>
      </w:r>
    </w:p>
    <w:p w:rsidR="00990BE1" w:rsidRDefault="00331CD0">
      <w:pPr>
        <w:pStyle w:val="Heading6"/>
        <w:numPr>
          <w:ilvl w:val="0"/>
          <w:numId w:val="5"/>
        </w:numPr>
        <w:tabs>
          <w:tab w:val="left" w:pos="1799"/>
          <w:tab w:val="left" w:pos="1800"/>
        </w:tabs>
        <w:spacing w:before="147"/>
      </w:pPr>
      <w:r>
        <w:rPr>
          <w:color w:val="231F20"/>
        </w:rPr>
        <w:t>Colors can mix when combined, layered, or</w:t>
      </w:r>
      <w:r>
        <w:rPr>
          <w:color w:val="231F20"/>
          <w:spacing w:val="-6"/>
        </w:rPr>
        <w:t xml:space="preserve"> </w:t>
      </w:r>
      <w:r>
        <w:rPr>
          <w:color w:val="231F20"/>
        </w:rPr>
        <w:t>touched.</w:t>
      </w:r>
    </w:p>
    <w:p w:rsidR="00990BE1" w:rsidRDefault="00331CD0">
      <w:pPr>
        <w:pStyle w:val="BodyText"/>
        <w:spacing w:before="156" w:line="249" w:lineRule="auto"/>
        <w:ind w:left="1800" w:right="717"/>
        <w:jc w:val="both"/>
      </w:pPr>
      <w:r>
        <w:rPr>
          <w:color w:val="231F20"/>
        </w:rPr>
        <w:t>When</w:t>
      </w:r>
      <w:r>
        <w:rPr>
          <w:color w:val="231F20"/>
          <w:spacing w:val="-6"/>
        </w:rPr>
        <w:t xml:space="preserve"> </w:t>
      </w:r>
      <w:r>
        <w:rPr>
          <w:color w:val="231F20"/>
        </w:rPr>
        <w:t>colors</w:t>
      </w:r>
      <w:r>
        <w:rPr>
          <w:color w:val="231F20"/>
          <w:spacing w:val="-6"/>
        </w:rPr>
        <w:t xml:space="preserve"> </w:t>
      </w:r>
      <w:r>
        <w:rPr>
          <w:color w:val="231F20"/>
        </w:rPr>
        <w:t>are</w:t>
      </w:r>
      <w:r>
        <w:rPr>
          <w:color w:val="231F20"/>
          <w:spacing w:val="-5"/>
        </w:rPr>
        <w:t xml:space="preserve"> </w:t>
      </w:r>
      <w:r>
        <w:rPr>
          <w:color w:val="231F20"/>
        </w:rPr>
        <w:t>combined,</w:t>
      </w:r>
      <w:r>
        <w:rPr>
          <w:color w:val="231F20"/>
          <w:spacing w:val="-5"/>
        </w:rPr>
        <w:t xml:space="preserve"> </w:t>
      </w:r>
      <w:r>
        <w:rPr>
          <w:color w:val="231F20"/>
        </w:rPr>
        <w:t>touched,</w:t>
      </w:r>
      <w:r>
        <w:rPr>
          <w:color w:val="231F20"/>
          <w:spacing w:val="-5"/>
        </w:rPr>
        <w:t xml:space="preserve"> </w:t>
      </w:r>
      <w:r>
        <w:rPr>
          <w:color w:val="231F20"/>
        </w:rPr>
        <w:t>or</w:t>
      </w:r>
      <w:r>
        <w:rPr>
          <w:color w:val="231F20"/>
          <w:spacing w:val="-5"/>
        </w:rPr>
        <w:t xml:space="preserve"> </w:t>
      </w:r>
      <w:r>
        <w:rPr>
          <w:color w:val="231F20"/>
        </w:rPr>
        <w:t>layered</w:t>
      </w:r>
      <w:r>
        <w:rPr>
          <w:color w:val="231F20"/>
          <w:spacing w:val="-6"/>
        </w:rPr>
        <w:t xml:space="preserve"> </w:t>
      </w:r>
      <w:r>
        <w:rPr>
          <w:color w:val="231F20"/>
        </w:rPr>
        <w:t>they</w:t>
      </w:r>
      <w:r>
        <w:rPr>
          <w:color w:val="231F20"/>
          <w:spacing w:val="-6"/>
        </w:rPr>
        <w:t xml:space="preserve"> </w:t>
      </w:r>
      <w:r>
        <w:rPr>
          <w:color w:val="231F20"/>
        </w:rPr>
        <w:t>will</w:t>
      </w:r>
      <w:r>
        <w:rPr>
          <w:color w:val="231F20"/>
          <w:spacing w:val="-5"/>
        </w:rPr>
        <w:t xml:space="preserve"> </w:t>
      </w:r>
      <w:r>
        <w:rPr>
          <w:color w:val="231F20"/>
        </w:rPr>
        <w:t>mix.</w:t>
      </w:r>
      <w:r>
        <w:rPr>
          <w:color w:val="231F20"/>
          <w:spacing w:val="-6"/>
        </w:rPr>
        <w:t xml:space="preserve"> </w:t>
      </w:r>
      <w:r>
        <w:rPr>
          <w:color w:val="231F20"/>
        </w:rPr>
        <w:t>For</w:t>
      </w:r>
      <w:r>
        <w:rPr>
          <w:color w:val="231F20"/>
          <w:spacing w:val="-6"/>
        </w:rPr>
        <w:t xml:space="preserve"> </w:t>
      </w:r>
      <w:r>
        <w:rPr>
          <w:color w:val="231F20"/>
        </w:rPr>
        <w:t>example,</w:t>
      </w:r>
      <w:r>
        <w:rPr>
          <w:color w:val="231F20"/>
          <w:spacing w:val="-5"/>
        </w:rPr>
        <w:t xml:space="preserve"> </w:t>
      </w:r>
      <w:r>
        <w:rPr>
          <w:color w:val="231F20"/>
        </w:rPr>
        <w:t>when</w:t>
      </w:r>
      <w:r>
        <w:rPr>
          <w:color w:val="231F20"/>
          <w:spacing w:val="-6"/>
        </w:rPr>
        <w:t xml:space="preserve"> </w:t>
      </w:r>
      <w:r>
        <w:rPr>
          <w:color w:val="231F20"/>
        </w:rPr>
        <w:t>crayons</w:t>
      </w:r>
      <w:r>
        <w:rPr>
          <w:color w:val="231F20"/>
          <w:spacing w:val="-6"/>
        </w:rPr>
        <w:t xml:space="preserve"> </w:t>
      </w:r>
      <w:r>
        <w:rPr>
          <w:color w:val="231F20"/>
        </w:rPr>
        <w:t>or colored</w:t>
      </w:r>
      <w:r>
        <w:rPr>
          <w:color w:val="231F20"/>
          <w:spacing w:val="-11"/>
        </w:rPr>
        <w:t xml:space="preserve"> </w:t>
      </w:r>
      <w:r>
        <w:rPr>
          <w:color w:val="231F20"/>
        </w:rPr>
        <w:t>pencils</w:t>
      </w:r>
      <w:r>
        <w:rPr>
          <w:color w:val="231F20"/>
          <w:spacing w:val="-11"/>
        </w:rPr>
        <w:t xml:space="preserve"> </w:t>
      </w:r>
      <w:r>
        <w:rPr>
          <w:color w:val="231F20"/>
        </w:rPr>
        <w:t>are</w:t>
      </w:r>
      <w:r>
        <w:rPr>
          <w:color w:val="231F20"/>
          <w:spacing w:val="-11"/>
        </w:rPr>
        <w:t xml:space="preserve"> </w:t>
      </w:r>
      <w:r>
        <w:rPr>
          <w:color w:val="231F20"/>
        </w:rPr>
        <w:t>layered</w:t>
      </w:r>
      <w:r>
        <w:rPr>
          <w:color w:val="231F20"/>
          <w:spacing w:val="-11"/>
        </w:rPr>
        <w:t xml:space="preserve"> </w:t>
      </w:r>
      <w:r>
        <w:rPr>
          <w:color w:val="231F20"/>
        </w:rPr>
        <w:t>on</w:t>
      </w:r>
      <w:r>
        <w:rPr>
          <w:color w:val="231F20"/>
          <w:spacing w:val="-11"/>
        </w:rPr>
        <w:t xml:space="preserve"> </w:t>
      </w:r>
      <w:r>
        <w:rPr>
          <w:color w:val="231F20"/>
        </w:rPr>
        <w:t>top</w:t>
      </w:r>
      <w:r>
        <w:rPr>
          <w:color w:val="231F20"/>
          <w:spacing w:val="-11"/>
        </w:rPr>
        <w:t xml:space="preserve"> </w:t>
      </w:r>
      <w:r>
        <w:rPr>
          <w:color w:val="231F20"/>
        </w:rPr>
        <w:t>of</w:t>
      </w:r>
      <w:r>
        <w:rPr>
          <w:color w:val="231F20"/>
          <w:spacing w:val="-10"/>
        </w:rPr>
        <w:t xml:space="preserve"> </w:t>
      </w:r>
      <w:r>
        <w:rPr>
          <w:color w:val="231F20"/>
        </w:rPr>
        <w:t>one</w:t>
      </w:r>
      <w:r>
        <w:rPr>
          <w:color w:val="231F20"/>
          <w:spacing w:val="-11"/>
        </w:rPr>
        <w:t xml:space="preserve"> </w:t>
      </w:r>
      <w:r>
        <w:rPr>
          <w:color w:val="231F20"/>
          <w:spacing w:val="-3"/>
        </w:rPr>
        <w:t>another,</w:t>
      </w:r>
      <w:r>
        <w:rPr>
          <w:color w:val="231F20"/>
          <w:spacing w:val="-11"/>
        </w:rPr>
        <w:t xml:space="preserve"> </w:t>
      </w:r>
      <w:r>
        <w:rPr>
          <w:color w:val="231F20"/>
        </w:rPr>
        <w:t>the</w:t>
      </w:r>
      <w:r>
        <w:rPr>
          <w:color w:val="231F20"/>
          <w:spacing w:val="-11"/>
        </w:rPr>
        <w:t xml:space="preserve"> </w:t>
      </w:r>
      <w:r>
        <w:rPr>
          <w:color w:val="231F20"/>
        </w:rPr>
        <w:t>two</w:t>
      </w:r>
      <w:r>
        <w:rPr>
          <w:color w:val="231F20"/>
          <w:spacing w:val="-11"/>
        </w:rPr>
        <w:t xml:space="preserve"> </w:t>
      </w:r>
      <w:r>
        <w:rPr>
          <w:color w:val="231F20"/>
        </w:rPr>
        <w:t>colors</w:t>
      </w:r>
      <w:r>
        <w:rPr>
          <w:color w:val="231F20"/>
          <w:spacing w:val="-11"/>
        </w:rPr>
        <w:t xml:space="preserve"> </w:t>
      </w:r>
      <w:r>
        <w:rPr>
          <w:color w:val="231F20"/>
        </w:rPr>
        <w:t>will</w:t>
      </w:r>
      <w:r>
        <w:rPr>
          <w:color w:val="231F20"/>
          <w:spacing w:val="-11"/>
        </w:rPr>
        <w:t xml:space="preserve"> </w:t>
      </w:r>
      <w:r>
        <w:rPr>
          <w:color w:val="231F20"/>
        </w:rPr>
        <w:t>show</w:t>
      </w:r>
      <w:r>
        <w:rPr>
          <w:color w:val="231F20"/>
          <w:spacing w:val="-10"/>
        </w:rPr>
        <w:t xml:space="preserve"> </w:t>
      </w:r>
      <w:r>
        <w:rPr>
          <w:color w:val="231F20"/>
        </w:rPr>
        <w:t>a</w:t>
      </w:r>
      <w:r>
        <w:rPr>
          <w:color w:val="231F20"/>
          <w:spacing w:val="-11"/>
        </w:rPr>
        <w:t xml:space="preserve"> </w:t>
      </w:r>
      <w:r>
        <w:rPr>
          <w:color w:val="231F20"/>
        </w:rPr>
        <w:t>new</w:t>
      </w:r>
      <w:r>
        <w:rPr>
          <w:color w:val="231F20"/>
          <w:spacing w:val="-11"/>
        </w:rPr>
        <w:t xml:space="preserve"> </w:t>
      </w:r>
      <w:r>
        <w:rPr>
          <w:color w:val="231F20"/>
          <w:spacing w:val="-3"/>
        </w:rPr>
        <w:t>color.</w:t>
      </w:r>
      <w:r>
        <w:rPr>
          <w:color w:val="231F20"/>
          <w:spacing w:val="-11"/>
        </w:rPr>
        <w:t xml:space="preserve"> </w:t>
      </w:r>
      <w:r>
        <w:rPr>
          <w:color w:val="231F20"/>
        </w:rPr>
        <w:t xml:space="preserve">When two colors of paint are mixed together, the two colors will create a new </w:t>
      </w:r>
      <w:r>
        <w:rPr>
          <w:color w:val="231F20"/>
          <w:spacing w:val="-3"/>
        </w:rPr>
        <w:t xml:space="preserve">color. </w:t>
      </w:r>
      <w:r>
        <w:rPr>
          <w:color w:val="231F20"/>
        </w:rPr>
        <w:t>It is beneficial to know about color mixing because you may have limited colors available, but by showing students how to mix or layer colors or paints, students can create other colors to use in</w:t>
      </w:r>
      <w:r>
        <w:rPr>
          <w:color w:val="231F20"/>
          <w:spacing w:val="-47"/>
        </w:rPr>
        <w:t xml:space="preserve"> </w:t>
      </w:r>
      <w:r>
        <w:rPr>
          <w:color w:val="231F20"/>
        </w:rPr>
        <w:t>their artwork. Basic information on mixing and creating colors is listed</w:t>
      </w:r>
      <w:r>
        <w:rPr>
          <w:color w:val="231F20"/>
          <w:spacing w:val="-12"/>
        </w:rPr>
        <w:t xml:space="preserve"> </w:t>
      </w:r>
      <w:r>
        <w:rPr>
          <w:color w:val="231F20"/>
          <w:spacing w:val="-3"/>
        </w:rPr>
        <w:t>below.</w:t>
      </w:r>
    </w:p>
    <w:p w:rsidR="00990BE1" w:rsidRDefault="00990BE1">
      <w:pPr>
        <w:spacing w:line="249" w:lineRule="auto"/>
        <w:jc w:val="both"/>
        <w:sectPr w:rsidR="00990BE1">
          <w:headerReference w:type="default" r:id="rId649"/>
          <w:footerReference w:type="even" r:id="rId650"/>
          <w:footerReference w:type="default" r:id="rId651"/>
          <w:pgSz w:w="12240" w:h="15840"/>
          <w:pgMar w:top="1500" w:right="0" w:bottom="960" w:left="0" w:header="0" w:footer="764" w:gutter="0"/>
          <w:pgNumType w:start="167"/>
          <w:cols w:space="720"/>
        </w:sectPr>
      </w:pPr>
    </w:p>
    <w:p w:rsidR="00990BE1" w:rsidRDefault="00331CD0">
      <w:pPr>
        <w:pStyle w:val="Heading6"/>
        <w:spacing w:before="63"/>
        <w:ind w:left="715"/>
        <w:jc w:val="both"/>
      </w:pPr>
      <w:r>
        <w:rPr>
          <w:noProof/>
          <w:lang w:bidi="ar-SA"/>
        </w:rPr>
        <w:drawing>
          <wp:anchor distT="0" distB="0" distL="0" distR="0" simplePos="0" relativeHeight="251982848" behindDoc="0" locked="0" layoutInCell="1" allowOverlap="1">
            <wp:simplePos x="0" y="0"/>
            <wp:positionH relativeFrom="page">
              <wp:posOffset>4803549</wp:posOffset>
            </wp:positionH>
            <wp:positionV relativeFrom="paragraph">
              <wp:posOffset>74</wp:posOffset>
            </wp:positionV>
            <wp:extent cx="2283050" cy="896261"/>
            <wp:effectExtent l="0" t="0" r="0" b="0"/>
            <wp:wrapNone/>
            <wp:docPr id="409" name="image279.jpeg" descr="A row of three colored squares. The colors are red, yellow, and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279.jpeg"/>
                    <pic:cNvPicPr/>
                  </pic:nvPicPr>
                  <pic:blipFill>
                    <a:blip r:embed="rId652" cstate="print"/>
                    <a:stretch>
                      <a:fillRect/>
                    </a:stretch>
                  </pic:blipFill>
                  <pic:spPr>
                    <a:xfrm>
                      <a:off x="0" y="0"/>
                      <a:ext cx="2283050" cy="896261"/>
                    </a:xfrm>
                    <a:prstGeom prst="rect">
                      <a:avLst/>
                    </a:prstGeom>
                  </pic:spPr>
                </pic:pic>
              </a:graphicData>
            </a:graphic>
          </wp:anchor>
        </w:drawing>
      </w:r>
      <w:r>
        <w:rPr>
          <w:color w:val="231F20"/>
        </w:rPr>
        <w:t>Primary Colors: RED, BLUE, YELLOW</w:t>
      </w:r>
    </w:p>
    <w:p w:rsidR="00990BE1" w:rsidRDefault="00331CD0">
      <w:pPr>
        <w:pStyle w:val="BodyText"/>
        <w:spacing w:before="156" w:line="249" w:lineRule="auto"/>
        <w:ind w:left="715" w:right="4972"/>
        <w:jc w:val="both"/>
      </w:pPr>
      <w:r>
        <w:rPr>
          <w:color w:val="231F20"/>
        </w:rPr>
        <w:t>Primary</w:t>
      </w:r>
      <w:r>
        <w:rPr>
          <w:color w:val="231F20"/>
          <w:spacing w:val="-5"/>
        </w:rPr>
        <w:t xml:space="preserve"> </w:t>
      </w:r>
      <w:r>
        <w:rPr>
          <w:color w:val="231F20"/>
        </w:rPr>
        <w:t>colors</w:t>
      </w:r>
      <w:r>
        <w:rPr>
          <w:color w:val="231F20"/>
          <w:spacing w:val="-5"/>
        </w:rPr>
        <w:t xml:space="preserve"> </w:t>
      </w:r>
      <w:r>
        <w:rPr>
          <w:color w:val="231F20"/>
        </w:rPr>
        <w:t>are</w:t>
      </w:r>
      <w:r>
        <w:rPr>
          <w:color w:val="231F20"/>
          <w:spacing w:val="-6"/>
        </w:rPr>
        <w:t xml:space="preserve"> </w:t>
      </w:r>
      <w:r>
        <w:rPr>
          <w:color w:val="231F20"/>
        </w:rPr>
        <w:t>the</w:t>
      </w:r>
      <w:r>
        <w:rPr>
          <w:color w:val="231F20"/>
          <w:spacing w:val="-4"/>
        </w:rPr>
        <w:t xml:space="preserve"> </w:t>
      </w:r>
      <w:r>
        <w:rPr>
          <w:color w:val="231F20"/>
        </w:rPr>
        <w:t>three</w:t>
      </w:r>
      <w:r>
        <w:rPr>
          <w:color w:val="231F20"/>
          <w:spacing w:val="-5"/>
        </w:rPr>
        <w:t xml:space="preserve"> </w:t>
      </w:r>
      <w:r>
        <w:rPr>
          <w:color w:val="231F20"/>
        </w:rPr>
        <w:t>basic</w:t>
      </w:r>
      <w:r>
        <w:rPr>
          <w:color w:val="231F20"/>
          <w:spacing w:val="-6"/>
        </w:rPr>
        <w:t xml:space="preserve"> </w:t>
      </w:r>
      <w:r>
        <w:rPr>
          <w:color w:val="231F20"/>
        </w:rPr>
        <w:t>colors</w:t>
      </w:r>
      <w:r>
        <w:rPr>
          <w:color w:val="231F20"/>
          <w:spacing w:val="-4"/>
        </w:rPr>
        <w:t xml:space="preserve"> </w:t>
      </w:r>
      <w:r>
        <w:rPr>
          <w:color w:val="231F20"/>
        </w:rPr>
        <w:t>that</w:t>
      </w:r>
      <w:r>
        <w:rPr>
          <w:color w:val="231F20"/>
          <w:spacing w:val="-5"/>
        </w:rPr>
        <w:t xml:space="preserve"> </w:t>
      </w:r>
      <w:r>
        <w:rPr>
          <w:color w:val="231F20"/>
        </w:rPr>
        <w:t>cannot</w:t>
      </w:r>
      <w:r>
        <w:rPr>
          <w:color w:val="231F20"/>
          <w:spacing w:val="-6"/>
        </w:rPr>
        <w:t xml:space="preserve"> </w:t>
      </w:r>
      <w:r>
        <w:rPr>
          <w:color w:val="231F20"/>
        </w:rPr>
        <w:t>be</w:t>
      </w:r>
      <w:r>
        <w:rPr>
          <w:color w:val="231F20"/>
          <w:spacing w:val="-5"/>
        </w:rPr>
        <w:t xml:space="preserve"> </w:t>
      </w:r>
      <w:r>
        <w:rPr>
          <w:color w:val="231F20"/>
        </w:rPr>
        <w:t>mixed or</w:t>
      </w:r>
      <w:r>
        <w:rPr>
          <w:color w:val="231F20"/>
          <w:spacing w:val="-19"/>
        </w:rPr>
        <w:t xml:space="preserve"> </w:t>
      </w:r>
      <w:r>
        <w:rPr>
          <w:color w:val="231F20"/>
        </w:rPr>
        <w:t>formed</w:t>
      </w:r>
      <w:r>
        <w:rPr>
          <w:color w:val="231F20"/>
          <w:spacing w:val="-17"/>
        </w:rPr>
        <w:t xml:space="preserve"> </w:t>
      </w:r>
      <w:r>
        <w:rPr>
          <w:color w:val="231F20"/>
        </w:rPr>
        <w:t>by</w:t>
      </w:r>
      <w:r>
        <w:rPr>
          <w:color w:val="231F20"/>
          <w:spacing w:val="-18"/>
        </w:rPr>
        <w:t xml:space="preserve"> </w:t>
      </w:r>
      <w:r>
        <w:rPr>
          <w:color w:val="231F20"/>
        </w:rPr>
        <w:t>any</w:t>
      </w:r>
      <w:r>
        <w:rPr>
          <w:color w:val="231F20"/>
          <w:spacing w:val="-18"/>
        </w:rPr>
        <w:t xml:space="preserve"> </w:t>
      </w:r>
      <w:r>
        <w:rPr>
          <w:color w:val="231F20"/>
        </w:rPr>
        <w:t>combination</w:t>
      </w:r>
      <w:r>
        <w:rPr>
          <w:color w:val="231F20"/>
          <w:spacing w:val="-19"/>
        </w:rPr>
        <w:t xml:space="preserve"> </w:t>
      </w:r>
      <w:r>
        <w:rPr>
          <w:color w:val="231F20"/>
        </w:rPr>
        <w:t>of</w:t>
      </w:r>
      <w:r>
        <w:rPr>
          <w:color w:val="231F20"/>
          <w:spacing w:val="-18"/>
        </w:rPr>
        <w:t xml:space="preserve"> </w:t>
      </w:r>
      <w:r>
        <w:rPr>
          <w:color w:val="231F20"/>
        </w:rPr>
        <w:t>other</w:t>
      </w:r>
      <w:r>
        <w:rPr>
          <w:color w:val="231F20"/>
          <w:spacing w:val="-18"/>
        </w:rPr>
        <w:t xml:space="preserve"> </w:t>
      </w:r>
      <w:r>
        <w:rPr>
          <w:color w:val="231F20"/>
        </w:rPr>
        <w:t>colors.</w:t>
      </w:r>
      <w:r>
        <w:rPr>
          <w:color w:val="231F20"/>
          <w:spacing w:val="-17"/>
        </w:rPr>
        <w:t xml:space="preserve"> </w:t>
      </w:r>
      <w:r>
        <w:rPr>
          <w:color w:val="231F20"/>
        </w:rPr>
        <w:t>From</w:t>
      </w:r>
      <w:r>
        <w:rPr>
          <w:color w:val="231F20"/>
          <w:spacing w:val="-18"/>
        </w:rPr>
        <w:t xml:space="preserve"> </w:t>
      </w:r>
      <w:r>
        <w:rPr>
          <w:color w:val="231F20"/>
        </w:rPr>
        <w:t>these</w:t>
      </w:r>
      <w:r>
        <w:rPr>
          <w:color w:val="231F20"/>
          <w:spacing w:val="-17"/>
        </w:rPr>
        <w:t xml:space="preserve"> </w:t>
      </w:r>
      <w:r>
        <w:rPr>
          <w:color w:val="231F20"/>
        </w:rPr>
        <w:t>three primary colors you can mix and create all other</w:t>
      </w:r>
      <w:r>
        <w:rPr>
          <w:color w:val="231F20"/>
          <w:spacing w:val="-10"/>
        </w:rPr>
        <w:t xml:space="preserve"> </w:t>
      </w:r>
      <w:r>
        <w:rPr>
          <w:color w:val="231F20"/>
        </w:rPr>
        <w:t>colors.</w:t>
      </w:r>
    </w:p>
    <w:p w:rsidR="00990BE1" w:rsidRDefault="00990BE1">
      <w:pPr>
        <w:pStyle w:val="BodyText"/>
        <w:spacing w:before="9"/>
        <w:rPr>
          <w:sz w:val="37"/>
        </w:rPr>
      </w:pPr>
    </w:p>
    <w:p w:rsidR="00990BE1" w:rsidRDefault="00331CD0">
      <w:pPr>
        <w:pStyle w:val="Heading6"/>
        <w:spacing w:before="0"/>
        <w:ind w:left="715"/>
        <w:jc w:val="both"/>
      </w:pPr>
      <w:r>
        <w:rPr>
          <w:noProof/>
          <w:lang w:bidi="ar-SA"/>
        </w:rPr>
        <w:drawing>
          <wp:anchor distT="0" distB="0" distL="0" distR="0" simplePos="0" relativeHeight="251983872" behindDoc="0" locked="0" layoutInCell="1" allowOverlap="1">
            <wp:simplePos x="0" y="0"/>
            <wp:positionH relativeFrom="page">
              <wp:posOffset>4796606</wp:posOffset>
            </wp:positionH>
            <wp:positionV relativeFrom="paragraph">
              <wp:posOffset>5789</wp:posOffset>
            </wp:positionV>
            <wp:extent cx="2280491" cy="895832"/>
            <wp:effectExtent l="0" t="0" r="0" b="0"/>
            <wp:wrapNone/>
            <wp:docPr id="411" name="image280.jpeg" descr="A row of three colored squares. The colors are purple, green, and 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280.jpeg"/>
                    <pic:cNvPicPr/>
                  </pic:nvPicPr>
                  <pic:blipFill>
                    <a:blip r:embed="rId653" cstate="print"/>
                    <a:stretch>
                      <a:fillRect/>
                    </a:stretch>
                  </pic:blipFill>
                  <pic:spPr>
                    <a:xfrm>
                      <a:off x="0" y="0"/>
                      <a:ext cx="2280491" cy="895832"/>
                    </a:xfrm>
                    <a:prstGeom prst="rect">
                      <a:avLst/>
                    </a:prstGeom>
                  </pic:spPr>
                </pic:pic>
              </a:graphicData>
            </a:graphic>
          </wp:anchor>
        </w:drawing>
      </w:r>
      <w:r>
        <w:rPr>
          <w:color w:val="231F20"/>
        </w:rPr>
        <w:t>Secondary Colors: ORANGE, PURPLE (</w:t>
      </w:r>
      <w:r>
        <w:rPr>
          <w:rFonts w:ascii="Arial-BoldItalicMT"/>
          <w:i/>
          <w:color w:val="231F20"/>
        </w:rPr>
        <w:t>Violet</w:t>
      </w:r>
      <w:r>
        <w:rPr>
          <w:color w:val="231F20"/>
        </w:rPr>
        <w:t>),</w:t>
      </w:r>
      <w:r>
        <w:rPr>
          <w:color w:val="231F20"/>
          <w:spacing w:val="-18"/>
        </w:rPr>
        <w:t xml:space="preserve"> </w:t>
      </w:r>
      <w:r>
        <w:rPr>
          <w:color w:val="231F20"/>
        </w:rPr>
        <w:t>GREEN</w:t>
      </w:r>
    </w:p>
    <w:p w:rsidR="00990BE1" w:rsidRDefault="00331CD0">
      <w:pPr>
        <w:pStyle w:val="BodyText"/>
        <w:spacing w:before="156"/>
        <w:ind w:left="715"/>
        <w:jc w:val="both"/>
      </w:pPr>
      <w:r>
        <w:rPr>
          <w:color w:val="231F20"/>
        </w:rPr>
        <w:t>Secondary colors are created by mixing the primary</w:t>
      </w:r>
      <w:r>
        <w:rPr>
          <w:color w:val="231F20"/>
          <w:spacing w:val="-12"/>
        </w:rPr>
        <w:t xml:space="preserve"> </w:t>
      </w:r>
      <w:r>
        <w:rPr>
          <w:color w:val="231F20"/>
        </w:rPr>
        <w:t>colors.</w:t>
      </w:r>
    </w:p>
    <w:p w:rsidR="00990BE1" w:rsidRDefault="00990BE1">
      <w:pPr>
        <w:pStyle w:val="BodyText"/>
        <w:spacing w:before="1"/>
        <w:rPr>
          <w:sz w:val="26"/>
        </w:rPr>
      </w:pPr>
    </w:p>
    <w:p w:rsidR="00990BE1" w:rsidRDefault="00331CD0">
      <w:pPr>
        <w:pStyle w:val="ListParagraph"/>
        <w:numPr>
          <w:ilvl w:val="0"/>
          <w:numId w:val="1"/>
        </w:numPr>
        <w:tabs>
          <w:tab w:val="left" w:pos="1435"/>
          <w:tab w:val="left" w:pos="1436"/>
        </w:tabs>
        <w:spacing w:before="0"/>
        <w:ind w:hanging="361"/>
        <w:jc w:val="left"/>
        <w:rPr>
          <w:b/>
          <w:sz w:val="24"/>
        </w:rPr>
      </w:pPr>
      <w:r>
        <w:rPr>
          <w:b/>
          <w:color w:val="231F20"/>
          <w:sz w:val="24"/>
        </w:rPr>
        <w:t xml:space="preserve">RED </w:t>
      </w:r>
      <w:r>
        <w:rPr>
          <w:color w:val="231F20"/>
          <w:sz w:val="24"/>
        </w:rPr>
        <w:t xml:space="preserve">mixed with </w:t>
      </w:r>
      <w:r>
        <w:rPr>
          <w:b/>
          <w:color w:val="231F20"/>
          <w:sz w:val="24"/>
        </w:rPr>
        <w:t xml:space="preserve">YELLOW </w:t>
      </w:r>
      <w:r>
        <w:rPr>
          <w:color w:val="231F20"/>
          <w:sz w:val="24"/>
        </w:rPr>
        <w:t>creates</w:t>
      </w:r>
      <w:r>
        <w:rPr>
          <w:color w:val="231F20"/>
          <w:spacing w:val="-2"/>
          <w:sz w:val="24"/>
        </w:rPr>
        <w:t xml:space="preserve"> </w:t>
      </w:r>
      <w:r>
        <w:rPr>
          <w:b/>
          <w:color w:val="231F20"/>
          <w:sz w:val="24"/>
        </w:rPr>
        <w:t>ORANGE</w:t>
      </w:r>
    </w:p>
    <w:p w:rsidR="00990BE1" w:rsidRDefault="00331CD0">
      <w:pPr>
        <w:pStyle w:val="ListParagraph"/>
        <w:numPr>
          <w:ilvl w:val="0"/>
          <w:numId w:val="1"/>
        </w:numPr>
        <w:tabs>
          <w:tab w:val="left" w:pos="1435"/>
          <w:tab w:val="left" w:pos="1436"/>
        </w:tabs>
        <w:spacing w:before="12"/>
        <w:ind w:hanging="361"/>
        <w:jc w:val="left"/>
        <w:rPr>
          <w:b/>
          <w:sz w:val="24"/>
        </w:rPr>
      </w:pPr>
      <w:r>
        <w:rPr>
          <w:b/>
          <w:color w:val="231F20"/>
          <w:sz w:val="24"/>
        </w:rPr>
        <w:t xml:space="preserve">RED </w:t>
      </w:r>
      <w:r>
        <w:rPr>
          <w:color w:val="231F20"/>
          <w:sz w:val="24"/>
        </w:rPr>
        <w:t xml:space="preserve">mixed with </w:t>
      </w:r>
      <w:r>
        <w:rPr>
          <w:b/>
          <w:color w:val="231F20"/>
          <w:sz w:val="24"/>
        </w:rPr>
        <w:t xml:space="preserve">BLUE </w:t>
      </w:r>
      <w:r>
        <w:rPr>
          <w:color w:val="231F20"/>
          <w:sz w:val="24"/>
        </w:rPr>
        <w:t>creates</w:t>
      </w:r>
      <w:r>
        <w:rPr>
          <w:color w:val="231F20"/>
          <w:spacing w:val="-2"/>
          <w:sz w:val="24"/>
        </w:rPr>
        <w:t xml:space="preserve"> </w:t>
      </w:r>
      <w:r>
        <w:rPr>
          <w:b/>
          <w:color w:val="231F20"/>
          <w:sz w:val="24"/>
        </w:rPr>
        <w:t>PURPLE</w:t>
      </w:r>
    </w:p>
    <w:p w:rsidR="00990BE1" w:rsidRDefault="00331CD0">
      <w:pPr>
        <w:pStyle w:val="ListParagraph"/>
        <w:numPr>
          <w:ilvl w:val="0"/>
          <w:numId w:val="1"/>
        </w:numPr>
        <w:tabs>
          <w:tab w:val="left" w:pos="1435"/>
          <w:tab w:val="left" w:pos="1436"/>
        </w:tabs>
        <w:spacing w:before="12"/>
        <w:ind w:hanging="361"/>
        <w:jc w:val="left"/>
        <w:rPr>
          <w:b/>
          <w:sz w:val="24"/>
        </w:rPr>
      </w:pPr>
      <w:r>
        <w:rPr>
          <w:b/>
          <w:color w:val="231F20"/>
          <w:sz w:val="24"/>
        </w:rPr>
        <w:t xml:space="preserve">BLUE </w:t>
      </w:r>
      <w:r>
        <w:rPr>
          <w:color w:val="231F20"/>
          <w:sz w:val="24"/>
        </w:rPr>
        <w:t xml:space="preserve">mixed with </w:t>
      </w:r>
      <w:r>
        <w:rPr>
          <w:b/>
          <w:color w:val="231F20"/>
          <w:sz w:val="24"/>
        </w:rPr>
        <w:t xml:space="preserve">YELLOW </w:t>
      </w:r>
      <w:r>
        <w:rPr>
          <w:color w:val="231F20"/>
          <w:sz w:val="24"/>
        </w:rPr>
        <w:t>creates</w:t>
      </w:r>
      <w:r>
        <w:rPr>
          <w:color w:val="231F20"/>
          <w:spacing w:val="-2"/>
          <w:sz w:val="24"/>
        </w:rPr>
        <w:t xml:space="preserve"> </w:t>
      </w:r>
      <w:r>
        <w:rPr>
          <w:b/>
          <w:color w:val="231F20"/>
          <w:sz w:val="24"/>
        </w:rPr>
        <w:t>GREEN</w:t>
      </w:r>
    </w:p>
    <w:p w:rsidR="00990BE1" w:rsidRDefault="00990BE1">
      <w:pPr>
        <w:pStyle w:val="BodyText"/>
        <w:rPr>
          <w:b/>
          <w:sz w:val="20"/>
        </w:rPr>
      </w:pPr>
    </w:p>
    <w:p w:rsidR="00990BE1" w:rsidRDefault="00331CD0">
      <w:pPr>
        <w:pStyle w:val="Heading6"/>
        <w:spacing w:before="214" w:line="249" w:lineRule="auto"/>
        <w:ind w:right="1014"/>
      </w:pPr>
      <w:r>
        <w:rPr>
          <w:color w:val="231F20"/>
        </w:rPr>
        <w:t>Tertiary Colors: YELLOW-ORANGE, YELLOW-GREEN, RED-ORANGE, RED-PURPLE, BLUE- GREEN, BLUE-PURPLE</w:t>
      </w:r>
    </w:p>
    <w:p w:rsidR="00990BE1" w:rsidRDefault="00331CD0">
      <w:pPr>
        <w:pStyle w:val="BodyText"/>
        <w:spacing w:before="146" w:line="249" w:lineRule="auto"/>
        <w:ind w:left="720" w:right="1002"/>
      </w:pPr>
      <w:r>
        <w:rPr>
          <w:color w:val="231F20"/>
          <w:spacing w:val="-5"/>
        </w:rPr>
        <w:t xml:space="preserve">Tertiary </w:t>
      </w:r>
      <w:r>
        <w:rPr>
          <w:color w:val="231F20"/>
        </w:rPr>
        <w:t xml:space="preserve">colors are created by mixing a primary with a secondary </w:t>
      </w:r>
      <w:r>
        <w:rPr>
          <w:color w:val="231F20"/>
          <w:spacing w:val="-3"/>
        </w:rPr>
        <w:t xml:space="preserve">color. </w:t>
      </w:r>
      <w:r>
        <w:rPr>
          <w:color w:val="231F20"/>
        </w:rPr>
        <w:t>The tertiary colors have two- word names which indicate the primary and secondary colors used to create them.</w:t>
      </w:r>
    </w:p>
    <w:p w:rsidR="00990BE1" w:rsidRDefault="00990BE1">
      <w:pPr>
        <w:pStyle w:val="BodyText"/>
        <w:spacing w:before="3"/>
        <w:rPr>
          <w:sz w:val="25"/>
        </w:rPr>
      </w:pPr>
    </w:p>
    <w:p w:rsidR="00990BE1" w:rsidRDefault="009E6681">
      <w:pPr>
        <w:pStyle w:val="ListParagraph"/>
        <w:numPr>
          <w:ilvl w:val="0"/>
          <w:numId w:val="1"/>
        </w:numPr>
        <w:tabs>
          <w:tab w:val="left" w:pos="1439"/>
          <w:tab w:val="left" w:pos="1440"/>
        </w:tabs>
        <w:spacing w:before="0"/>
        <w:ind w:left="1440"/>
        <w:jc w:val="left"/>
        <w:rPr>
          <w:b/>
          <w:sz w:val="24"/>
        </w:rPr>
      </w:pPr>
      <w:r>
        <w:pict>
          <v:group id="_x0000_s1037" alt="" style="position:absolute;left:0;text-align:left;margin-left:432.1pt;margin-top:1.55pt;width:108.45pt;height:87.1pt;z-index:251984896;mso-position-horizontal-relative:page" coordorigin="8642,31" coordsize="2169,1742">
            <v:shape id="_x0000_s1038" type="#_x0000_t75" alt="" style="position:absolute;left:8875;top:246;width:1795;height:1526">
              <v:imagedata r:id="rId654" o:title=""/>
            </v:shape>
            <v:shape id="_x0000_s1039" type="#_x0000_t75" alt="" style="position:absolute;left:8641;top:30;width:2169;height:169">
              <v:imagedata r:id="rId655" o:title=""/>
            </v:shape>
            <w10:wrap anchorx="page"/>
          </v:group>
        </w:pict>
      </w:r>
      <w:r w:rsidR="00331CD0">
        <w:rPr>
          <w:b/>
          <w:color w:val="231F20"/>
          <w:sz w:val="24"/>
        </w:rPr>
        <w:t xml:space="preserve">YELLOW </w:t>
      </w:r>
      <w:r w:rsidR="00331CD0">
        <w:rPr>
          <w:color w:val="231F20"/>
          <w:sz w:val="24"/>
        </w:rPr>
        <w:t xml:space="preserve">mixed with </w:t>
      </w:r>
      <w:r w:rsidR="00331CD0">
        <w:rPr>
          <w:b/>
          <w:color w:val="231F20"/>
          <w:sz w:val="24"/>
        </w:rPr>
        <w:t xml:space="preserve">ORANGE </w:t>
      </w:r>
      <w:r w:rsidR="00331CD0">
        <w:rPr>
          <w:color w:val="231F20"/>
          <w:sz w:val="24"/>
        </w:rPr>
        <w:t>creates</w:t>
      </w:r>
      <w:r w:rsidR="00331CD0">
        <w:rPr>
          <w:color w:val="231F20"/>
          <w:spacing w:val="-3"/>
          <w:sz w:val="24"/>
        </w:rPr>
        <w:t xml:space="preserve"> </w:t>
      </w:r>
      <w:r w:rsidR="00331CD0">
        <w:rPr>
          <w:b/>
          <w:color w:val="231F20"/>
          <w:sz w:val="24"/>
        </w:rPr>
        <w:t>YELLOW-ORANGE</w:t>
      </w:r>
    </w:p>
    <w:p w:rsidR="00990BE1" w:rsidRDefault="00331CD0">
      <w:pPr>
        <w:pStyle w:val="ListParagraph"/>
        <w:numPr>
          <w:ilvl w:val="0"/>
          <w:numId w:val="1"/>
        </w:numPr>
        <w:tabs>
          <w:tab w:val="left" w:pos="1439"/>
          <w:tab w:val="left" w:pos="1440"/>
        </w:tabs>
        <w:spacing w:before="12"/>
        <w:ind w:left="1440"/>
        <w:jc w:val="left"/>
        <w:rPr>
          <w:b/>
          <w:sz w:val="24"/>
        </w:rPr>
      </w:pPr>
      <w:r>
        <w:rPr>
          <w:b/>
          <w:color w:val="231F20"/>
          <w:sz w:val="24"/>
        </w:rPr>
        <w:t xml:space="preserve">YELLOW </w:t>
      </w:r>
      <w:r>
        <w:rPr>
          <w:color w:val="231F20"/>
          <w:sz w:val="24"/>
        </w:rPr>
        <w:t xml:space="preserve">mixed with </w:t>
      </w:r>
      <w:r>
        <w:rPr>
          <w:b/>
          <w:color w:val="231F20"/>
          <w:sz w:val="24"/>
        </w:rPr>
        <w:t xml:space="preserve">GREEN </w:t>
      </w:r>
      <w:r>
        <w:rPr>
          <w:color w:val="231F20"/>
          <w:sz w:val="24"/>
        </w:rPr>
        <w:t>creates</w:t>
      </w:r>
      <w:r>
        <w:rPr>
          <w:color w:val="231F20"/>
          <w:spacing w:val="-3"/>
          <w:sz w:val="24"/>
        </w:rPr>
        <w:t xml:space="preserve"> </w:t>
      </w:r>
      <w:r>
        <w:rPr>
          <w:b/>
          <w:color w:val="231F20"/>
          <w:sz w:val="24"/>
        </w:rPr>
        <w:t>YELLOW-GREEN</w:t>
      </w:r>
    </w:p>
    <w:p w:rsidR="00990BE1" w:rsidRDefault="00331CD0">
      <w:pPr>
        <w:pStyle w:val="ListParagraph"/>
        <w:numPr>
          <w:ilvl w:val="0"/>
          <w:numId w:val="1"/>
        </w:numPr>
        <w:tabs>
          <w:tab w:val="left" w:pos="1439"/>
          <w:tab w:val="left" w:pos="1440"/>
        </w:tabs>
        <w:spacing w:before="12"/>
        <w:ind w:left="1440"/>
        <w:jc w:val="left"/>
        <w:rPr>
          <w:b/>
          <w:sz w:val="24"/>
        </w:rPr>
      </w:pPr>
      <w:r>
        <w:rPr>
          <w:b/>
          <w:color w:val="231F20"/>
          <w:sz w:val="24"/>
        </w:rPr>
        <w:t xml:space="preserve">RED </w:t>
      </w:r>
      <w:r>
        <w:rPr>
          <w:color w:val="231F20"/>
          <w:sz w:val="24"/>
        </w:rPr>
        <w:t xml:space="preserve">mixed with </w:t>
      </w:r>
      <w:r>
        <w:rPr>
          <w:b/>
          <w:color w:val="231F20"/>
          <w:sz w:val="24"/>
        </w:rPr>
        <w:t xml:space="preserve">ORANGE </w:t>
      </w:r>
      <w:r>
        <w:rPr>
          <w:color w:val="231F20"/>
          <w:sz w:val="24"/>
        </w:rPr>
        <w:t>creates</w:t>
      </w:r>
      <w:r>
        <w:rPr>
          <w:color w:val="231F20"/>
          <w:spacing w:val="-3"/>
          <w:sz w:val="24"/>
        </w:rPr>
        <w:t xml:space="preserve"> </w:t>
      </w:r>
      <w:r>
        <w:rPr>
          <w:b/>
          <w:color w:val="231F20"/>
          <w:sz w:val="24"/>
        </w:rPr>
        <w:t>RED-ORANGE</w:t>
      </w:r>
    </w:p>
    <w:p w:rsidR="00990BE1" w:rsidRDefault="00331CD0">
      <w:pPr>
        <w:pStyle w:val="ListParagraph"/>
        <w:numPr>
          <w:ilvl w:val="0"/>
          <w:numId w:val="1"/>
        </w:numPr>
        <w:tabs>
          <w:tab w:val="left" w:pos="1439"/>
          <w:tab w:val="left" w:pos="1440"/>
        </w:tabs>
        <w:spacing w:before="12"/>
        <w:ind w:left="1440"/>
        <w:jc w:val="left"/>
        <w:rPr>
          <w:b/>
          <w:sz w:val="24"/>
        </w:rPr>
      </w:pPr>
      <w:r>
        <w:rPr>
          <w:b/>
          <w:color w:val="231F20"/>
          <w:sz w:val="24"/>
        </w:rPr>
        <w:t xml:space="preserve">RED </w:t>
      </w:r>
      <w:r>
        <w:rPr>
          <w:color w:val="231F20"/>
          <w:sz w:val="24"/>
        </w:rPr>
        <w:t xml:space="preserve">mixed with </w:t>
      </w:r>
      <w:r>
        <w:rPr>
          <w:b/>
          <w:color w:val="231F20"/>
          <w:sz w:val="24"/>
        </w:rPr>
        <w:t xml:space="preserve">PURPLE </w:t>
      </w:r>
      <w:r>
        <w:rPr>
          <w:color w:val="231F20"/>
          <w:sz w:val="24"/>
        </w:rPr>
        <w:t>creates</w:t>
      </w:r>
      <w:r>
        <w:rPr>
          <w:color w:val="231F20"/>
          <w:spacing w:val="-2"/>
          <w:sz w:val="24"/>
        </w:rPr>
        <w:t xml:space="preserve"> </w:t>
      </w:r>
      <w:r>
        <w:rPr>
          <w:b/>
          <w:color w:val="231F20"/>
          <w:sz w:val="24"/>
        </w:rPr>
        <w:t>RED-PURPLE</w:t>
      </w:r>
    </w:p>
    <w:p w:rsidR="00990BE1" w:rsidRDefault="00331CD0">
      <w:pPr>
        <w:pStyle w:val="ListParagraph"/>
        <w:numPr>
          <w:ilvl w:val="0"/>
          <w:numId w:val="1"/>
        </w:numPr>
        <w:tabs>
          <w:tab w:val="left" w:pos="1439"/>
          <w:tab w:val="left" w:pos="1440"/>
        </w:tabs>
        <w:spacing w:before="12"/>
        <w:ind w:left="1440"/>
        <w:jc w:val="left"/>
        <w:rPr>
          <w:b/>
          <w:sz w:val="24"/>
        </w:rPr>
      </w:pPr>
      <w:r>
        <w:rPr>
          <w:b/>
          <w:color w:val="231F20"/>
          <w:sz w:val="24"/>
        </w:rPr>
        <w:t xml:space="preserve">BLUE </w:t>
      </w:r>
      <w:r>
        <w:rPr>
          <w:color w:val="231F20"/>
          <w:sz w:val="24"/>
        </w:rPr>
        <w:t xml:space="preserve">mixed with </w:t>
      </w:r>
      <w:r>
        <w:rPr>
          <w:b/>
          <w:color w:val="231F20"/>
          <w:sz w:val="24"/>
        </w:rPr>
        <w:t xml:space="preserve">GREEN </w:t>
      </w:r>
      <w:r>
        <w:rPr>
          <w:color w:val="231F20"/>
          <w:sz w:val="24"/>
        </w:rPr>
        <w:t>creates</w:t>
      </w:r>
      <w:r>
        <w:rPr>
          <w:color w:val="231F20"/>
          <w:spacing w:val="-3"/>
          <w:sz w:val="24"/>
        </w:rPr>
        <w:t xml:space="preserve"> </w:t>
      </w:r>
      <w:r>
        <w:rPr>
          <w:b/>
          <w:color w:val="231F20"/>
          <w:sz w:val="24"/>
        </w:rPr>
        <w:t>BLUE-GREEN</w:t>
      </w:r>
    </w:p>
    <w:p w:rsidR="00990BE1" w:rsidRDefault="00331CD0">
      <w:pPr>
        <w:pStyle w:val="ListParagraph"/>
        <w:numPr>
          <w:ilvl w:val="0"/>
          <w:numId w:val="1"/>
        </w:numPr>
        <w:tabs>
          <w:tab w:val="left" w:pos="1439"/>
          <w:tab w:val="left" w:pos="1440"/>
        </w:tabs>
        <w:spacing w:before="12"/>
        <w:ind w:left="1440"/>
        <w:jc w:val="left"/>
        <w:rPr>
          <w:b/>
          <w:sz w:val="24"/>
        </w:rPr>
      </w:pPr>
      <w:r>
        <w:rPr>
          <w:b/>
          <w:color w:val="231F20"/>
          <w:sz w:val="24"/>
        </w:rPr>
        <w:t xml:space="preserve">BLUE </w:t>
      </w:r>
      <w:r>
        <w:rPr>
          <w:color w:val="231F20"/>
          <w:sz w:val="24"/>
        </w:rPr>
        <w:t xml:space="preserve">mixed with </w:t>
      </w:r>
      <w:r>
        <w:rPr>
          <w:b/>
          <w:color w:val="231F20"/>
          <w:sz w:val="24"/>
        </w:rPr>
        <w:t xml:space="preserve">PURPLE </w:t>
      </w:r>
      <w:r>
        <w:rPr>
          <w:color w:val="231F20"/>
          <w:sz w:val="24"/>
        </w:rPr>
        <w:t>creates</w:t>
      </w:r>
      <w:r>
        <w:rPr>
          <w:color w:val="231F20"/>
          <w:spacing w:val="-2"/>
          <w:sz w:val="24"/>
        </w:rPr>
        <w:t xml:space="preserve"> </w:t>
      </w:r>
      <w:r>
        <w:rPr>
          <w:b/>
          <w:color w:val="231F20"/>
          <w:sz w:val="24"/>
        </w:rPr>
        <w:t>BLUE-PURPLE</w:t>
      </w:r>
    </w:p>
    <w:p w:rsidR="00990BE1" w:rsidRDefault="00990BE1">
      <w:pPr>
        <w:pStyle w:val="BodyText"/>
        <w:rPr>
          <w:b/>
          <w:sz w:val="20"/>
        </w:rPr>
      </w:pPr>
    </w:p>
    <w:p w:rsidR="00990BE1" w:rsidRDefault="00331CD0">
      <w:pPr>
        <w:pStyle w:val="Heading6"/>
        <w:spacing w:before="214"/>
        <w:ind w:left="715"/>
      </w:pPr>
      <w:r>
        <w:rPr>
          <w:noProof/>
          <w:lang w:bidi="ar-SA"/>
        </w:rPr>
        <w:drawing>
          <wp:anchor distT="0" distB="0" distL="0" distR="0" simplePos="0" relativeHeight="251985920" behindDoc="0" locked="0" layoutInCell="1" allowOverlap="1">
            <wp:simplePos x="0" y="0"/>
            <wp:positionH relativeFrom="page">
              <wp:posOffset>4614862</wp:posOffset>
            </wp:positionH>
            <wp:positionV relativeFrom="paragraph">
              <wp:posOffset>191971</wp:posOffset>
            </wp:positionV>
            <wp:extent cx="2395732" cy="958396"/>
            <wp:effectExtent l="0" t="0" r="0" b="0"/>
            <wp:wrapNone/>
            <wp:docPr id="413" name="image283.jpeg" descr="A patch of blue paint. The portion where white appears to have been mixed with blue is circled and has an arrow labeled “Tint” pointing to it. The corresponding description reads, “Tint is the color + white.” A darker portion on the opposite side is circled, with the arrow pointing to it labeled “Shade.” The corresponding description reads, “Shade is the color +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283.jpeg"/>
                    <pic:cNvPicPr/>
                  </pic:nvPicPr>
                  <pic:blipFill>
                    <a:blip r:embed="rId656" cstate="print"/>
                    <a:stretch>
                      <a:fillRect/>
                    </a:stretch>
                  </pic:blipFill>
                  <pic:spPr>
                    <a:xfrm>
                      <a:off x="0" y="0"/>
                      <a:ext cx="2395732" cy="958396"/>
                    </a:xfrm>
                    <a:prstGeom prst="rect">
                      <a:avLst/>
                    </a:prstGeom>
                  </pic:spPr>
                </pic:pic>
              </a:graphicData>
            </a:graphic>
          </wp:anchor>
        </w:drawing>
      </w:r>
      <w:r>
        <w:rPr>
          <w:color w:val="231F20"/>
        </w:rPr>
        <w:t>Tints and Shades</w:t>
      </w:r>
    </w:p>
    <w:p w:rsidR="00990BE1" w:rsidRDefault="00331CD0">
      <w:pPr>
        <w:pStyle w:val="BodyText"/>
        <w:spacing w:before="156" w:line="249" w:lineRule="auto"/>
        <w:ind w:left="715" w:right="5368"/>
      </w:pPr>
      <w:r>
        <w:rPr>
          <w:color w:val="231F20"/>
        </w:rPr>
        <w:t xml:space="preserve">A </w:t>
      </w:r>
      <w:r>
        <w:rPr>
          <w:rFonts w:ascii="Arial-BoldItalicMT"/>
          <w:b/>
          <w:i/>
          <w:color w:val="231F20"/>
        </w:rPr>
        <w:t xml:space="preserve">tint </w:t>
      </w:r>
      <w:r>
        <w:rPr>
          <w:color w:val="231F20"/>
        </w:rPr>
        <w:t xml:space="preserve">can be made by adding and mixing white with any color. A </w:t>
      </w:r>
      <w:r>
        <w:rPr>
          <w:rFonts w:ascii="Arial-BoldItalicMT"/>
          <w:b/>
          <w:i/>
          <w:color w:val="231F20"/>
        </w:rPr>
        <w:t xml:space="preserve">shade </w:t>
      </w:r>
      <w:r>
        <w:rPr>
          <w:color w:val="231F20"/>
        </w:rPr>
        <w:t>can be made by adding black to any color.</w:t>
      </w:r>
    </w:p>
    <w:p w:rsidR="00990BE1" w:rsidRDefault="00990BE1">
      <w:pPr>
        <w:pStyle w:val="BodyText"/>
        <w:rPr>
          <w:sz w:val="20"/>
        </w:rPr>
      </w:pPr>
    </w:p>
    <w:p w:rsidR="00990BE1" w:rsidRDefault="00990BE1">
      <w:pPr>
        <w:pStyle w:val="BodyText"/>
        <w:spacing w:before="3"/>
        <w:rPr>
          <w:sz w:val="22"/>
        </w:rPr>
      </w:pPr>
    </w:p>
    <w:p w:rsidR="00990BE1" w:rsidRDefault="00331CD0">
      <w:pPr>
        <w:pStyle w:val="Heading6"/>
        <w:spacing w:before="92"/>
        <w:ind w:left="715"/>
      </w:pPr>
      <w:r>
        <w:rPr>
          <w:color w:val="231F20"/>
        </w:rPr>
        <w:t>Color Wheel</w:t>
      </w:r>
    </w:p>
    <w:p w:rsidR="00990BE1" w:rsidRDefault="00331CD0">
      <w:pPr>
        <w:pStyle w:val="BodyText"/>
        <w:spacing w:before="156" w:line="249" w:lineRule="auto"/>
        <w:ind w:left="715" w:right="3363"/>
      </w:pPr>
      <w:r>
        <w:rPr>
          <w:noProof/>
          <w:lang w:bidi="ar-SA"/>
        </w:rPr>
        <w:drawing>
          <wp:anchor distT="0" distB="0" distL="0" distR="0" simplePos="0" relativeHeight="251986944" behindDoc="0" locked="0" layoutInCell="1" allowOverlap="1">
            <wp:simplePos x="0" y="0"/>
            <wp:positionH relativeFrom="page">
              <wp:posOffset>5729287</wp:posOffset>
            </wp:positionH>
            <wp:positionV relativeFrom="paragraph">
              <wp:posOffset>147711</wp:posOffset>
            </wp:positionV>
            <wp:extent cx="1285875" cy="1285875"/>
            <wp:effectExtent l="0" t="0" r="0" b="0"/>
            <wp:wrapNone/>
            <wp:docPr id="415" name="image284.jpeg" descr="A circle divided into 12 equal sections, each in a different col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284.jpeg"/>
                    <pic:cNvPicPr/>
                  </pic:nvPicPr>
                  <pic:blipFill>
                    <a:blip r:embed="rId657" cstate="print"/>
                    <a:stretch>
                      <a:fillRect/>
                    </a:stretch>
                  </pic:blipFill>
                  <pic:spPr>
                    <a:xfrm>
                      <a:off x="0" y="0"/>
                      <a:ext cx="1285875" cy="1285875"/>
                    </a:xfrm>
                    <a:prstGeom prst="rect">
                      <a:avLst/>
                    </a:prstGeom>
                  </pic:spPr>
                </pic:pic>
              </a:graphicData>
            </a:graphic>
          </wp:anchor>
        </w:drawing>
      </w:r>
      <w:r>
        <w:rPr>
          <w:color w:val="231F20"/>
        </w:rPr>
        <w:t>The color wheel shows the primary, secondary, and tertiary colors in relation to one another.</w:t>
      </w:r>
    </w:p>
    <w:p w:rsidR="00990BE1" w:rsidRDefault="00990BE1">
      <w:pPr>
        <w:spacing w:line="249" w:lineRule="auto"/>
        <w:sectPr w:rsidR="00990BE1">
          <w:headerReference w:type="even" r:id="rId658"/>
          <w:pgSz w:w="12240" w:h="15840"/>
          <w:pgMar w:top="900" w:right="0" w:bottom="960" w:left="0" w:header="0" w:footer="764" w:gutter="0"/>
          <w:cols w:space="720"/>
        </w:sectPr>
      </w:pPr>
    </w:p>
    <w:p w:rsidR="00990BE1" w:rsidRDefault="00990BE1">
      <w:pPr>
        <w:pStyle w:val="BodyText"/>
        <w:rPr>
          <w:sz w:val="20"/>
        </w:rPr>
      </w:pPr>
    </w:p>
    <w:p w:rsidR="00990BE1" w:rsidRDefault="00990BE1">
      <w:pPr>
        <w:pStyle w:val="BodyText"/>
        <w:rPr>
          <w:sz w:val="20"/>
        </w:rPr>
      </w:pPr>
    </w:p>
    <w:p w:rsidR="00990BE1" w:rsidRDefault="00990BE1">
      <w:pPr>
        <w:pStyle w:val="BodyText"/>
        <w:rPr>
          <w:sz w:val="20"/>
        </w:rPr>
      </w:pPr>
    </w:p>
    <w:p w:rsidR="00990BE1" w:rsidRDefault="00990BE1">
      <w:pPr>
        <w:pStyle w:val="BodyText"/>
        <w:rPr>
          <w:sz w:val="20"/>
        </w:rPr>
      </w:pPr>
    </w:p>
    <w:p w:rsidR="00990BE1" w:rsidRDefault="00990BE1">
      <w:pPr>
        <w:pStyle w:val="BodyText"/>
        <w:rPr>
          <w:sz w:val="20"/>
        </w:rPr>
      </w:pPr>
    </w:p>
    <w:p w:rsidR="00990BE1" w:rsidRDefault="00990BE1">
      <w:pPr>
        <w:pStyle w:val="BodyText"/>
        <w:rPr>
          <w:sz w:val="20"/>
        </w:rPr>
      </w:pPr>
    </w:p>
    <w:p w:rsidR="00990BE1" w:rsidRDefault="00990BE1">
      <w:pPr>
        <w:pStyle w:val="BodyText"/>
        <w:rPr>
          <w:sz w:val="18"/>
        </w:rPr>
      </w:pPr>
    </w:p>
    <w:p w:rsidR="00990BE1" w:rsidRDefault="009E6681">
      <w:pPr>
        <w:pStyle w:val="BodyText"/>
        <w:ind w:left="1070"/>
        <w:rPr>
          <w:sz w:val="20"/>
        </w:rPr>
      </w:pPr>
      <w:r>
        <w:rPr>
          <w:sz w:val="20"/>
        </w:rPr>
      </w:r>
      <w:r>
        <w:rPr>
          <w:sz w:val="20"/>
        </w:rPr>
        <w:pict>
          <v:group id="_x0000_s1033" alt="" style="width:522pt;height:27.2pt;mso-position-horizontal-relative:char;mso-position-vertical-relative:line" coordsize="10440,544">
            <v:shape id="_x0000_s1034" type="#_x0000_t75" alt="" style="position:absolute;left:5438;width:5002;height:528">
              <v:imagedata r:id="rId659" o:title=""/>
            </v:shape>
            <v:line id="_x0000_s1035" alt="" style="position:absolute" from="0,514" to="10440,514" strokecolor="#231f20" strokeweight="1pt"/>
            <v:line id="_x0000_s1036" alt="" style="position:absolute" from="0,541" to="10440,541" strokecolor="#231f20" strokeweight=".1178mm"/>
            <w10:anchorlock/>
          </v:group>
        </w:pict>
      </w:r>
    </w:p>
    <w:p w:rsidR="00990BE1" w:rsidRDefault="00990BE1">
      <w:pPr>
        <w:pStyle w:val="BodyText"/>
        <w:rPr>
          <w:sz w:val="20"/>
        </w:rPr>
      </w:pPr>
    </w:p>
    <w:p w:rsidR="00990BE1" w:rsidRDefault="00990BE1">
      <w:pPr>
        <w:pStyle w:val="BodyText"/>
        <w:spacing w:before="7"/>
        <w:rPr>
          <w:sz w:val="25"/>
        </w:rPr>
      </w:pPr>
    </w:p>
    <w:p w:rsidR="00990BE1" w:rsidRDefault="00331CD0">
      <w:pPr>
        <w:pStyle w:val="Heading6"/>
        <w:spacing w:before="93"/>
        <w:ind w:left="1080"/>
      </w:pPr>
      <w:r>
        <w:rPr>
          <w:color w:val="231F20"/>
        </w:rPr>
        <w:t>Printmaking</w:t>
      </w:r>
    </w:p>
    <w:p w:rsidR="00990BE1" w:rsidRDefault="00331CD0">
      <w:pPr>
        <w:pStyle w:val="BodyText"/>
        <w:spacing w:before="156" w:line="249" w:lineRule="auto"/>
        <w:ind w:left="1080" w:right="716"/>
        <w:jc w:val="both"/>
      </w:pPr>
      <w:r>
        <w:rPr>
          <w:color w:val="231F20"/>
        </w:rPr>
        <w:t>Printmaking is the process of creating a picture, shape, mark, or design by applying color (printing ink or paint) to a printing tool and then pressing the tool onto a flat surface. The picture, shape, mark, or design is transferred from the tool to the surface. Most prints can be produced repeatedly by reapplying color to the printing tool.</w:t>
      </w:r>
    </w:p>
    <w:p w:rsidR="00990BE1" w:rsidRDefault="00990BE1">
      <w:pPr>
        <w:pStyle w:val="BodyText"/>
        <w:spacing w:before="4"/>
        <w:rPr>
          <w:sz w:val="25"/>
        </w:rPr>
      </w:pPr>
    </w:p>
    <w:p w:rsidR="00990BE1" w:rsidRDefault="00331CD0">
      <w:pPr>
        <w:pStyle w:val="BodyText"/>
        <w:tabs>
          <w:tab w:val="left" w:pos="2519"/>
        </w:tabs>
        <w:spacing w:line="249" w:lineRule="auto"/>
        <w:ind w:left="2520" w:right="947" w:hanging="360"/>
      </w:pPr>
      <w:r>
        <w:rPr>
          <w:color w:val="231F20"/>
        </w:rPr>
        <w:t>o</w:t>
      </w:r>
      <w:r>
        <w:rPr>
          <w:color w:val="231F20"/>
        </w:rPr>
        <w:tab/>
        <w:t xml:space="preserve">Printing “tools” can </w:t>
      </w:r>
      <w:r>
        <w:rPr>
          <w:color w:val="231F20"/>
          <w:spacing w:val="-4"/>
        </w:rPr>
        <w:t xml:space="preserve">vary. </w:t>
      </w:r>
      <w:r>
        <w:rPr>
          <w:color w:val="231F20"/>
        </w:rPr>
        <w:t>This activity book utilizes printing tools such as hard vegetables, like potatoes, or old</w:t>
      </w:r>
      <w:r>
        <w:rPr>
          <w:color w:val="231F20"/>
          <w:spacing w:val="-7"/>
        </w:rPr>
        <w:t xml:space="preserve"> </w:t>
      </w:r>
      <w:r>
        <w:rPr>
          <w:color w:val="231F20"/>
        </w:rPr>
        <w:t>sponges.</w:t>
      </w:r>
    </w:p>
    <w:p w:rsidR="00990BE1" w:rsidRDefault="00990BE1">
      <w:pPr>
        <w:spacing w:line="249" w:lineRule="auto"/>
        <w:sectPr w:rsidR="00990BE1">
          <w:headerReference w:type="default" r:id="rId660"/>
          <w:footerReference w:type="even" r:id="rId661"/>
          <w:footerReference w:type="default" r:id="rId662"/>
          <w:pgSz w:w="12240" w:h="15840"/>
          <w:pgMar w:top="1500" w:right="0" w:bottom="960" w:left="0" w:header="0" w:footer="764" w:gutter="0"/>
          <w:pgNumType w:start="169"/>
          <w:cols w:space="720"/>
        </w:sectPr>
      </w:pPr>
    </w:p>
    <w:p w:rsidR="00990BE1" w:rsidRDefault="00990BE1">
      <w:pPr>
        <w:pStyle w:val="BodyText"/>
        <w:rPr>
          <w:sz w:val="20"/>
        </w:rPr>
      </w:pPr>
    </w:p>
    <w:p w:rsidR="00990BE1" w:rsidRDefault="00990BE1">
      <w:pPr>
        <w:pStyle w:val="BodyText"/>
        <w:rPr>
          <w:sz w:val="20"/>
        </w:rPr>
      </w:pPr>
    </w:p>
    <w:p w:rsidR="00990BE1" w:rsidRDefault="00990BE1">
      <w:pPr>
        <w:pStyle w:val="BodyText"/>
        <w:rPr>
          <w:sz w:val="20"/>
        </w:rPr>
      </w:pPr>
    </w:p>
    <w:p w:rsidR="00990BE1" w:rsidRDefault="00990BE1">
      <w:pPr>
        <w:pStyle w:val="BodyText"/>
        <w:rPr>
          <w:sz w:val="20"/>
        </w:rPr>
      </w:pPr>
    </w:p>
    <w:p w:rsidR="00990BE1" w:rsidRDefault="00990BE1">
      <w:pPr>
        <w:pStyle w:val="BodyText"/>
        <w:rPr>
          <w:sz w:val="20"/>
        </w:rPr>
      </w:pPr>
    </w:p>
    <w:p w:rsidR="00990BE1" w:rsidRDefault="00990BE1">
      <w:pPr>
        <w:pStyle w:val="BodyText"/>
        <w:rPr>
          <w:sz w:val="20"/>
        </w:rPr>
      </w:pPr>
    </w:p>
    <w:p w:rsidR="00990BE1" w:rsidRDefault="00990BE1">
      <w:pPr>
        <w:pStyle w:val="BodyText"/>
        <w:spacing w:before="6"/>
        <w:rPr>
          <w:sz w:val="17"/>
        </w:rPr>
      </w:pPr>
    </w:p>
    <w:p w:rsidR="00990BE1" w:rsidRDefault="009E6681">
      <w:pPr>
        <w:pStyle w:val="BodyText"/>
        <w:ind w:left="710"/>
        <w:rPr>
          <w:sz w:val="20"/>
        </w:rPr>
      </w:pPr>
      <w:r>
        <w:rPr>
          <w:sz w:val="20"/>
        </w:rPr>
      </w:r>
      <w:r>
        <w:rPr>
          <w:sz w:val="20"/>
        </w:rPr>
        <w:pict>
          <v:group id="_x0000_s1029" alt="" style="width:522pt;height:27.5pt;mso-position-horizontal-relative:char;mso-position-vertical-relative:line" coordsize="10440,550">
            <v:shape id="_x0000_s1030" type="#_x0000_t75" alt="" style="position:absolute;left:5414;width:5026;height:524">
              <v:imagedata r:id="rId663" o:title=""/>
            </v:shape>
            <v:line id="_x0000_s1031" alt="" style="position:absolute" from="0,520" to="10440,520" strokecolor="#231f20" strokeweight="1pt"/>
            <v:line id="_x0000_s1032" alt="" style="position:absolute" from="0,546" to="10440,546" strokecolor="#231f20" strokeweight=".1178mm"/>
            <w10:anchorlock/>
          </v:group>
        </w:pict>
      </w:r>
    </w:p>
    <w:p w:rsidR="00990BE1" w:rsidRDefault="00990BE1">
      <w:pPr>
        <w:pStyle w:val="BodyText"/>
        <w:rPr>
          <w:sz w:val="20"/>
        </w:rPr>
      </w:pPr>
    </w:p>
    <w:p w:rsidR="00990BE1" w:rsidRDefault="00990BE1">
      <w:pPr>
        <w:pStyle w:val="BodyText"/>
        <w:spacing w:before="2"/>
        <w:rPr>
          <w:sz w:val="26"/>
        </w:rPr>
      </w:pPr>
    </w:p>
    <w:p w:rsidR="00990BE1" w:rsidRDefault="00331CD0">
      <w:pPr>
        <w:pStyle w:val="Heading6"/>
        <w:spacing w:before="92"/>
      </w:pPr>
      <w:r>
        <w:rPr>
          <w:color w:val="231F20"/>
        </w:rPr>
        <w:t>Sculpting Dough</w:t>
      </w:r>
    </w:p>
    <w:p w:rsidR="00990BE1" w:rsidRDefault="009E6681">
      <w:pPr>
        <w:pStyle w:val="BodyText"/>
        <w:spacing w:before="156"/>
        <w:ind w:left="720"/>
      </w:pPr>
      <w:r>
        <w:pict>
          <v:shape id="_x0000_s1028" type="#_x0000_t202" alt="" style="position:absolute;left:0;text-align:left;margin-left:444.85pt;margin-top:8.2pt;width:76.15pt;height:13.45pt;z-index:-261041152;mso-wrap-style:square;mso-wrap-edited:f;mso-width-percent:0;mso-height-percent:0;mso-position-horizontal-relative:page;mso-width-percent:0;mso-height-percent:0;v-text-anchor:top" filled="f" stroked="f">
            <v:textbox inset="0,0,0,0">
              <w:txbxContent>
                <w:p w:rsidR="002758B1" w:rsidRDefault="002758B1">
                  <w:pPr>
                    <w:pStyle w:val="BodyText"/>
                    <w:spacing w:line="268" w:lineRule="exact"/>
                  </w:pPr>
                  <w:r>
                    <w:rPr>
                      <w:color w:val="231F20"/>
                    </w:rPr>
                    <w:t xml:space="preserve">recipes </w:t>
                  </w:r>
                  <w:r>
                    <w:rPr>
                      <w:color w:val="231F20"/>
                      <w:spacing w:val="-6"/>
                    </w:rPr>
                    <w:t>below.</w:t>
                  </w:r>
                </w:p>
              </w:txbxContent>
            </v:textbox>
            <w10:wrap anchorx="page"/>
          </v:shape>
        </w:pict>
      </w:r>
      <w:r w:rsidR="00331CD0">
        <w:rPr>
          <w:color w:val="231F20"/>
        </w:rPr>
        <w:t>Sculpting dough can be purchased at arts and crafts stores or made with the</w:t>
      </w:r>
    </w:p>
    <w:p w:rsidR="00990BE1" w:rsidRDefault="00990BE1">
      <w:pPr>
        <w:pStyle w:val="BodyText"/>
        <w:spacing w:before="1"/>
        <w:rPr>
          <w:sz w:val="26"/>
        </w:rPr>
      </w:pPr>
    </w:p>
    <w:p w:rsidR="00990BE1" w:rsidRDefault="00331CD0">
      <w:pPr>
        <w:pStyle w:val="Heading6"/>
        <w:spacing w:before="0"/>
      </w:pPr>
      <w:r>
        <w:rPr>
          <w:noProof/>
          <w:lang w:bidi="ar-SA"/>
        </w:rPr>
        <w:drawing>
          <wp:anchor distT="0" distB="0" distL="0" distR="0" simplePos="0" relativeHeight="251991040" behindDoc="0" locked="0" layoutInCell="1" allowOverlap="1">
            <wp:simplePos x="0" y="0"/>
            <wp:positionH relativeFrom="page">
              <wp:posOffset>5640323</wp:posOffset>
            </wp:positionH>
            <wp:positionV relativeFrom="paragraph">
              <wp:posOffset>-57066</wp:posOffset>
            </wp:positionV>
            <wp:extent cx="1446387" cy="1903141"/>
            <wp:effectExtent l="0" t="0" r="0" b="0"/>
            <wp:wrapNone/>
            <wp:docPr id="417" name="image287.jpeg" descr="Five blocks of sculpting dough stacked one on top of the other. Each is in a different color: yellow, pink, blue, green, and 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287.jpeg"/>
                    <pic:cNvPicPr/>
                  </pic:nvPicPr>
                  <pic:blipFill>
                    <a:blip r:embed="rId664" cstate="print"/>
                    <a:stretch>
                      <a:fillRect/>
                    </a:stretch>
                  </pic:blipFill>
                  <pic:spPr>
                    <a:xfrm>
                      <a:off x="0" y="0"/>
                      <a:ext cx="1446387" cy="1903141"/>
                    </a:xfrm>
                    <a:prstGeom prst="rect">
                      <a:avLst/>
                    </a:prstGeom>
                  </pic:spPr>
                </pic:pic>
              </a:graphicData>
            </a:graphic>
          </wp:anchor>
        </w:drawing>
      </w:r>
      <w:r>
        <w:rPr>
          <w:color w:val="231F20"/>
        </w:rPr>
        <w:t>Sculpting Dough Recipe #1</w:t>
      </w:r>
    </w:p>
    <w:p w:rsidR="00990BE1" w:rsidRDefault="00990BE1">
      <w:pPr>
        <w:pStyle w:val="BodyText"/>
        <w:spacing w:before="1"/>
        <w:rPr>
          <w:b/>
          <w:sz w:val="26"/>
        </w:rPr>
      </w:pPr>
    </w:p>
    <w:p w:rsidR="00990BE1" w:rsidRDefault="00331CD0">
      <w:pPr>
        <w:pStyle w:val="BodyText"/>
        <w:ind w:left="720"/>
      </w:pPr>
      <w:r>
        <w:rPr>
          <w:color w:val="231F20"/>
        </w:rPr>
        <w:t>Ingredients:</w:t>
      </w:r>
    </w:p>
    <w:p w:rsidR="00990BE1" w:rsidRDefault="00331CD0">
      <w:pPr>
        <w:pStyle w:val="ListParagraph"/>
        <w:numPr>
          <w:ilvl w:val="0"/>
          <w:numId w:val="4"/>
        </w:numPr>
        <w:tabs>
          <w:tab w:val="left" w:pos="1439"/>
          <w:tab w:val="left" w:pos="1440"/>
        </w:tabs>
        <w:spacing w:before="12"/>
        <w:jc w:val="left"/>
        <w:rPr>
          <w:sz w:val="24"/>
        </w:rPr>
      </w:pPr>
      <w:r>
        <w:rPr>
          <w:color w:val="231F20"/>
          <w:sz w:val="24"/>
        </w:rPr>
        <w:t>1 cup</w:t>
      </w:r>
      <w:r>
        <w:rPr>
          <w:color w:val="231F20"/>
          <w:spacing w:val="-1"/>
          <w:sz w:val="24"/>
        </w:rPr>
        <w:t xml:space="preserve"> </w:t>
      </w:r>
      <w:r>
        <w:rPr>
          <w:color w:val="231F20"/>
          <w:sz w:val="24"/>
        </w:rPr>
        <w:t>flour</w:t>
      </w:r>
    </w:p>
    <w:p w:rsidR="00990BE1" w:rsidRDefault="00331CD0">
      <w:pPr>
        <w:pStyle w:val="ListParagraph"/>
        <w:numPr>
          <w:ilvl w:val="0"/>
          <w:numId w:val="4"/>
        </w:numPr>
        <w:tabs>
          <w:tab w:val="left" w:pos="1439"/>
          <w:tab w:val="left" w:pos="1440"/>
        </w:tabs>
        <w:spacing w:before="12"/>
        <w:jc w:val="left"/>
        <w:rPr>
          <w:sz w:val="24"/>
        </w:rPr>
      </w:pPr>
      <w:r>
        <w:rPr>
          <w:color w:val="231F20"/>
          <w:sz w:val="24"/>
        </w:rPr>
        <w:t>1/2 cup</w:t>
      </w:r>
      <w:r>
        <w:rPr>
          <w:color w:val="231F20"/>
          <w:spacing w:val="-2"/>
          <w:sz w:val="24"/>
        </w:rPr>
        <w:t xml:space="preserve"> </w:t>
      </w:r>
      <w:r>
        <w:rPr>
          <w:color w:val="231F20"/>
          <w:sz w:val="24"/>
        </w:rPr>
        <w:t>salt</w:t>
      </w:r>
    </w:p>
    <w:p w:rsidR="00990BE1" w:rsidRDefault="00331CD0">
      <w:pPr>
        <w:pStyle w:val="ListParagraph"/>
        <w:numPr>
          <w:ilvl w:val="0"/>
          <w:numId w:val="4"/>
        </w:numPr>
        <w:tabs>
          <w:tab w:val="left" w:pos="1439"/>
          <w:tab w:val="left" w:pos="1440"/>
        </w:tabs>
        <w:spacing w:before="12"/>
        <w:jc w:val="left"/>
        <w:rPr>
          <w:sz w:val="24"/>
        </w:rPr>
      </w:pPr>
      <w:r>
        <w:rPr>
          <w:color w:val="231F20"/>
          <w:sz w:val="24"/>
        </w:rPr>
        <w:t>1/2 cup</w:t>
      </w:r>
      <w:r>
        <w:rPr>
          <w:color w:val="231F20"/>
          <w:spacing w:val="-2"/>
          <w:sz w:val="24"/>
        </w:rPr>
        <w:t xml:space="preserve"> </w:t>
      </w:r>
      <w:r>
        <w:rPr>
          <w:color w:val="231F20"/>
          <w:sz w:val="24"/>
        </w:rPr>
        <w:t>water</w:t>
      </w:r>
    </w:p>
    <w:p w:rsidR="00990BE1" w:rsidRDefault="00331CD0">
      <w:pPr>
        <w:pStyle w:val="ListParagraph"/>
        <w:numPr>
          <w:ilvl w:val="0"/>
          <w:numId w:val="4"/>
        </w:numPr>
        <w:tabs>
          <w:tab w:val="left" w:pos="1439"/>
          <w:tab w:val="left" w:pos="1440"/>
        </w:tabs>
        <w:spacing w:before="12"/>
        <w:jc w:val="left"/>
        <w:rPr>
          <w:sz w:val="24"/>
        </w:rPr>
      </w:pPr>
      <w:r>
        <w:rPr>
          <w:color w:val="231F20"/>
          <w:sz w:val="24"/>
        </w:rPr>
        <w:t>(optional) Food coloring to give the dough</w:t>
      </w:r>
      <w:r>
        <w:rPr>
          <w:color w:val="231F20"/>
          <w:spacing w:val="-3"/>
          <w:sz w:val="24"/>
        </w:rPr>
        <w:t xml:space="preserve"> </w:t>
      </w:r>
      <w:r>
        <w:rPr>
          <w:color w:val="231F20"/>
          <w:sz w:val="24"/>
        </w:rPr>
        <w:t>color</w:t>
      </w:r>
    </w:p>
    <w:p w:rsidR="00990BE1" w:rsidRDefault="00990BE1">
      <w:pPr>
        <w:pStyle w:val="BodyText"/>
        <w:spacing w:before="1"/>
        <w:rPr>
          <w:sz w:val="26"/>
        </w:rPr>
      </w:pPr>
    </w:p>
    <w:p w:rsidR="00990BE1" w:rsidRDefault="00331CD0">
      <w:pPr>
        <w:pStyle w:val="BodyText"/>
        <w:ind w:left="720"/>
      </w:pPr>
      <w:r>
        <w:rPr>
          <w:color w:val="231F20"/>
        </w:rPr>
        <w:t>Directions:</w:t>
      </w:r>
    </w:p>
    <w:p w:rsidR="00990BE1" w:rsidRDefault="00331CD0">
      <w:pPr>
        <w:pStyle w:val="ListParagraph"/>
        <w:numPr>
          <w:ilvl w:val="0"/>
          <w:numId w:val="3"/>
        </w:numPr>
        <w:tabs>
          <w:tab w:val="left" w:pos="1440"/>
        </w:tabs>
        <w:spacing w:before="12"/>
        <w:rPr>
          <w:sz w:val="24"/>
        </w:rPr>
      </w:pPr>
      <w:r>
        <w:rPr>
          <w:color w:val="231F20"/>
          <w:sz w:val="24"/>
        </w:rPr>
        <w:t>Mix ingredients well until they form a</w:t>
      </w:r>
      <w:r>
        <w:rPr>
          <w:color w:val="231F20"/>
          <w:spacing w:val="-6"/>
          <w:sz w:val="24"/>
        </w:rPr>
        <w:t xml:space="preserve"> </w:t>
      </w:r>
      <w:r>
        <w:rPr>
          <w:color w:val="231F20"/>
          <w:sz w:val="24"/>
        </w:rPr>
        <w:t>ball.</w:t>
      </w:r>
    </w:p>
    <w:p w:rsidR="00990BE1" w:rsidRDefault="00331CD0">
      <w:pPr>
        <w:pStyle w:val="ListParagraph"/>
        <w:numPr>
          <w:ilvl w:val="0"/>
          <w:numId w:val="3"/>
        </w:numPr>
        <w:tabs>
          <w:tab w:val="left" w:pos="1440"/>
        </w:tabs>
        <w:spacing w:before="12"/>
        <w:rPr>
          <w:sz w:val="24"/>
        </w:rPr>
      </w:pPr>
      <w:r>
        <w:rPr>
          <w:color w:val="231F20"/>
          <w:sz w:val="24"/>
        </w:rPr>
        <w:t>Knead the dough and add food coloring if</w:t>
      </w:r>
      <w:r>
        <w:rPr>
          <w:color w:val="231F20"/>
          <w:spacing w:val="-6"/>
          <w:sz w:val="24"/>
        </w:rPr>
        <w:t xml:space="preserve"> </w:t>
      </w:r>
      <w:r>
        <w:rPr>
          <w:color w:val="231F20"/>
          <w:sz w:val="24"/>
        </w:rPr>
        <w:t>desired.</w:t>
      </w:r>
    </w:p>
    <w:p w:rsidR="00990BE1" w:rsidRDefault="00331CD0">
      <w:pPr>
        <w:pStyle w:val="ListParagraph"/>
        <w:numPr>
          <w:ilvl w:val="0"/>
          <w:numId w:val="3"/>
        </w:numPr>
        <w:tabs>
          <w:tab w:val="left" w:pos="1440"/>
        </w:tabs>
        <w:spacing w:before="12"/>
        <w:rPr>
          <w:sz w:val="24"/>
        </w:rPr>
      </w:pPr>
      <w:r>
        <w:rPr>
          <w:color w:val="231F20"/>
          <w:sz w:val="24"/>
        </w:rPr>
        <w:t xml:space="preserve">If the dough is too </w:t>
      </w:r>
      <w:r>
        <w:rPr>
          <w:color w:val="231F20"/>
          <w:spacing w:val="-3"/>
          <w:sz w:val="24"/>
        </w:rPr>
        <w:t xml:space="preserve">sticky, </w:t>
      </w:r>
      <w:r>
        <w:rPr>
          <w:color w:val="231F20"/>
          <w:sz w:val="24"/>
        </w:rPr>
        <w:t xml:space="preserve">add a bit of </w:t>
      </w:r>
      <w:r>
        <w:rPr>
          <w:color w:val="231F20"/>
          <w:spacing w:val="-3"/>
          <w:sz w:val="24"/>
        </w:rPr>
        <w:t xml:space="preserve">flour. </w:t>
      </w:r>
      <w:r>
        <w:rPr>
          <w:color w:val="231F20"/>
          <w:sz w:val="24"/>
        </w:rPr>
        <w:t xml:space="preserve">If too </w:t>
      </w:r>
      <w:r>
        <w:rPr>
          <w:color w:val="231F20"/>
          <w:spacing w:val="-6"/>
          <w:sz w:val="24"/>
        </w:rPr>
        <w:t xml:space="preserve">dry, </w:t>
      </w:r>
      <w:r>
        <w:rPr>
          <w:color w:val="231F20"/>
          <w:sz w:val="24"/>
        </w:rPr>
        <w:t>add a few drops of</w:t>
      </w:r>
      <w:r>
        <w:rPr>
          <w:color w:val="231F20"/>
          <w:spacing w:val="-1"/>
          <w:sz w:val="24"/>
        </w:rPr>
        <w:t xml:space="preserve"> </w:t>
      </w:r>
      <w:r>
        <w:rPr>
          <w:color w:val="231F20"/>
          <w:spacing w:val="-3"/>
          <w:sz w:val="24"/>
        </w:rPr>
        <w:t>water.</w:t>
      </w:r>
    </w:p>
    <w:p w:rsidR="00990BE1" w:rsidRDefault="00990BE1">
      <w:pPr>
        <w:pStyle w:val="BodyText"/>
        <w:rPr>
          <w:sz w:val="20"/>
        </w:rPr>
      </w:pPr>
    </w:p>
    <w:p w:rsidR="00990BE1" w:rsidRDefault="00331CD0">
      <w:pPr>
        <w:pStyle w:val="Heading6"/>
        <w:spacing w:before="214"/>
      </w:pPr>
      <w:r>
        <w:rPr>
          <w:color w:val="231F20"/>
        </w:rPr>
        <w:t>Sculpting Dough Recipe #2</w:t>
      </w:r>
    </w:p>
    <w:p w:rsidR="00990BE1" w:rsidRDefault="00331CD0">
      <w:pPr>
        <w:pStyle w:val="BodyText"/>
        <w:spacing w:before="156"/>
        <w:ind w:left="720"/>
      </w:pPr>
      <w:r>
        <w:rPr>
          <w:color w:val="231F20"/>
        </w:rPr>
        <w:t>Ingredients:</w:t>
      </w:r>
    </w:p>
    <w:p w:rsidR="00990BE1" w:rsidRDefault="00331CD0">
      <w:pPr>
        <w:pStyle w:val="ListParagraph"/>
        <w:numPr>
          <w:ilvl w:val="0"/>
          <w:numId w:val="4"/>
        </w:numPr>
        <w:tabs>
          <w:tab w:val="left" w:pos="1439"/>
          <w:tab w:val="left" w:pos="1440"/>
        </w:tabs>
        <w:spacing w:before="12"/>
        <w:jc w:val="left"/>
        <w:rPr>
          <w:sz w:val="24"/>
        </w:rPr>
      </w:pPr>
      <w:r>
        <w:rPr>
          <w:color w:val="231F20"/>
          <w:sz w:val="24"/>
        </w:rPr>
        <w:t>1 cup cold</w:t>
      </w:r>
      <w:r>
        <w:rPr>
          <w:color w:val="231F20"/>
          <w:spacing w:val="-2"/>
          <w:sz w:val="24"/>
        </w:rPr>
        <w:t xml:space="preserve"> </w:t>
      </w:r>
      <w:r>
        <w:rPr>
          <w:color w:val="231F20"/>
          <w:sz w:val="24"/>
        </w:rPr>
        <w:t>water</w:t>
      </w:r>
    </w:p>
    <w:p w:rsidR="00990BE1" w:rsidRDefault="00331CD0">
      <w:pPr>
        <w:pStyle w:val="ListParagraph"/>
        <w:numPr>
          <w:ilvl w:val="0"/>
          <w:numId w:val="4"/>
        </w:numPr>
        <w:tabs>
          <w:tab w:val="left" w:pos="1439"/>
          <w:tab w:val="left" w:pos="1440"/>
        </w:tabs>
        <w:spacing w:before="12"/>
        <w:jc w:val="left"/>
        <w:rPr>
          <w:sz w:val="24"/>
        </w:rPr>
      </w:pPr>
      <w:r>
        <w:rPr>
          <w:color w:val="231F20"/>
          <w:sz w:val="24"/>
        </w:rPr>
        <w:t>1 cup</w:t>
      </w:r>
      <w:r>
        <w:rPr>
          <w:color w:val="231F20"/>
          <w:spacing w:val="-1"/>
          <w:sz w:val="24"/>
        </w:rPr>
        <w:t xml:space="preserve"> </w:t>
      </w:r>
      <w:r>
        <w:rPr>
          <w:color w:val="231F20"/>
          <w:sz w:val="24"/>
        </w:rPr>
        <w:t>salt</w:t>
      </w:r>
    </w:p>
    <w:p w:rsidR="00990BE1" w:rsidRDefault="00331CD0">
      <w:pPr>
        <w:pStyle w:val="ListParagraph"/>
        <w:numPr>
          <w:ilvl w:val="0"/>
          <w:numId w:val="4"/>
        </w:numPr>
        <w:tabs>
          <w:tab w:val="left" w:pos="1439"/>
          <w:tab w:val="left" w:pos="1440"/>
        </w:tabs>
        <w:spacing w:before="12"/>
        <w:jc w:val="left"/>
        <w:rPr>
          <w:sz w:val="24"/>
        </w:rPr>
      </w:pPr>
      <w:r>
        <w:rPr>
          <w:color w:val="231F20"/>
          <w:sz w:val="24"/>
        </w:rPr>
        <w:t>2 teaspoons vegetable</w:t>
      </w:r>
      <w:r>
        <w:rPr>
          <w:color w:val="231F20"/>
          <w:spacing w:val="-2"/>
          <w:sz w:val="24"/>
        </w:rPr>
        <w:t xml:space="preserve"> </w:t>
      </w:r>
      <w:r>
        <w:rPr>
          <w:color w:val="231F20"/>
          <w:sz w:val="24"/>
        </w:rPr>
        <w:t>oil</w:t>
      </w:r>
    </w:p>
    <w:p w:rsidR="00990BE1" w:rsidRDefault="00331CD0">
      <w:pPr>
        <w:pStyle w:val="ListParagraph"/>
        <w:numPr>
          <w:ilvl w:val="0"/>
          <w:numId w:val="4"/>
        </w:numPr>
        <w:tabs>
          <w:tab w:val="left" w:pos="1439"/>
          <w:tab w:val="left" w:pos="1440"/>
        </w:tabs>
        <w:spacing w:before="13"/>
        <w:jc w:val="left"/>
        <w:rPr>
          <w:sz w:val="24"/>
        </w:rPr>
      </w:pPr>
      <w:r>
        <w:rPr>
          <w:color w:val="231F20"/>
          <w:spacing w:val="-5"/>
          <w:sz w:val="24"/>
        </w:rPr>
        <w:t xml:space="preserve">Tempera </w:t>
      </w:r>
      <w:r>
        <w:rPr>
          <w:color w:val="231F20"/>
          <w:sz w:val="24"/>
        </w:rPr>
        <w:t>paint or food</w:t>
      </w:r>
      <w:r>
        <w:rPr>
          <w:color w:val="231F20"/>
          <w:spacing w:val="1"/>
          <w:sz w:val="24"/>
        </w:rPr>
        <w:t xml:space="preserve"> </w:t>
      </w:r>
      <w:r>
        <w:rPr>
          <w:color w:val="231F20"/>
          <w:sz w:val="24"/>
        </w:rPr>
        <w:t>coloring</w:t>
      </w:r>
    </w:p>
    <w:p w:rsidR="00990BE1" w:rsidRDefault="00331CD0">
      <w:pPr>
        <w:pStyle w:val="ListParagraph"/>
        <w:numPr>
          <w:ilvl w:val="0"/>
          <w:numId w:val="4"/>
        </w:numPr>
        <w:tabs>
          <w:tab w:val="left" w:pos="1439"/>
          <w:tab w:val="left" w:pos="1440"/>
        </w:tabs>
        <w:spacing w:before="12"/>
        <w:jc w:val="left"/>
        <w:rPr>
          <w:sz w:val="24"/>
        </w:rPr>
      </w:pPr>
      <w:r>
        <w:rPr>
          <w:color w:val="231F20"/>
          <w:sz w:val="24"/>
        </w:rPr>
        <w:t>3 cups</w:t>
      </w:r>
      <w:r>
        <w:rPr>
          <w:color w:val="231F20"/>
          <w:spacing w:val="-1"/>
          <w:sz w:val="24"/>
        </w:rPr>
        <w:t xml:space="preserve"> </w:t>
      </w:r>
      <w:r>
        <w:rPr>
          <w:color w:val="231F20"/>
          <w:sz w:val="24"/>
        </w:rPr>
        <w:t>flour</w:t>
      </w:r>
    </w:p>
    <w:p w:rsidR="00990BE1" w:rsidRDefault="00331CD0">
      <w:pPr>
        <w:pStyle w:val="ListParagraph"/>
        <w:numPr>
          <w:ilvl w:val="0"/>
          <w:numId w:val="4"/>
        </w:numPr>
        <w:tabs>
          <w:tab w:val="left" w:pos="1439"/>
          <w:tab w:val="left" w:pos="1440"/>
        </w:tabs>
        <w:spacing w:before="12"/>
        <w:jc w:val="left"/>
        <w:rPr>
          <w:sz w:val="24"/>
        </w:rPr>
      </w:pPr>
      <w:r>
        <w:rPr>
          <w:color w:val="231F20"/>
          <w:sz w:val="24"/>
        </w:rPr>
        <w:t>2 tablespoons</w:t>
      </w:r>
      <w:r>
        <w:rPr>
          <w:color w:val="231F20"/>
          <w:spacing w:val="-1"/>
          <w:sz w:val="24"/>
        </w:rPr>
        <w:t xml:space="preserve"> </w:t>
      </w:r>
      <w:r>
        <w:rPr>
          <w:color w:val="231F20"/>
          <w:sz w:val="24"/>
        </w:rPr>
        <w:t>cornstarch</w:t>
      </w:r>
    </w:p>
    <w:p w:rsidR="00990BE1" w:rsidRDefault="00990BE1">
      <w:pPr>
        <w:pStyle w:val="BodyText"/>
        <w:rPr>
          <w:sz w:val="26"/>
        </w:rPr>
      </w:pPr>
    </w:p>
    <w:p w:rsidR="00990BE1" w:rsidRDefault="00331CD0">
      <w:pPr>
        <w:pStyle w:val="BodyText"/>
        <w:spacing w:before="1"/>
        <w:ind w:left="720"/>
      </w:pPr>
      <w:r>
        <w:rPr>
          <w:color w:val="231F20"/>
        </w:rPr>
        <w:t>Directions:</w:t>
      </w:r>
    </w:p>
    <w:p w:rsidR="00990BE1" w:rsidRDefault="00331CD0">
      <w:pPr>
        <w:pStyle w:val="ListParagraph"/>
        <w:numPr>
          <w:ilvl w:val="0"/>
          <w:numId w:val="2"/>
        </w:numPr>
        <w:tabs>
          <w:tab w:val="left" w:pos="1440"/>
        </w:tabs>
        <w:spacing w:before="12" w:line="249" w:lineRule="auto"/>
        <w:ind w:right="1078"/>
        <w:rPr>
          <w:sz w:val="24"/>
        </w:rPr>
      </w:pPr>
      <w:r>
        <w:rPr>
          <w:color w:val="231F20"/>
          <w:sz w:val="24"/>
        </w:rPr>
        <w:t xml:space="preserve">In a bowl, mix </w:t>
      </w:r>
      <w:r>
        <w:rPr>
          <w:color w:val="231F20"/>
          <w:spacing w:val="-3"/>
          <w:sz w:val="24"/>
        </w:rPr>
        <w:t xml:space="preserve">water, </w:t>
      </w:r>
      <w:r>
        <w:rPr>
          <w:color w:val="231F20"/>
          <w:sz w:val="24"/>
        </w:rPr>
        <w:t xml:space="preserve">salt, oil, and enough tempera paint or food coloring to make a bright </w:t>
      </w:r>
      <w:r>
        <w:rPr>
          <w:color w:val="231F20"/>
          <w:spacing w:val="-3"/>
          <w:sz w:val="24"/>
        </w:rPr>
        <w:t>color.</w:t>
      </w:r>
    </w:p>
    <w:p w:rsidR="00990BE1" w:rsidRDefault="00331CD0">
      <w:pPr>
        <w:pStyle w:val="ListParagraph"/>
        <w:numPr>
          <w:ilvl w:val="0"/>
          <w:numId w:val="2"/>
        </w:numPr>
        <w:tabs>
          <w:tab w:val="left" w:pos="1440"/>
        </w:tabs>
        <w:rPr>
          <w:sz w:val="24"/>
        </w:rPr>
      </w:pPr>
      <w:r>
        <w:rPr>
          <w:color w:val="231F20"/>
          <w:sz w:val="24"/>
        </w:rPr>
        <w:t>Gradually</w:t>
      </w:r>
      <w:r>
        <w:rPr>
          <w:color w:val="231F20"/>
          <w:spacing w:val="-10"/>
          <w:sz w:val="24"/>
        </w:rPr>
        <w:t xml:space="preserve"> </w:t>
      </w:r>
      <w:r>
        <w:rPr>
          <w:color w:val="231F20"/>
          <w:sz w:val="24"/>
        </w:rPr>
        <w:t>add</w:t>
      </w:r>
      <w:r>
        <w:rPr>
          <w:color w:val="231F20"/>
          <w:spacing w:val="-10"/>
          <w:sz w:val="24"/>
        </w:rPr>
        <w:t xml:space="preserve"> </w:t>
      </w:r>
      <w:r>
        <w:rPr>
          <w:color w:val="231F20"/>
          <w:sz w:val="24"/>
        </w:rPr>
        <w:t>flour</w:t>
      </w:r>
      <w:r>
        <w:rPr>
          <w:color w:val="231F20"/>
          <w:spacing w:val="-9"/>
          <w:sz w:val="24"/>
        </w:rPr>
        <w:t xml:space="preserve"> </w:t>
      </w:r>
      <w:r>
        <w:rPr>
          <w:color w:val="231F20"/>
          <w:sz w:val="24"/>
        </w:rPr>
        <w:t>and</w:t>
      </w:r>
      <w:r>
        <w:rPr>
          <w:color w:val="231F20"/>
          <w:spacing w:val="-10"/>
          <w:sz w:val="24"/>
        </w:rPr>
        <w:t xml:space="preserve"> </w:t>
      </w:r>
      <w:r>
        <w:rPr>
          <w:color w:val="231F20"/>
          <w:sz w:val="24"/>
        </w:rPr>
        <w:t>cornstarch</w:t>
      </w:r>
      <w:r>
        <w:rPr>
          <w:color w:val="231F20"/>
          <w:spacing w:val="-9"/>
          <w:sz w:val="24"/>
        </w:rPr>
        <w:t xml:space="preserve"> </w:t>
      </w:r>
      <w:r>
        <w:rPr>
          <w:color w:val="231F20"/>
          <w:sz w:val="24"/>
        </w:rPr>
        <w:t>until</w:t>
      </w:r>
      <w:r>
        <w:rPr>
          <w:color w:val="231F20"/>
          <w:spacing w:val="-10"/>
          <w:sz w:val="24"/>
        </w:rPr>
        <w:t xml:space="preserve"> </w:t>
      </w:r>
      <w:r>
        <w:rPr>
          <w:color w:val="231F20"/>
          <w:sz w:val="24"/>
        </w:rPr>
        <w:t>the</w:t>
      </w:r>
      <w:r>
        <w:rPr>
          <w:color w:val="231F20"/>
          <w:spacing w:val="-10"/>
          <w:sz w:val="24"/>
        </w:rPr>
        <w:t xml:space="preserve"> </w:t>
      </w:r>
      <w:r>
        <w:rPr>
          <w:color w:val="231F20"/>
          <w:sz w:val="24"/>
        </w:rPr>
        <w:t>mixture</w:t>
      </w:r>
      <w:r>
        <w:rPr>
          <w:color w:val="231F20"/>
          <w:spacing w:val="-9"/>
          <w:sz w:val="24"/>
        </w:rPr>
        <w:t xml:space="preserve"> </w:t>
      </w:r>
      <w:r>
        <w:rPr>
          <w:color w:val="231F20"/>
          <w:sz w:val="24"/>
        </w:rPr>
        <w:t>reaches</w:t>
      </w:r>
      <w:r>
        <w:rPr>
          <w:color w:val="231F20"/>
          <w:spacing w:val="-10"/>
          <w:sz w:val="24"/>
        </w:rPr>
        <w:t xml:space="preserve"> </w:t>
      </w:r>
      <w:r>
        <w:rPr>
          <w:color w:val="231F20"/>
          <w:sz w:val="24"/>
        </w:rPr>
        <w:t>the</w:t>
      </w:r>
      <w:r>
        <w:rPr>
          <w:color w:val="231F20"/>
          <w:spacing w:val="-9"/>
          <w:sz w:val="24"/>
        </w:rPr>
        <w:t xml:space="preserve"> </w:t>
      </w:r>
      <w:r>
        <w:rPr>
          <w:color w:val="231F20"/>
          <w:sz w:val="24"/>
        </w:rPr>
        <w:t>consistency</w:t>
      </w:r>
      <w:r>
        <w:rPr>
          <w:color w:val="231F20"/>
          <w:spacing w:val="-10"/>
          <w:sz w:val="24"/>
        </w:rPr>
        <w:t xml:space="preserve"> </w:t>
      </w:r>
      <w:r>
        <w:rPr>
          <w:color w:val="231F20"/>
          <w:sz w:val="24"/>
        </w:rPr>
        <w:t>of</w:t>
      </w:r>
      <w:r>
        <w:rPr>
          <w:color w:val="231F20"/>
          <w:spacing w:val="-10"/>
          <w:sz w:val="24"/>
        </w:rPr>
        <w:t xml:space="preserve"> </w:t>
      </w:r>
      <w:r>
        <w:rPr>
          <w:color w:val="231F20"/>
          <w:sz w:val="24"/>
        </w:rPr>
        <w:t>bread</w:t>
      </w:r>
      <w:r>
        <w:rPr>
          <w:color w:val="231F20"/>
          <w:spacing w:val="-9"/>
          <w:sz w:val="24"/>
        </w:rPr>
        <w:t xml:space="preserve"> </w:t>
      </w:r>
      <w:r>
        <w:rPr>
          <w:color w:val="231F20"/>
          <w:sz w:val="24"/>
        </w:rPr>
        <w:t>dough.</w:t>
      </w:r>
    </w:p>
    <w:p w:rsidR="00990BE1" w:rsidRDefault="00331CD0">
      <w:pPr>
        <w:pStyle w:val="ListParagraph"/>
        <w:numPr>
          <w:ilvl w:val="0"/>
          <w:numId w:val="2"/>
        </w:numPr>
        <w:tabs>
          <w:tab w:val="left" w:pos="1440"/>
        </w:tabs>
        <w:spacing w:before="12"/>
        <w:rPr>
          <w:sz w:val="24"/>
        </w:rPr>
      </w:pPr>
      <w:r>
        <w:rPr>
          <w:color w:val="231F20"/>
          <w:sz w:val="24"/>
        </w:rPr>
        <w:t>Cover the dough to store</w:t>
      </w:r>
      <w:r>
        <w:rPr>
          <w:color w:val="231F20"/>
          <w:spacing w:val="-3"/>
          <w:sz w:val="24"/>
        </w:rPr>
        <w:t xml:space="preserve"> </w:t>
      </w:r>
      <w:r>
        <w:rPr>
          <w:color w:val="231F20"/>
          <w:sz w:val="24"/>
        </w:rPr>
        <w:t>it.</w:t>
      </w:r>
    </w:p>
    <w:p w:rsidR="00990BE1" w:rsidRDefault="00990BE1">
      <w:pPr>
        <w:rPr>
          <w:sz w:val="24"/>
        </w:rPr>
        <w:sectPr w:rsidR="00990BE1">
          <w:headerReference w:type="even" r:id="rId665"/>
          <w:pgSz w:w="12240" w:h="15840"/>
          <w:pgMar w:top="1500" w:right="0" w:bottom="960" w:left="0" w:header="0" w:footer="764" w:gutter="0"/>
          <w:cols w:space="720"/>
        </w:sectPr>
      </w:pPr>
    </w:p>
    <w:p w:rsidR="00990BE1" w:rsidRDefault="00331CD0">
      <w:pPr>
        <w:spacing w:before="73"/>
        <w:ind w:left="1080"/>
        <w:jc w:val="both"/>
        <w:rPr>
          <w:b/>
          <w:sz w:val="32"/>
        </w:rPr>
      </w:pPr>
      <w:r>
        <w:rPr>
          <w:b/>
          <w:color w:val="231F20"/>
          <w:sz w:val="32"/>
        </w:rPr>
        <w:t>Photo Credits:</w:t>
      </w:r>
    </w:p>
    <w:p w:rsidR="00990BE1" w:rsidRDefault="00331CD0">
      <w:pPr>
        <w:pStyle w:val="BodyText"/>
        <w:spacing w:before="178" w:line="254" w:lineRule="auto"/>
        <w:ind w:left="1080" w:right="717"/>
        <w:jc w:val="both"/>
        <w:rPr>
          <w:rFonts w:ascii="Arial Narrow" w:hAnsi="Arial Narrow"/>
        </w:rPr>
      </w:pPr>
      <w:r>
        <w:rPr>
          <w:rFonts w:ascii="Arial Narrow" w:hAnsi="Arial Narrow"/>
          <w:color w:val="231F20"/>
        </w:rPr>
        <w:t xml:space="preserve">Pages </w:t>
      </w:r>
      <w:r>
        <w:rPr>
          <w:rFonts w:ascii="Arial Narrow" w:hAnsi="Arial Narrow"/>
          <w:color w:val="231F20"/>
          <w:spacing w:val="-6"/>
        </w:rPr>
        <w:t xml:space="preserve">11, </w:t>
      </w:r>
      <w:r>
        <w:rPr>
          <w:rFonts w:ascii="Arial Narrow" w:hAnsi="Arial Narrow"/>
          <w:color w:val="231F20"/>
        </w:rPr>
        <w:t>44, 71, 124 (pushpin), 123 (easel) Icons; Pages 77, 81–82 (oval fish), 84 (all except fish eyes), 95 (orange coral polyps, jellyfish, dolphin), 102 (playing the trumpet), 103 (soccer, hurdles), 104 (football, cooking), 105 (dishes), 107</w:t>
      </w:r>
      <w:r>
        <w:rPr>
          <w:rFonts w:ascii="Arial Narrow" w:hAnsi="Arial Narrow"/>
          <w:color w:val="231F20"/>
          <w:spacing w:val="-6"/>
        </w:rPr>
        <w:t xml:space="preserve"> </w:t>
      </w:r>
      <w:r>
        <w:rPr>
          <w:rFonts w:ascii="Arial Narrow" w:hAnsi="Arial Narrow"/>
          <w:color w:val="231F20"/>
        </w:rPr>
        <w:t>(computer),</w:t>
      </w:r>
      <w:r>
        <w:rPr>
          <w:rFonts w:ascii="Arial Narrow" w:hAnsi="Arial Narrow"/>
          <w:color w:val="231F20"/>
          <w:spacing w:val="-6"/>
        </w:rPr>
        <w:t xml:space="preserve"> </w:t>
      </w:r>
      <w:r>
        <w:rPr>
          <w:rFonts w:ascii="Arial Narrow" w:hAnsi="Arial Narrow"/>
          <w:color w:val="231F20"/>
        </w:rPr>
        <w:t>108</w:t>
      </w:r>
      <w:r>
        <w:rPr>
          <w:rFonts w:ascii="Arial Narrow" w:hAnsi="Arial Narrow"/>
          <w:color w:val="231F20"/>
          <w:spacing w:val="-6"/>
        </w:rPr>
        <w:t xml:space="preserve"> </w:t>
      </w:r>
      <w:r>
        <w:rPr>
          <w:rFonts w:ascii="Arial Narrow" w:hAnsi="Arial Narrow"/>
          <w:color w:val="231F20"/>
        </w:rPr>
        <w:t>(running),</w:t>
      </w:r>
      <w:r>
        <w:rPr>
          <w:rFonts w:ascii="Arial Narrow" w:hAnsi="Arial Narrow"/>
          <w:color w:val="231F20"/>
          <w:spacing w:val="-6"/>
        </w:rPr>
        <w:t xml:space="preserve"> </w:t>
      </w:r>
      <w:r>
        <w:rPr>
          <w:rFonts w:ascii="Arial Narrow" w:hAnsi="Arial Narrow"/>
          <w:color w:val="231F20"/>
          <w:spacing w:val="-5"/>
        </w:rPr>
        <w:t>113,</w:t>
      </w:r>
      <w:r>
        <w:rPr>
          <w:rFonts w:ascii="Arial Narrow" w:hAnsi="Arial Narrow"/>
          <w:color w:val="231F20"/>
          <w:spacing w:val="-6"/>
        </w:rPr>
        <w:t xml:space="preserve"> </w:t>
      </w:r>
      <w:r>
        <w:rPr>
          <w:rFonts w:ascii="Arial Narrow" w:hAnsi="Arial Narrow"/>
          <w:color w:val="231F20"/>
        </w:rPr>
        <w:t>121,</w:t>
      </w:r>
      <w:r>
        <w:rPr>
          <w:rFonts w:ascii="Arial Narrow" w:hAnsi="Arial Narrow"/>
          <w:color w:val="231F20"/>
          <w:spacing w:val="-5"/>
        </w:rPr>
        <w:t xml:space="preserve"> </w:t>
      </w:r>
      <w:r>
        <w:rPr>
          <w:rFonts w:ascii="Arial Narrow" w:hAnsi="Arial Narrow"/>
          <w:color w:val="231F20"/>
        </w:rPr>
        <w:t>132,</w:t>
      </w:r>
      <w:r>
        <w:rPr>
          <w:rFonts w:ascii="Arial Narrow" w:hAnsi="Arial Narrow"/>
          <w:color w:val="231F20"/>
          <w:spacing w:val="-5"/>
        </w:rPr>
        <w:t xml:space="preserve"> </w:t>
      </w:r>
      <w:r>
        <w:rPr>
          <w:rFonts w:ascii="Arial Narrow" w:hAnsi="Arial Narrow"/>
          <w:color w:val="231F20"/>
        </w:rPr>
        <w:t>136,</w:t>
      </w:r>
      <w:r>
        <w:rPr>
          <w:rFonts w:ascii="Arial Narrow" w:hAnsi="Arial Narrow"/>
          <w:color w:val="231F20"/>
          <w:spacing w:val="-6"/>
        </w:rPr>
        <w:t xml:space="preserve"> </w:t>
      </w:r>
      <w:r>
        <w:rPr>
          <w:rFonts w:ascii="Arial Narrow" w:hAnsi="Arial Narrow"/>
          <w:color w:val="231F20"/>
        </w:rPr>
        <w:t>137,</w:t>
      </w:r>
      <w:r>
        <w:rPr>
          <w:rFonts w:ascii="Arial Narrow" w:hAnsi="Arial Narrow"/>
          <w:color w:val="231F20"/>
          <w:spacing w:val="-5"/>
        </w:rPr>
        <w:t xml:space="preserve"> </w:t>
      </w:r>
      <w:r>
        <w:rPr>
          <w:rFonts w:ascii="Arial Narrow" w:hAnsi="Arial Narrow"/>
          <w:color w:val="231F20"/>
        </w:rPr>
        <w:t>140,</w:t>
      </w:r>
      <w:r>
        <w:rPr>
          <w:rFonts w:ascii="Arial Narrow" w:hAnsi="Arial Narrow"/>
          <w:color w:val="231F20"/>
          <w:spacing w:val="-6"/>
        </w:rPr>
        <w:t xml:space="preserve"> </w:t>
      </w:r>
      <w:r>
        <w:rPr>
          <w:rFonts w:ascii="Arial Narrow" w:hAnsi="Arial Narrow"/>
          <w:color w:val="231F20"/>
        </w:rPr>
        <w:t>142,</w:t>
      </w:r>
      <w:r>
        <w:rPr>
          <w:rFonts w:ascii="Arial Narrow" w:hAnsi="Arial Narrow"/>
          <w:color w:val="231F20"/>
          <w:spacing w:val="-5"/>
        </w:rPr>
        <w:t xml:space="preserve"> </w:t>
      </w:r>
      <w:r>
        <w:rPr>
          <w:rFonts w:ascii="Arial Narrow" w:hAnsi="Arial Narrow"/>
          <w:color w:val="231F20"/>
        </w:rPr>
        <w:t>148,</w:t>
      </w:r>
      <w:r>
        <w:rPr>
          <w:rFonts w:ascii="Arial Narrow" w:hAnsi="Arial Narrow"/>
          <w:color w:val="231F20"/>
          <w:spacing w:val="-6"/>
        </w:rPr>
        <w:t xml:space="preserve"> </w:t>
      </w:r>
      <w:r>
        <w:rPr>
          <w:rFonts w:ascii="Arial Narrow" w:hAnsi="Arial Narrow"/>
          <w:color w:val="231F20"/>
        </w:rPr>
        <w:t>150–153,</w:t>
      </w:r>
      <w:r>
        <w:rPr>
          <w:rFonts w:ascii="Arial Narrow" w:hAnsi="Arial Narrow"/>
          <w:color w:val="231F20"/>
          <w:spacing w:val="-5"/>
        </w:rPr>
        <w:t xml:space="preserve"> </w:t>
      </w:r>
      <w:r>
        <w:rPr>
          <w:rFonts w:ascii="Arial Narrow" w:hAnsi="Arial Narrow"/>
          <w:color w:val="231F20"/>
        </w:rPr>
        <w:t>159</w:t>
      </w:r>
      <w:r>
        <w:rPr>
          <w:rFonts w:ascii="Arial Narrow" w:hAnsi="Arial Narrow"/>
          <w:color w:val="231F20"/>
          <w:spacing w:val="-6"/>
        </w:rPr>
        <w:t xml:space="preserve"> </w:t>
      </w:r>
      <w:r>
        <w:rPr>
          <w:rFonts w:ascii="Arial Narrow" w:hAnsi="Arial Narrow"/>
          <w:color w:val="231F20"/>
        </w:rPr>
        <w:t>(cardstock,</w:t>
      </w:r>
      <w:r>
        <w:rPr>
          <w:rFonts w:ascii="Arial Narrow" w:hAnsi="Arial Narrow"/>
          <w:color w:val="231F20"/>
          <w:spacing w:val="-6"/>
        </w:rPr>
        <w:t xml:space="preserve"> </w:t>
      </w:r>
      <w:r>
        <w:rPr>
          <w:rFonts w:ascii="Arial Narrow" w:hAnsi="Arial Narrow"/>
          <w:color w:val="231F20"/>
        </w:rPr>
        <w:t>cellophane),</w:t>
      </w:r>
      <w:r>
        <w:rPr>
          <w:rFonts w:ascii="Arial Narrow" w:hAnsi="Arial Narrow"/>
          <w:color w:val="231F20"/>
          <w:spacing w:val="-5"/>
        </w:rPr>
        <w:t xml:space="preserve"> </w:t>
      </w:r>
      <w:r>
        <w:rPr>
          <w:rFonts w:ascii="Arial Narrow" w:hAnsi="Arial Narrow"/>
          <w:color w:val="231F20"/>
        </w:rPr>
        <w:t>160</w:t>
      </w:r>
      <w:r>
        <w:rPr>
          <w:rFonts w:ascii="Arial Narrow" w:hAnsi="Arial Narrow"/>
          <w:color w:val="231F20"/>
          <w:spacing w:val="-6"/>
        </w:rPr>
        <w:t xml:space="preserve"> </w:t>
      </w:r>
      <w:r>
        <w:rPr>
          <w:rFonts w:ascii="Arial Narrow" w:hAnsi="Arial Narrow"/>
          <w:color w:val="231F20"/>
        </w:rPr>
        <w:t xml:space="preserve">(clear tape, colored </w:t>
      </w:r>
      <w:r>
        <w:rPr>
          <w:rFonts w:ascii="Arial Narrow" w:hAnsi="Arial Narrow"/>
          <w:color w:val="231F20"/>
          <w:spacing w:val="-3"/>
        </w:rPr>
        <w:t xml:space="preserve">paper, </w:t>
      </w:r>
      <w:r>
        <w:rPr>
          <w:rFonts w:ascii="Arial Narrow" w:hAnsi="Arial Narrow"/>
          <w:color w:val="231F20"/>
        </w:rPr>
        <w:t xml:space="preserve">composition, computer </w:t>
      </w:r>
      <w:r>
        <w:rPr>
          <w:rFonts w:ascii="Arial Narrow" w:hAnsi="Arial Narrow"/>
          <w:color w:val="231F20"/>
          <w:spacing w:val="-3"/>
        </w:rPr>
        <w:t xml:space="preserve">paper, </w:t>
      </w:r>
      <w:r>
        <w:rPr>
          <w:rFonts w:ascii="Arial Narrow" w:hAnsi="Arial Narrow"/>
          <w:color w:val="231F20"/>
        </w:rPr>
        <w:t>construction paper), 161 (fabrics), 162 (glue, glue stick, hot glue gun, markers, masking tape), 163 (mind map, paint roller), 164 (perspective), 165 (silhouette) Photos CC0 from</w:t>
      </w:r>
      <w:r>
        <w:rPr>
          <w:rFonts w:ascii="Arial Narrow" w:hAnsi="Arial Narrow"/>
          <w:color w:val="231F20"/>
          <w:spacing w:val="-26"/>
        </w:rPr>
        <w:t xml:space="preserve"> </w:t>
      </w:r>
      <w:r>
        <w:rPr>
          <w:rFonts w:ascii="Arial Narrow" w:hAnsi="Arial Narrow"/>
          <w:color w:val="231F20"/>
        </w:rPr>
        <w:t>Pixabay</w:t>
      </w:r>
    </w:p>
    <w:p w:rsidR="00990BE1" w:rsidRDefault="00331CD0">
      <w:pPr>
        <w:pStyle w:val="BodyText"/>
        <w:spacing w:before="90" w:line="333" w:lineRule="auto"/>
        <w:ind w:left="1080" w:right="6998"/>
        <w:rPr>
          <w:rFonts w:ascii="Arial Narrow"/>
        </w:rPr>
      </w:pPr>
      <w:r>
        <w:rPr>
          <w:rFonts w:ascii="Arial Narrow"/>
          <w:color w:val="231F20"/>
        </w:rPr>
        <w:t xml:space="preserve">Page </w:t>
      </w:r>
      <w:r>
        <w:rPr>
          <w:rFonts w:ascii="Arial Narrow"/>
          <w:color w:val="231F20"/>
          <w:spacing w:val="-8"/>
        </w:rPr>
        <w:t xml:space="preserve">11 </w:t>
      </w:r>
      <w:r>
        <w:rPr>
          <w:rFonts w:ascii="Arial Narrow"/>
          <w:color w:val="231F20"/>
        </w:rPr>
        <w:t>Photo by GoaShape on Unsplash Page 13 Photo by Alla Biriuchkova on</w:t>
      </w:r>
      <w:r>
        <w:rPr>
          <w:rFonts w:ascii="Arial Narrow"/>
          <w:color w:val="231F20"/>
          <w:spacing w:val="-26"/>
        </w:rPr>
        <w:t xml:space="preserve"> </w:t>
      </w:r>
      <w:r>
        <w:rPr>
          <w:rFonts w:ascii="Arial Narrow"/>
          <w:color w:val="231F20"/>
        </w:rPr>
        <w:t>Unsplash</w:t>
      </w:r>
    </w:p>
    <w:p w:rsidR="00990BE1" w:rsidRDefault="00331CD0">
      <w:pPr>
        <w:pStyle w:val="BodyText"/>
        <w:spacing w:before="1"/>
        <w:ind w:left="1080"/>
        <w:rPr>
          <w:rFonts w:ascii="Arial Narrow"/>
        </w:rPr>
      </w:pPr>
      <w:r>
        <w:rPr>
          <w:rFonts w:ascii="Arial Narrow"/>
          <w:color w:val="231F20"/>
        </w:rPr>
        <w:t>Pages 14, 17, 23, 24, 26, 48, 66, 67, 88, 94, 97, 134, 143, 149, 160 (crayon resist), 163 (non-toxic), 164 (portrait)</w:t>
      </w:r>
    </w:p>
    <w:p w:rsidR="00990BE1" w:rsidRDefault="00331CD0">
      <w:pPr>
        <w:pStyle w:val="BodyText"/>
        <w:spacing w:before="16" w:line="254" w:lineRule="auto"/>
        <w:ind w:left="1080" w:right="702"/>
        <w:rPr>
          <w:rFonts w:ascii="Arial Narrow"/>
        </w:rPr>
      </w:pPr>
      <w:r>
        <w:rPr>
          <w:rFonts w:ascii="Arial Narrow"/>
          <w:color w:val="231F20"/>
        </w:rPr>
        <w:t>Illustrations; Pages 37, 39 Digital collage; Pages 43, 90 (wire mobile), 109, 162 (hot glue), 163 (mobile, overlap) Photos; Page 90 Coat hanger mobile collage with sketch using CC images by Amy Burvall</w:t>
      </w:r>
    </w:p>
    <w:p w:rsidR="00990BE1" w:rsidRDefault="00331CD0">
      <w:pPr>
        <w:pStyle w:val="BodyText"/>
        <w:spacing w:before="90"/>
        <w:ind w:left="1080"/>
        <w:rPr>
          <w:rFonts w:ascii="Arial Narrow"/>
        </w:rPr>
      </w:pPr>
      <w:r>
        <w:rPr>
          <w:rFonts w:ascii="Arial Narrow"/>
          <w:color w:val="231F20"/>
        </w:rPr>
        <w:t>Page 19 Photo by Alec Cooks on Unsplash</w:t>
      </w:r>
    </w:p>
    <w:p w:rsidR="00990BE1" w:rsidRDefault="00331CD0">
      <w:pPr>
        <w:pStyle w:val="BodyText"/>
        <w:spacing w:before="106" w:line="254" w:lineRule="auto"/>
        <w:ind w:left="1080" w:right="1014"/>
        <w:rPr>
          <w:rFonts w:ascii="Arial Narrow"/>
        </w:rPr>
      </w:pPr>
      <w:r>
        <w:rPr>
          <w:rFonts w:ascii="Arial Narrow"/>
          <w:color w:val="231F20"/>
        </w:rPr>
        <w:t>Pages 27, 35, 164 (primary colors), 165 (secondary colors, shade, tertiary colors), 168 Illustrations; Pages 128, 166 (timeline, tint), 168 Photos by Jacqueline Gardy</w:t>
      </w:r>
    </w:p>
    <w:p w:rsidR="00990BE1" w:rsidRDefault="00331CD0">
      <w:pPr>
        <w:pStyle w:val="BodyText"/>
        <w:spacing w:before="90" w:line="254" w:lineRule="auto"/>
        <w:ind w:left="1080" w:right="588"/>
        <w:rPr>
          <w:rFonts w:ascii="Arial Narrow" w:hAnsi="Arial Narrow"/>
        </w:rPr>
      </w:pPr>
      <w:r>
        <w:rPr>
          <w:rFonts w:ascii="Arial Narrow" w:hAnsi="Arial Narrow"/>
          <w:color w:val="231F20"/>
        </w:rPr>
        <w:t>Page 28, 138, 139, 161 (diorama) Illustrations; Pages 51–52 Collage and photos; Pages 80, 118, 126, 131 Photos by Amy Tarmey</w:t>
      </w:r>
    </w:p>
    <w:p w:rsidR="00990BE1" w:rsidRDefault="00331CD0">
      <w:pPr>
        <w:pStyle w:val="BodyText"/>
        <w:spacing w:before="90" w:line="254" w:lineRule="auto"/>
        <w:ind w:left="1080" w:right="588"/>
        <w:rPr>
          <w:rFonts w:ascii="Arial Narrow" w:hAnsi="Arial Narrow"/>
        </w:rPr>
      </w:pPr>
      <w:r>
        <w:rPr>
          <w:rFonts w:ascii="Arial Narrow" w:hAnsi="Arial Narrow"/>
          <w:color w:val="231F20"/>
        </w:rPr>
        <w:t>Pages</w:t>
      </w:r>
      <w:r>
        <w:rPr>
          <w:rFonts w:ascii="Arial Narrow" w:hAnsi="Arial Narrow"/>
          <w:color w:val="231F20"/>
          <w:spacing w:val="-7"/>
        </w:rPr>
        <w:t xml:space="preserve"> </w:t>
      </w:r>
      <w:r>
        <w:rPr>
          <w:rFonts w:ascii="Arial Narrow" w:hAnsi="Arial Narrow"/>
          <w:color w:val="231F20"/>
        </w:rPr>
        <w:t>29,</w:t>
      </w:r>
      <w:r>
        <w:rPr>
          <w:rFonts w:ascii="Arial Narrow" w:hAnsi="Arial Narrow"/>
          <w:color w:val="231F20"/>
          <w:spacing w:val="-7"/>
        </w:rPr>
        <w:t xml:space="preserve"> </w:t>
      </w:r>
      <w:r>
        <w:rPr>
          <w:rFonts w:ascii="Arial Narrow" w:hAnsi="Arial Narrow"/>
          <w:color w:val="231F20"/>
        </w:rPr>
        <w:t>32</w:t>
      </w:r>
      <w:r>
        <w:rPr>
          <w:rFonts w:ascii="Arial Narrow" w:hAnsi="Arial Narrow"/>
          <w:color w:val="231F20"/>
          <w:spacing w:val="-7"/>
        </w:rPr>
        <w:t xml:space="preserve"> </w:t>
      </w:r>
      <w:r>
        <w:rPr>
          <w:rFonts w:ascii="Arial Narrow" w:hAnsi="Arial Narrow"/>
          <w:color w:val="231F20"/>
        </w:rPr>
        <w:t>–</w:t>
      </w:r>
      <w:r>
        <w:rPr>
          <w:rFonts w:ascii="Arial Narrow" w:hAnsi="Arial Narrow"/>
          <w:color w:val="231F20"/>
          <w:spacing w:val="-6"/>
        </w:rPr>
        <w:t xml:space="preserve"> </w:t>
      </w:r>
      <w:r>
        <w:rPr>
          <w:rFonts w:ascii="Arial Narrow" w:hAnsi="Arial Narrow"/>
          <w:color w:val="231F20"/>
        </w:rPr>
        <w:t>Cow:</w:t>
      </w:r>
      <w:r>
        <w:rPr>
          <w:rFonts w:ascii="Arial Narrow" w:hAnsi="Arial Narrow"/>
          <w:color w:val="231F20"/>
          <w:spacing w:val="-8"/>
        </w:rPr>
        <w:t xml:space="preserve"> </w:t>
      </w:r>
      <w:r>
        <w:rPr>
          <w:rFonts w:ascii="Arial Narrow" w:hAnsi="Arial Narrow"/>
          <w:color w:val="231F20"/>
        </w:rPr>
        <w:t>Photo</w:t>
      </w:r>
      <w:r>
        <w:rPr>
          <w:rFonts w:ascii="Arial Narrow" w:hAnsi="Arial Narrow"/>
          <w:color w:val="231F20"/>
          <w:spacing w:val="-7"/>
        </w:rPr>
        <w:t xml:space="preserve"> </w:t>
      </w:r>
      <w:r>
        <w:rPr>
          <w:rFonts w:ascii="Arial Narrow" w:hAnsi="Arial Narrow"/>
          <w:color w:val="231F20"/>
        </w:rPr>
        <w:t>by</w:t>
      </w:r>
      <w:r>
        <w:rPr>
          <w:rFonts w:ascii="Arial Narrow" w:hAnsi="Arial Narrow"/>
          <w:color w:val="231F20"/>
          <w:spacing w:val="-6"/>
        </w:rPr>
        <w:t xml:space="preserve"> </w:t>
      </w:r>
      <w:r>
        <w:rPr>
          <w:rFonts w:ascii="Arial Narrow" w:hAnsi="Arial Narrow"/>
          <w:color w:val="231F20"/>
        </w:rPr>
        <w:t>Stmaijn</w:t>
      </w:r>
      <w:r>
        <w:rPr>
          <w:rFonts w:ascii="Arial Narrow" w:hAnsi="Arial Narrow"/>
          <w:color w:val="231F20"/>
          <w:spacing w:val="-8"/>
        </w:rPr>
        <w:t xml:space="preserve"> </w:t>
      </w:r>
      <w:r>
        <w:rPr>
          <w:rFonts w:ascii="Arial Narrow" w:hAnsi="Arial Narrow"/>
          <w:color w:val="231F20"/>
        </w:rPr>
        <w:t>te</w:t>
      </w:r>
      <w:r>
        <w:rPr>
          <w:rFonts w:ascii="Arial Narrow" w:hAnsi="Arial Narrow"/>
          <w:color w:val="231F20"/>
          <w:spacing w:val="-7"/>
        </w:rPr>
        <w:t xml:space="preserve"> </w:t>
      </w:r>
      <w:r>
        <w:rPr>
          <w:rFonts w:ascii="Arial Narrow" w:hAnsi="Arial Narrow"/>
          <w:color w:val="231F20"/>
        </w:rPr>
        <w:t>Strake</w:t>
      </w:r>
      <w:r>
        <w:rPr>
          <w:rFonts w:ascii="Arial Narrow" w:hAnsi="Arial Narrow"/>
          <w:color w:val="231F20"/>
          <w:spacing w:val="-6"/>
        </w:rPr>
        <w:t xml:space="preserve"> </w:t>
      </w:r>
      <w:r>
        <w:rPr>
          <w:rFonts w:ascii="Arial Narrow" w:hAnsi="Arial Narrow"/>
          <w:color w:val="231F20"/>
        </w:rPr>
        <w:t>on</w:t>
      </w:r>
      <w:r>
        <w:rPr>
          <w:rFonts w:ascii="Arial Narrow" w:hAnsi="Arial Narrow"/>
          <w:color w:val="231F20"/>
          <w:spacing w:val="-7"/>
        </w:rPr>
        <w:t xml:space="preserve"> </w:t>
      </w:r>
      <w:r>
        <w:rPr>
          <w:rFonts w:ascii="Arial Narrow" w:hAnsi="Arial Narrow"/>
          <w:color w:val="231F20"/>
        </w:rPr>
        <w:t>Unsplash,</w:t>
      </w:r>
      <w:r>
        <w:rPr>
          <w:rFonts w:ascii="Arial Narrow" w:hAnsi="Arial Narrow"/>
          <w:color w:val="231F20"/>
          <w:spacing w:val="-8"/>
        </w:rPr>
        <w:t xml:space="preserve"> </w:t>
      </w:r>
      <w:r>
        <w:rPr>
          <w:rFonts w:ascii="Arial Narrow" w:hAnsi="Arial Narrow"/>
          <w:color w:val="231F20"/>
        </w:rPr>
        <w:t>Space:</w:t>
      </w:r>
      <w:r>
        <w:rPr>
          <w:rFonts w:ascii="Arial Narrow" w:hAnsi="Arial Narrow"/>
          <w:color w:val="231F20"/>
          <w:spacing w:val="-6"/>
        </w:rPr>
        <w:t xml:space="preserve"> </w:t>
      </w:r>
      <w:r>
        <w:rPr>
          <w:rFonts w:ascii="Arial Narrow" w:hAnsi="Arial Narrow"/>
          <w:color w:val="231F20"/>
        </w:rPr>
        <w:t>Photo</w:t>
      </w:r>
      <w:r>
        <w:rPr>
          <w:rFonts w:ascii="Arial Narrow" w:hAnsi="Arial Narrow"/>
          <w:color w:val="231F20"/>
          <w:spacing w:val="-7"/>
        </w:rPr>
        <w:t xml:space="preserve"> </w:t>
      </w:r>
      <w:r>
        <w:rPr>
          <w:rFonts w:ascii="Arial Narrow" w:hAnsi="Arial Narrow"/>
          <w:color w:val="231F20"/>
        </w:rPr>
        <w:t>by</w:t>
      </w:r>
      <w:r>
        <w:rPr>
          <w:rFonts w:ascii="Arial Narrow" w:hAnsi="Arial Narrow"/>
          <w:color w:val="231F20"/>
          <w:spacing w:val="-7"/>
        </w:rPr>
        <w:t xml:space="preserve"> </w:t>
      </w:r>
      <w:r>
        <w:rPr>
          <w:rFonts w:ascii="Arial Narrow" w:hAnsi="Arial Narrow"/>
          <w:color w:val="231F20"/>
        </w:rPr>
        <w:t>David</w:t>
      </w:r>
      <w:r>
        <w:rPr>
          <w:rFonts w:ascii="Arial Narrow" w:hAnsi="Arial Narrow"/>
          <w:color w:val="231F20"/>
          <w:spacing w:val="-6"/>
        </w:rPr>
        <w:t xml:space="preserve"> </w:t>
      </w:r>
      <w:r>
        <w:rPr>
          <w:rFonts w:ascii="Arial Narrow" w:hAnsi="Arial Narrow"/>
          <w:color w:val="231F20"/>
        </w:rPr>
        <w:t>Menidrey</w:t>
      </w:r>
      <w:r>
        <w:rPr>
          <w:rFonts w:ascii="Arial Narrow" w:hAnsi="Arial Narrow"/>
          <w:color w:val="231F20"/>
          <w:spacing w:val="-7"/>
        </w:rPr>
        <w:t xml:space="preserve"> </w:t>
      </w:r>
      <w:r>
        <w:rPr>
          <w:rFonts w:ascii="Arial Narrow" w:hAnsi="Arial Narrow"/>
          <w:color w:val="231F20"/>
        </w:rPr>
        <w:t>on</w:t>
      </w:r>
      <w:r>
        <w:rPr>
          <w:rFonts w:ascii="Arial Narrow" w:hAnsi="Arial Narrow"/>
          <w:color w:val="231F20"/>
          <w:spacing w:val="-7"/>
        </w:rPr>
        <w:t xml:space="preserve"> </w:t>
      </w:r>
      <w:r>
        <w:rPr>
          <w:rFonts w:ascii="Arial Narrow" w:hAnsi="Arial Narrow"/>
          <w:color w:val="231F20"/>
        </w:rPr>
        <w:t>Unsplash,</w:t>
      </w:r>
      <w:r>
        <w:rPr>
          <w:rFonts w:ascii="Arial Narrow" w:hAnsi="Arial Narrow"/>
          <w:color w:val="231F20"/>
          <w:spacing w:val="-7"/>
        </w:rPr>
        <w:t xml:space="preserve"> </w:t>
      </w:r>
      <w:r>
        <w:rPr>
          <w:rFonts w:ascii="Arial Narrow" w:hAnsi="Arial Narrow"/>
          <w:color w:val="231F20"/>
        </w:rPr>
        <w:t>City:</w:t>
      </w:r>
      <w:r>
        <w:rPr>
          <w:rFonts w:ascii="Arial Narrow" w:hAnsi="Arial Narrow"/>
          <w:color w:val="231F20"/>
          <w:spacing w:val="-7"/>
        </w:rPr>
        <w:t xml:space="preserve"> </w:t>
      </w:r>
      <w:r>
        <w:rPr>
          <w:rFonts w:ascii="Arial Narrow" w:hAnsi="Arial Narrow"/>
          <w:color w:val="231F20"/>
        </w:rPr>
        <w:t>Photo by Nicolai Berntsen on Unsplash, Skyscrapers: Photo by Zach Miles on</w:t>
      </w:r>
      <w:r>
        <w:rPr>
          <w:rFonts w:ascii="Arial Narrow" w:hAnsi="Arial Narrow"/>
          <w:color w:val="231F20"/>
          <w:spacing w:val="-7"/>
        </w:rPr>
        <w:t xml:space="preserve"> </w:t>
      </w:r>
      <w:r>
        <w:rPr>
          <w:rFonts w:ascii="Arial Narrow" w:hAnsi="Arial Narrow"/>
          <w:color w:val="231F20"/>
        </w:rPr>
        <w:t>Unsplash</w:t>
      </w:r>
    </w:p>
    <w:p w:rsidR="00990BE1" w:rsidRDefault="00331CD0">
      <w:pPr>
        <w:pStyle w:val="BodyText"/>
        <w:spacing w:before="90"/>
        <w:ind w:left="1080"/>
        <w:rPr>
          <w:rFonts w:ascii="Arial Narrow"/>
        </w:rPr>
      </w:pPr>
      <w:r>
        <w:rPr>
          <w:rFonts w:ascii="Arial Narrow"/>
          <w:color w:val="231F20"/>
        </w:rPr>
        <w:t>Page 30 Stamp: Photo by Peggy Dyar from Pixabay</w:t>
      </w:r>
    </w:p>
    <w:p w:rsidR="00990BE1" w:rsidRDefault="00331CD0">
      <w:pPr>
        <w:pStyle w:val="BodyText"/>
        <w:spacing w:before="106"/>
        <w:ind w:left="1080"/>
        <w:rPr>
          <w:rFonts w:ascii="Arial Narrow"/>
        </w:rPr>
      </w:pPr>
      <w:r>
        <w:rPr>
          <w:rFonts w:ascii="Arial Narrow"/>
          <w:color w:val="231F20"/>
        </w:rPr>
        <w:t>Pages 30, 34 Postcard: Photo by Mightyquinn84 from Wikimedia Commons</w:t>
      </w:r>
    </w:p>
    <w:p w:rsidR="00990BE1" w:rsidRDefault="00331CD0">
      <w:pPr>
        <w:pStyle w:val="BodyText"/>
        <w:spacing w:before="106" w:line="254" w:lineRule="auto"/>
        <w:ind w:left="1080" w:right="713"/>
        <w:jc w:val="both"/>
        <w:rPr>
          <w:rFonts w:ascii="Arial Narrow" w:hAnsi="Arial Narrow"/>
        </w:rPr>
      </w:pPr>
      <w:r>
        <w:rPr>
          <w:rFonts w:ascii="Arial Narrow" w:hAnsi="Arial Narrow"/>
          <w:color w:val="231F20"/>
        </w:rPr>
        <w:t>Page</w:t>
      </w:r>
      <w:r>
        <w:rPr>
          <w:rFonts w:ascii="Arial Narrow" w:hAnsi="Arial Narrow"/>
          <w:color w:val="231F20"/>
          <w:spacing w:val="-3"/>
        </w:rPr>
        <w:t xml:space="preserve"> </w:t>
      </w:r>
      <w:r>
        <w:rPr>
          <w:rFonts w:ascii="Arial Narrow" w:hAnsi="Arial Narrow"/>
          <w:color w:val="231F20"/>
        </w:rPr>
        <w:t>33</w:t>
      </w:r>
      <w:r>
        <w:rPr>
          <w:rFonts w:ascii="Arial Narrow" w:hAnsi="Arial Narrow"/>
          <w:color w:val="231F20"/>
          <w:spacing w:val="-3"/>
        </w:rPr>
        <w:t xml:space="preserve"> </w:t>
      </w:r>
      <w:r>
        <w:rPr>
          <w:rFonts w:ascii="Arial Narrow" w:hAnsi="Arial Narrow"/>
          <w:color w:val="231F20"/>
        </w:rPr>
        <w:t>–</w:t>
      </w:r>
      <w:r>
        <w:rPr>
          <w:rFonts w:ascii="Arial Narrow" w:hAnsi="Arial Narrow"/>
          <w:color w:val="231F20"/>
          <w:spacing w:val="-3"/>
        </w:rPr>
        <w:t xml:space="preserve"> </w:t>
      </w:r>
      <w:r>
        <w:rPr>
          <w:rFonts w:ascii="Arial Narrow" w:hAnsi="Arial Narrow"/>
          <w:color w:val="231F20"/>
        </w:rPr>
        <w:t>Moon:</w:t>
      </w:r>
      <w:r>
        <w:rPr>
          <w:rFonts w:ascii="Arial Narrow" w:hAnsi="Arial Narrow"/>
          <w:color w:val="231F20"/>
          <w:spacing w:val="-3"/>
        </w:rPr>
        <w:t xml:space="preserve"> </w:t>
      </w:r>
      <w:r>
        <w:rPr>
          <w:rFonts w:ascii="Arial Narrow" w:hAnsi="Arial Narrow"/>
          <w:color w:val="231F20"/>
        </w:rPr>
        <w:t>Photo</w:t>
      </w:r>
      <w:r>
        <w:rPr>
          <w:rFonts w:ascii="Arial Narrow" w:hAnsi="Arial Narrow"/>
          <w:color w:val="231F20"/>
          <w:spacing w:val="-3"/>
        </w:rPr>
        <w:t xml:space="preserve"> </w:t>
      </w:r>
      <w:r>
        <w:rPr>
          <w:rFonts w:ascii="Arial Narrow" w:hAnsi="Arial Narrow"/>
          <w:color w:val="231F20"/>
        </w:rPr>
        <w:t>by</w:t>
      </w:r>
      <w:r>
        <w:rPr>
          <w:rFonts w:ascii="Arial Narrow" w:hAnsi="Arial Narrow"/>
          <w:color w:val="231F20"/>
          <w:spacing w:val="-2"/>
        </w:rPr>
        <w:t xml:space="preserve"> </w:t>
      </w:r>
      <w:r>
        <w:rPr>
          <w:rFonts w:ascii="Arial Narrow" w:hAnsi="Arial Narrow"/>
          <w:color w:val="231F20"/>
        </w:rPr>
        <w:t>Pedro</w:t>
      </w:r>
      <w:r>
        <w:rPr>
          <w:rFonts w:ascii="Arial Narrow" w:hAnsi="Arial Narrow"/>
          <w:color w:val="231F20"/>
          <w:spacing w:val="-3"/>
        </w:rPr>
        <w:t xml:space="preserve"> </w:t>
      </w:r>
      <w:r>
        <w:rPr>
          <w:rFonts w:ascii="Arial Narrow" w:hAnsi="Arial Narrow"/>
          <w:color w:val="231F20"/>
        </w:rPr>
        <w:t>Lastra</w:t>
      </w:r>
      <w:r>
        <w:rPr>
          <w:rFonts w:ascii="Arial Narrow" w:hAnsi="Arial Narrow"/>
          <w:color w:val="231F20"/>
          <w:spacing w:val="-3"/>
        </w:rPr>
        <w:t xml:space="preserve"> </w:t>
      </w:r>
      <w:r>
        <w:rPr>
          <w:rFonts w:ascii="Arial Narrow" w:hAnsi="Arial Narrow"/>
          <w:color w:val="231F20"/>
        </w:rPr>
        <w:t>on</w:t>
      </w:r>
      <w:r>
        <w:rPr>
          <w:rFonts w:ascii="Arial Narrow" w:hAnsi="Arial Narrow"/>
          <w:color w:val="231F20"/>
          <w:spacing w:val="-3"/>
        </w:rPr>
        <w:t xml:space="preserve"> </w:t>
      </w:r>
      <w:r>
        <w:rPr>
          <w:rFonts w:ascii="Arial Narrow" w:hAnsi="Arial Narrow"/>
          <w:color w:val="231F20"/>
        </w:rPr>
        <w:t>Unsplash,</w:t>
      </w:r>
      <w:r>
        <w:rPr>
          <w:rFonts w:ascii="Arial Narrow" w:hAnsi="Arial Narrow"/>
          <w:color w:val="231F20"/>
          <w:spacing w:val="-3"/>
        </w:rPr>
        <w:t xml:space="preserve"> </w:t>
      </w:r>
      <w:r>
        <w:rPr>
          <w:rFonts w:ascii="Arial Narrow" w:hAnsi="Arial Narrow"/>
          <w:color w:val="231F20"/>
        </w:rPr>
        <w:t>Milky</w:t>
      </w:r>
      <w:r>
        <w:rPr>
          <w:rFonts w:ascii="Arial Narrow" w:hAnsi="Arial Narrow"/>
          <w:color w:val="231F20"/>
          <w:spacing w:val="-3"/>
        </w:rPr>
        <w:t xml:space="preserve"> Way:</w:t>
      </w:r>
      <w:r>
        <w:rPr>
          <w:rFonts w:ascii="Arial Narrow" w:hAnsi="Arial Narrow"/>
          <w:color w:val="231F20"/>
          <w:spacing w:val="-2"/>
        </w:rPr>
        <w:t xml:space="preserve"> </w:t>
      </w:r>
      <w:r>
        <w:rPr>
          <w:rFonts w:ascii="Arial Narrow" w:hAnsi="Arial Narrow"/>
          <w:color w:val="231F20"/>
        </w:rPr>
        <w:t>Photo</w:t>
      </w:r>
      <w:r>
        <w:rPr>
          <w:rFonts w:ascii="Arial Narrow" w:hAnsi="Arial Narrow"/>
          <w:color w:val="231F20"/>
          <w:spacing w:val="-3"/>
        </w:rPr>
        <w:t xml:space="preserve"> </w:t>
      </w:r>
      <w:r>
        <w:rPr>
          <w:rFonts w:ascii="Arial Narrow" w:hAnsi="Arial Narrow"/>
          <w:color w:val="231F20"/>
        </w:rPr>
        <w:t>by</w:t>
      </w:r>
      <w:r>
        <w:rPr>
          <w:rFonts w:ascii="Arial Narrow" w:hAnsi="Arial Narrow"/>
          <w:color w:val="231F20"/>
          <w:spacing w:val="-14"/>
        </w:rPr>
        <w:t xml:space="preserve"> </w:t>
      </w:r>
      <w:r>
        <w:rPr>
          <w:rFonts w:ascii="Arial Narrow" w:hAnsi="Arial Narrow"/>
          <w:color w:val="231F20"/>
        </w:rPr>
        <w:t>Andy</w:t>
      </w:r>
      <w:r>
        <w:rPr>
          <w:rFonts w:ascii="Arial Narrow" w:hAnsi="Arial Narrow"/>
          <w:color w:val="231F20"/>
          <w:spacing w:val="-3"/>
        </w:rPr>
        <w:t xml:space="preserve"> </w:t>
      </w:r>
      <w:r>
        <w:rPr>
          <w:rFonts w:ascii="Arial Narrow" w:hAnsi="Arial Narrow"/>
          <w:color w:val="231F20"/>
        </w:rPr>
        <w:t>Holmes</w:t>
      </w:r>
      <w:r>
        <w:rPr>
          <w:rFonts w:ascii="Arial Narrow" w:hAnsi="Arial Narrow"/>
          <w:color w:val="231F20"/>
          <w:spacing w:val="-3"/>
        </w:rPr>
        <w:t xml:space="preserve"> </w:t>
      </w:r>
      <w:r>
        <w:rPr>
          <w:rFonts w:ascii="Arial Narrow" w:hAnsi="Arial Narrow"/>
          <w:color w:val="231F20"/>
        </w:rPr>
        <w:t>on</w:t>
      </w:r>
      <w:r>
        <w:rPr>
          <w:rFonts w:ascii="Arial Narrow" w:hAnsi="Arial Narrow"/>
          <w:color w:val="231F20"/>
          <w:spacing w:val="-2"/>
        </w:rPr>
        <w:t xml:space="preserve"> </w:t>
      </w:r>
      <w:r>
        <w:rPr>
          <w:rFonts w:ascii="Arial Narrow" w:hAnsi="Arial Narrow"/>
          <w:color w:val="231F20"/>
        </w:rPr>
        <w:t>Unsplash,</w:t>
      </w:r>
      <w:r>
        <w:rPr>
          <w:rFonts w:ascii="Arial Narrow" w:hAnsi="Arial Narrow"/>
          <w:color w:val="231F20"/>
          <w:spacing w:val="-14"/>
        </w:rPr>
        <w:t xml:space="preserve"> </w:t>
      </w:r>
      <w:r>
        <w:rPr>
          <w:rFonts w:ascii="Arial Narrow" w:hAnsi="Arial Narrow"/>
          <w:color w:val="231F20"/>
        </w:rPr>
        <w:t>Astronaut:</w:t>
      </w:r>
      <w:r>
        <w:rPr>
          <w:rFonts w:ascii="Arial Narrow" w:hAnsi="Arial Narrow"/>
          <w:color w:val="231F20"/>
          <w:spacing w:val="-3"/>
        </w:rPr>
        <w:t xml:space="preserve"> </w:t>
      </w:r>
      <w:r>
        <w:rPr>
          <w:rFonts w:ascii="Arial Narrow" w:hAnsi="Arial Narrow"/>
          <w:color w:val="231F20"/>
        </w:rPr>
        <w:t xml:space="preserve">Photo by NASA on Unsplash, Planets: Photo by NASA/JPL-Caltech on Pixabay, Spaceship: Photo by Mike Strachwsky on Unsplash, Half moon: Photo by Alexander Andrews on Unsplash, Single comet: Photo by Juskteez </w:t>
      </w:r>
      <w:r>
        <w:rPr>
          <w:rFonts w:ascii="Arial Narrow" w:hAnsi="Arial Narrow"/>
          <w:color w:val="231F20"/>
          <w:spacing w:val="-4"/>
        </w:rPr>
        <w:t xml:space="preserve">Vu </w:t>
      </w:r>
      <w:r>
        <w:rPr>
          <w:rFonts w:ascii="Arial Narrow" w:hAnsi="Arial Narrow"/>
          <w:color w:val="231F20"/>
        </w:rPr>
        <w:t>on</w:t>
      </w:r>
      <w:r>
        <w:rPr>
          <w:rFonts w:ascii="Arial Narrow" w:hAnsi="Arial Narrow"/>
          <w:color w:val="231F20"/>
          <w:spacing w:val="-38"/>
        </w:rPr>
        <w:t xml:space="preserve"> </w:t>
      </w:r>
      <w:r>
        <w:rPr>
          <w:rFonts w:ascii="Arial Narrow" w:hAnsi="Arial Narrow"/>
          <w:color w:val="231F20"/>
        </w:rPr>
        <w:t>Unsplash</w:t>
      </w:r>
    </w:p>
    <w:p w:rsidR="00990BE1" w:rsidRDefault="00331CD0">
      <w:pPr>
        <w:pStyle w:val="BodyText"/>
        <w:spacing w:before="90" w:line="254" w:lineRule="auto"/>
        <w:ind w:left="1080" w:right="711"/>
        <w:jc w:val="both"/>
        <w:rPr>
          <w:rFonts w:ascii="Arial Narrow" w:hAnsi="Arial Narrow"/>
        </w:rPr>
      </w:pPr>
      <w:r>
        <w:rPr>
          <w:rFonts w:ascii="Arial Narrow" w:hAnsi="Arial Narrow"/>
          <w:color w:val="231F20"/>
        </w:rPr>
        <w:t>Page</w:t>
      </w:r>
      <w:r>
        <w:rPr>
          <w:rFonts w:ascii="Arial Narrow" w:hAnsi="Arial Narrow"/>
          <w:color w:val="231F20"/>
          <w:spacing w:val="-13"/>
        </w:rPr>
        <w:t xml:space="preserve"> </w:t>
      </w:r>
      <w:r>
        <w:rPr>
          <w:rFonts w:ascii="Arial Narrow" w:hAnsi="Arial Narrow"/>
          <w:color w:val="231F20"/>
        </w:rPr>
        <w:t>41</w:t>
      </w:r>
      <w:r>
        <w:rPr>
          <w:rFonts w:ascii="Arial Narrow" w:hAnsi="Arial Narrow"/>
          <w:color w:val="231F20"/>
          <w:spacing w:val="-14"/>
        </w:rPr>
        <w:t xml:space="preserve"> </w:t>
      </w:r>
      <w:r>
        <w:rPr>
          <w:rFonts w:ascii="Arial Narrow" w:hAnsi="Arial Narrow"/>
          <w:color w:val="231F20"/>
        </w:rPr>
        <w:t>–</w:t>
      </w:r>
      <w:r>
        <w:rPr>
          <w:rFonts w:ascii="Arial Narrow" w:hAnsi="Arial Narrow"/>
          <w:color w:val="231F20"/>
          <w:spacing w:val="-13"/>
        </w:rPr>
        <w:t xml:space="preserve"> </w:t>
      </w:r>
      <w:r>
        <w:rPr>
          <w:rFonts w:ascii="Arial Narrow" w:hAnsi="Arial Narrow"/>
          <w:color w:val="231F20"/>
        </w:rPr>
        <w:t>Man</w:t>
      </w:r>
      <w:r>
        <w:rPr>
          <w:rFonts w:ascii="Arial Narrow" w:hAnsi="Arial Narrow"/>
          <w:color w:val="231F20"/>
          <w:spacing w:val="-14"/>
        </w:rPr>
        <w:t xml:space="preserve"> </w:t>
      </w:r>
      <w:r>
        <w:rPr>
          <w:rFonts w:ascii="Arial Narrow" w:hAnsi="Arial Narrow"/>
          <w:color w:val="231F20"/>
        </w:rPr>
        <w:t>in</w:t>
      </w:r>
      <w:r>
        <w:rPr>
          <w:rFonts w:ascii="Arial Narrow" w:hAnsi="Arial Narrow"/>
          <w:color w:val="231F20"/>
          <w:spacing w:val="-14"/>
        </w:rPr>
        <w:t xml:space="preserve"> </w:t>
      </w:r>
      <w:r>
        <w:rPr>
          <w:rFonts w:ascii="Arial Narrow" w:hAnsi="Arial Narrow"/>
          <w:color w:val="231F20"/>
        </w:rPr>
        <w:t>room:</w:t>
      </w:r>
      <w:r>
        <w:rPr>
          <w:rFonts w:ascii="Arial Narrow" w:hAnsi="Arial Narrow"/>
          <w:color w:val="231F20"/>
          <w:spacing w:val="-12"/>
        </w:rPr>
        <w:t xml:space="preserve"> </w:t>
      </w:r>
      <w:r>
        <w:rPr>
          <w:rFonts w:ascii="Arial Narrow" w:hAnsi="Arial Narrow"/>
          <w:color w:val="231F20"/>
        </w:rPr>
        <w:t>Photo</w:t>
      </w:r>
      <w:r>
        <w:rPr>
          <w:rFonts w:ascii="Arial Narrow" w:hAnsi="Arial Narrow"/>
          <w:color w:val="231F20"/>
          <w:spacing w:val="-13"/>
        </w:rPr>
        <w:t xml:space="preserve"> </w:t>
      </w:r>
      <w:r>
        <w:rPr>
          <w:rFonts w:ascii="Arial Narrow" w:hAnsi="Arial Narrow"/>
          <w:color w:val="231F20"/>
        </w:rPr>
        <w:t>by</w:t>
      </w:r>
      <w:r>
        <w:rPr>
          <w:rFonts w:ascii="Arial Narrow" w:hAnsi="Arial Narrow"/>
          <w:color w:val="231F20"/>
          <w:spacing w:val="-13"/>
        </w:rPr>
        <w:t xml:space="preserve"> </w:t>
      </w:r>
      <w:r>
        <w:rPr>
          <w:rFonts w:ascii="Arial Narrow" w:hAnsi="Arial Narrow"/>
          <w:color w:val="231F20"/>
        </w:rPr>
        <w:t>Christian</w:t>
      </w:r>
      <w:r>
        <w:rPr>
          <w:rFonts w:ascii="Arial Narrow" w:hAnsi="Arial Narrow"/>
          <w:color w:val="231F20"/>
          <w:spacing w:val="-13"/>
        </w:rPr>
        <w:t xml:space="preserve"> </w:t>
      </w:r>
      <w:r>
        <w:rPr>
          <w:rFonts w:ascii="Arial Narrow" w:hAnsi="Arial Narrow"/>
          <w:color w:val="231F20"/>
        </w:rPr>
        <w:t>Fregnan</w:t>
      </w:r>
      <w:r>
        <w:rPr>
          <w:rFonts w:ascii="Arial Narrow" w:hAnsi="Arial Narrow"/>
          <w:color w:val="231F20"/>
          <w:spacing w:val="-13"/>
        </w:rPr>
        <w:t xml:space="preserve"> </w:t>
      </w:r>
      <w:r>
        <w:rPr>
          <w:rFonts w:ascii="Arial Narrow" w:hAnsi="Arial Narrow"/>
          <w:color w:val="231F20"/>
        </w:rPr>
        <w:t>on</w:t>
      </w:r>
      <w:r>
        <w:rPr>
          <w:rFonts w:ascii="Arial Narrow" w:hAnsi="Arial Narrow"/>
          <w:color w:val="231F20"/>
          <w:spacing w:val="-13"/>
        </w:rPr>
        <w:t xml:space="preserve"> </w:t>
      </w:r>
      <w:r>
        <w:rPr>
          <w:rFonts w:ascii="Arial Narrow" w:hAnsi="Arial Narrow"/>
          <w:color w:val="231F20"/>
        </w:rPr>
        <w:t>Unsplash,</w:t>
      </w:r>
      <w:r>
        <w:rPr>
          <w:rFonts w:ascii="Arial Narrow" w:hAnsi="Arial Narrow"/>
          <w:color w:val="231F20"/>
          <w:spacing w:val="-13"/>
        </w:rPr>
        <w:t xml:space="preserve"> </w:t>
      </w:r>
      <w:r>
        <w:rPr>
          <w:rFonts w:ascii="Arial Narrow" w:hAnsi="Arial Narrow"/>
          <w:color w:val="231F20"/>
        </w:rPr>
        <w:t>Building:</w:t>
      </w:r>
      <w:r>
        <w:rPr>
          <w:rFonts w:ascii="Arial Narrow" w:hAnsi="Arial Narrow"/>
          <w:color w:val="231F20"/>
          <w:spacing w:val="-12"/>
        </w:rPr>
        <w:t xml:space="preserve"> </w:t>
      </w:r>
      <w:r>
        <w:rPr>
          <w:rFonts w:ascii="Arial Narrow" w:hAnsi="Arial Narrow"/>
          <w:color w:val="231F20"/>
        </w:rPr>
        <w:t>Photo</w:t>
      </w:r>
      <w:r>
        <w:rPr>
          <w:rFonts w:ascii="Arial Narrow" w:hAnsi="Arial Narrow"/>
          <w:color w:val="231F20"/>
          <w:spacing w:val="-13"/>
        </w:rPr>
        <w:t xml:space="preserve"> </w:t>
      </w:r>
      <w:r>
        <w:rPr>
          <w:rFonts w:ascii="Arial Narrow" w:hAnsi="Arial Narrow"/>
          <w:color w:val="231F20"/>
        </w:rPr>
        <w:t>by</w:t>
      </w:r>
      <w:r>
        <w:rPr>
          <w:rFonts w:ascii="Arial Narrow" w:hAnsi="Arial Narrow"/>
          <w:color w:val="231F20"/>
          <w:spacing w:val="-14"/>
        </w:rPr>
        <w:t xml:space="preserve"> </w:t>
      </w:r>
      <w:r>
        <w:rPr>
          <w:rFonts w:ascii="Arial Narrow" w:hAnsi="Arial Narrow"/>
          <w:color w:val="231F20"/>
        </w:rPr>
        <w:t>Pauline</w:t>
      </w:r>
      <w:r>
        <w:rPr>
          <w:rFonts w:ascii="Arial Narrow" w:hAnsi="Arial Narrow"/>
          <w:color w:val="231F20"/>
          <w:spacing w:val="-12"/>
        </w:rPr>
        <w:t xml:space="preserve"> </w:t>
      </w:r>
      <w:r>
        <w:rPr>
          <w:rFonts w:ascii="Arial Narrow" w:hAnsi="Arial Narrow"/>
          <w:color w:val="231F20"/>
        </w:rPr>
        <w:t>Loroy</w:t>
      </w:r>
      <w:r>
        <w:rPr>
          <w:rFonts w:ascii="Arial Narrow" w:hAnsi="Arial Narrow"/>
          <w:color w:val="231F20"/>
          <w:spacing w:val="-14"/>
        </w:rPr>
        <w:t xml:space="preserve"> </w:t>
      </w:r>
      <w:r>
        <w:rPr>
          <w:rFonts w:ascii="Arial Narrow" w:hAnsi="Arial Narrow"/>
          <w:color w:val="231F20"/>
        </w:rPr>
        <w:t>on</w:t>
      </w:r>
      <w:r>
        <w:rPr>
          <w:rFonts w:ascii="Arial Narrow" w:hAnsi="Arial Narrow"/>
          <w:color w:val="231F20"/>
          <w:spacing w:val="-13"/>
        </w:rPr>
        <w:t xml:space="preserve"> </w:t>
      </w:r>
      <w:r>
        <w:rPr>
          <w:rFonts w:ascii="Arial Narrow" w:hAnsi="Arial Narrow"/>
          <w:color w:val="231F20"/>
        </w:rPr>
        <w:t>Unsplash,</w:t>
      </w:r>
      <w:r>
        <w:rPr>
          <w:rFonts w:ascii="Arial Narrow" w:hAnsi="Arial Narrow"/>
          <w:color w:val="231F20"/>
          <w:spacing w:val="-13"/>
        </w:rPr>
        <w:t xml:space="preserve"> </w:t>
      </w:r>
      <w:r>
        <w:rPr>
          <w:rFonts w:ascii="Arial Narrow" w:hAnsi="Arial Narrow"/>
          <w:color w:val="231F20"/>
        </w:rPr>
        <w:t>Window: Photo</w:t>
      </w:r>
      <w:r>
        <w:rPr>
          <w:rFonts w:ascii="Arial Narrow" w:hAnsi="Arial Narrow"/>
          <w:color w:val="231F20"/>
          <w:spacing w:val="-12"/>
        </w:rPr>
        <w:t xml:space="preserve"> </w:t>
      </w:r>
      <w:r>
        <w:rPr>
          <w:rFonts w:ascii="Arial Narrow" w:hAnsi="Arial Narrow"/>
          <w:color w:val="231F20"/>
        </w:rPr>
        <w:t>by</w:t>
      </w:r>
      <w:r>
        <w:rPr>
          <w:rFonts w:ascii="Arial Narrow" w:hAnsi="Arial Narrow"/>
          <w:color w:val="231F20"/>
          <w:spacing w:val="-11"/>
        </w:rPr>
        <w:t xml:space="preserve"> </w:t>
      </w:r>
      <w:r>
        <w:rPr>
          <w:rFonts w:ascii="Arial Narrow" w:hAnsi="Arial Narrow"/>
          <w:color w:val="231F20"/>
        </w:rPr>
        <w:t>Raghu</w:t>
      </w:r>
      <w:r>
        <w:rPr>
          <w:rFonts w:ascii="Arial Narrow" w:hAnsi="Arial Narrow"/>
          <w:color w:val="231F20"/>
          <w:spacing w:val="-11"/>
        </w:rPr>
        <w:t xml:space="preserve"> </w:t>
      </w:r>
      <w:r>
        <w:rPr>
          <w:rFonts w:ascii="Arial Narrow" w:hAnsi="Arial Narrow"/>
          <w:color w:val="231F20"/>
        </w:rPr>
        <w:t>Nayyar</w:t>
      </w:r>
      <w:r>
        <w:rPr>
          <w:rFonts w:ascii="Arial Narrow" w:hAnsi="Arial Narrow"/>
          <w:color w:val="231F20"/>
          <w:spacing w:val="-12"/>
        </w:rPr>
        <w:t xml:space="preserve"> </w:t>
      </w:r>
      <w:r>
        <w:rPr>
          <w:rFonts w:ascii="Arial Narrow" w:hAnsi="Arial Narrow"/>
          <w:color w:val="231F20"/>
        </w:rPr>
        <w:t>on</w:t>
      </w:r>
      <w:r>
        <w:rPr>
          <w:rFonts w:ascii="Arial Narrow" w:hAnsi="Arial Narrow"/>
          <w:color w:val="231F20"/>
          <w:spacing w:val="-11"/>
        </w:rPr>
        <w:t xml:space="preserve"> </w:t>
      </w:r>
      <w:r>
        <w:rPr>
          <w:rFonts w:ascii="Arial Narrow" w:hAnsi="Arial Narrow"/>
          <w:color w:val="231F20"/>
        </w:rPr>
        <w:t>Unsplash,</w:t>
      </w:r>
      <w:r>
        <w:rPr>
          <w:rFonts w:ascii="Arial Narrow" w:hAnsi="Arial Narrow"/>
          <w:color w:val="231F20"/>
          <w:spacing w:val="-11"/>
        </w:rPr>
        <w:t xml:space="preserve"> </w:t>
      </w:r>
      <w:r>
        <w:rPr>
          <w:rFonts w:ascii="Arial Narrow" w:hAnsi="Arial Narrow"/>
          <w:color w:val="231F20"/>
        </w:rPr>
        <w:t>Parrots:</w:t>
      </w:r>
      <w:r>
        <w:rPr>
          <w:rFonts w:ascii="Arial Narrow" w:hAnsi="Arial Narrow"/>
          <w:color w:val="231F20"/>
          <w:spacing w:val="-12"/>
        </w:rPr>
        <w:t xml:space="preserve"> </w:t>
      </w:r>
      <w:r>
        <w:rPr>
          <w:rFonts w:ascii="Arial Narrow" w:hAnsi="Arial Narrow"/>
          <w:color w:val="231F20"/>
        </w:rPr>
        <w:t>Photo</w:t>
      </w:r>
      <w:r>
        <w:rPr>
          <w:rFonts w:ascii="Arial Narrow" w:hAnsi="Arial Narrow"/>
          <w:color w:val="231F20"/>
          <w:spacing w:val="-11"/>
        </w:rPr>
        <w:t xml:space="preserve"> </w:t>
      </w:r>
      <w:r>
        <w:rPr>
          <w:rFonts w:ascii="Arial Narrow" w:hAnsi="Arial Narrow"/>
          <w:color w:val="231F20"/>
        </w:rPr>
        <w:t>by</w:t>
      </w:r>
      <w:r>
        <w:rPr>
          <w:rFonts w:ascii="Arial Narrow" w:hAnsi="Arial Narrow"/>
          <w:color w:val="231F20"/>
          <w:spacing w:val="-22"/>
        </w:rPr>
        <w:t xml:space="preserve"> </w:t>
      </w:r>
      <w:r>
        <w:rPr>
          <w:rFonts w:ascii="Arial Narrow" w:hAnsi="Arial Narrow"/>
          <w:color w:val="231F20"/>
        </w:rPr>
        <w:t>Alexandre</w:t>
      </w:r>
      <w:r>
        <w:rPr>
          <w:rFonts w:ascii="Arial Narrow" w:hAnsi="Arial Narrow"/>
          <w:color w:val="231F20"/>
          <w:spacing w:val="-11"/>
        </w:rPr>
        <w:t xml:space="preserve"> </w:t>
      </w:r>
      <w:r>
        <w:rPr>
          <w:rFonts w:ascii="Arial Narrow" w:hAnsi="Arial Narrow"/>
          <w:color w:val="231F20"/>
        </w:rPr>
        <w:t>Debiève</w:t>
      </w:r>
      <w:r>
        <w:rPr>
          <w:rFonts w:ascii="Arial Narrow" w:hAnsi="Arial Narrow"/>
          <w:color w:val="231F20"/>
          <w:spacing w:val="-12"/>
        </w:rPr>
        <w:t xml:space="preserve"> </w:t>
      </w:r>
      <w:r>
        <w:rPr>
          <w:rFonts w:ascii="Arial Narrow" w:hAnsi="Arial Narrow"/>
          <w:color w:val="231F20"/>
        </w:rPr>
        <w:t>on</w:t>
      </w:r>
      <w:r>
        <w:rPr>
          <w:rFonts w:ascii="Arial Narrow" w:hAnsi="Arial Narrow"/>
          <w:color w:val="231F20"/>
          <w:spacing w:val="-11"/>
        </w:rPr>
        <w:t xml:space="preserve"> </w:t>
      </w:r>
      <w:r>
        <w:rPr>
          <w:rFonts w:ascii="Arial Narrow" w:hAnsi="Arial Narrow"/>
          <w:color w:val="231F20"/>
        </w:rPr>
        <w:t>Unsplash,</w:t>
      </w:r>
      <w:r>
        <w:rPr>
          <w:rFonts w:ascii="Arial Narrow" w:hAnsi="Arial Narrow"/>
          <w:color w:val="231F20"/>
          <w:spacing w:val="-11"/>
        </w:rPr>
        <w:t xml:space="preserve"> </w:t>
      </w:r>
      <w:r>
        <w:rPr>
          <w:rFonts w:ascii="Arial Narrow" w:hAnsi="Arial Narrow"/>
          <w:color w:val="231F20"/>
        </w:rPr>
        <w:t>Stairs:</w:t>
      </w:r>
      <w:r>
        <w:rPr>
          <w:rFonts w:ascii="Arial Narrow" w:hAnsi="Arial Narrow"/>
          <w:color w:val="231F20"/>
          <w:spacing w:val="-11"/>
        </w:rPr>
        <w:t xml:space="preserve"> </w:t>
      </w:r>
      <w:r>
        <w:rPr>
          <w:rFonts w:ascii="Arial Narrow" w:hAnsi="Arial Narrow"/>
          <w:color w:val="231F20"/>
        </w:rPr>
        <w:t>Photo</w:t>
      </w:r>
      <w:r>
        <w:rPr>
          <w:rFonts w:ascii="Arial Narrow" w:hAnsi="Arial Narrow"/>
          <w:color w:val="231F20"/>
          <w:spacing w:val="-12"/>
        </w:rPr>
        <w:t xml:space="preserve"> </w:t>
      </w:r>
      <w:r>
        <w:rPr>
          <w:rFonts w:ascii="Arial Narrow" w:hAnsi="Arial Narrow"/>
          <w:color w:val="231F20"/>
        </w:rPr>
        <w:t>by</w:t>
      </w:r>
      <w:r>
        <w:rPr>
          <w:rFonts w:ascii="Arial Narrow" w:hAnsi="Arial Narrow"/>
          <w:color w:val="231F20"/>
          <w:spacing w:val="-11"/>
        </w:rPr>
        <w:t xml:space="preserve"> </w:t>
      </w:r>
      <w:r>
        <w:rPr>
          <w:rFonts w:ascii="Arial Narrow" w:hAnsi="Arial Narrow"/>
          <w:color w:val="231F20"/>
        </w:rPr>
        <w:t>Randall</w:t>
      </w:r>
      <w:r>
        <w:rPr>
          <w:rFonts w:ascii="Arial Narrow" w:hAnsi="Arial Narrow"/>
          <w:color w:val="231F20"/>
          <w:spacing w:val="-11"/>
        </w:rPr>
        <w:t xml:space="preserve"> </w:t>
      </w:r>
      <w:r>
        <w:rPr>
          <w:rFonts w:ascii="Arial Narrow" w:hAnsi="Arial Narrow"/>
          <w:color w:val="231F20"/>
        </w:rPr>
        <w:t>Honold on Unsplash, Umbrella: Photo by David Marcu on</w:t>
      </w:r>
      <w:r>
        <w:rPr>
          <w:rFonts w:ascii="Arial Narrow" w:hAnsi="Arial Narrow"/>
          <w:color w:val="231F20"/>
          <w:spacing w:val="-5"/>
        </w:rPr>
        <w:t xml:space="preserve"> </w:t>
      </w:r>
      <w:r>
        <w:rPr>
          <w:rFonts w:ascii="Arial Narrow" w:hAnsi="Arial Narrow"/>
          <w:color w:val="231F20"/>
        </w:rPr>
        <w:t>Unsplash</w:t>
      </w:r>
    </w:p>
    <w:p w:rsidR="00990BE1" w:rsidRDefault="00331CD0">
      <w:pPr>
        <w:pStyle w:val="BodyText"/>
        <w:spacing w:before="90"/>
        <w:ind w:left="1080"/>
        <w:jc w:val="both"/>
        <w:rPr>
          <w:rFonts w:ascii="Arial Narrow"/>
        </w:rPr>
      </w:pPr>
      <w:r>
        <w:rPr>
          <w:rFonts w:ascii="Arial Narrow"/>
          <w:color w:val="231F20"/>
        </w:rPr>
        <w:t>Page 46 Photo by Lucas Myers on Unsplash</w:t>
      </w:r>
    </w:p>
    <w:p w:rsidR="00990BE1" w:rsidRDefault="00331CD0">
      <w:pPr>
        <w:pStyle w:val="BodyText"/>
        <w:spacing w:before="106"/>
        <w:ind w:left="1080"/>
        <w:jc w:val="both"/>
        <w:rPr>
          <w:rFonts w:ascii="Arial Narrow"/>
        </w:rPr>
      </w:pPr>
      <w:r>
        <w:rPr>
          <w:rFonts w:ascii="Arial Narrow"/>
          <w:color w:val="231F20"/>
        </w:rPr>
        <w:t>Page 56 Photos by Riss Design, Uriel Soberanes, John Jennings, and Andrik Langfield on Unsplash</w:t>
      </w:r>
    </w:p>
    <w:p w:rsidR="00990BE1" w:rsidRDefault="00331CD0">
      <w:pPr>
        <w:pStyle w:val="BodyText"/>
        <w:spacing w:before="106" w:line="254" w:lineRule="auto"/>
        <w:ind w:left="1080" w:right="718"/>
        <w:jc w:val="both"/>
        <w:rPr>
          <w:rFonts w:ascii="Arial Narrow" w:hAnsi="Arial Narrow"/>
        </w:rPr>
      </w:pPr>
      <w:r>
        <w:rPr>
          <w:rFonts w:ascii="Arial Narrow" w:hAnsi="Arial Narrow"/>
          <w:color w:val="231F20"/>
        </w:rPr>
        <w:t>Page</w:t>
      </w:r>
      <w:r>
        <w:rPr>
          <w:rFonts w:ascii="Arial Narrow" w:hAnsi="Arial Narrow"/>
          <w:color w:val="231F20"/>
          <w:spacing w:val="-11"/>
        </w:rPr>
        <w:t xml:space="preserve"> </w:t>
      </w:r>
      <w:r>
        <w:rPr>
          <w:rFonts w:ascii="Arial Narrow" w:hAnsi="Arial Narrow"/>
          <w:color w:val="231F20"/>
        </w:rPr>
        <w:t>59</w:t>
      </w:r>
      <w:r>
        <w:rPr>
          <w:rFonts w:ascii="Arial Narrow" w:hAnsi="Arial Narrow"/>
          <w:color w:val="231F20"/>
          <w:spacing w:val="-11"/>
        </w:rPr>
        <w:t xml:space="preserve"> </w:t>
      </w:r>
      <w:r>
        <w:rPr>
          <w:rFonts w:ascii="Arial Narrow" w:hAnsi="Arial Narrow"/>
          <w:color w:val="231F20"/>
        </w:rPr>
        <w:t>–</w:t>
      </w:r>
      <w:r>
        <w:rPr>
          <w:rFonts w:ascii="Arial Narrow" w:hAnsi="Arial Narrow"/>
          <w:color w:val="231F20"/>
          <w:spacing w:val="-10"/>
        </w:rPr>
        <w:t xml:space="preserve"> </w:t>
      </w:r>
      <w:r>
        <w:rPr>
          <w:rFonts w:ascii="Arial Narrow" w:hAnsi="Arial Narrow"/>
          <w:color w:val="231F20"/>
        </w:rPr>
        <w:t>Rough:</w:t>
      </w:r>
      <w:r>
        <w:rPr>
          <w:rFonts w:ascii="Arial Narrow" w:hAnsi="Arial Narrow"/>
          <w:color w:val="231F20"/>
          <w:spacing w:val="-11"/>
        </w:rPr>
        <w:t xml:space="preserve"> </w:t>
      </w:r>
      <w:r>
        <w:rPr>
          <w:rFonts w:ascii="Arial Narrow" w:hAnsi="Arial Narrow"/>
          <w:color w:val="231F20"/>
        </w:rPr>
        <w:t>Photo</w:t>
      </w:r>
      <w:r>
        <w:rPr>
          <w:rFonts w:ascii="Arial Narrow" w:hAnsi="Arial Narrow"/>
          <w:color w:val="231F20"/>
          <w:spacing w:val="-10"/>
        </w:rPr>
        <w:t xml:space="preserve"> </w:t>
      </w:r>
      <w:r>
        <w:rPr>
          <w:rFonts w:ascii="Arial Narrow" w:hAnsi="Arial Narrow"/>
          <w:color w:val="231F20"/>
        </w:rPr>
        <w:t>by</w:t>
      </w:r>
      <w:r>
        <w:rPr>
          <w:rFonts w:ascii="Arial Narrow" w:hAnsi="Arial Narrow"/>
          <w:color w:val="231F20"/>
          <w:spacing w:val="-11"/>
        </w:rPr>
        <w:t xml:space="preserve"> </w:t>
      </w:r>
      <w:r>
        <w:rPr>
          <w:rFonts w:ascii="Arial Narrow" w:hAnsi="Arial Narrow"/>
          <w:color w:val="231F20"/>
        </w:rPr>
        <w:t>Sébastien</w:t>
      </w:r>
      <w:r>
        <w:rPr>
          <w:rFonts w:ascii="Arial Narrow" w:hAnsi="Arial Narrow"/>
          <w:color w:val="231F20"/>
          <w:spacing w:val="-10"/>
        </w:rPr>
        <w:t xml:space="preserve"> </w:t>
      </w:r>
      <w:r>
        <w:rPr>
          <w:rFonts w:ascii="Arial Narrow" w:hAnsi="Arial Narrow"/>
          <w:color w:val="231F20"/>
        </w:rPr>
        <w:t>Bourguet</w:t>
      </w:r>
      <w:r>
        <w:rPr>
          <w:rFonts w:ascii="Arial Narrow" w:hAnsi="Arial Narrow"/>
          <w:color w:val="231F20"/>
          <w:spacing w:val="-11"/>
        </w:rPr>
        <w:t xml:space="preserve"> </w:t>
      </w:r>
      <w:r>
        <w:rPr>
          <w:rFonts w:ascii="Arial Narrow" w:hAnsi="Arial Narrow"/>
          <w:color w:val="231F20"/>
        </w:rPr>
        <w:t>on</w:t>
      </w:r>
      <w:r>
        <w:rPr>
          <w:rFonts w:ascii="Arial Narrow" w:hAnsi="Arial Narrow"/>
          <w:color w:val="231F20"/>
          <w:spacing w:val="-10"/>
        </w:rPr>
        <w:t xml:space="preserve"> </w:t>
      </w:r>
      <w:r>
        <w:rPr>
          <w:rFonts w:ascii="Arial Narrow" w:hAnsi="Arial Narrow"/>
          <w:color w:val="231F20"/>
        </w:rPr>
        <w:t>Unsplash,</w:t>
      </w:r>
      <w:r>
        <w:rPr>
          <w:rFonts w:ascii="Arial Narrow" w:hAnsi="Arial Narrow"/>
          <w:color w:val="231F20"/>
          <w:spacing w:val="-12"/>
        </w:rPr>
        <w:t xml:space="preserve"> </w:t>
      </w:r>
      <w:r>
        <w:rPr>
          <w:rFonts w:ascii="Arial Narrow" w:hAnsi="Arial Narrow"/>
          <w:color w:val="231F20"/>
        </w:rPr>
        <w:t>Hard:</w:t>
      </w:r>
      <w:r>
        <w:rPr>
          <w:rFonts w:ascii="Arial Narrow" w:hAnsi="Arial Narrow"/>
          <w:color w:val="231F20"/>
          <w:spacing w:val="-10"/>
        </w:rPr>
        <w:t xml:space="preserve"> </w:t>
      </w:r>
      <w:r>
        <w:rPr>
          <w:rFonts w:ascii="Arial Narrow" w:hAnsi="Arial Narrow"/>
          <w:color w:val="231F20"/>
        </w:rPr>
        <w:t>Photo</w:t>
      </w:r>
      <w:r>
        <w:rPr>
          <w:rFonts w:ascii="Arial Narrow" w:hAnsi="Arial Narrow"/>
          <w:color w:val="231F20"/>
          <w:spacing w:val="-11"/>
        </w:rPr>
        <w:t xml:space="preserve"> </w:t>
      </w:r>
      <w:r>
        <w:rPr>
          <w:rFonts w:ascii="Arial Narrow" w:hAnsi="Arial Narrow"/>
          <w:color w:val="231F20"/>
        </w:rPr>
        <w:t>by</w:t>
      </w:r>
      <w:r>
        <w:rPr>
          <w:rFonts w:ascii="Arial Narrow" w:hAnsi="Arial Narrow"/>
          <w:color w:val="231F20"/>
          <w:spacing w:val="-11"/>
        </w:rPr>
        <w:t xml:space="preserve"> </w:t>
      </w:r>
      <w:r>
        <w:rPr>
          <w:rFonts w:ascii="Arial Narrow" w:hAnsi="Arial Narrow"/>
          <w:color w:val="231F20"/>
        </w:rPr>
        <w:t>Oliver</w:t>
      </w:r>
      <w:r>
        <w:rPr>
          <w:rFonts w:ascii="Arial Narrow" w:hAnsi="Arial Narrow"/>
          <w:color w:val="231F20"/>
          <w:spacing w:val="-10"/>
        </w:rPr>
        <w:t xml:space="preserve"> </w:t>
      </w:r>
      <w:r>
        <w:rPr>
          <w:rFonts w:ascii="Arial Narrow" w:hAnsi="Arial Narrow"/>
          <w:color w:val="231F20"/>
        </w:rPr>
        <w:t>Paaske</w:t>
      </w:r>
      <w:r>
        <w:rPr>
          <w:rFonts w:ascii="Arial Narrow" w:hAnsi="Arial Narrow"/>
          <w:color w:val="231F20"/>
          <w:spacing w:val="-11"/>
        </w:rPr>
        <w:t xml:space="preserve"> </w:t>
      </w:r>
      <w:r>
        <w:rPr>
          <w:rFonts w:ascii="Arial Narrow" w:hAnsi="Arial Narrow"/>
          <w:color w:val="231F20"/>
        </w:rPr>
        <w:t>on</w:t>
      </w:r>
      <w:r>
        <w:rPr>
          <w:rFonts w:ascii="Arial Narrow" w:hAnsi="Arial Narrow"/>
          <w:color w:val="231F20"/>
          <w:spacing w:val="-10"/>
        </w:rPr>
        <w:t xml:space="preserve"> </w:t>
      </w:r>
      <w:r>
        <w:rPr>
          <w:rFonts w:ascii="Arial Narrow" w:hAnsi="Arial Narrow"/>
          <w:color w:val="231F20"/>
        </w:rPr>
        <w:t>Unsplash,</w:t>
      </w:r>
      <w:r>
        <w:rPr>
          <w:rFonts w:ascii="Arial Narrow" w:hAnsi="Arial Narrow"/>
          <w:color w:val="231F20"/>
          <w:spacing w:val="-12"/>
        </w:rPr>
        <w:t xml:space="preserve"> </w:t>
      </w:r>
      <w:r>
        <w:rPr>
          <w:rFonts w:ascii="Arial Narrow" w:hAnsi="Arial Narrow"/>
          <w:color w:val="231F20"/>
        </w:rPr>
        <w:t>Smooth:</w:t>
      </w:r>
      <w:r>
        <w:rPr>
          <w:rFonts w:ascii="Arial Narrow" w:hAnsi="Arial Narrow"/>
          <w:color w:val="231F20"/>
          <w:spacing w:val="-10"/>
        </w:rPr>
        <w:t xml:space="preserve"> </w:t>
      </w:r>
      <w:r>
        <w:rPr>
          <w:rFonts w:ascii="Arial Narrow" w:hAnsi="Arial Narrow"/>
          <w:color w:val="231F20"/>
        </w:rPr>
        <w:t>Photo by Paweł Czerwiński on Unsplash, Bumpy: Photo by zhu xihua on</w:t>
      </w:r>
      <w:r>
        <w:rPr>
          <w:rFonts w:ascii="Arial Narrow" w:hAnsi="Arial Narrow"/>
          <w:color w:val="231F20"/>
          <w:spacing w:val="-8"/>
        </w:rPr>
        <w:t xml:space="preserve"> </w:t>
      </w:r>
      <w:r>
        <w:rPr>
          <w:rFonts w:ascii="Arial Narrow" w:hAnsi="Arial Narrow"/>
          <w:color w:val="231F20"/>
        </w:rPr>
        <w:t>Unsplash</w:t>
      </w:r>
    </w:p>
    <w:p w:rsidR="00990BE1" w:rsidRDefault="00331CD0">
      <w:pPr>
        <w:pStyle w:val="BodyText"/>
        <w:spacing w:before="90" w:line="333" w:lineRule="auto"/>
        <w:ind w:left="1080" w:right="4706"/>
        <w:rPr>
          <w:rFonts w:ascii="Arial Narrow" w:hAnsi="Arial Narrow"/>
        </w:rPr>
      </w:pPr>
      <w:r>
        <w:rPr>
          <w:rFonts w:ascii="Arial Narrow" w:hAnsi="Arial Narrow"/>
          <w:color w:val="231F20"/>
        </w:rPr>
        <w:t>Page 60 Photo by Hope House Press – Leather Diary Studio on Unsplash Page 61 Photo by Clem Onojeghuo on Unsplash</w:t>
      </w:r>
    </w:p>
    <w:p w:rsidR="00990BE1" w:rsidRDefault="00331CD0">
      <w:pPr>
        <w:pStyle w:val="BodyText"/>
        <w:spacing w:before="1" w:line="333" w:lineRule="auto"/>
        <w:ind w:left="1080" w:right="6989"/>
        <w:rPr>
          <w:rFonts w:ascii="Arial Narrow"/>
        </w:rPr>
      </w:pPr>
      <w:r>
        <w:rPr>
          <w:rFonts w:ascii="Arial Narrow"/>
          <w:color w:val="231F20"/>
        </w:rPr>
        <w:t>Page 70 Photo by Alex Jones on Unsplash Page 73 Photo by SA VectorOpenStock</w:t>
      </w:r>
    </w:p>
    <w:p w:rsidR="00990BE1" w:rsidRDefault="00331CD0">
      <w:pPr>
        <w:pStyle w:val="BodyText"/>
        <w:spacing w:line="333" w:lineRule="auto"/>
        <w:ind w:left="1080" w:right="1523"/>
        <w:rPr>
          <w:rFonts w:ascii="Arial Narrow"/>
        </w:rPr>
      </w:pPr>
      <w:r>
        <w:rPr>
          <w:rFonts w:ascii="Arial Narrow"/>
          <w:color w:val="231F20"/>
        </w:rPr>
        <w:t>Pages 79 (blue fish, yellow fish), 85 (blue/gold fish, clownfish), 95 (shark): Photos by David Clode on Unsplash Pages 81, 82 Rectangle fish: Photo by Mika Brandt on Unsplash</w:t>
      </w:r>
    </w:p>
    <w:p w:rsidR="00990BE1" w:rsidRDefault="00331CD0">
      <w:pPr>
        <w:pStyle w:val="BodyText"/>
        <w:spacing w:before="1"/>
        <w:ind w:left="1080"/>
        <w:rPr>
          <w:rFonts w:ascii="Arial Narrow"/>
        </w:rPr>
      </w:pPr>
      <w:r>
        <w:rPr>
          <w:rFonts w:ascii="Arial Narrow"/>
          <w:color w:val="231F20"/>
        </w:rPr>
        <w:t>Page 84 Fish eyes: Photo by Annie Spratt on Unsplash</w:t>
      </w:r>
    </w:p>
    <w:p w:rsidR="00990BE1" w:rsidRDefault="00990BE1">
      <w:pPr>
        <w:rPr>
          <w:rFonts w:ascii="Arial Narrow"/>
        </w:rPr>
        <w:sectPr w:rsidR="00990BE1">
          <w:headerReference w:type="default" r:id="rId666"/>
          <w:footerReference w:type="even" r:id="rId667"/>
          <w:footerReference w:type="default" r:id="rId668"/>
          <w:pgSz w:w="12240" w:h="15840"/>
          <w:pgMar w:top="760" w:right="0" w:bottom="960" w:left="0" w:header="0" w:footer="764" w:gutter="0"/>
          <w:cols w:space="720"/>
        </w:sectPr>
      </w:pPr>
    </w:p>
    <w:p w:rsidR="00990BE1" w:rsidRDefault="00331CD0">
      <w:pPr>
        <w:pStyle w:val="BodyText"/>
        <w:spacing w:before="73"/>
        <w:ind w:left="720"/>
        <w:jc w:val="both"/>
        <w:rPr>
          <w:rFonts w:ascii="Arial Narrow"/>
        </w:rPr>
      </w:pPr>
      <w:r>
        <w:rPr>
          <w:rFonts w:ascii="Arial Narrow"/>
          <w:color w:val="231F20"/>
        </w:rPr>
        <w:t>Page 85 Bannerfish: Photo by Thomas Quine on Wikimedia Commons</w:t>
      </w:r>
    </w:p>
    <w:p w:rsidR="00990BE1" w:rsidRDefault="00331CD0">
      <w:pPr>
        <w:pStyle w:val="BodyText"/>
        <w:spacing w:before="106"/>
        <w:ind w:left="720"/>
        <w:jc w:val="both"/>
        <w:rPr>
          <w:rFonts w:ascii="Arial Narrow"/>
        </w:rPr>
      </w:pPr>
      <w:r>
        <w:rPr>
          <w:rFonts w:ascii="Arial Narrow"/>
          <w:color w:val="231F20"/>
        </w:rPr>
        <w:t>Pages 85 (leopard discus), 160 (comic strip), 164 (paper fasteners): Photos CC0 from Wikimedia Commons</w:t>
      </w:r>
    </w:p>
    <w:p w:rsidR="00990BE1" w:rsidRDefault="00331CD0">
      <w:pPr>
        <w:pStyle w:val="BodyText"/>
        <w:spacing w:before="107" w:line="254" w:lineRule="auto"/>
        <w:ind w:left="720" w:right="1079"/>
        <w:jc w:val="both"/>
        <w:rPr>
          <w:rFonts w:ascii="Arial Narrow" w:hAnsi="Arial Narrow"/>
        </w:rPr>
      </w:pPr>
      <w:r>
        <w:rPr>
          <w:rFonts w:ascii="Arial Narrow" w:hAnsi="Arial Narrow"/>
          <w:color w:val="231F20"/>
        </w:rPr>
        <w:t>Pages</w:t>
      </w:r>
      <w:r>
        <w:rPr>
          <w:rFonts w:ascii="Arial Narrow" w:hAnsi="Arial Narrow"/>
          <w:color w:val="231F20"/>
          <w:spacing w:val="-8"/>
        </w:rPr>
        <w:t xml:space="preserve"> </w:t>
      </w:r>
      <w:r>
        <w:rPr>
          <w:rFonts w:ascii="Arial Narrow" w:hAnsi="Arial Narrow"/>
          <w:color w:val="231F20"/>
        </w:rPr>
        <w:t>86,</w:t>
      </w:r>
      <w:r>
        <w:rPr>
          <w:rFonts w:ascii="Arial Narrow" w:hAnsi="Arial Narrow"/>
          <w:color w:val="231F20"/>
          <w:spacing w:val="-7"/>
        </w:rPr>
        <w:t xml:space="preserve"> </w:t>
      </w:r>
      <w:r>
        <w:rPr>
          <w:rFonts w:ascii="Arial Narrow" w:hAnsi="Arial Narrow"/>
          <w:color w:val="231F20"/>
        </w:rPr>
        <w:t>87</w:t>
      </w:r>
      <w:r>
        <w:rPr>
          <w:rFonts w:ascii="Arial Narrow" w:hAnsi="Arial Narrow"/>
          <w:color w:val="231F20"/>
          <w:spacing w:val="-8"/>
        </w:rPr>
        <w:t xml:space="preserve"> </w:t>
      </w:r>
      <w:r>
        <w:rPr>
          <w:rFonts w:ascii="Arial Narrow" w:hAnsi="Arial Narrow"/>
          <w:color w:val="231F20"/>
        </w:rPr>
        <w:t>–</w:t>
      </w:r>
      <w:r>
        <w:rPr>
          <w:rFonts w:ascii="Arial Narrow" w:hAnsi="Arial Narrow"/>
          <w:color w:val="231F20"/>
          <w:spacing w:val="-7"/>
        </w:rPr>
        <w:t xml:space="preserve"> </w:t>
      </w:r>
      <w:r>
        <w:rPr>
          <w:rFonts w:ascii="Arial Narrow" w:hAnsi="Arial Narrow"/>
          <w:color w:val="231F20"/>
        </w:rPr>
        <w:t>Wide</w:t>
      </w:r>
      <w:r>
        <w:rPr>
          <w:rFonts w:ascii="Arial Narrow" w:hAnsi="Arial Narrow"/>
          <w:color w:val="231F20"/>
          <w:spacing w:val="-8"/>
        </w:rPr>
        <w:t xml:space="preserve"> </w:t>
      </w:r>
      <w:r>
        <w:rPr>
          <w:rFonts w:ascii="Arial Narrow" w:hAnsi="Arial Narrow"/>
          <w:color w:val="231F20"/>
        </w:rPr>
        <w:t>yellow</w:t>
      </w:r>
      <w:r>
        <w:rPr>
          <w:rFonts w:ascii="Arial Narrow" w:hAnsi="Arial Narrow"/>
          <w:color w:val="231F20"/>
          <w:spacing w:val="-7"/>
        </w:rPr>
        <w:t xml:space="preserve"> </w:t>
      </w:r>
      <w:r>
        <w:rPr>
          <w:rFonts w:ascii="Arial Narrow" w:hAnsi="Arial Narrow"/>
          <w:color w:val="231F20"/>
        </w:rPr>
        <w:t>fish:</w:t>
      </w:r>
      <w:r>
        <w:rPr>
          <w:rFonts w:ascii="Arial Narrow" w:hAnsi="Arial Narrow"/>
          <w:color w:val="231F20"/>
          <w:spacing w:val="-8"/>
        </w:rPr>
        <w:t xml:space="preserve"> </w:t>
      </w:r>
      <w:r>
        <w:rPr>
          <w:rFonts w:ascii="Arial Narrow" w:hAnsi="Arial Narrow"/>
          <w:color w:val="231F20"/>
        </w:rPr>
        <w:t>Photo</w:t>
      </w:r>
      <w:r>
        <w:rPr>
          <w:rFonts w:ascii="Arial Narrow" w:hAnsi="Arial Narrow"/>
          <w:color w:val="231F20"/>
          <w:spacing w:val="-7"/>
        </w:rPr>
        <w:t xml:space="preserve"> </w:t>
      </w:r>
      <w:r>
        <w:rPr>
          <w:rFonts w:ascii="Arial Narrow" w:hAnsi="Arial Narrow"/>
          <w:color w:val="231F20"/>
        </w:rPr>
        <w:t>by</w:t>
      </w:r>
      <w:r>
        <w:rPr>
          <w:rFonts w:ascii="Arial Narrow" w:hAnsi="Arial Narrow"/>
          <w:color w:val="231F20"/>
          <w:spacing w:val="-8"/>
        </w:rPr>
        <w:t xml:space="preserve"> </w:t>
      </w:r>
      <w:r>
        <w:rPr>
          <w:rFonts w:ascii="Arial Narrow" w:hAnsi="Arial Narrow"/>
          <w:color w:val="231F20"/>
        </w:rPr>
        <w:t>Susann</w:t>
      </w:r>
      <w:r>
        <w:rPr>
          <w:rFonts w:ascii="Arial Narrow" w:hAnsi="Arial Narrow"/>
          <w:color w:val="231F20"/>
          <w:spacing w:val="-7"/>
        </w:rPr>
        <w:t xml:space="preserve"> </w:t>
      </w:r>
      <w:r>
        <w:rPr>
          <w:rFonts w:ascii="Arial Narrow" w:hAnsi="Arial Narrow"/>
          <w:color w:val="231F20"/>
        </w:rPr>
        <w:t>Mielke</w:t>
      </w:r>
      <w:r>
        <w:rPr>
          <w:rFonts w:ascii="Arial Narrow" w:hAnsi="Arial Narrow"/>
          <w:color w:val="231F20"/>
          <w:spacing w:val="-8"/>
        </w:rPr>
        <w:t xml:space="preserve"> </w:t>
      </w:r>
      <w:r>
        <w:rPr>
          <w:rFonts w:ascii="Arial Narrow" w:hAnsi="Arial Narrow"/>
          <w:color w:val="231F20"/>
        </w:rPr>
        <w:t>from</w:t>
      </w:r>
      <w:r>
        <w:rPr>
          <w:rFonts w:ascii="Arial Narrow" w:hAnsi="Arial Narrow"/>
          <w:color w:val="231F20"/>
          <w:spacing w:val="-7"/>
        </w:rPr>
        <w:t xml:space="preserve"> </w:t>
      </w:r>
      <w:r>
        <w:rPr>
          <w:rFonts w:ascii="Arial Narrow" w:hAnsi="Arial Narrow"/>
          <w:color w:val="231F20"/>
        </w:rPr>
        <w:t>Pixabay;</w:t>
      </w:r>
      <w:r>
        <w:rPr>
          <w:rFonts w:ascii="Arial Narrow" w:hAnsi="Arial Narrow"/>
          <w:color w:val="231F20"/>
          <w:spacing w:val="-8"/>
        </w:rPr>
        <w:t xml:space="preserve"> </w:t>
      </w:r>
      <w:r>
        <w:rPr>
          <w:rFonts w:ascii="Arial Narrow" w:hAnsi="Arial Narrow"/>
          <w:color w:val="231F20"/>
        </w:rPr>
        <w:t>Discus</w:t>
      </w:r>
      <w:r>
        <w:rPr>
          <w:rFonts w:ascii="Arial Narrow" w:hAnsi="Arial Narrow"/>
          <w:color w:val="231F20"/>
          <w:spacing w:val="-7"/>
        </w:rPr>
        <w:t xml:space="preserve"> </w:t>
      </w:r>
      <w:r>
        <w:rPr>
          <w:rFonts w:ascii="Arial Narrow" w:hAnsi="Arial Narrow"/>
          <w:color w:val="231F20"/>
        </w:rPr>
        <w:t>fish:</w:t>
      </w:r>
      <w:r>
        <w:rPr>
          <w:rFonts w:ascii="Arial Narrow" w:hAnsi="Arial Narrow"/>
          <w:color w:val="231F20"/>
          <w:spacing w:val="-7"/>
        </w:rPr>
        <w:t xml:space="preserve"> </w:t>
      </w:r>
      <w:r>
        <w:rPr>
          <w:rFonts w:ascii="Arial Narrow" w:hAnsi="Arial Narrow"/>
          <w:color w:val="231F20"/>
        </w:rPr>
        <w:t>Photo</w:t>
      </w:r>
      <w:r>
        <w:rPr>
          <w:rFonts w:ascii="Arial Narrow" w:hAnsi="Arial Narrow"/>
          <w:color w:val="231F20"/>
          <w:spacing w:val="-8"/>
        </w:rPr>
        <w:t xml:space="preserve"> </w:t>
      </w:r>
      <w:r>
        <w:rPr>
          <w:rFonts w:ascii="Arial Narrow" w:hAnsi="Arial Narrow"/>
          <w:color w:val="231F20"/>
        </w:rPr>
        <w:t>by</w:t>
      </w:r>
      <w:r>
        <w:rPr>
          <w:rFonts w:ascii="Arial Narrow" w:hAnsi="Arial Narrow"/>
          <w:color w:val="231F20"/>
          <w:spacing w:val="-7"/>
        </w:rPr>
        <w:t xml:space="preserve"> </w:t>
      </w:r>
      <w:r>
        <w:rPr>
          <w:rFonts w:ascii="Arial Narrow" w:hAnsi="Arial Narrow"/>
          <w:color w:val="231F20"/>
        </w:rPr>
        <w:t>Michael</w:t>
      </w:r>
      <w:r>
        <w:rPr>
          <w:rFonts w:ascii="Arial Narrow" w:hAnsi="Arial Narrow"/>
          <w:color w:val="231F20"/>
          <w:spacing w:val="-8"/>
        </w:rPr>
        <w:t xml:space="preserve"> </w:t>
      </w:r>
      <w:r>
        <w:rPr>
          <w:rFonts w:ascii="Arial Narrow" w:hAnsi="Arial Narrow"/>
          <w:color w:val="231F20"/>
        </w:rPr>
        <w:t>Frankenstein</w:t>
      </w:r>
      <w:r>
        <w:rPr>
          <w:rFonts w:ascii="Arial Narrow" w:hAnsi="Arial Narrow"/>
          <w:color w:val="231F20"/>
          <w:spacing w:val="-7"/>
        </w:rPr>
        <w:t xml:space="preserve"> </w:t>
      </w:r>
      <w:r>
        <w:rPr>
          <w:rFonts w:ascii="Arial Narrow" w:hAnsi="Arial Narrow"/>
          <w:color w:val="231F20"/>
        </w:rPr>
        <w:t>from Pixabay;</w:t>
      </w:r>
      <w:r>
        <w:rPr>
          <w:rFonts w:ascii="Arial Narrow" w:hAnsi="Arial Narrow"/>
          <w:color w:val="231F20"/>
          <w:spacing w:val="-10"/>
        </w:rPr>
        <w:t xml:space="preserve"> </w:t>
      </w:r>
      <w:r>
        <w:rPr>
          <w:rFonts w:ascii="Arial Narrow" w:hAnsi="Arial Narrow"/>
          <w:color w:val="231F20"/>
        </w:rPr>
        <w:t>Fighting</w:t>
      </w:r>
      <w:r>
        <w:rPr>
          <w:rFonts w:ascii="Arial Narrow" w:hAnsi="Arial Narrow"/>
          <w:color w:val="231F20"/>
          <w:spacing w:val="-10"/>
        </w:rPr>
        <w:t xml:space="preserve"> </w:t>
      </w:r>
      <w:r>
        <w:rPr>
          <w:rFonts w:ascii="Arial Narrow" w:hAnsi="Arial Narrow"/>
          <w:color w:val="231F20"/>
        </w:rPr>
        <w:t>fish,</w:t>
      </w:r>
      <w:r>
        <w:rPr>
          <w:rFonts w:ascii="Arial Narrow" w:hAnsi="Arial Narrow"/>
          <w:color w:val="231F20"/>
          <w:spacing w:val="-9"/>
        </w:rPr>
        <w:t xml:space="preserve"> </w:t>
      </w:r>
      <w:r>
        <w:rPr>
          <w:rFonts w:ascii="Arial Narrow" w:hAnsi="Arial Narrow"/>
          <w:color w:val="231F20"/>
        </w:rPr>
        <w:t>trout,</w:t>
      </w:r>
      <w:r>
        <w:rPr>
          <w:rFonts w:ascii="Arial Narrow" w:hAnsi="Arial Narrow"/>
          <w:color w:val="231F20"/>
          <w:spacing w:val="-10"/>
        </w:rPr>
        <w:t xml:space="preserve"> </w:t>
      </w:r>
      <w:r>
        <w:rPr>
          <w:rFonts w:ascii="Arial Narrow" w:hAnsi="Arial Narrow"/>
          <w:color w:val="231F20"/>
        </w:rPr>
        <w:t>yellow</w:t>
      </w:r>
      <w:r>
        <w:rPr>
          <w:rFonts w:ascii="Arial Narrow" w:hAnsi="Arial Narrow"/>
          <w:color w:val="231F20"/>
          <w:spacing w:val="-9"/>
        </w:rPr>
        <w:t xml:space="preserve"> </w:t>
      </w:r>
      <w:r>
        <w:rPr>
          <w:rFonts w:ascii="Arial Narrow" w:hAnsi="Arial Narrow"/>
          <w:color w:val="231F20"/>
        </w:rPr>
        <w:t>striped</w:t>
      </w:r>
      <w:r>
        <w:rPr>
          <w:rFonts w:ascii="Arial Narrow" w:hAnsi="Arial Narrow"/>
          <w:color w:val="231F20"/>
          <w:spacing w:val="-10"/>
        </w:rPr>
        <w:t xml:space="preserve"> </w:t>
      </w:r>
      <w:r>
        <w:rPr>
          <w:rFonts w:ascii="Arial Narrow" w:hAnsi="Arial Narrow"/>
          <w:color w:val="231F20"/>
        </w:rPr>
        <w:t>fish,</w:t>
      </w:r>
      <w:r>
        <w:rPr>
          <w:rFonts w:ascii="Arial Narrow" w:hAnsi="Arial Narrow"/>
          <w:color w:val="231F20"/>
          <w:spacing w:val="-9"/>
        </w:rPr>
        <w:t xml:space="preserve"> </w:t>
      </w:r>
      <w:r>
        <w:rPr>
          <w:rFonts w:ascii="Arial Narrow" w:hAnsi="Arial Narrow"/>
          <w:color w:val="231F20"/>
        </w:rPr>
        <w:t>long</w:t>
      </w:r>
      <w:r>
        <w:rPr>
          <w:rFonts w:ascii="Arial Narrow" w:hAnsi="Arial Narrow"/>
          <w:color w:val="231F20"/>
          <w:spacing w:val="-10"/>
        </w:rPr>
        <w:t xml:space="preserve"> </w:t>
      </w:r>
      <w:r>
        <w:rPr>
          <w:rFonts w:ascii="Arial Narrow" w:hAnsi="Arial Narrow"/>
          <w:color w:val="231F20"/>
        </w:rPr>
        <w:t>yellow</w:t>
      </w:r>
      <w:r>
        <w:rPr>
          <w:rFonts w:ascii="Arial Narrow" w:hAnsi="Arial Narrow"/>
          <w:color w:val="231F20"/>
          <w:spacing w:val="-9"/>
        </w:rPr>
        <w:t xml:space="preserve"> </w:t>
      </w:r>
      <w:r>
        <w:rPr>
          <w:rFonts w:ascii="Arial Narrow" w:hAnsi="Arial Narrow"/>
          <w:color w:val="231F20"/>
        </w:rPr>
        <w:t>fish:</w:t>
      </w:r>
      <w:r>
        <w:rPr>
          <w:rFonts w:ascii="Arial Narrow" w:hAnsi="Arial Narrow"/>
          <w:color w:val="231F20"/>
          <w:spacing w:val="-10"/>
        </w:rPr>
        <w:t xml:space="preserve"> </w:t>
      </w:r>
      <w:r>
        <w:rPr>
          <w:rFonts w:ascii="Arial Narrow" w:hAnsi="Arial Narrow"/>
          <w:color w:val="231F20"/>
        </w:rPr>
        <w:t>Photos</w:t>
      </w:r>
      <w:r>
        <w:rPr>
          <w:rFonts w:ascii="Arial Narrow" w:hAnsi="Arial Narrow"/>
          <w:color w:val="231F20"/>
          <w:spacing w:val="-9"/>
        </w:rPr>
        <w:t xml:space="preserve"> </w:t>
      </w:r>
      <w:r>
        <w:rPr>
          <w:rFonts w:ascii="Arial Narrow" w:hAnsi="Arial Narrow"/>
          <w:color w:val="231F20"/>
        </w:rPr>
        <w:t>by</w:t>
      </w:r>
      <w:r>
        <w:rPr>
          <w:rFonts w:ascii="Arial Narrow" w:hAnsi="Arial Narrow"/>
          <w:color w:val="231F20"/>
          <w:spacing w:val="-10"/>
        </w:rPr>
        <w:t xml:space="preserve"> </w:t>
      </w:r>
      <w:r>
        <w:rPr>
          <w:rFonts w:ascii="Arial Narrow" w:hAnsi="Arial Narrow"/>
          <w:color w:val="231F20"/>
        </w:rPr>
        <w:t>Holger</w:t>
      </w:r>
      <w:r>
        <w:rPr>
          <w:rFonts w:ascii="Arial Narrow" w:hAnsi="Arial Narrow"/>
          <w:color w:val="231F20"/>
          <w:spacing w:val="-9"/>
        </w:rPr>
        <w:t xml:space="preserve"> </w:t>
      </w:r>
      <w:r>
        <w:rPr>
          <w:rFonts w:ascii="Arial Narrow" w:hAnsi="Arial Narrow"/>
          <w:color w:val="231F20"/>
        </w:rPr>
        <w:t>Grybsch</w:t>
      </w:r>
      <w:r>
        <w:rPr>
          <w:rFonts w:ascii="Arial Narrow" w:hAnsi="Arial Narrow"/>
          <w:color w:val="231F20"/>
          <w:spacing w:val="-9"/>
        </w:rPr>
        <w:t xml:space="preserve"> </w:t>
      </w:r>
      <w:r>
        <w:rPr>
          <w:rFonts w:ascii="Arial Narrow" w:hAnsi="Arial Narrow"/>
          <w:color w:val="231F20"/>
        </w:rPr>
        <w:t>from</w:t>
      </w:r>
      <w:r>
        <w:rPr>
          <w:rFonts w:ascii="Arial Narrow" w:hAnsi="Arial Narrow"/>
          <w:color w:val="231F20"/>
          <w:spacing w:val="-9"/>
        </w:rPr>
        <w:t xml:space="preserve"> </w:t>
      </w:r>
      <w:r>
        <w:rPr>
          <w:rFonts w:ascii="Arial Narrow" w:hAnsi="Arial Narrow"/>
          <w:color w:val="231F20"/>
        </w:rPr>
        <w:t>Pixabay;</w:t>
      </w:r>
      <w:r>
        <w:rPr>
          <w:rFonts w:ascii="Arial Narrow" w:hAnsi="Arial Narrow"/>
          <w:color w:val="231F20"/>
          <w:spacing w:val="-10"/>
        </w:rPr>
        <w:t xml:space="preserve"> </w:t>
      </w:r>
      <w:r>
        <w:rPr>
          <w:rFonts w:ascii="Arial Narrow" w:hAnsi="Arial Narrow"/>
          <w:color w:val="231F20"/>
        </w:rPr>
        <w:t>Goldfish:</w:t>
      </w:r>
      <w:r>
        <w:rPr>
          <w:rFonts w:ascii="Arial Narrow" w:hAnsi="Arial Narrow"/>
          <w:color w:val="231F20"/>
          <w:spacing w:val="-8"/>
        </w:rPr>
        <w:t xml:space="preserve"> </w:t>
      </w:r>
      <w:r>
        <w:rPr>
          <w:rFonts w:ascii="Arial Narrow" w:hAnsi="Arial Narrow"/>
          <w:color w:val="231F20"/>
        </w:rPr>
        <w:t>Photo by Capri23auto from Pixabay; Seahorse: Photo by Mystic Art Design from</w:t>
      </w:r>
      <w:r>
        <w:rPr>
          <w:rFonts w:ascii="Arial Narrow" w:hAnsi="Arial Narrow"/>
          <w:color w:val="231F20"/>
          <w:spacing w:val="-17"/>
        </w:rPr>
        <w:t xml:space="preserve"> </w:t>
      </w:r>
      <w:r>
        <w:rPr>
          <w:rFonts w:ascii="Arial Narrow" w:hAnsi="Arial Narrow"/>
          <w:color w:val="231F20"/>
        </w:rPr>
        <w:t>Pixabay</w:t>
      </w:r>
    </w:p>
    <w:p w:rsidR="00990BE1" w:rsidRDefault="00331CD0">
      <w:pPr>
        <w:pStyle w:val="BodyText"/>
        <w:spacing w:before="89"/>
        <w:ind w:left="720"/>
        <w:jc w:val="both"/>
        <w:rPr>
          <w:rFonts w:ascii="Arial Narrow"/>
        </w:rPr>
      </w:pPr>
      <w:r>
        <w:rPr>
          <w:rFonts w:ascii="Arial Narrow"/>
          <w:color w:val="231F20"/>
        </w:rPr>
        <w:t>Page 89 Photo by Alex Sanderson from Pixabay</w:t>
      </w:r>
    </w:p>
    <w:p w:rsidR="00990BE1" w:rsidRDefault="00331CD0">
      <w:pPr>
        <w:pStyle w:val="BodyText"/>
        <w:spacing w:before="107" w:line="254" w:lineRule="auto"/>
        <w:ind w:left="720" w:right="1077"/>
        <w:jc w:val="both"/>
        <w:rPr>
          <w:rFonts w:ascii="Arial Narrow" w:hAnsi="Arial Narrow"/>
        </w:rPr>
      </w:pPr>
      <w:r>
        <w:rPr>
          <w:rFonts w:ascii="Arial Narrow" w:hAnsi="Arial Narrow"/>
          <w:color w:val="231F20"/>
        </w:rPr>
        <w:t>Page 95 – Jellyfish in reef: Photo by James Lee on Unsplash, Coral reef: Photo by Sagar on Unsplash, Reef: Photo by Marek</w:t>
      </w:r>
      <w:r>
        <w:rPr>
          <w:rFonts w:ascii="Arial Narrow" w:hAnsi="Arial Narrow"/>
          <w:color w:val="231F20"/>
          <w:spacing w:val="-9"/>
        </w:rPr>
        <w:t xml:space="preserve"> </w:t>
      </w:r>
      <w:r>
        <w:rPr>
          <w:rFonts w:ascii="Arial Narrow" w:hAnsi="Arial Narrow"/>
          <w:color w:val="231F20"/>
        </w:rPr>
        <w:t>Okon</w:t>
      </w:r>
      <w:r>
        <w:rPr>
          <w:rFonts w:ascii="Arial Narrow" w:hAnsi="Arial Narrow"/>
          <w:color w:val="231F20"/>
          <w:spacing w:val="-9"/>
        </w:rPr>
        <w:t xml:space="preserve"> </w:t>
      </w:r>
      <w:r>
        <w:rPr>
          <w:rFonts w:ascii="Arial Narrow" w:hAnsi="Arial Narrow"/>
          <w:color w:val="231F20"/>
        </w:rPr>
        <w:t>on</w:t>
      </w:r>
      <w:r>
        <w:rPr>
          <w:rFonts w:ascii="Arial Narrow" w:hAnsi="Arial Narrow"/>
          <w:color w:val="231F20"/>
          <w:spacing w:val="-9"/>
        </w:rPr>
        <w:t xml:space="preserve"> </w:t>
      </w:r>
      <w:r>
        <w:rPr>
          <w:rFonts w:ascii="Arial Narrow" w:hAnsi="Arial Narrow"/>
          <w:color w:val="231F20"/>
        </w:rPr>
        <w:t>Unsplash,</w:t>
      </w:r>
      <w:r>
        <w:rPr>
          <w:rFonts w:ascii="Arial Narrow" w:hAnsi="Arial Narrow"/>
          <w:color w:val="231F20"/>
          <w:spacing w:val="-9"/>
        </w:rPr>
        <w:t xml:space="preserve"> </w:t>
      </w:r>
      <w:r>
        <w:rPr>
          <w:rFonts w:ascii="Arial Narrow" w:hAnsi="Arial Narrow"/>
          <w:color w:val="231F20"/>
        </w:rPr>
        <w:t>Starfish:</w:t>
      </w:r>
      <w:r>
        <w:rPr>
          <w:rFonts w:ascii="Arial Narrow" w:hAnsi="Arial Narrow"/>
          <w:color w:val="231F20"/>
          <w:spacing w:val="-10"/>
        </w:rPr>
        <w:t xml:space="preserve"> </w:t>
      </w:r>
      <w:r>
        <w:rPr>
          <w:rFonts w:ascii="Arial Narrow" w:hAnsi="Arial Narrow"/>
          <w:color w:val="231F20"/>
        </w:rPr>
        <w:t>Photo</w:t>
      </w:r>
      <w:r>
        <w:rPr>
          <w:rFonts w:ascii="Arial Narrow" w:hAnsi="Arial Narrow"/>
          <w:color w:val="231F20"/>
          <w:spacing w:val="-10"/>
        </w:rPr>
        <w:t xml:space="preserve"> </w:t>
      </w:r>
      <w:r>
        <w:rPr>
          <w:rFonts w:ascii="Arial Narrow" w:hAnsi="Arial Narrow"/>
          <w:color w:val="231F20"/>
        </w:rPr>
        <w:t>by</w:t>
      </w:r>
      <w:r>
        <w:rPr>
          <w:rFonts w:ascii="Arial Narrow" w:hAnsi="Arial Narrow"/>
          <w:color w:val="231F20"/>
          <w:spacing w:val="-8"/>
        </w:rPr>
        <w:t xml:space="preserve"> </w:t>
      </w:r>
      <w:r>
        <w:rPr>
          <w:rFonts w:ascii="Arial Narrow" w:hAnsi="Arial Narrow"/>
          <w:color w:val="231F20"/>
        </w:rPr>
        <w:t>Evelyn</w:t>
      </w:r>
      <w:r>
        <w:rPr>
          <w:rFonts w:ascii="Arial Narrow" w:hAnsi="Arial Narrow"/>
          <w:color w:val="231F20"/>
          <w:spacing w:val="-10"/>
        </w:rPr>
        <w:t xml:space="preserve"> </w:t>
      </w:r>
      <w:r>
        <w:rPr>
          <w:rFonts w:ascii="Arial Narrow" w:hAnsi="Arial Narrow"/>
          <w:color w:val="231F20"/>
        </w:rPr>
        <w:t>Céspedes</w:t>
      </w:r>
      <w:r>
        <w:rPr>
          <w:rFonts w:ascii="Arial Narrow" w:hAnsi="Arial Narrow"/>
          <w:color w:val="231F20"/>
          <w:spacing w:val="-10"/>
        </w:rPr>
        <w:t xml:space="preserve"> </w:t>
      </w:r>
      <w:r>
        <w:rPr>
          <w:rFonts w:ascii="Arial Narrow" w:hAnsi="Arial Narrow"/>
          <w:color w:val="231F20"/>
        </w:rPr>
        <w:t>on</w:t>
      </w:r>
      <w:r>
        <w:rPr>
          <w:rFonts w:ascii="Arial Narrow" w:hAnsi="Arial Narrow"/>
          <w:color w:val="231F20"/>
          <w:spacing w:val="-8"/>
        </w:rPr>
        <w:t xml:space="preserve"> </w:t>
      </w:r>
      <w:r>
        <w:rPr>
          <w:rFonts w:ascii="Arial Narrow" w:hAnsi="Arial Narrow"/>
          <w:color w:val="231F20"/>
        </w:rPr>
        <w:t>Unsplash,</w:t>
      </w:r>
      <w:r>
        <w:rPr>
          <w:rFonts w:ascii="Arial Narrow" w:hAnsi="Arial Narrow"/>
          <w:color w:val="231F20"/>
          <w:spacing w:val="-10"/>
        </w:rPr>
        <w:t xml:space="preserve"> </w:t>
      </w:r>
      <w:r>
        <w:rPr>
          <w:rFonts w:ascii="Arial Narrow" w:hAnsi="Arial Narrow"/>
          <w:color w:val="231F20"/>
        </w:rPr>
        <w:t>Humpback</w:t>
      </w:r>
      <w:r>
        <w:rPr>
          <w:rFonts w:ascii="Arial Narrow" w:hAnsi="Arial Narrow"/>
          <w:color w:val="231F20"/>
          <w:spacing w:val="-10"/>
        </w:rPr>
        <w:t xml:space="preserve"> </w:t>
      </w:r>
      <w:r>
        <w:rPr>
          <w:rFonts w:ascii="Arial Narrow" w:hAnsi="Arial Narrow"/>
          <w:color w:val="231F20"/>
        </w:rPr>
        <w:t>whale:</w:t>
      </w:r>
      <w:r>
        <w:rPr>
          <w:rFonts w:ascii="Arial Narrow" w:hAnsi="Arial Narrow"/>
          <w:color w:val="231F20"/>
          <w:spacing w:val="-9"/>
        </w:rPr>
        <w:t xml:space="preserve"> </w:t>
      </w:r>
      <w:r>
        <w:rPr>
          <w:rFonts w:ascii="Arial Narrow" w:hAnsi="Arial Narrow"/>
          <w:color w:val="231F20"/>
        </w:rPr>
        <w:t>Photo</w:t>
      </w:r>
      <w:r>
        <w:rPr>
          <w:rFonts w:ascii="Arial Narrow" w:hAnsi="Arial Narrow"/>
          <w:color w:val="231F20"/>
          <w:spacing w:val="-10"/>
        </w:rPr>
        <w:t xml:space="preserve"> </w:t>
      </w:r>
      <w:r>
        <w:rPr>
          <w:rFonts w:ascii="Arial Narrow" w:hAnsi="Arial Narrow"/>
          <w:color w:val="231F20"/>
        </w:rPr>
        <w:t>by</w:t>
      </w:r>
      <w:r>
        <w:rPr>
          <w:rFonts w:ascii="Arial Narrow" w:hAnsi="Arial Narrow"/>
          <w:color w:val="231F20"/>
          <w:spacing w:val="-19"/>
        </w:rPr>
        <w:t xml:space="preserve"> </w:t>
      </w:r>
      <w:r>
        <w:rPr>
          <w:rFonts w:ascii="Arial Narrow" w:hAnsi="Arial Narrow"/>
          <w:color w:val="231F20"/>
        </w:rPr>
        <w:t>Amy</w:t>
      </w:r>
      <w:r>
        <w:rPr>
          <w:rFonts w:ascii="Arial Narrow" w:hAnsi="Arial Narrow"/>
          <w:color w:val="231F20"/>
          <w:spacing w:val="-10"/>
        </w:rPr>
        <w:t xml:space="preserve"> </w:t>
      </w:r>
      <w:r>
        <w:rPr>
          <w:rFonts w:ascii="Arial Narrow" w:hAnsi="Arial Narrow"/>
          <w:color w:val="231F20"/>
        </w:rPr>
        <w:t>Humphries on Unsplash, Turtle: Photo by Randall Ruiz on</w:t>
      </w:r>
      <w:r>
        <w:rPr>
          <w:rFonts w:ascii="Arial Narrow" w:hAnsi="Arial Narrow"/>
          <w:color w:val="231F20"/>
          <w:spacing w:val="-10"/>
        </w:rPr>
        <w:t xml:space="preserve"> </w:t>
      </w:r>
      <w:r>
        <w:rPr>
          <w:rFonts w:ascii="Arial Narrow" w:hAnsi="Arial Narrow"/>
          <w:color w:val="231F20"/>
        </w:rPr>
        <w:t>Unsplash</w:t>
      </w:r>
    </w:p>
    <w:p w:rsidR="00990BE1" w:rsidRDefault="00331CD0">
      <w:pPr>
        <w:pStyle w:val="BodyText"/>
        <w:spacing w:before="90" w:line="254" w:lineRule="auto"/>
        <w:ind w:left="720" w:right="1077"/>
        <w:jc w:val="both"/>
        <w:rPr>
          <w:rFonts w:ascii="Arial Narrow" w:hAnsi="Arial Narrow"/>
        </w:rPr>
      </w:pPr>
      <w:r>
        <w:rPr>
          <w:rFonts w:ascii="Arial Narrow" w:hAnsi="Arial Narrow"/>
          <w:color w:val="231F20"/>
        </w:rPr>
        <w:t>Page 101 – Studying: Photo by Ben Mullins on Unsplash, Painting: Photo by Bench Accounting on Unsplash, Track: Photo by Jonathan Chng on Unsplash</w:t>
      </w:r>
    </w:p>
    <w:p w:rsidR="00990BE1" w:rsidRDefault="00331CD0">
      <w:pPr>
        <w:pStyle w:val="BodyText"/>
        <w:spacing w:before="89"/>
        <w:ind w:left="720"/>
        <w:jc w:val="both"/>
        <w:rPr>
          <w:rFonts w:ascii="Arial Narrow"/>
        </w:rPr>
      </w:pPr>
      <w:r>
        <w:rPr>
          <w:rFonts w:ascii="Arial Narrow"/>
          <w:color w:val="231F20"/>
        </w:rPr>
        <w:t>Pages 101 (talking on the phone), 165 (sketch): Photos by rawpixel on Unsplash</w:t>
      </w:r>
    </w:p>
    <w:p w:rsidR="00990BE1" w:rsidRDefault="00331CD0">
      <w:pPr>
        <w:pStyle w:val="BodyText"/>
        <w:spacing w:before="107" w:line="254" w:lineRule="auto"/>
        <w:ind w:left="720" w:right="1078"/>
        <w:jc w:val="both"/>
        <w:rPr>
          <w:rFonts w:ascii="Arial Narrow" w:hAnsi="Arial Narrow"/>
        </w:rPr>
      </w:pPr>
      <w:r>
        <w:rPr>
          <w:rFonts w:ascii="Arial Narrow" w:hAnsi="Arial Narrow"/>
          <w:color w:val="231F20"/>
        </w:rPr>
        <w:t>Page 102 – Sleeping baby: Photo by Jelleke Vanooteghem on Unsplash, Kids playing soccer: Photo by Bianca Isofache on Unsplash, Singing: Photo by Jan Střecha on Unsplash</w:t>
      </w:r>
    </w:p>
    <w:p w:rsidR="00990BE1" w:rsidRDefault="00331CD0">
      <w:pPr>
        <w:pStyle w:val="BodyText"/>
        <w:spacing w:before="90" w:line="333" w:lineRule="auto"/>
        <w:ind w:left="720" w:right="1818"/>
        <w:rPr>
          <w:rFonts w:ascii="Arial Narrow" w:hAnsi="Arial Narrow"/>
        </w:rPr>
      </w:pPr>
      <w:r>
        <w:rPr>
          <w:rFonts w:ascii="Arial Narrow" w:hAnsi="Arial Narrow"/>
          <w:color w:val="231F20"/>
        </w:rPr>
        <w:t>Page 103 – Baseball: Photo by Ben Hershey on Unsplash, Swimming: Photo by Arisa Chattasa on Unsplash Page 104 – Baseball: Photo by Caleb Mullins on Unsplash, Eating: Photo by Peter Hershey on Unsplash</w:t>
      </w:r>
    </w:p>
    <w:p w:rsidR="00990BE1" w:rsidRDefault="00331CD0">
      <w:pPr>
        <w:pStyle w:val="BodyText"/>
        <w:spacing w:line="254" w:lineRule="auto"/>
        <w:ind w:left="720" w:right="1014"/>
        <w:rPr>
          <w:rFonts w:ascii="Arial Narrow" w:hAnsi="Arial Narrow"/>
        </w:rPr>
      </w:pPr>
      <w:r>
        <w:rPr>
          <w:rFonts w:ascii="Arial Narrow" w:hAnsi="Arial Narrow"/>
          <w:color w:val="231F20"/>
        </w:rPr>
        <w:t>Page</w:t>
      </w:r>
      <w:r>
        <w:rPr>
          <w:rFonts w:ascii="Arial Narrow" w:hAnsi="Arial Narrow"/>
          <w:color w:val="231F20"/>
          <w:spacing w:val="-4"/>
        </w:rPr>
        <w:t xml:space="preserve"> </w:t>
      </w:r>
      <w:r>
        <w:rPr>
          <w:rFonts w:ascii="Arial Narrow" w:hAnsi="Arial Narrow"/>
          <w:color w:val="231F20"/>
        </w:rPr>
        <w:t>105</w:t>
      </w:r>
      <w:r>
        <w:rPr>
          <w:rFonts w:ascii="Arial Narrow" w:hAnsi="Arial Narrow"/>
          <w:color w:val="231F20"/>
          <w:spacing w:val="-4"/>
        </w:rPr>
        <w:t xml:space="preserve"> </w:t>
      </w:r>
      <w:r>
        <w:rPr>
          <w:rFonts w:ascii="Arial Narrow" w:hAnsi="Arial Narrow"/>
          <w:color w:val="231F20"/>
        </w:rPr>
        <w:t>–</w:t>
      </w:r>
      <w:r>
        <w:rPr>
          <w:rFonts w:ascii="Arial Narrow" w:hAnsi="Arial Narrow"/>
          <w:color w:val="231F20"/>
          <w:spacing w:val="-4"/>
        </w:rPr>
        <w:t xml:space="preserve"> </w:t>
      </w:r>
      <w:r>
        <w:rPr>
          <w:rFonts w:ascii="Arial Narrow" w:hAnsi="Arial Narrow"/>
          <w:color w:val="231F20"/>
        </w:rPr>
        <w:t>Grocery</w:t>
      </w:r>
      <w:r>
        <w:rPr>
          <w:rFonts w:ascii="Arial Narrow" w:hAnsi="Arial Narrow"/>
          <w:color w:val="231F20"/>
          <w:spacing w:val="-3"/>
        </w:rPr>
        <w:t xml:space="preserve"> </w:t>
      </w:r>
      <w:r>
        <w:rPr>
          <w:rFonts w:ascii="Arial Narrow" w:hAnsi="Arial Narrow"/>
          <w:color w:val="231F20"/>
        </w:rPr>
        <w:t>shopping:</w:t>
      </w:r>
      <w:r>
        <w:rPr>
          <w:rFonts w:ascii="Arial Narrow" w:hAnsi="Arial Narrow"/>
          <w:color w:val="231F20"/>
          <w:spacing w:val="-4"/>
        </w:rPr>
        <w:t xml:space="preserve"> </w:t>
      </w:r>
      <w:r>
        <w:rPr>
          <w:rFonts w:ascii="Arial Narrow" w:hAnsi="Arial Narrow"/>
          <w:color w:val="231F20"/>
        </w:rPr>
        <w:t>Photo</w:t>
      </w:r>
      <w:r>
        <w:rPr>
          <w:rFonts w:ascii="Arial Narrow" w:hAnsi="Arial Narrow"/>
          <w:color w:val="231F20"/>
          <w:spacing w:val="-4"/>
        </w:rPr>
        <w:t xml:space="preserve"> </w:t>
      </w:r>
      <w:r>
        <w:rPr>
          <w:rFonts w:ascii="Arial Narrow" w:hAnsi="Arial Narrow"/>
          <w:color w:val="231F20"/>
        </w:rPr>
        <w:t>by</w:t>
      </w:r>
      <w:r>
        <w:rPr>
          <w:rFonts w:ascii="Arial Narrow" w:hAnsi="Arial Narrow"/>
          <w:color w:val="231F20"/>
          <w:spacing w:val="-3"/>
        </w:rPr>
        <w:t xml:space="preserve"> </w:t>
      </w:r>
      <w:r>
        <w:rPr>
          <w:rFonts w:ascii="Arial Narrow" w:hAnsi="Arial Narrow"/>
          <w:color w:val="231F20"/>
        </w:rPr>
        <w:t>Виктория</w:t>
      </w:r>
      <w:r>
        <w:rPr>
          <w:rFonts w:ascii="Arial Narrow" w:hAnsi="Arial Narrow"/>
          <w:color w:val="231F20"/>
          <w:spacing w:val="-5"/>
        </w:rPr>
        <w:t xml:space="preserve"> </w:t>
      </w:r>
      <w:r>
        <w:rPr>
          <w:rFonts w:ascii="Arial Narrow" w:hAnsi="Arial Narrow"/>
          <w:color w:val="231F20"/>
        </w:rPr>
        <w:t>Бородинова</w:t>
      </w:r>
      <w:r>
        <w:rPr>
          <w:rFonts w:ascii="Arial Narrow" w:hAnsi="Arial Narrow"/>
          <w:color w:val="231F20"/>
          <w:spacing w:val="-4"/>
        </w:rPr>
        <w:t xml:space="preserve"> </w:t>
      </w:r>
      <w:r>
        <w:rPr>
          <w:rFonts w:ascii="Arial Narrow" w:hAnsi="Arial Narrow"/>
          <w:color w:val="231F20"/>
        </w:rPr>
        <w:t>from</w:t>
      </w:r>
      <w:r>
        <w:rPr>
          <w:rFonts w:ascii="Arial Narrow" w:hAnsi="Arial Narrow"/>
          <w:color w:val="231F20"/>
          <w:spacing w:val="-3"/>
        </w:rPr>
        <w:t xml:space="preserve"> </w:t>
      </w:r>
      <w:r>
        <w:rPr>
          <w:rFonts w:ascii="Arial Narrow" w:hAnsi="Arial Narrow"/>
          <w:color w:val="231F20"/>
        </w:rPr>
        <w:t>Pixabay,</w:t>
      </w:r>
      <w:r>
        <w:rPr>
          <w:rFonts w:ascii="Arial Narrow" w:hAnsi="Arial Narrow"/>
          <w:color w:val="231F20"/>
          <w:spacing w:val="-5"/>
        </w:rPr>
        <w:t xml:space="preserve"> </w:t>
      </w:r>
      <w:r>
        <w:rPr>
          <w:rFonts w:ascii="Arial Narrow" w:hAnsi="Arial Narrow"/>
          <w:color w:val="231F20"/>
        </w:rPr>
        <w:t>Woman</w:t>
      </w:r>
      <w:r>
        <w:rPr>
          <w:rFonts w:ascii="Arial Narrow" w:hAnsi="Arial Narrow"/>
          <w:color w:val="231F20"/>
          <w:spacing w:val="-3"/>
        </w:rPr>
        <w:t xml:space="preserve"> </w:t>
      </w:r>
      <w:r>
        <w:rPr>
          <w:rFonts w:ascii="Arial Narrow" w:hAnsi="Arial Narrow"/>
          <w:color w:val="231F20"/>
        </w:rPr>
        <w:t>drinking</w:t>
      </w:r>
      <w:r>
        <w:rPr>
          <w:rFonts w:ascii="Arial Narrow" w:hAnsi="Arial Narrow"/>
          <w:color w:val="231F20"/>
          <w:spacing w:val="-4"/>
        </w:rPr>
        <w:t xml:space="preserve"> </w:t>
      </w:r>
      <w:r>
        <w:rPr>
          <w:rFonts w:ascii="Arial Narrow" w:hAnsi="Arial Narrow"/>
          <w:color w:val="231F20"/>
        </w:rPr>
        <w:t>coffee:</w:t>
      </w:r>
      <w:r>
        <w:rPr>
          <w:rFonts w:ascii="Arial Narrow" w:hAnsi="Arial Narrow"/>
          <w:color w:val="231F20"/>
          <w:spacing w:val="-4"/>
        </w:rPr>
        <w:t xml:space="preserve"> </w:t>
      </w:r>
      <w:r>
        <w:rPr>
          <w:rFonts w:ascii="Arial Narrow" w:hAnsi="Arial Narrow"/>
          <w:color w:val="231F20"/>
        </w:rPr>
        <w:t>Photo</w:t>
      </w:r>
      <w:r>
        <w:rPr>
          <w:rFonts w:ascii="Arial Narrow" w:hAnsi="Arial Narrow"/>
          <w:color w:val="231F20"/>
          <w:spacing w:val="-3"/>
        </w:rPr>
        <w:t xml:space="preserve"> </w:t>
      </w:r>
      <w:r>
        <w:rPr>
          <w:rFonts w:ascii="Arial Narrow" w:hAnsi="Arial Narrow"/>
          <w:color w:val="231F20"/>
        </w:rPr>
        <w:t>by</w:t>
      </w:r>
      <w:r>
        <w:rPr>
          <w:rFonts w:ascii="Arial Narrow" w:hAnsi="Arial Narrow"/>
          <w:color w:val="231F20"/>
          <w:spacing w:val="-4"/>
        </w:rPr>
        <w:t xml:space="preserve"> </w:t>
      </w:r>
      <w:r>
        <w:rPr>
          <w:rFonts w:ascii="Arial Narrow" w:hAnsi="Arial Narrow"/>
          <w:color w:val="231F20"/>
        </w:rPr>
        <w:t>Crystal Shaw on Unsplash, Mother and son: Photo by Paul Hanaoka on</w:t>
      </w:r>
      <w:r>
        <w:rPr>
          <w:rFonts w:ascii="Arial Narrow" w:hAnsi="Arial Narrow"/>
          <w:color w:val="231F20"/>
          <w:spacing w:val="-8"/>
        </w:rPr>
        <w:t xml:space="preserve"> </w:t>
      </w:r>
      <w:r>
        <w:rPr>
          <w:rFonts w:ascii="Arial Narrow" w:hAnsi="Arial Narrow"/>
          <w:color w:val="231F20"/>
        </w:rPr>
        <w:t>Unsplash</w:t>
      </w:r>
    </w:p>
    <w:p w:rsidR="00990BE1" w:rsidRDefault="00331CD0">
      <w:pPr>
        <w:pStyle w:val="BodyText"/>
        <w:spacing w:before="90" w:line="254" w:lineRule="auto"/>
        <w:ind w:left="720" w:right="1014"/>
        <w:rPr>
          <w:rFonts w:ascii="Arial Narrow" w:hAnsi="Arial Narrow"/>
        </w:rPr>
      </w:pPr>
      <w:r>
        <w:rPr>
          <w:rFonts w:ascii="Arial Narrow" w:hAnsi="Arial Narrow"/>
          <w:color w:val="231F20"/>
        </w:rPr>
        <w:t>Page</w:t>
      </w:r>
      <w:r>
        <w:rPr>
          <w:rFonts w:ascii="Arial Narrow" w:hAnsi="Arial Narrow"/>
          <w:color w:val="231F20"/>
          <w:spacing w:val="-7"/>
        </w:rPr>
        <w:t xml:space="preserve"> </w:t>
      </w:r>
      <w:r>
        <w:rPr>
          <w:rFonts w:ascii="Arial Narrow" w:hAnsi="Arial Narrow"/>
          <w:color w:val="231F20"/>
        </w:rPr>
        <w:t>106</w:t>
      </w:r>
      <w:r>
        <w:rPr>
          <w:rFonts w:ascii="Arial Narrow" w:hAnsi="Arial Narrow"/>
          <w:color w:val="231F20"/>
          <w:spacing w:val="-7"/>
        </w:rPr>
        <w:t xml:space="preserve"> </w:t>
      </w:r>
      <w:r>
        <w:rPr>
          <w:rFonts w:ascii="Arial Narrow" w:hAnsi="Arial Narrow"/>
          <w:color w:val="231F20"/>
        </w:rPr>
        <w:t>–</w:t>
      </w:r>
      <w:r>
        <w:rPr>
          <w:rFonts w:ascii="Arial Narrow" w:hAnsi="Arial Narrow"/>
          <w:color w:val="231F20"/>
          <w:spacing w:val="-6"/>
        </w:rPr>
        <w:t xml:space="preserve"> </w:t>
      </w:r>
      <w:r>
        <w:rPr>
          <w:rFonts w:ascii="Arial Narrow" w:hAnsi="Arial Narrow"/>
          <w:color w:val="231F20"/>
        </w:rPr>
        <w:t>Chalkboard:</w:t>
      </w:r>
      <w:r>
        <w:rPr>
          <w:rFonts w:ascii="Arial Narrow" w:hAnsi="Arial Narrow"/>
          <w:color w:val="231F20"/>
          <w:spacing w:val="-7"/>
        </w:rPr>
        <w:t xml:space="preserve"> </w:t>
      </w:r>
      <w:r>
        <w:rPr>
          <w:rFonts w:ascii="Arial Narrow" w:hAnsi="Arial Narrow"/>
          <w:color w:val="231F20"/>
        </w:rPr>
        <w:t>Photo</w:t>
      </w:r>
      <w:r>
        <w:rPr>
          <w:rFonts w:ascii="Arial Narrow" w:hAnsi="Arial Narrow"/>
          <w:color w:val="231F20"/>
          <w:spacing w:val="-7"/>
        </w:rPr>
        <w:t xml:space="preserve"> </w:t>
      </w:r>
      <w:r>
        <w:rPr>
          <w:rFonts w:ascii="Arial Narrow" w:hAnsi="Arial Narrow"/>
          <w:color w:val="231F20"/>
        </w:rPr>
        <w:t>by</w:t>
      </w:r>
      <w:r>
        <w:rPr>
          <w:rFonts w:ascii="Arial Narrow" w:hAnsi="Arial Narrow"/>
          <w:color w:val="231F20"/>
          <w:spacing w:val="-6"/>
        </w:rPr>
        <w:t xml:space="preserve"> </w:t>
      </w:r>
      <w:r>
        <w:rPr>
          <w:rFonts w:ascii="Arial Narrow" w:hAnsi="Arial Narrow"/>
          <w:color w:val="231F20"/>
        </w:rPr>
        <w:t>Nikhita</w:t>
      </w:r>
      <w:r>
        <w:rPr>
          <w:rFonts w:ascii="Arial Narrow" w:hAnsi="Arial Narrow"/>
          <w:color w:val="231F20"/>
          <w:spacing w:val="-7"/>
        </w:rPr>
        <w:t xml:space="preserve"> </w:t>
      </w:r>
      <w:r>
        <w:rPr>
          <w:rFonts w:ascii="Arial Narrow" w:hAnsi="Arial Narrow"/>
          <w:color w:val="231F20"/>
        </w:rPr>
        <w:t>S</w:t>
      </w:r>
      <w:r>
        <w:rPr>
          <w:rFonts w:ascii="Arial Narrow" w:hAnsi="Arial Narrow"/>
          <w:color w:val="231F20"/>
          <w:spacing w:val="-6"/>
        </w:rPr>
        <w:t xml:space="preserve"> </w:t>
      </w:r>
      <w:r>
        <w:rPr>
          <w:rFonts w:ascii="Arial Narrow" w:hAnsi="Arial Narrow"/>
          <w:color w:val="231F20"/>
        </w:rPr>
        <w:t>on</w:t>
      </w:r>
      <w:r>
        <w:rPr>
          <w:rFonts w:ascii="Arial Narrow" w:hAnsi="Arial Narrow"/>
          <w:color w:val="231F20"/>
          <w:spacing w:val="-7"/>
        </w:rPr>
        <w:t xml:space="preserve"> </w:t>
      </w:r>
      <w:r>
        <w:rPr>
          <w:rFonts w:ascii="Arial Narrow" w:hAnsi="Arial Narrow"/>
          <w:color w:val="231F20"/>
        </w:rPr>
        <w:t>Unsplash,</w:t>
      </w:r>
      <w:r>
        <w:rPr>
          <w:rFonts w:ascii="Arial Narrow" w:hAnsi="Arial Narrow"/>
          <w:color w:val="231F20"/>
          <w:spacing w:val="-7"/>
        </w:rPr>
        <w:t xml:space="preserve"> </w:t>
      </w:r>
      <w:r>
        <w:rPr>
          <w:rFonts w:ascii="Arial Narrow" w:hAnsi="Arial Narrow"/>
          <w:color w:val="231F20"/>
        </w:rPr>
        <w:t>Reading:</w:t>
      </w:r>
      <w:r>
        <w:rPr>
          <w:rFonts w:ascii="Arial Narrow" w:hAnsi="Arial Narrow"/>
          <w:color w:val="231F20"/>
          <w:spacing w:val="-6"/>
        </w:rPr>
        <w:t xml:space="preserve"> </w:t>
      </w:r>
      <w:r>
        <w:rPr>
          <w:rFonts w:ascii="Arial Narrow" w:hAnsi="Arial Narrow"/>
          <w:color w:val="231F20"/>
        </w:rPr>
        <w:t>Photo</w:t>
      </w:r>
      <w:r>
        <w:rPr>
          <w:rFonts w:ascii="Arial Narrow" w:hAnsi="Arial Narrow"/>
          <w:color w:val="231F20"/>
          <w:spacing w:val="-7"/>
        </w:rPr>
        <w:t xml:space="preserve"> </w:t>
      </w:r>
      <w:r>
        <w:rPr>
          <w:rFonts w:ascii="Arial Narrow" w:hAnsi="Arial Narrow"/>
          <w:color w:val="231F20"/>
        </w:rPr>
        <w:t>by</w:t>
      </w:r>
      <w:r>
        <w:rPr>
          <w:rFonts w:ascii="Arial Narrow" w:hAnsi="Arial Narrow"/>
          <w:color w:val="231F20"/>
          <w:spacing w:val="-7"/>
        </w:rPr>
        <w:t xml:space="preserve"> </w:t>
      </w:r>
      <w:r>
        <w:rPr>
          <w:rFonts w:ascii="Arial Narrow" w:hAnsi="Arial Narrow"/>
          <w:color w:val="231F20"/>
        </w:rPr>
        <w:t>Eliott</w:t>
      </w:r>
      <w:r>
        <w:rPr>
          <w:rFonts w:ascii="Arial Narrow" w:hAnsi="Arial Narrow"/>
          <w:color w:val="231F20"/>
          <w:spacing w:val="-6"/>
        </w:rPr>
        <w:t xml:space="preserve"> </w:t>
      </w:r>
      <w:r>
        <w:rPr>
          <w:rFonts w:ascii="Arial Narrow" w:hAnsi="Arial Narrow"/>
          <w:color w:val="231F20"/>
        </w:rPr>
        <w:t>Reyna</w:t>
      </w:r>
      <w:r>
        <w:rPr>
          <w:rFonts w:ascii="Arial Narrow" w:hAnsi="Arial Narrow"/>
          <w:color w:val="231F20"/>
          <w:spacing w:val="-7"/>
        </w:rPr>
        <w:t xml:space="preserve"> </w:t>
      </w:r>
      <w:r>
        <w:rPr>
          <w:rFonts w:ascii="Arial Narrow" w:hAnsi="Arial Narrow"/>
          <w:color w:val="231F20"/>
        </w:rPr>
        <w:t>on</w:t>
      </w:r>
      <w:r>
        <w:rPr>
          <w:rFonts w:ascii="Arial Narrow" w:hAnsi="Arial Narrow"/>
          <w:color w:val="231F20"/>
          <w:spacing w:val="-6"/>
        </w:rPr>
        <w:t xml:space="preserve"> </w:t>
      </w:r>
      <w:r>
        <w:rPr>
          <w:rFonts w:ascii="Arial Narrow" w:hAnsi="Arial Narrow"/>
          <w:color w:val="231F20"/>
        </w:rPr>
        <w:t>Unsplash,</w:t>
      </w:r>
      <w:r>
        <w:rPr>
          <w:rFonts w:ascii="Arial Narrow" w:hAnsi="Arial Narrow"/>
          <w:color w:val="231F20"/>
          <w:spacing w:val="-7"/>
        </w:rPr>
        <w:t xml:space="preserve"> </w:t>
      </w:r>
      <w:r>
        <w:rPr>
          <w:rFonts w:ascii="Arial Narrow" w:hAnsi="Arial Narrow"/>
          <w:color w:val="231F20"/>
        </w:rPr>
        <w:t>Writing:</w:t>
      </w:r>
      <w:r>
        <w:rPr>
          <w:rFonts w:ascii="Arial Narrow" w:hAnsi="Arial Narrow"/>
          <w:color w:val="231F20"/>
          <w:spacing w:val="-7"/>
        </w:rPr>
        <w:t xml:space="preserve"> </w:t>
      </w:r>
      <w:r>
        <w:rPr>
          <w:rFonts w:ascii="Arial Narrow" w:hAnsi="Arial Narrow"/>
          <w:color w:val="231F20"/>
        </w:rPr>
        <w:t>Photo</w:t>
      </w:r>
      <w:r>
        <w:rPr>
          <w:rFonts w:ascii="Arial Narrow" w:hAnsi="Arial Narrow"/>
          <w:color w:val="231F20"/>
          <w:spacing w:val="-6"/>
        </w:rPr>
        <w:t xml:space="preserve"> </w:t>
      </w:r>
      <w:r>
        <w:rPr>
          <w:rFonts w:ascii="Arial Narrow" w:hAnsi="Arial Narrow"/>
          <w:color w:val="231F20"/>
        </w:rPr>
        <w:t xml:space="preserve">by Santi </w:t>
      </w:r>
      <w:r>
        <w:rPr>
          <w:rFonts w:ascii="Arial Narrow" w:hAnsi="Arial Narrow"/>
          <w:color w:val="231F20"/>
          <w:spacing w:val="-3"/>
        </w:rPr>
        <w:t xml:space="preserve">Vedrí </w:t>
      </w:r>
      <w:r>
        <w:rPr>
          <w:rFonts w:ascii="Arial Narrow" w:hAnsi="Arial Narrow"/>
          <w:color w:val="231F20"/>
        </w:rPr>
        <w:t>on Unsplash, Classroom: Photo by Doug Linstedt on</w:t>
      </w:r>
      <w:r>
        <w:rPr>
          <w:rFonts w:ascii="Arial Narrow" w:hAnsi="Arial Narrow"/>
          <w:color w:val="231F20"/>
          <w:spacing w:val="-4"/>
        </w:rPr>
        <w:t xml:space="preserve"> </w:t>
      </w:r>
      <w:r>
        <w:rPr>
          <w:rFonts w:ascii="Arial Narrow" w:hAnsi="Arial Narrow"/>
          <w:color w:val="231F20"/>
        </w:rPr>
        <w:t>Unsplash</w:t>
      </w:r>
    </w:p>
    <w:p w:rsidR="00990BE1" w:rsidRDefault="00331CD0">
      <w:pPr>
        <w:pStyle w:val="BodyText"/>
        <w:spacing w:before="90" w:line="254" w:lineRule="auto"/>
        <w:ind w:left="720" w:right="1014"/>
        <w:rPr>
          <w:rFonts w:ascii="Arial Narrow" w:hAnsi="Arial Narrow"/>
        </w:rPr>
      </w:pPr>
      <w:r>
        <w:rPr>
          <w:rFonts w:ascii="Arial Narrow" w:hAnsi="Arial Narrow"/>
          <w:color w:val="231F20"/>
        </w:rPr>
        <w:t>Page 107 – Classroom: Photo by NeONBRAND on Unsplash, Training bicycle: Photo by Jordan Sanchez on Unsplash, Rock climbing: Photo by Mathias Jensen on Unsplash</w:t>
      </w:r>
    </w:p>
    <w:p w:rsidR="00990BE1" w:rsidRDefault="00331CD0">
      <w:pPr>
        <w:pStyle w:val="BodyText"/>
        <w:spacing w:before="90" w:line="254" w:lineRule="auto"/>
        <w:ind w:left="720" w:right="1014"/>
        <w:rPr>
          <w:rFonts w:ascii="Arial Narrow" w:hAnsi="Arial Narrow"/>
        </w:rPr>
      </w:pPr>
      <w:r>
        <w:rPr>
          <w:rFonts w:ascii="Arial Narrow" w:hAnsi="Arial Narrow"/>
          <w:color w:val="231F20"/>
        </w:rPr>
        <w:t>Page 108 – Hiking: Photo by Daniel Frank on Unsplash, Walking: Photo by Sebastian Pociecha on Unsplash, Fishing: Photo by Tom Quandt on Unsplash</w:t>
      </w:r>
    </w:p>
    <w:p w:rsidR="00990BE1" w:rsidRDefault="00331CD0">
      <w:pPr>
        <w:pStyle w:val="BodyText"/>
        <w:spacing w:before="90" w:line="333" w:lineRule="auto"/>
        <w:ind w:left="720" w:right="6497"/>
        <w:rPr>
          <w:rFonts w:ascii="Arial Narrow" w:hAnsi="Arial Narrow"/>
        </w:rPr>
      </w:pPr>
      <w:r>
        <w:rPr>
          <w:rFonts w:ascii="Arial Narrow" w:hAnsi="Arial Narrow"/>
          <w:color w:val="231F20"/>
        </w:rPr>
        <w:t>Page 110 Photo by Rock’n Roll Monkey on Unsplash Page 117 Photo by Katie Emslie on Unsplash</w:t>
      </w:r>
    </w:p>
    <w:p w:rsidR="00990BE1" w:rsidRDefault="009E6681">
      <w:pPr>
        <w:pStyle w:val="BodyText"/>
        <w:spacing w:line="333" w:lineRule="auto"/>
        <w:ind w:left="720" w:right="6989"/>
        <w:rPr>
          <w:rFonts w:ascii="Arial Narrow" w:hAnsi="Arial Narrow"/>
        </w:rPr>
      </w:pPr>
      <w:r>
        <w:pict>
          <v:shape id="_x0000_s1027" type="#_x0000_t202" alt="" style="position:absolute;left:0;text-align:left;margin-left:582.6pt;margin-top:5.1pt;width:17.75pt;height:262.85pt;z-index:251992064;mso-wrap-style:square;mso-wrap-edited:f;mso-width-percent:0;mso-height-percent:0;mso-position-horizontal-relative:page;mso-width-percent:0;mso-height-percent:0;v-text-anchor:top" filled="f" stroked="f">
            <v:textbox style="layout-flow:vertical;mso-layout-flow-alt:bottom-to-top" inset="0,0,0,0">
              <w:txbxContent>
                <w:p w:rsidR="002758B1" w:rsidRDefault="002758B1">
                  <w:pPr>
                    <w:spacing w:before="17" w:line="235" w:lineRule="auto"/>
                    <w:ind w:left="20" w:right="4"/>
                    <w:rPr>
                      <w:sz w:val="12"/>
                    </w:rPr>
                  </w:pPr>
                  <w:r>
                    <w:rPr>
                      <w:color w:val="00AEEF"/>
                      <w:spacing w:val="-3"/>
                      <w:sz w:val="16"/>
                    </w:rPr>
                    <w:t xml:space="preserve">GPS </w:t>
                  </w:r>
                  <w:r>
                    <w:rPr>
                      <w:color w:val="231F20"/>
                      <w:sz w:val="12"/>
                    </w:rPr>
                    <w:t>Designed, produced, and printed by Global Publishing Solutions (A/GIS/GPS) © (19-21178- E-2.0)</w:t>
                  </w:r>
                </w:p>
              </w:txbxContent>
            </v:textbox>
            <w10:wrap anchorx="page"/>
          </v:shape>
        </w:pict>
      </w:r>
      <w:r w:rsidR="00331CD0">
        <w:rPr>
          <w:rFonts w:ascii="Arial Narrow" w:hAnsi="Arial Narrow"/>
          <w:color w:val="231F20"/>
        </w:rPr>
        <w:t>Page 123 Photo by Khara Woods on Unsplash Pages 156–158 Illustrations by Josh Alves</w:t>
      </w:r>
    </w:p>
    <w:p w:rsidR="00990BE1" w:rsidRDefault="00331CD0">
      <w:pPr>
        <w:pStyle w:val="BodyText"/>
        <w:spacing w:before="1" w:line="333" w:lineRule="auto"/>
        <w:ind w:left="720" w:right="4114"/>
        <w:rPr>
          <w:rFonts w:ascii="Arial Narrow"/>
        </w:rPr>
      </w:pPr>
      <w:r>
        <w:rPr>
          <w:rFonts w:ascii="Arial Narrow"/>
          <w:color w:val="231F20"/>
        </w:rPr>
        <w:t>Pages 159 (background), 161 (foreground): Photos by Frankie Spontelli on Unsplash Page 163 Matte: Photo by Janita Sumeiko on Unsplash</w:t>
      </w:r>
    </w:p>
    <w:p w:rsidR="00990BE1" w:rsidRDefault="00331CD0">
      <w:pPr>
        <w:pStyle w:val="BodyText"/>
        <w:spacing w:line="333" w:lineRule="auto"/>
        <w:ind w:left="720" w:right="1901"/>
        <w:rPr>
          <w:rFonts w:ascii="Arial Narrow" w:hAnsi="Arial Narrow"/>
        </w:rPr>
      </w:pPr>
      <w:r>
        <w:rPr>
          <w:rFonts w:ascii="Arial Narrow" w:hAnsi="Arial Narrow"/>
          <w:color w:val="231F20"/>
        </w:rPr>
        <w:t>Page 164 – Pipe cleaners: Photo by “Essie” on Pixabay, Poster board: Photo by Rani Ramli from Pixabay Page 165 – Tempera paint: Image by bodobe from Pixabay</w:t>
      </w:r>
    </w:p>
    <w:p w:rsidR="00990BE1" w:rsidRDefault="00331CD0">
      <w:pPr>
        <w:pStyle w:val="BodyText"/>
        <w:spacing w:before="1"/>
        <w:ind w:left="720"/>
        <w:rPr>
          <w:rFonts w:ascii="Arial Narrow" w:hAnsi="Arial Narrow"/>
        </w:rPr>
      </w:pPr>
      <w:r>
        <w:rPr>
          <w:rFonts w:ascii="Arial Narrow" w:hAnsi="Arial Narrow"/>
          <w:color w:val="231F20"/>
        </w:rPr>
        <w:t>Page 166 – Texture: Photo by Manolo Chrétien on Unsplash</w:t>
      </w:r>
    </w:p>
    <w:p w:rsidR="00990BE1" w:rsidRDefault="00331CD0">
      <w:pPr>
        <w:pStyle w:val="BodyText"/>
        <w:spacing w:before="106" w:line="254" w:lineRule="auto"/>
        <w:ind w:left="720" w:right="1073"/>
        <w:rPr>
          <w:rFonts w:ascii="Arial Narrow" w:hAnsi="Arial Narrow"/>
        </w:rPr>
      </w:pPr>
      <w:r>
        <w:rPr>
          <w:rFonts w:ascii="Arial Narrow" w:hAnsi="Arial Narrow"/>
          <w:color w:val="231F20"/>
        </w:rPr>
        <w:t>Page 166 – Tissue paper: Photo by Sharon McCutcheon on Unsplash, Watercolor paint: Photo by Kira auf der Heide on Unsplash</w:t>
      </w:r>
    </w:p>
    <w:p w:rsidR="00990BE1" w:rsidRDefault="00331CD0">
      <w:pPr>
        <w:pStyle w:val="BodyText"/>
        <w:spacing w:before="90"/>
        <w:ind w:left="720"/>
        <w:rPr>
          <w:rFonts w:ascii="Arial Narrow"/>
        </w:rPr>
      </w:pPr>
      <w:r>
        <w:rPr>
          <w:rFonts w:ascii="Arial Narrow"/>
          <w:color w:val="231F20"/>
        </w:rPr>
        <w:t>Page 170 Colored dough: Image by elkimmelito from Pixabay</w:t>
      </w:r>
    </w:p>
    <w:p w:rsidR="00990BE1" w:rsidRDefault="00990BE1">
      <w:pPr>
        <w:rPr>
          <w:rFonts w:ascii="Arial Narrow"/>
        </w:rPr>
        <w:sectPr w:rsidR="00990BE1">
          <w:headerReference w:type="even" r:id="rId669"/>
          <w:pgSz w:w="12240" w:h="15840"/>
          <w:pgMar w:top="780" w:right="0" w:bottom="640" w:left="0" w:header="0" w:footer="440" w:gutter="0"/>
          <w:cols w:space="720"/>
        </w:sectPr>
      </w:pPr>
    </w:p>
    <w:p w:rsidR="00990BE1" w:rsidRDefault="00990BE1">
      <w:pPr>
        <w:pStyle w:val="BodyText"/>
        <w:spacing w:before="7"/>
        <w:rPr>
          <w:rFonts w:ascii="Arial Narrow"/>
          <w:sz w:val="17"/>
        </w:rPr>
      </w:pPr>
    </w:p>
    <w:p w:rsidR="00990BE1" w:rsidRDefault="00990BE1">
      <w:pPr>
        <w:rPr>
          <w:rFonts w:ascii="Arial Narrow"/>
          <w:sz w:val="17"/>
        </w:rPr>
        <w:sectPr w:rsidR="00990BE1">
          <w:headerReference w:type="default" r:id="rId670"/>
          <w:footerReference w:type="default" r:id="rId671"/>
          <w:pgSz w:w="12240" w:h="15840"/>
          <w:pgMar w:top="1500" w:right="0" w:bottom="280" w:left="0" w:header="0" w:footer="0" w:gutter="0"/>
          <w:cols w:space="720"/>
        </w:sectPr>
      </w:pPr>
    </w:p>
    <w:p w:rsidR="00990BE1" w:rsidRDefault="009E6681">
      <w:pPr>
        <w:pStyle w:val="BodyText"/>
        <w:rPr>
          <w:rFonts w:ascii="Arial Narrow"/>
          <w:sz w:val="20"/>
        </w:rPr>
      </w:pPr>
      <w:r>
        <w:pict>
          <v:rect id="_x0000_s1026" alt="" style="position:absolute;margin-left:0;margin-top:0;width:612pt;height:11in;z-index:-261038080;mso-wrap-edited:f;mso-width-percent:0;mso-height-percent:0;mso-position-horizontal-relative:page;mso-position-vertical-relative:page;mso-width-percent:0;mso-height-percent:0" fillcolor="#25408f" stroked="f">
            <w10:wrap anchorx="page" anchory="page"/>
          </v:rect>
        </w:pict>
      </w:r>
      <w:r w:rsidR="00331CD0">
        <w:rPr>
          <w:noProof/>
          <w:lang w:bidi="ar-SA"/>
        </w:rPr>
        <w:drawing>
          <wp:anchor distT="0" distB="0" distL="0" distR="0" simplePos="0" relativeHeight="242279424" behindDoc="1" locked="0" layoutInCell="1" allowOverlap="1">
            <wp:simplePos x="0" y="0"/>
            <wp:positionH relativeFrom="page">
              <wp:posOffset>0</wp:posOffset>
            </wp:positionH>
            <wp:positionV relativeFrom="page">
              <wp:posOffset>3200452</wp:posOffset>
            </wp:positionV>
            <wp:extent cx="7772400" cy="4687822"/>
            <wp:effectExtent l="0" t="0" r="0" b="0"/>
            <wp:wrapNone/>
            <wp:docPr id="419" name="image288.jpeg" descr="A montage of nine photos depicting various art materials and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288.jpeg"/>
                    <pic:cNvPicPr/>
                  </pic:nvPicPr>
                  <pic:blipFill>
                    <a:blip r:embed="rId672" cstate="print"/>
                    <a:stretch>
                      <a:fillRect/>
                    </a:stretch>
                  </pic:blipFill>
                  <pic:spPr>
                    <a:xfrm>
                      <a:off x="0" y="0"/>
                      <a:ext cx="7772400" cy="4687822"/>
                    </a:xfrm>
                    <a:prstGeom prst="rect">
                      <a:avLst/>
                    </a:prstGeom>
                  </pic:spPr>
                </pic:pic>
              </a:graphicData>
            </a:graphic>
          </wp:anchor>
        </w:drawing>
      </w: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rPr>
          <w:rFonts w:ascii="Arial Narrow"/>
          <w:sz w:val="20"/>
        </w:rPr>
      </w:pPr>
    </w:p>
    <w:p w:rsidR="00990BE1" w:rsidRDefault="00990BE1">
      <w:pPr>
        <w:pStyle w:val="BodyText"/>
        <w:spacing w:before="3"/>
        <w:rPr>
          <w:rFonts w:ascii="Arial Narrow"/>
          <w:sz w:val="22"/>
        </w:rPr>
      </w:pPr>
    </w:p>
    <w:p w:rsidR="00990BE1" w:rsidRDefault="00331CD0">
      <w:pPr>
        <w:tabs>
          <w:tab w:val="left" w:pos="6220"/>
        </w:tabs>
        <w:ind w:left="4775"/>
        <w:rPr>
          <w:rFonts w:ascii="Arial Narrow"/>
          <w:sz w:val="20"/>
        </w:rPr>
      </w:pPr>
      <w:r>
        <w:rPr>
          <w:rFonts w:ascii="Arial Narrow"/>
          <w:noProof/>
          <w:position w:val="3"/>
          <w:sz w:val="20"/>
          <w:lang w:bidi="ar-SA"/>
        </w:rPr>
        <w:drawing>
          <wp:inline distT="0" distB="0" distL="0" distR="0">
            <wp:extent cx="787226" cy="414337"/>
            <wp:effectExtent l="0" t="0" r="0" b="0"/>
            <wp:docPr id="421" name="image2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289.png"/>
                    <pic:cNvPicPr/>
                  </pic:nvPicPr>
                  <pic:blipFill>
                    <a:blip r:embed="rId673" cstate="print"/>
                    <a:stretch>
                      <a:fillRect/>
                    </a:stretch>
                  </pic:blipFill>
                  <pic:spPr>
                    <a:xfrm>
                      <a:off x="0" y="0"/>
                      <a:ext cx="787226" cy="414337"/>
                    </a:xfrm>
                    <a:prstGeom prst="rect">
                      <a:avLst/>
                    </a:prstGeom>
                  </pic:spPr>
                </pic:pic>
              </a:graphicData>
            </a:graphic>
          </wp:inline>
        </w:drawing>
      </w:r>
      <w:r>
        <w:rPr>
          <w:rFonts w:ascii="Arial Narrow"/>
          <w:position w:val="3"/>
          <w:sz w:val="20"/>
        </w:rPr>
        <w:tab/>
      </w:r>
      <w:r>
        <w:rPr>
          <w:rFonts w:ascii="Arial Narrow"/>
          <w:noProof/>
          <w:sz w:val="20"/>
          <w:lang w:bidi="ar-SA"/>
        </w:rPr>
        <w:drawing>
          <wp:inline distT="0" distB="0" distL="0" distR="0">
            <wp:extent cx="788895" cy="452723"/>
            <wp:effectExtent l="0" t="0" r="0" b="0"/>
            <wp:docPr id="423" name="image290.jpeg" descr="The Office of English Language Program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290.jpeg"/>
                    <pic:cNvPicPr/>
                  </pic:nvPicPr>
                  <pic:blipFill>
                    <a:blip r:embed="rId674" cstate="print"/>
                    <a:stretch>
                      <a:fillRect/>
                    </a:stretch>
                  </pic:blipFill>
                  <pic:spPr>
                    <a:xfrm>
                      <a:off x="0" y="0"/>
                      <a:ext cx="788895" cy="452723"/>
                    </a:xfrm>
                    <a:prstGeom prst="rect">
                      <a:avLst/>
                    </a:prstGeom>
                  </pic:spPr>
                </pic:pic>
              </a:graphicData>
            </a:graphic>
          </wp:inline>
        </w:drawing>
      </w:r>
    </w:p>
    <w:p w:rsidR="00990BE1" w:rsidRPr="00A23502" w:rsidRDefault="00A23502">
      <w:pPr>
        <w:spacing w:before="169"/>
        <w:ind w:left="1336" w:right="1336"/>
        <w:jc w:val="center"/>
        <w:rPr>
          <w:rFonts w:ascii="Arial Narrow" w:hAnsi="Arial Narrow"/>
          <w:smallCaps/>
          <w:sz w:val="28"/>
          <w:szCs w:val="28"/>
        </w:rPr>
      </w:pPr>
      <w:r>
        <w:rPr>
          <w:rFonts w:ascii="Arial Narrow" w:hAnsi="Arial Narrow"/>
          <w:smallCaps/>
          <w:color w:val="FFFFFF"/>
          <w:spacing w:val="4"/>
          <w:sz w:val="28"/>
          <w:szCs w:val="28"/>
        </w:rPr>
        <w:t>United States Department of State</w:t>
      </w:r>
    </w:p>
    <w:p w:rsidR="00990BE1" w:rsidRDefault="00331CD0">
      <w:pPr>
        <w:spacing w:before="56"/>
        <w:ind w:left="1339" w:right="1336"/>
        <w:jc w:val="center"/>
        <w:rPr>
          <w:rFonts w:ascii="Times New Roman"/>
          <w:sz w:val="28"/>
        </w:rPr>
      </w:pPr>
      <w:r>
        <w:rPr>
          <w:rFonts w:ascii="Times New Roman"/>
          <w:color w:val="FFFFFF"/>
          <w:sz w:val="28"/>
        </w:rPr>
        <w:t>americanenglish.state.gov</w:t>
      </w:r>
    </w:p>
    <w:sectPr w:rsidR="00990BE1">
      <w:headerReference w:type="even" r:id="rId675"/>
      <w:footerReference w:type="even" r:id="rId676"/>
      <w:pgSz w:w="12240" w:h="15840"/>
      <w:pgMar w:top="150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32C" w:rsidRDefault="009A532C">
      <w:r>
        <w:separator/>
      </w:r>
    </w:p>
  </w:endnote>
  <w:endnote w:type="continuationSeparator" w:id="0">
    <w:p w:rsidR="009A532C" w:rsidRDefault="009A5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BoldItalicMT">
    <w:altName w:val="Arial"/>
    <w:charset w:val="00"/>
    <w:family w:val="swiss"/>
    <w:pitch w:val="variable"/>
  </w:font>
  <w:font w:name="Times New Roman (Headings CS)">
    <w:charset w:val="00"/>
    <w:family w:val="roman"/>
    <w:pitch w:val="default"/>
  </w:font>
  <w:font w:name="DIN-RegularItalic">
    <w:altName w:val="Cambria"/>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98" type="#_x0000_t202" alt="" style="position:absolute;margin-left:33pt;margin-top:742.8pt;width:67.15pt;height:22.15pt;z-index:-26136985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4</w:t>
                </w:r>
                <w:r>
                  <w:fldChar w:fldCharType="end"/>
                </w:r>
                <w:r>
                  <w:rPr>
                    <w:b/>
                    <w:color w:val="231F20"/>
                    <w:position w:val="-1"/>
                    <w:sz w:val="24"/>
                  </w:rPr>
                  <w:t xml:space="preserve"> </w:t>
                </w:r>
                <w:r>
                  <w:rPr>
                    <w:color w:val="231F20"/>
                    <w:position w:val="-9"/>
                    <w:sz w:val="36"/>
                  </w:rPr>
                  <w:t>|</w:t>
                </w:r>
                <w:r>
                  <w:rPr>
                    <w:color w:val="231F20"/>
                    <w:spacing w:val="-34"/>
                    <w:position w:val="-9"/>
                    <w:sz w:val="36"/>
                  </w:rPr>
                  <w:t xml:space="preserve"> </w:t>
                </w:r>
                <w:r>
                  <w:rPr>
                    <w:rFonts w:ascii="Arial Narrow"/>
                    <w:color w:val="231F20"/>
                    <w:sz w:val="20"/>
                  </w:rPr>
                  <w:t>CONTENTS</w:t>
                </w:r>
              </w:p>
            </w:txbxContent>
          </v:textbox>
          <w10:wrap anchorx="page" anchory="page"/>
        </v:shape>
      </w:pic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85" type="#_x0000_t202" alt="" style="position:absolute;margin-left:441.2pt;margin-top:742.8pt;width:137.15pt;height:22.15pt;z-index:-26135961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68"/>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11</w:t>
                </w:r>
                <w:r>
                  <w:fldChar w:fldCharType="end"/>
                </w:r>
              </w:p>
            </w:txbxContent>
          </v:textbox>
          <w10:wrap anchorx="page" anchory="page"/>
        </v:shape>
      </w:pict>
    </w:r>
    <w:r>
      <w:pict>
        <v:shape id="_x0000_s2284" type="#_x0000_t202" alt="" style="position:absolute;margin-left:369pt;margin-top:755.4pt;width:183.95pt;height:11.2pt;z-index:-26135859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10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50" type="#_x0000_t202" alt="" style="position:absolute;margin-left:364.8pt;margin-top:755.4pt;width:183.95pt;height:11.2pt;z-index:-26121420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149" type="#_x0000_t202" alt="" style="position:absolute;margin-left:441.2pt;margin-top:742.8pt;width:137.8pt;height:22.15pt;z-index:-26121523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105</w:t>
                </w:r>
                <w:r>
                  <w:fldChar w:fldCharType="end"/>
                </w:r>
              </w:p>
            </w:txbxContent>
          </v:textbox>
          <w10:wrap anchorx="page" anchory="page"/>
        </v:shape>
      </w:pict>
    </w:r>
  </w:p>
</w:ftr>
</file>

<file path=word/footer10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48" type="#_x0000_t202" alt="" style="position:absolute;margin-left:33pt;margin-top:742.8pt;width:117.7pt;height:22.15pt;z-index:-26121011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108</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10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47" type="#_x0000_t202" alt="" style="position:absolute;margin-left:364.8pt;margin-top:755.4pt;width:183.95pt;height:11.2pt;z-index:-26121113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146" type="#_x0000_t202" alt="" style="position:absolute;margin-left:441.2pt;margin-top:742.8pt;width:137.8pt;height:22.15pt;z-index:-26121216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107</w:t>
                </w:r>
                <w:r>
                  <w:fldChar w:fldCharType="end"/>
                </w:r>
              </w:p>
            </w:txbxContent>
          </v:textbox>
          <w10:wrap anchorx="page" anchory="page"/>
        </v:shape>
      </w:pict>
    </w:r>
  </w:p>
</w:ftr>
</file>

<file path=word/footer10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45" type="#_x0000_t202" alt="" style="position:absolute;margin-left:33pt;margin-top:742.8pt;width:117.05pt;height:22.15pt;z-index:-26120704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110</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10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44" type="#_x0000_t202" alt="" style="position:absolute;margin-left:364.8pt;margin-top:755.4pt;width:183.95pt;height:11.2pt;z-index:-26120806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143" type="#_x0000_t202" alt="" style="position:absolute;margin-left:441.2pt;margin-top:742.8pt;width:137.8pt;height:22.15pt;z-index:-26120908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109</w:t>
                </w:r>
                <w:r>
                  <w:fldChar w:fldCharType="end"/>
                </w:r>
              </w:p>
            </w:txbxContent>
          </v:textbox>
          <w10:wrap anchorx="page" anchory="page"/>
        </v:shape>
      </w:pict>
    </w:r>
  </w:p>
</w:ftr>
</file>

<file path=word/footer10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42" type="#_x0000_t202" alt="" style="position:absolute;margin-left:33pt;margin-top:742.8pt;width:117.05pt;height:22.15pt;z-index:-26120396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112</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10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41" type="#_x0000_t202" alt="" style="position:absolute;margin-left:364.8pt;margin-top:755.4pt;width:183.95pt;height:11.2pt;z-index:-26120499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140" type="#_x0000_t202" alt="" style="position:absolute;margin-left:441.2pt;margin-top:742.8pt;width:137.15pt;height:22.15pt;z-index:-26120601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5"/>
                    <w:sz w:val="20"/>
                  </w:rPr>
                  <w:t>COMMUNICATE</w:t>
                </w:r>
                <w:r>
                  <w:rPr>
                    <w:color w:val="231F20"/>
                    <w:spacing w:val="-5"/>
                    <w:position w:val="-11"/>
                    <w:sz w:val="36"/>
                  </w:rPr>
                  <w:t>|</w:t>
                </w:r>
                <w:r>
                  <w:rPr>
                    <w:color w:val="231F20"/>
                    <w:spacing w:val="-4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111</w:t>
                </w:r>
                <w:r>
                  <w:fldChar w:fldCharType="end"/>
                </w:r>
              </w:p>
            </w:txbxContent>
          </v:textbox>
          <w10:wrap anchorx="page" anchory="page"/>
        </v:shape>
      </w:pict>
    </w:r>
  </w:p>
</w:ftr>
</file>

<file path=word/footer10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39" type="#_x0000_t202" alt="" style="position:absolute;margin-left:33pt;margin-top:742.8pt;width:117.05pt;height:22.15pt;z-index:-26120089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114</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10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38" type="#_x0000_t202" alt="" style="position:absolute;margin-left:364.8pt;margin-top:755.4pt;width:183.95pt;height:11.2pt;z-index:-26120192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137" type="#_x0000_t202" alt="" style="position:absolute;margin-left:441.2pt;margin-top:742.8pt;width:137.8pt;height:22.15pt;z-index:-26120294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6"/>
                    <w:sz w:val="20"/>
                  </w:rPr>
                  <w:t>COMMUNICATE</w:t>
                </w:r>
                <w:r>
                  <w:rPr>
                    <w:color w:val="231F20"/>
                    <w:spacing w:val="-6"/>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113</w:t>
                </w:r>
                <w:r>
                  <w:fldChar w:fldCharType="end"/>
                </w:r>
              </w:p>
            </w:txbxContent>
          </v:textbox>
          <w10:wrap anchorx="page" anchory="page"/>
        </v:shape>
      </w:pict>
    </w:r>
  </w:p>
</w:ftr>
</file>

<file path=word/footer10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36" type="#_x0000_t202" alt="" style="position:absolute;margin-left:33pt;margin-top:742.8pt;width:117.05pt;height:22.15pt;z-index:-26119782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116</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83" type="#_x0000_t202" alt="" style="position:absolute;margin-left:33pt;margin-top:742.8pt;width:96.15pt;height:22.15pt;z-index:-26135449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14</w:t>
                </w:r>
                <w:r>
                  <w:fldChar w:fldCharType="end"/>
                </w:r>
                <w:r>
                  <w:rPr>
                    <w:b/>
                    <w:color w:val="231F20"/>
                    <w:position w:val="-1"/>
                    <w:sz w:val="24"/>
                  </w:rPr>
                  <w:t xml:space="preserve"> </w:t>
                </w:r>
                <w:r>
                  <w:rPr>
                    <w:color w:val="231F20"/>
                    <w:position w:val="-9"/>
                    <w:sz w:val="36"/>
                  </w:rPr>
                  <w:t>|</w:t>
                </w:r>
                <w:r>
                  <w:rPr>
                    <w:color w:val="231F20"/>
                    <w:spacing w:val="-45"/>
                    <w:position w:val="-9"/>
                    <w:sz w:val="36"/>
                  </w:rPr>
                  <w:t xml:space="preserve"> </w:t>
                </w:r>
                <w:r>
                  <w:rPr>
                    <w:rFonts w:ascii="Arial Narrow"/>
                    <w:color w:val="231F20"/>
                    <w:sz w:val="20"/>
                  </w:rPr>
                  <w:t>UNIT I: DRAWING</w:t>
                </w:r>
              </w:p>
            </w:txbxContent>
          </v:textbox>
          <w10:wrap anchorx="page" anchory="page"/>
        </v:shape>
      </w:pict>
    </w:r>
  </w:p>
</w:ftr>
</file>

<file path=word/footer1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35" type="#_x0000_t202" alt="" style="position:absolute;margin-left:364.8pt;margin-top:755.4pt;width:183.95pt;height:11.2pt;z-index:-26119884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134" type="#_x0000_t202" alt="" style="position:absolute;margin-left:441.2pt;margin-top:742.8pt;width:137.8pt;height:22.15pt;z-index:-26119987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6"/>
                    <w:sz w:val="20"/>
                  </w:rPr>
                  <w:t>COMMUNICATE</w:t>
                </w:r>
                <w:r>
                  <w:rPr>
                    <w:color w:val="231F20"/>
                    <w:spacing w:val="-6"/>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115</w:t>
                </w:r>
                <w:r>
                  <w:fldChar w:fldCharType="end"/>
                </w:r>
              </w:p>
            </w:txbxContent>
          </v:textbox>
          <w10:wrap anchorx="page" anchory="page"/>
        </v:shape>
      </w:pict>
    </w:r>
  </w:p>
</w:ftr>
</file>

<file path=word/footer1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33" type="#_x0000_t202" alt="" style="position:absolute;margin-left:33pt;margin-top:742.8pt;width:117.05pt;height:22.15pt;z-index:-26119475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118</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1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32" type="#_x0000_t202" alt="" style="position:absolute;margin-left:364.8pt;margin-top:755.4pt;width:183.95pt;height:11.2pt;z-index:-26119577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131" type="#_x0000_t202" alt="" style="position:absolute;margin-left:441.2pt;margin-top:742.8pt;width:137.8pt;height:22.15pt;z-index:-26119680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6"/>
                    <w:sz w:val="20"/>
                  </w:rPr>
                  <w:t>COMMUNICATE</w:t>
                </w:r>
                <w:r>
                  <w:rPr>
                    <w:color w:val="231F20"/>
                    <w:spacing w:val="-6"/>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117</w:t>
                </w:r>
                <w:r>
                  <w:fldChar w:fldCharType="end"/>
                </w:r>
              </w:p>
            </w:txbxContent>
          </v:textbox>
          <w10:wrap anchorx="page" anchory="page"/>
        </v:shape>
      </w:pict>
    </w:r>
  </w:p>
</w:ftr>
</file>

<file path=word/footer1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30" type="#_x0000_t202" alt="" style="position:absolute;margin-left:33pt;margin-top:742.8pt;width:117.7pt;height:22.15pt;z-index:-26119168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120</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1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29" type="#_x0000_t202" alt="" style="position:absolute;margin-left:364.8pt;margin-top:755.4pt;width:183.95pt;height:11.2pt;z-index:-26119270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128" type="#_x0000_t202" alt="" style="position:absolute;margin-left:441.2pt;margin-top:742.8pt;width:137.8pt;height:22.15pt;z-index:-26119372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6"/>
                    <w:sz w:val="20"/>
                  </w:rPr>
                  <w:t>COMMUNICATE</w:t>
                </w:r>
                <w:r>
                  <w:rPr>
                    <w:color w:val="231F20"/>
                    <w:spacing w:val="-6"/>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119</w:t>
                </w:r>
                <w:r>
                  <w:fldChar w:fldCharType="end"/>
                </w:r>
              </w:p>
            </w:txbxContent>
          </v:textbox>
          <w10:wrap anchorx="page" anchory="page"/>
        </v:shape>
      </w:pict>
    </w:r>
  </w:p>
</w:ftr>
</file>

<file path=word/footer1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27" type="#_x0000_t202" alt="" style="position:absolute;margin-left:33pt;margin-top:742.8pt;width:117.7pt;height:22.15pt;z-index:-26118860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122</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1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26" type="#_x0000_t202" alt="" style="position:absolute;margin-left:364.8pt;margin-top:755.4pt;width:183.95pt;height:11.2pt;z-index:-26118963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125" type="#_x0000_t202" alt="" style="position:absolute;margin-left:441.2pt;margin-top:742.8pt;width:137.8pt;height:22.15pt;z-index:-26119065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121</w:t>
                </w:r>
                <w:r>
                  <w:fldChar w:fldCharType="end"/>
                </w:r>
              </w:p>
            </w:txbxContent>
          </v:textbox>
          <w10:wrap anchorx="page" anchory="page"/>
        </v:shape>
      </w:pict>
    </w:r>
  </w:p>
</w:ftr>
</file>

<file path=word/footer1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24" type="#_x0000_t202" alt="" style="position:absolute;margin-left:33pt;margin-top:742.8pt;width:122.85pt;height:22.15pt;z-index:-26118553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124</w:t>
                </w:r>
                <w:r>
                  <w:fldChar w:fldCharType="end"/>
                </w:r>
                <w:r>
                  <w:rPr>
                    <w:b/>
                    <w:color w:val="231F20"/>
                    <w:position w:val="-1"/>
                    <w:sz w:val="24"/>
                  </w:rPr>
                  <w:t xml:space="preserve"> </w:t>
                </w:r>
                <w:r>
                  <w:rPr>
                    <w:color w:val="231F20"/>
                    <w:position w:val="-9"/>
                    <w:sz w:val="36"/>
                  </w:rPr>
                  <w:t>|</w:t>
                </w:r>
                <w:r>
                  <w:rPr>
                    <w:color w:val="231F20"/>
                    <w:spacing w:val="-53"/>
                    <w:position w:val="-9"/>
                    <w:sz w:val="36"/>
                  </w:rPr>
                  <w:t xml:space="preserve"> </w:t>
                </w:r>
                <w:r>
                  <w:rPr>
                    <w:rFonts w:ascii="Arial Narrow"/>
                    <w:color w:val="231F20"/>
                    <w:sz w:val="20"/>
                  </w:rPr>
                  <w:t>UNIT IV: MIXED MEDIA</w:t>
                </w:r>
              </w:p>
            </w:txbxContent>
          </v:textbox>
          <w10:wrap anchorx="page" anchory="page"/>
        </v:shape>
      </w:pict>
    </w:r>
  </w:p>
</w:ftr>
</file>

<file path=word/footer1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23" type="#_x0000_t202" alt="" style="position:absolute;margin-left:364.8pt;margin-top:755.4pt;width:183.95pt;height:11.2pt;z-index:-26118656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122" type="#_x0000_t202" alt="" style="position:absolute;margin-left:441.2pt;margin-top:742.8pt;width:137.8pt;height:22.15pt;z-index:-26118758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123</w:t>
                </w:r>
                <w:r>
                  <w:fldChar w:fldCharType="end"/>
                </w:r>
              </w:p>
            </w:txbxContent>
          </v:textbox>
          <w10:wrap anchorx="page" anchory="page"/>
        </v:shape>
      </w:pict>
    </w:r>
  </w:p>
</w:ftr>
</file>

<file path=word/footer1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21" type="#_x0000_t202" alt="" style="position:absolute;margin-left:33pt;margin-top:742.8pt;width:122.85pt;height:22.15pt;z-index:-26118246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126</w:t>
                </w:r>
                <w:r>
                  <w:fldChar w:fldCharType="end"/>
                </w:r>
                <w:r>
                  <w:rPr>
                    <w:b/>
                    <w:color w:val="231F20"/>
                    <w:position w:val="-1"/>
                    <w:sz w:val="24"/>
                  </w:rPr>
                  <w:t xml:space="preserve"> </w:t>
                </w:r>
                <w:r>
                  <w:rPr>
                    <w:color w:val="231F20"/>
                    <w:position w:val="-9"/>
                    <w:sz w:val="36"/>
                  </w:rPr>
                  <w:t>|</w:t>
                </w:r>
                <w:r>
                  <w:rPr>
                    <w:color w:val="231F20"/>
                    <w:spacing w:val="-53"/>
                    <w:position w:val="-9"/>
                    <w:sz w:val="36"/>
                  </w:rPr>
                  <w:t xml:space="preserve"> </w:t>
                </w:r>
                <w:r>
                  <w:rPr>
                    <w:rFonts w:ascii="Arial Narrow"/>
                    <w:color w:val="231F20"/>
                    <w:sz w:val="20"/>
                  </w:rPr>
                  <w:t>UNIT IV: MIXED MEDIA</w:t>
                </w:r>
              </w:p>
            </w:txbxContent>
          </v:textbox>
          <w10:wrap anchorx="page" anchory="page"/>
        </v:shape>
      </w:pic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82" type="#_x0000_t202" alt="" style="position:absolute;margin-left:441.2pt;margin-top:742.8pt;width:137.8pt;height:22.15pt;z-index:-26135654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13</w:t>
                </w:r>
                <w:r>
                  <w:fldChar w:fldCharType="end"/>
                </w:r>
              </w:p>
            </w:txbxContent>
          </v:textbox>
          <w10:wrap anchorx="page" anchory="page"/>
        </v:shape>
      </w:pict>
    </w:r>
    <w:r>
      <w:pict>
        <v:shape id="_x0000_s2281" type="#_x0000_t202" alt="" style="position:absolute;margin-left:369pt;margin-top:755.4pt;width:183.95pt;height:11.2pt;z-index:-26135552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1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20" type="#_x0000_t202" alt="" style="position:absolute;margin-left:364.8pt;margin-top:755.4pt;width:183.95pt;height:11.2pt;z-index:-26118348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119" type="#_x0000_t202" alt="" style="position:absolute;margin-left:441.2pt;margin-top:742.8pt;width:137.8pt;height:22.15pt;z-index:-26118451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125</w:t>
                </w:r>
                <w:r>
                  <w:fldChar w:fldCharType="end"/>
                </w:r>
              </w:p>
            </w:txbxContent>
          </v:textbox>
          <w10:wrap anchorx="page" anchory="page"/>
        </v:shape>
      </w:pict>
    </w:r>
  </w:p>
</w:ftr>
</file>

<file path=word/footer1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18" type="#_x0000_t202" alt="" style="position:absolute;margin-left:33pt;margin-top:742.8pt;width:122.85pt;height:22.15pt;z-index:-26117939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128</w:t>
                </w:r>
                <w:r>
                  <w:fldChar w:fldCharType="end"/>
                </w:r>
                <w:r>
                  <w:rPr>
                    <w:b/>
                    <w:color w:val="231F20"/>
                    <w:position w:val="-1"/>
                    <w:sz w:val="24"/>
                  </w:rPr>
                  <w:t xml:space="preserve"> </w:t>
                </w:r>
                <w:r>
                  <w:rPr>
                    <w:color w:val="231F20"/>
                    <w:position w:val="-9"/>
                    <w:sz w:val="36"/>
                  </w:rPr>
                  <w:t>|</w:t>
                </w:r>
                <w:r>
                  <w:rPr>
                    <w:color w:val="231F20"/>
                    <w:spacing w:val="-53"/>
                    <w:position w:val="-9"/>
                    <w:sz w:val="36"/>
                  </w:rPr>
                  <w:t xml:space="preserve"> </w:t>
                </w:r>
                <w:r>
                  <w:rPr>
                    <w:rFonts w:ascii="Arial Narrow"/>
                    <w:color w:val="231F20"/>
                    <w:sz w:val="20"/>
                  </w:rPr>
                  <w:t>UNIT IV: MIXED MEDIA</w:t>
                </w:r>
              </w:p>
            </w:txbxContent>
          </v:textbox>
          <w10:wrap anchorx="page" anchory="page"/>
        </v:shape>
      </w:pict>
    </w:r>
  </w:p>
</w:ftr>
</file>

<file path=word/footer1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17" type="#_x0000_t202" alt="" style="position:absolute;margin-left:364.8pt;margin-top:755.4pt;width:183.95pt;height:11.2pt;z-index:-26118041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116" type="#_x0000_t202" alt="" style="position:absolute;margin-left:441.2pt;margin-top:742.8pt;width:137.8pt;height:22.15pt;z-index:-26118144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127</w:t>
                </w:r>
                <w:r>
                  <w:fldChar w:fldCharType="end"/>
                </w:r>
              </w:p>
            </w:txbxContent>
          </v:textbox>
          <w10:wrap anchorx="page" anchory="page"/>
        </v:shape>
      </w:pict>
    </w:r>
  </w:p>
</w:ftr>
</file>

<file path=word/footer1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15" type="#_x0000_t202" alt="" style="position:absolute;margin-left:35pt;margin-top:742.8pt;width:120.85pt;height:22.15pt;z-index:-26117632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20"/>
                  <w:rPr>
                    <w:rFonts w:ascii="Arial Narrow"/>
                    <w:sz w:val="20"/>
                  </w:rPr>
                </w:pPr>
                <w:r>
                  <w:rPr>
                    <w:b/>
                    <w:color w:val="231F20"/>
                    <w:position w:val="-1"/>
                    <w:sz w:val="24"/>
                  </w:rPr>
                  <w:t xml:space="preserve">130 </w:t>
                </w:r>
                <w:r>
                  <w:rPr>
                    <w:color w:val="231F20"/>
                    <w:position w:val="-9"/>
                    <w:sz w:val="36"/>
                  </w:rPr>
                  <w:t>|</w:t>
                </w:r>
                <w:r>
                  <w:rPr>
                    <w:color w:val="231F20"/>
                    <w:spacing w:val="-55"/>
                    <w:position w:val="-9"/>
                    <w:sz w:val="36"/>
                  </w:rPr>
                  <w:t xml:space="preserve"> </w:t>
                </w:r>
                <w:r>
                  <w:rPr>
                    <w:rFonts w:ascii="Arial Narrow"/>
                    <w:color w:val="231F20"/>
                    <w:sz w:val="20"/>
                  </w:rPr>
                  <w:t>UNIT IV: MIXED MEDIA</w:t>
                </w:r>
              </w:p>
            </w:txbxContent>
          </v:textbox>
          <w10:wrap anchorx="page" anchory="page"/>
        </v:shape>
      </w:pict>
    </w:r>
  </w:p>
</w:ftr>
</file>

<file path=word/footer1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14" type="#_x0000_t202" alt="" style="position:absolute;margin-left:364.8pt;margin-top:755.4pt;width:183.95pt;height:11.2pt;z-index:-26117734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113" type="#_x0000_t202" alt="" style="position:absolute;margin-left:441.2pt;margin-top:742.8pt;width:137.8pt;height:22.15pt;z-index:-26117836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129</w:t>
                </w:r>
                <w:r>
                  <w:fldChar w:fldCharType="end"/>
                </w:r>
              </w:p>
            </w:txbxContent>
          </v:textbox>
          <w10:wrap anchorx="page" anchory="page"/>
        </v:shape>
      </w:pict>
    </w:r>
  </w:p>
</w:ftr>
</file>

<file path=word/footer1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12" type="#_x0000_t202" alt="" style="position:absolute;margin-left:33pt;margin-top:742.8pt;width:122.85pt;height:22.15pt;z-index:-26117324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rPr>
                    <w:b/>
                    <w:color w:val="231F20"/>
                    <w:position w:val="-1"/>
                    <w:sz w:val="24"/>
                  </w:rPr>
                  <w:t xml:space="preserve">132 </w:t>
                </w:r>
                <w:r>
                  <w:rPr>
                    <w:color w:val="231F20"/>
                    <w:position w:val="-9"/>
                    <w:sz w:val="36"/>
                  </w:rPr>
                  <w:t>|</w:t>
                </w:r>
                <w:r>
                  <w:rPr>
                    <w:color w:val="231F20"/>
                    <w:spacing w:val="-53"/>
                    <w:position w:val="-9"/>
                    <w:sz w:val="36"/>
                  </w:rPr>
                  <w:t xml:space="preserve"> </w:t>
                </w:r>
                <w:r>
                  <w:rPr>
                    <w:rFonts w:ascii="Arial Narrow"/>
                    <w:color w:val="231F20"/>
                    <w:sz w:val="20"/>
                  </w:rPr>
                  <w:t>UNIT IV: MIXED MEDIA</w:t>
                </w:r>
              </w:p>
            </w:txbxContent>
          </v:textbox>
          <w10:wrap anchorx="page" anchory="page"/>
        </v:shape>
      </w:pict>
    </w:r>
  </w:p>
</w:ftr>
</file>

<file path=word/footer1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11" type="#_x0000_t202" alt="" style="position:absolute;margin-left:364.8pt;margin-top:755.4pt;width:183.95pt;height:11.2pt;z-index:-26117427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110" type="#_x0000_t202" alt="" style="position:absolute;margin-left:441.2pt;margin-top:742.8pt;width:135.8pt;height:22.15pt;z-index:-26117529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w:t>
                </w:r>
                <w:r>
                  <w:rPr>
                    <w:color w:val="231F20"/>
                    <w:spacing w:val="-45"/>
                    <w:position w:val="-11"/>
                    <w:sz w:val="36"/>
                  </w:rPr>
                  <w:t xml:space="preserve"> </w:t>
                </w:r>
                <w:r>
                  <w:rPr>
                    <w:b/>
                    <w:color w:val="231F20"/>
                    <w:position w:val="-3"/>
                    <w:sz w:val="24"/>
                  </w:rPr>
                  <w:t>131</w:t>
                </w:r>
              </w:p>
            </w:txbxContent>
          </v:textbox>
          <w10:wrap anchorx="page" anchory="page"/>
        </v:shape>
      </w:pict>
    </w:r>
  </w:p>
</w:ftr>
</file>

<file path=word/footer1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09" type="#_x0000_t202" alt="" style="position:absolute;margin-left:33pt;margin-top:742.8pt;width:122.85pt;height:22.15pt;z-index:-26117017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134</w:t>
                </w:r>
                <w:r>
                  <w:fldChar w:fldCharType="end"/>
                </w:r>
                <w:r>
                  <w:rPr>
                    <w:b/>
                    <w:color w:val="231F20"/>
                    <w:position w:val="-1"/>
                    <w:sz w:val="24"/>
                  </w:rPr>
                  <w:t xml:space="preserve"> </w:t>
                </w:r>
                <w:r>
                  <w:rPr>
                    <w:color w:val="231F20"/>
                    <w:position w:val="-9"/>
                    <w:sz w:val="36"/>
                  </w:rPr>
                  <w:t>|</w:t>
                </w:r>
                <w:r>
                  <w:rPr>
                    <w:color w:val="231F20"/>
                    <w:spacing w:val="-53"/>
                    <w:position w:val="-9"/>
                    <w:sz w:val="36"/>
                  </w:rPr>
                  <w:t xml:space="preserve"> </w:t>
                </w:r>
                <w:r>
                  <w:rPr>
                    <w:rFonts w:ascii="Arial Narrow"/>
                    <w:color w:val="231F20"/>
                    <w:sz w:val="20"/>
                  </w:rPr>
                  <w:t>UNIT IV: MIXED MEDIA</w:t>
                </w:r>
              </w:p>
            </w:txbxContent>
          </v:textbox>
          <w10:wrap anchorx="page" anchory="page"/>
        </v:shape>
      </w:pict>
    </w:r>
  </w:p>
</w:ftr>
</file>

<file path=word/footer1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08" type="#_x0000_t202" alt="" style="position:absolute;margin-left:364.8pt;margin-top:755.4pt;width:183.95pt;height:11.2pt;z-index:-26117120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107" type="#_x0000_t202" alt="" style="position:absolute;margin-left:441.2pt;margin-top:742.8pt;width:137.8pt;height:22.15pt;z-index:-26117222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133</w:t>
                </w:r>
                <w:r>
                  <w:fldChar w:fldCharType="end"/>
                </w:r>
              </w:p>
            </w:txbxContent>
          </v:textbox>
          <w10:wrap anchorx="page" anchory="page"/>
        </v:shape>
      </w:pict>
    </w:r>
  </w:p>
</w:ftr>
</file>

<file path=word/footer1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06" type="#_x0000_t202" alt="" style="position:absolute;margin-left:33pt;margin-top:742.8pt;width:122.85pt;height:22.15pt;z-index:-26116710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136</w:t>
                </w:r>
                <w:r>
                  <w:fldChar w:fldCharType="end"/>
                </w:r>
                <w:r>
                  <w:rPr>
                    <w:b/>
                    <w:color w:val="231F20"/>
                    <w:position w:val="-1"/>
                    <w:sz w:val="24"/>
                  </w:rPr>
                  <w:t xml:space="preserve"> </w:t>
                </w:r>
                <w:r>
                  <w:rPr>
                    <w:color w:val="231F20"/>
                    <w:position w:val="-9"/>
                    <w:sz w:val="36"/>
                  </w:rPr>
                  <w:t>|</w:t>
                </w:r>
                <w:r>
                  <w:rPr>
                    <w:color w:val="231F20"/>
                    <w:spacing w:val="-53"/>
                    <w:position w:val="-9"/>
                    <w:sz w:val="36"/>
                  </w:rPr>
                  <w:t xml:space="preserve"> </w:t>
                </w:r>
                <w:r>
                  <w:rPr>
                    <w:rFonts w:ascii="Arial Narrow"/>
                    <w:color w:val="231F20"/>
                    <w:sz w:val="20"/>
                  </w:rPr>
                  <w:t>UNIT IV: MIXED MEDIA</w:t>
                </w:r>
              </w:p>
            </w:txbxContent>
          </v:textbox>
          <w10:wrap anchorx="page" anchory="page"/>
        </v:shape>
      </w:pic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80" type="#_x0000_t202" alt="" style="position:absolute;margin-left:33pt;margin-top:742.8pt;width:96.15pt;height:22.15pt;z-index:-26135142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16</w:t>
                </w:r>
                <w:r>
                  <w:fldChar w:fldCharType="end"/>
                </w:r>
                <w:r>
                  <w:rPr>
                    <w:b/>
                    <w:color w:val="231F20"/>
                    <w:position w:val="-1"/>
                    <w:sz w:val="24"/>
                  </w:rPr>
                  <w:t xml:space="preserve"> </w:t>
                </w:r>
                <w:r>
                  <w:rPr>
                    <w:color w:val="231F20"/>
                    <w:position w:val="-9"/>
                    <w:sz w:val="36"/>
                  </w:rPr>
                  <w:t>|</w:t>
                </w:r>
                <w:r>
                  <w:rPr>
                    <w:color w:val="231F20"/>
                    <w:spacing w:val="-45"/>
                    <w:position w:val="-9"/>
                    <w:sz w:val="36"/>
                  </w:rPr>
                  <w:t xml:space="preserve"> </w:t>
                </w:r>
                <w:r>
                  <w:rPr>
                    <w:rFonts w:ascii="Arial Narrow"/>
                    <w:color w:val="231F20"/>
                    <w:sz w:val="20"/>
                  </w:rPr>
                  <w:t>UNIT I: DRAWING</w:t>
                </w:r>
              </w:p>
            </w:txbxContent>
          </v:textbox>
          <w10:wrap anchorx="page" anchory="page"/>
        </v:shape>
      </w:pict>
    </w:r>
  </w:p>
</w:ftr>
</file>

<file path=word/footer1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05" type="#_x0000_t202" alt="" style="position:absolute;margin-left:364.8pt;margin-top:755.4pt;width:183.95pt;height:11.2pt;z-index:-26116812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104" type="#_x0000_t202" alt="" style="position:absolute;margin-left:441.2pt;margin-top:742.8pt;width:137.8pt;height:22.15pt;z-index:-26116915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135</w:t>
                </w:r>
                <w:r>
                  <w:fldChar w:fldCharType="end"/>
                </w:r>
              </w:p>
            </w:txbxContent>
          </v:textbox>
          <w10:wrap anchorx="page" anchory="page"/>
        </v:shape>
      </w:pict>
    </w:r>
  </w:p>
</w:ftr>
</file>

<file path=word/footer1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03" type="#_x0000_t202" alt="" style="position:absolute;margin-left:33pt;margin-top:742.8pt;width:122.85pt;height:22.15pt;z-index:-26116403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138</w:t>
                </w:r>
                <w:r>
                  <w:fldChar w:fldCharType="end"/>
                </w:r>
                <w:r>
                  <w:rPr>
                    <w:b/>
                    <w:color w:val="231F20"/>
                    <w:position w:val="-1"/>
                    <w:sz w:val="24"/>
                  </w:rPr>
                  <w:t xml:space="preserve"> </w:t>
                </w:r>
                <w:r>
                  <w:rPr>
                    <w:color w:val="231F20"/>
                    <w:position w:val="-9"/>
                    <w:sz w:val="36"/>
                  </w:rPr>
                  <w:t>|</w:t>
                </w:r>
                <w:r>
                  <w:rPr>
                    <w:color w:val="231F20"/>
                    <w:spacing w:val="-53"/>
                    <w:position w:val="-9"/>
                    <w:sz w:val="36"/>
                  </w:rPr>
                  <w:t xml:space="preserve"> </w:t>
                </w:r>
                <w:r>
                  <w:rPr>
                    <w:rFonts w:ascii="Arial Narrow"/>
                    <w:color w:val="231F20"/>
                    <w:sz w:val="20"/>
                  </w:rPr>
                  <w:t>UNIT IV: MIXED MEDIA</w:t>
                </w:r>
              </w:p>
            </w:txbxContent>
          </v:textbox>
          <w10:wrap anchorx="page" anchory="page"/>
        </v:shape>
      </w:pict>
    </w:r>
  </w:p>
</w:ftr>
</file>

<file path=word/footer1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02" type="#_x0000_t202" alt="" style="position:absolute;margin-left:364.8pt;margin-top:755.4pt;width:183.95pt;height:11.2pt;z-index:-26116505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101" type="#_x0000_t202" alt="" style="position:absolute;margin-left:441.2pt;margin-top:742.8pt;width:137.8pt;height:22.15pt;z-index:-26116608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137</w:t>
                </w:r>
                <w:r>
                  <w:fldChar w:fldCharType="end"/>
                </w:r>
              </w:p>
            </w:txbxContent>
          </v:textbox>
          <w10:wrap anchorx="page" anchory="page"/>
        </v:shape>
      </w:pict>
    </w:r>
  </w:p>
</w:ftr>
</file>

<file path=word/footer1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00" type="#_x0000_t202" alt="" style="position:absolute;margin-left:35pt;margin-top:742.8pt;width:120.85pt;height:22.15pt;z-index:-26116096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20"/>
                  <w:rPr>
                    <w:rFonts w:ascii="Arial Narrow"/>
                    <w:sz w:val="20"/>
                  </w:rPr>
                </w:pPr>
                <w:r>
                  <w:rPr>
                    <w:b/>
                    <w:color w:val="231F20"/>
                    <w:position w:val="-1"/>
                    <w:sz w:val="24"/>
                  </w:rPr>
                  <w:t xml:space="preserve">140 </w:t>
                </w:r>
                <w:r>
                  <w:rPr>
                    <w:color w:val="231F20"/>
                    <w:position w:val="-9"/>
                    <w:sz w:val="36"/>
                  </w:rPr>
                  <w:t>|</w:t>
                </w:r>
                <w:r>
                  <w:rPr>
                    <w:color w:val="231F20"/>
                    <w:spacing w:val="-55"/>
                    <w:position w:val="-9"/>
                    <w:sz w:val="36"/>
                  </w:rPr>
                  <w:t xml:space="preserve"> </w:t>
                </w:r>
                <w:r>
                  <w:rPr>
                    <w:rFonts w:ascii="Arial Narrow"/>
                    <w:color w:val="231F20"/>
                    <w:sz w:val="20"/>
                  </w:rPr>
                  <w:t>UNIT IV: MIXED MEDIA</w:t>
                </w:r>
              </w:p>
            </w:txbxContent>
          </v:textbox>
          <w10:wrap anchorx="page" anchory="page"/>
        </v:shape>
      </w:pict>
    </w:r>
  </w:p>
</w:ftr>
</file>

<file path=word/footer1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99" type="#_x0000_t202" alt="" style="position:absolute;margin-left:364.8pt;margin-top:755.4pt;width:183.95pt;height:11.2pt;z-index:-26116198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098" type="#_x0000_t202" alt="" style="position:absolute;margin-left:441.2pt;margin-top:742.8pt;width:137.8pt;height:22.15pt;z-index:-26116300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139</w:t>
                </w:r>
                <w:r>
                  <w:fldChar w:fldCharType="end"/>
                </w:r>
              </w:p>
            </w:txbxContent>
          </v:textbox>
          <w10:wrap anchorx="page" anchory="page"/>
        </v:shape>
      </w:pict>
    </w:r>
  </w:p>
</w:ftr>
</file>

<file path=word/footer1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97" type="#_x0000_t202" alt="" style="position:absolute;margin-left:33pt;margin-top:742.8pt;width:122.85pt;height:22.15pt;z-index:-26115788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rPr>
                    <w:b/>
                    <w:color w:val="231F20"/>
                    <w:position w:val="-1"/>
                    <w:sz w:val="24"/>
                  </w:rPr>
                  <w:t xml:space="preserve">142 </w:t>
                </w:r>
                <w:r>
                  <w:rPr>
                    <w:color w:val="231F20"/>
                    <w:position w:val="-9"/>
                    <w:sz w:val="36"/>
                  </w:rPr>
                  <w:t>|</w:t>
                </w:r>
                <w:r>
                  <w:rPr>
                    <w:color w:val="231F20"/>
                    <w:spacing w:val="-53"/>
                    <w:position w:val="-9"/>
                    <w:sz w:val="36"/>
                  </w:rPr>
                  <w:t xml:space="preserve"> </w:t>
                </w:r>
                <w:r>
                  <w:rPr>
                    <w:rFonts w:ascii="Arial Narrow"/>
                    <w:color w:val="231F20"/>
                    <w:sz w:val="20"/>
                  </w:rPr>
                  <w:t>UNIT IV: MIXED MEDIA</w:t>
                </w:r>
              </w:p>
            </w:txbxContent>
          </v:textbox>
          <w10:wrap anchorx="page" anchory="page"/>
        </v:shape>
      </w:pict>
    </w:r>
  </w:p>
</w:ftr>
</file>

<file path=word/footer1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96" type="#_x0000_t202" alt="" style="position:absolute;margin-left:364.8pt;margin-top:755.4pt;width:183.95pt;height:11.2pt;z-index:-26115891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095" type="#_x0000_t202" alt="" style="position:absolute;margin-left:441.2pt;margin-top:742.8pt;width:135.8pt;height:22.15pt;z-index:-26115993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w:t>
                </w:r>
                <w:r>
                  <w:rPr>
                    <w:color w:val="231F20"/>
                    <w:spacing w:val="-45"/>
                    <w:position w:val="-11"/>
                    <w:sz w:val="36"/>
                  </w:rPr>
                  <w:t xml:space="preserve"> </w:t>
                </w:r>
                <w:r>
                  <w:rPr>
                    <w:b/>
                    <w:color w:val="231F20"/>
                    <w:position w:val="-3"/>
                    <w:sz w:val="24"/>
                  </w:rPr>
                  <w:t>141</w:t>
                </w:r>
              </w:p>
            </w:txbxContent>
          </v:textbox>
          <w10:wrap anchorx="page" anchory="page"/>
        </v:shape>
      </w:pict>
    </w:r>
  </w:p>
</w:ftr>
</file>

<file path=word/footer1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94" type="#_x0000_t202" alt="" style="position:absolute;margin-left:33pt;margin-top:742.8pt;width:122.85pt;height:22.15pt;z-index:-26115481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144</w:t>
                </w:r>
                <w:r>
                  <w:fldChar w:fldCharType="end"/>
                </w:r>
                <w:r>
                  <w:rPr>
                    <w:b/>
                    <w:color w:val="231F20"/>
                    <w:position w:val="-1"/>
                    <w:sz w:val="24"/>
                  </w:rPr>
                  <w:t xml:space="preserve"> </w:t>
                </w:r>
                <w:r>
                  <w:rPr>
                    <w:color w:val="231F20"/>
                    <w:position w:val="-9"/>
                    <w:sz w:val="36"/>
                  </w:rPr>
                  <w:t>|</w:t>
                </w:r>
                <w:r>
                  <w:rPr>
                    <w:color w:val="231F20"/>
                    <w:spacing w:val="-53"/>
                    <w:position w:val="-9"/>
                    <w:sz w:val="36"/>
                  </w:rPr>
                  <w:t xml:space="preserve"> </w:t>
                </w:r>
                <w:r>
                  <w:rPr>
                    <w:rFonts w:ascii="Arial Narrow"/>
                    <w:color w:val="231F20"/>
                    <w:sz w:val="20"/>
                  </w:rPr>
                  <w:t>UNIT IV: MIXED MEDIA</w:t>
                </w:r>
              </w:p>
            </w:txbxContent>
          </v:textbox>
          <w10:wrap anchorx="page" anchory="page"/>
        </v:shape>
      </w:pict>
    </w:r>
  </w:p>
</w:ftr>
</file>

<file path=word/footer1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93" type="#_x0000_t202" alt="" style="position:absolute;margin-left:364.8pt;margin-top:755.4pt;width:183.95pt;height:11.2pt;z-index:-26115584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092" type="#_x0000_t202" alt="" style="position:absolute;margin-left:441.2pt;margin-top:742.8pt;width:137.8pt;height:22.15pt;z-index:-26115686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143</w:t>
                </w:r>
                <w:r>
                  <w:fldChar w:fldCharType="end"/>
                </w:r>
              </w:p>
            </w:txbxContent>
          </v:textbox>
          <w10:wrap anchorx="page" anchory="page"/>
        </v:shape>
      </w:pict>
    </w:r>
  </w:p>
</w:ftr>
</file>

<file path=word/footer1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91" type="#_x0000_t202" alt="" style="position:absolute;margin-left:33pt;margin-top:742.8pt;width:122.85pt;height:22.15pt;z-index:-26115174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146</w:t>
                </w:r>
                <w:r>
                  <w:fldChar w:fldCharType="end"/>
                </w:r>
                <w:r>
                  <w:rPr>
                    <w:b/>
                    <w:color w:val="231F20"/>
                    <w:position w:val="-1"/>
                    <w:sz w:val="24"/>
                  </w:rPr>
                  <w:t xml:space="preserve"> </w:t>
                </w:r>
                <w:r>
                  <w:rPr>
                    <w:color w:val="231F20"/>
                    <w:position w:val="-9"/>
                    <w:sz w:val="36"/>
                  </w:rPr>
                  <w:t>|</w:t>
                </w:r>
                <w:r>
                  <w:rPr>
                    <w:color w:val="231F20"/>
                    <w:spacing w:val="-53"/>
                    <w:position w:val="-9"/>
                    <w:sz w:val="36"/>
                  </w:rPr>
                  <w:t xml:space="preserve"> </w:t>
                </w:r>
                <w:r>
                  <w:rPr>
                    <w:rFonts w:ascii="Arial Narrow"/>
                    <w:color w:val="231F20"/>
                    <w:sz w:val="20"/>
                  </w:rPr>
                  <w:t>UNIT IV: MIXED MEDIA</w:t>
                </w:r>
              </w:p>
            </w:txbxContent>
          </v:textbox>
          <w10:wrap anchorx="page" anchory="page"/>
        </v:shape>
      </w:pic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79" type="#_x0000_t202" alt="" style="position:absolute;margin-left:441.2pt;margin-top:742.8pt;width:137.8pt;height:22.15pt;z-index:-26135347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15</w:t>
                </w:r>
                <w:r>
                  <w:fldChar w:fldCharType="end"/>
                </w:r>
              </w:p>
            </w:txbxContent>
          </v:textbox>
          <w10:wrap anchorx="page" anchory="page"/>
        </v:shape>
      </w:pict>
    </w:r>
    <w:r>
      <w:pict>
        <v:shape id="_x0000_s2278" type="#_x0000_t202" alt="" style="position:absolute;margin-left:369pt;margin-top:755.4pt;width:183.95pt;height:11.2pt;z-index:-26135244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1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90" type="#_x0000_t202" alt="" style="position:absolute;margin-left:364.8pt;margin-top:755.4pt;width:183.95pt;height:11.2pt;z-index:-26115276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089" type="#_x0000_t202" alt="" style="position:absolute;margin-left:441.2pt;margin-top:742.8pt;width:137.8pt;height:22.15pt;z-index:-26115379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145</w:t>
                </w:r>
                <w:r>
                  <w:fldChar w:fldCharType="end"/>
                </w:r>
              </w:p>
            </w:txbxContent>
          </v:textbox>
          <w10:wrap anchorx="page" anchory="page"/>
        </v:shape>
      </w:pict>
    </w:r>
  </w:p>
</w:ftr>
</file>

<file path=word/footer1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88" type="#_x0000_t202" alt="" style="position:absolute;margin-left:33pt;margin-top:742.8pt;width:122.85pt;height:22.15pt;z-index:-26114867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148</w:t>
                </w:r>
                <w:r>
                  <w:fldChar w:fldCharType="end"/>
                </w:r>
                <w:r>
                  <w:rPr>
                    <w:b/>
                    <w:color w:val="231F20"/>
                    <w:position w:val="-1"/>
                    <w:sz w:val="24"/>
                  </w:rPr>
                  <w:t xml:space="preserve"> </w:t>
                </w:r>
                <w:r>
                  <w:rPr>
                    <w:color w:val="231F20"/>
                    <w:position w:val="-9"/>
                    <w:sz w:val="36"/>
                  </w:rPr>
                  <w:t>|</w:t>
                </w:r>
                <w:r>
                  <w:rPr>
                    <w:color w:val="231F20"/>
                    <w:spacing w:val="-53"/>
                    <w:position w:val="-9"/>
                    <w:sz w:val="36"/>
                  </w:rPr>
                  <w:t xml:space="preserve"> </w:t>
                </w:r>
                <w:r>
                  <w:rPr>
                    <w:rFonts w:ascii="Arial Narrow"/>
                    <w:color w:val="231F20"/>
                    <w:sz w:val="20"/>
                  </w:rPr>
                  <w:t>UNIT IV: MIXED MEDIA</w:t>
                </w:r>
              </w:p>
            </w:txbxContent>
          </v:textbox>
          <w10:wrap anchorx="page" anchory="page"/>
        </v:shape>
      </w:pict>
    </w:r>
  </w:p>
</w:ftr>
</file>

<file path=word/footer1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87" type="#_x0000_t202" alt="" style="position:absolute;margin-left:364.8pt;margin-top:755.4pt;width:183.95pt;height:11.2pt;z-index:-26114969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086" type="#_x0000_t202" alt="" style="position:absolute;margin-left:441.2pt;margin-top:742.8pt;width:137.8pt;height:22.15pt;z-index:-26115072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147</w:t>
                </w:r>
                <w:r>
                  <w:fldChar w:fldCharType="end"/>
                </w:r>
              </w:p>
            </w:txbxContent>
          </v:textbox>
          <w10:wrap anchorx="page" anchory="page"/>
        </v:shape>
      </w:pict>
    </w:r>
  </w:p>
</w:ftr>
</file>

<file path=word/footer1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85" type="#_x0000_t202" alt="" style="position:absolute;margin-left:35pt;margin-top:742.8pt;width:120.85pt;height:22.15pt;z-index:-26114560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20"/>
                  <w:rPr>
                    <w:rFonts w:ascii="Arial Narrow"/>
                    <w:sz w:val="20"/>
                  </w:rPr>
                </w:pPr>
                <w:r>
                  <w:rPr>
                    <w:b/>
                    <w:color w:val="231F20"/>
                    <w:position w:val="-1"/>
                    <w:sz w:val="24"/>
                  </w:rPr>
                  <w:t xml:space="preserve">150 </w:t>
                </w:r>
                <w:r>
                  <w:rPr>
                    <w:color w:val="231F20"/>
                    <w:position w:val="-9"/>
                    <w:sz w:val="36"/>
                  </w:rPr>
                  <w:t>|</w:t>
                </w:r>
                <w:r>
                  <w:rPr>
                    <w:color w:val="231F20"/>
                    <w:spacing w:val="-55"/>
                    <w:position w:val="-9"/>
                    <w:sz w:val="36"/>
                  </w:rPr>
                  <w:t xml:space="preserve"> </w:t>
                </w:r>
                <w:r>
                  <w:rPr>
                    <w:rFonts w:ascii="Arial Narrow"/>
                    <w:color w:val="231F20"/>
                    <w:sz w:val="20"/>
                  </w:rPr>
                  <w:t>UNIT IV: MIXED MEDIA</w:t>
                </w:r>
              </w:p>
            </w:txbxContent>
          </v:textbox>
          <w10:wrap anchorx="page" anchory="page"/>
        </v:shape>
      </w:pict>
    </w:r>
  </w:p>
</w:ftr>
</file>

<file path=word/footer1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alt="" style="position:absolute;margin-left:364.8pt;margin-top:755.4pt;width:183.95pt;height:11.2pt;z-index:-26114662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083" type="#_x0000_t202" alt="" style="position:absolute;margin-left:441.2pt;margin-top:742.8pt;width:137.8pt;height:22.15pt;z-index:-26114764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149</w:t>
                </w:r>
                <w:r>
                  <w:fldChar w:fldCharType="end"/>
                </w:r>
              </w:p>
            </w:txbxContent>
          </v:textbox>
          <w10:wrap anchorx="page" anchory="page"/>
        </v:shape>
      </w:pict>
    </w:r>
  </w:p>
</w:ftr>
</file>

<file path=word/footer1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alt="" style="position:absolute;margin-left:33pt;margin-top:742.8pt;width:122.85pt;height:22.15pt;z-index:-26114252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rPr>
                    <w:b/>
                    <w:color w:val="231F20"/>
                    <w:position w:val="-1"/>
                    <w:sz w:val="24"/>
                  </w:rPr>
                  <w:t xml:space="preserve">152 </w:t>
                </w:r>
                <w:r>
                  <w:rPr>
                    <w:color w:val="231F20"/>
                    <w:position w:val="-9"/>
                    <w:sz w:val="36"/>
                  </w:rPr>
                  <w:t>|</w:t>
                </w:r>
                <w:r>
                  <w:rPr>
                    <w:color w:val="231F20"/>
                    <w:spacing w:val="-53"/>
                    <w:position w:val="-9"/>
                    <w:sz w:val="36"/>
                  </w:rPr>
                  <w:t xml:space="preserve"> </w:t>
                </w:r>
                <w:r>
                  <w:rPr>
                    <w:rFonts w:ascii="Arial Narrow"/>
                    <w:color w:val="231F20"/>
                    <w:sz w:val="20"/>
                  </w:rPr>
                  <w:t>UNIT IV: MIXED MEDIA</w:t>
                </w:r>
              </w:p>
            </w:txbxContent>
          </v:textbox>
          <w10:wrap anchorx="page" anchory="page"/>
        </v:shape>
      </w:pict>
    </w:r>
  </w:p>
</w:ftr>
</file>

<file path=word/footer1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81" type="#_x0000_t202" alt="" style="position:absolute;margin-left:364.8pt;margin-top:755.4pt;width:183.95pt;height:11.2pt;z-index:-26114355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080" type="#_x0000_t202" alt="" style="position:absolute;margin-left:441.2pt;margin-top:742.8pt;width:135.8pt;height:22.15pt;z-index:-26114457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w:t>
                </w:r>
                <w:r>
                  <w:rPr>
                    <w:color w:val="231F20"/>
                    <w:spacing w:val="-45"/>
                    <w:position w:val="-11"/>
                    <w:sz w:val="36"/>
                  </w:rPr>
                  <w:t xml:space="preserve"> </w:t>
                </w:r>
                <w:r>
                  <w:rPr>
                    <w:b/>
                    <w:color w:val="231F20"/>
                    <w:position w:val="-3"/>
                    <w:sz w:val="24"/>
                  </w:rPr>
                  <w:t>151</w:t>
                </w:r>
              </w:p>
            </w:txbxContent>
          </v:textbox>
          <w10:wrap anchorx="page" anchory="page"/>
        </v:shape>
      </w:pict>
    </w:r>
  </w:p>
</w:ftr>
</file>

<file path=word/footer1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alt="" style="position:absolute;margin-left:33pt;margin-top:742.8pt;width:122.85pt;height:22.15pt;z-index:-26113945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154</w:t>
                </w:r>
                <w:r>
                  <w:fldChar w:fldCharType="end"/>
                </w:r>
                <w:r>
                  <w:rPr>
                    <w:b/>
                    <w:color w:val="231F20"/>
                    <w:position w:val="-1"/>
                    <w:sz w:val="24"/>
                  </w:rPr>
                  <w:t xml:space="preserve"> </w:t>
                </w:r>
                <w:r>
                  <w:rPr>
                    <w:color w:val="231F20"/>
                    <w:position w:val="-9"/>
                    <w:sz w:val="36"/>
                  </w:rPr>
                  <w:t>|</w:t>
                </w:r>
                <w:r>
                  <w:rPr>
                    <w:color w:val="231F20"/>
                    <w:spacing w:val="-53"/>
                    <w:position w:val="-9"/>
                    <w:sz w:val="36"/>
                  </w:rPr>
                  <w:t xml:space="preserve"> </w:t>
                </w:r>
                <w:r>
                  <w:rPr>
                    <w:rFonts w:ascii="Arial Narrow"/>
                    <w:color w:val="231F20"/>
                    <w:sz w:val="20"/>
                  </w:rPr>
                  <w:t>UNIT IV: MIXED MEDIA</w:t>
                </w:r>
              </w:p>
            </w:txbxContent>
          </v:textbox>
          <w10:wrap anchorx="page" anchory="page"/>
        </v:shape>
      </w:pict>
    </w:r>
  </w:p>
</w:ftr>
</file>

<file path=word/footer1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alt="" style="position:absolute;margin-left:364.8pt;margin-top:755.4pt;width:183.95pt;height:11.2pt;z-index:-26114048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077" type="#_x0000_t202" alt="" style="position:absolute;margin-left:441.2pt;margin-top:742.8pt;width:137.8pt;height:22.15pt;z-index:-26114150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153</w:t>
                </w:r>
                <w:r>
                  <w:fldChar w:fldCharType="end"/>
                </w:r>
              </w:p>
            </w:txbxContent>
          </v:textbox>
          <w10:wrap anchorx="page" anchory="page"/>
        </v:shape>
      </w:pict>
    </w:r>
  </w:p>
</w:ftr>
</file>

<file path=word/footer1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alt="" style="position:absolute;margin-left:33pt;margin-top:742.8pt;width:122.85pt;height:22.15pt;z-index:-26113638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156</w:t>
                </w:r>
                <w:r>
                  <w:fldChar w:fldCharType="end"/>
                </w:r>
                <w:r>
                  <w:rPr>
                    <w:b/>
                    <w:color w:val="231F20"/>
                    <w:position w:val="-1"/>
                    <w:sz w:val="24"/>
                  </w:rPr>
                  <w:t xml:space="preserve"> </w:t>
                </w:r>
                <w:r>
                  <w:rPr>
                    <w:color w:val="231F20"/>
                    <w:position w:val="-9"/>
                    <w:sz w:val="36"/>
                  </w:rPr>
                  <w:t>|</w:t>
                </w:r>
                <w:r>
                  <w:rPr>
                    <w:color w:val="231F20"/>
                    <w:spacing w:val="-53"/>
                    <w:position w:val="-9"/>
                    <w:sz w:val="36"/>
                  </w:rPr>
                  <w:t xml:space="preserve"> </w:t>
                </w:r>
                <w:r>
                  <w:rPr>
                    <w:rFonts w:ascii="Arial Narrow"/>
                    <w:color w:val="231F20"/>
                    <w:sz w:val="20"/>
                  </w:rPr>
                  <w:t>UNIT IV: MIXED MEDIA</w:t>
                </w:r>
              </w:p>
            </w:txbxContent>
          </v:textbox>
          <w10:wrap anchorx="page" anchory="page"/>
        </v:shape>
      </w:pic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77" type="#_x0000_t202" alt="" style="position:absolute;margin-left:33pt;margin-top:742.8pt;width:96.15pt;height:22.15pt;z-index:-26134835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18</w:t>
                </w:r>
                <w:r>
                  <w:fldChar w:fldCharType="end"/>
                </w:r>
                <w:r>
                  <w:rPr>
                    <w:b/>
                    <w:color w:val="231F20"/>
                    <w:position w:val="-1"/>
                    <w:sz w:val="24"/>
                  </w:rPr>
                  <w:t xml:space="preserve"> </w:t>
                </w:r>
                <w:r>
                  <w:rPr>
                    <w:color w:val="231F20"/>
                    <w:position w:val="-9"/>
                    <w:sz w:val="36"/>
                  </w:rPr>
                  <w:t>|</w:t>
                </w:r>
                <w:r>
                  <w:rPr>
                    <w:color w:val="231F20"/>
                    <w:spacing w:val="-45"/>
                    <w:position w:val="-9"/>
                    <w:sz w:val="36"/>
                  </w:rPr>
                  <w:t xml:space="preserve"> </w:t>
                </w:r>
                <w:r>
                  <w:rPr>
                    <w:rFonts w:ascii="Arial Narrow"/>
                    <w:color w:val="231F20"/>
                    <w:sz w:val="20"/>
                  </w:rPr>
                  <w:t>UNIT I: DRAWING</w:t>
                </w:r>
              </w:p>
            </w:txbxContent>
          </v:textbox>
          <w10:wrap anchorx="page" anchory="page"/>
        </v:shape>
      </w:pict>
    </w:r>
  </w:p>
</w:ftr>
</file>

<file path=word/footer1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alt="" style="position:absolute;margin-left:364.8pt;margin-top:755.4pt;width:183.95pt;height:11.2pt;z-index:-26113740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074" type="#_x0000_t202" alt="" style="position:absolute;margin-left:441.2pt;margin-top:742.8pt;width:137.8pt;height:22.15pt;z-index:-26113843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155</w:t>
                </w:r>
                <w:r>
                  <w:fldChar w:fldCharType="end"/>
                </w:r>
              </w:p>
            </w:txbxContent>
          </v:textbox>
          <w10:wrap anchorx="page" anchory="page"/>
        </v:shape>
      </w:pict>
    </w:r>
  </w:p>
</w:ftr>
</file>

<file path=word/footer1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alt="" style="position:absolute;margin-left:33pt;margin-top:742.8pt;width:122.85pt;height:22.15pt;z-index:-26113331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158</w:t>
                </w:r>
                <w:r>
                  <w:fldChar w:fldCharType="end"/>
                </w:r>
                <w:r>
                  <w:rPr>
                    <w:b/>
                    <w:color w:val="231F20"/>
                    <w:position w:val="-1"/>
                    <w:sz w:val="24"/>
                  </w:rPr>
                  <w:t xml:space="preserve"> </w:t>
                </w:r>
                <w:r>
                  <w:rPr>
                    <w:color w:val="231F20"/>
                    <w:position w:val="-9"/>
                    <w:sz w:val="36"/>
                  </w:rPr>
                  <w:t>|</w:t>
                </w:r>
                <w:r>
                  <w:rPr>
                    <w:color w:val="231F20"/>
                    <w:spacing w:val="-53"/>
                    <w:position w:val="-9"/>
                    <w:sz w:val="36"/>
                  </w:rPr>
                  <w:t xml:space="preserve"> </w:t>
                </w:r>
                <w:r>
                  <w:rPr>
                    <w:rFonts w:ascii="Arial Narrow"/>
                    <w:color w:val="231F20"/>
                    <w:sz w:val="20"/>
                  </w:rPr>
                  <w:t>UNIT IV: MIXED MEDIA</w:t>
                </w:r>
              </w:p>
            </w:txbxContent>
          </v:textbox>
          <w10:wrap anchorx="page" anchory="page"/>
        </v:shape>
      </w:pict>
    </w:r>
  </w:p>
</w:ftr>
</file>

<file path=word/footer1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alt="" style="position:absolute;margin-left:364.8pt;margin-top:755.4pt;width:183.95pt;height:11.2pt;z-index:-26113433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071" type="#_x0000_t202" alt="" style="position:absolute;margin-left:441.2pt;margin-top:742.8pt;width:137.8pt;height:22.15pt;z-index:-26113536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157</w:t>
                </w:r>
                <w:r>
                  <w:fldChar w:fldCharType="end"/>
                </w:r>
              </w:p>
            </w:txbxContent>
          </v:textbox>
          <w10:wrap anchorx="page" anchory="page"/>
        </v:shape>
      </w:pict>
    </w:r>
  </w:p>
</w:ftr>
</file>

<file path=word/footer1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alt="" style="position:absolute;margin-left:33pt;margin-top:742.8pt;width:80.35pt;height:22.15pt;z-index:-26113024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160</w:t>
                </w:r>
                <w:r>
                  <w:fldChar w:fldCharType="end"/>
                </w:r>
                <w:r>
                  <w:rPr>
                    <w:b/>
                    <w:color w:val="231F20"/>
                    <w:position w:val="-1"/>
                    <w:sz w:val="24"/>
                  </w:rPr>
                  <w:t xml:space="preserve"> </w:t>
                </w:r>
                <w:r>
                  <w:rPr>
                    <w:color w:val="231F20"/>
                    <w:position w:val="-9"/>
                    <w:sz w:val="36"/>
                  </w:rPr>
                  <w:t>|</w:t>
                </w:r>
                <w:r>
                  <w:rPr>
                    <w:color w:val="231F20"/>
                    <w:spacing w:val="-42"/>
                    <w:position w:val="-9"/>
                    <w:sz w:val="36"/>
                  </w:rPr>
                  <w:t xml:space="preserve"> </w:t>
                </w:r>
                <w:r>
                  <w:rPr>
                    <w:rFonts w:ascii="Arial Narrow"/>
                    <w:color w:val="231F20"/>
                    <w:sz w:val="20"/>
                  </w:rPr>
                  <w:t>GLOSSARY</w:t>
                </w:r>
              </w:p>
            </w:txbxContent>
          </v:textbox>
          <w10:wrap anchorx="page" anchory="page"/>
        </v:shape>
      </w:pict>
    </w:r>
  </w:p>
</w:ftr>
</file>

<file path=word/footer1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alt="" style="position:absolute;margin-left:364.8pt;margin-top:755.4pt;width:183.95pt;height:11.2pt;z-index:-26113126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068" type="#_x0000_t202" alt="" style="position:absolute;margin-left:441.2pt;margin-top:742.8pt;width:137.8pt;height:22.15pt;z-index:-26113228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159</w:t>
                </w:r>
                <w:r>
                  <w:fldChar w:fldCharType="end"/>
                </w:r>
              </w:p>
            </w:txbxContent>
          </v:textbox>
          <w10:wrap anchorx="page" anchory="page"/>
        </v:shape>
      </w:pict>
    </w:r>
  </w:p>
</w:ftr>
</file>

<file path=word/footer1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alt="" style="position:absolute;margin-left:33pt;margin-top:742.8pt;width:80.35pt;height:22.15pt;z-index:-26112716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rPr>
                    <w:b/>
                    <w:color w:val="231F20"/>
                    <w:position w:val="-1"/>
                    <w:sz w:val="24"/>
                  </w:rPr>
                  <w:t xml:space="preserve">162 </w:t>
                </w:r>
                <w:r>
                  <w:rPr>
                    <w:color w:val="231F20"/>
                    <w:position w:val="-9"/>
                    <w:sz w:val="36"/>
                  </w:rPr>
                  <w:t>|</w:t>
                </w:r>
                <w:r>
                  <w:rPr>
                    <w:color w:val="231F20"/>
                    <w:spacing w:val="-42"/>
                    <w:position w:val="-9"/>
                    <w:sz w:val="36"/>
                  </w:rPr>
                  <w:t xml:space="preserve"> </w:t>
                </w:r>
                <w:r>
                  <w:rPr>
                    <w:rFonts w:ascii="Arial Narrow"/>
                    <w:color w:val="231F20"/>
                    <w:sz w:val="20"/>
                  </w:rPr>
                  <w:t>GLOSSARY</w:t>
                </w:r>
              </w:p>
            </w:txbxContent>
          </v:textbox>
          <w10:wrap anchorx="page" anchory="page"/>
        </v:shape>
      </w:pict>
    </w:r>
  </w:p>
</w:ftr>
</file>

<file path=word/footer1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alt="" style="position:absolute;margin-left:364.8pt;margin-top:755.4pt;width:183.95pt;height:11.2pt;z-index:-26112819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065" type="#_x0000_t202" alt="" style="position:absolute;margin-left:441.2pt;margin-top:742.8pt;width:135.8pt;height:22.15pt;z-index:-26112921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w:t>
                </w:r>
                <w:r>
                  <w:rPr>
                    <w:color w:val="231F20"/>
                    <w:spacing w:val="-45"/>
                    <w:position w:val="-11"/>
                    <w:sz w:val="36"/>
                  </w:rPr>
                  <w:t xml:space="preserve"> </w:t>
                </w:r>
                <w:r>
                  <w:rPr>
                    <w:b/>
                    <w:color w:val="231F20"/>
                    <w:position w:val="-3"/>
                    <w:sz w:val="24"/>
                  </w:rPr>
                  <w:t>161</w:t>
                </w:r>
              </w:p>
            </w:txbxContent>
          </v:textbox>
          <w10:wrap anchorx="page" anchory="page"/>
        </v:shape>
      </w:pict>
    </w:r>
  </w:p>
</w:ftr>
</file>

<file path=word/footer1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alt="" style="position:absolute;margin-left:33pt;margin-top:742.8pt;width:80.35pt;height:22.15pt;z-index:-26112409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rPr>
                    <w:b/>
                    <w:color w:val="231F20"/>
                    <w:position w:val="-1"/>
                    <w:sz w:val="24"/>
                  </w:rPr>
                  <w:t xml:space="preserve">164 </w:t>
                </w:r>
                <w:r>
                  <w:rPr>
                    <w:color w:val="231F20"/>
                    <w:position w:val="-9"/>
                    <w:sz w:val="36"/>
                  </w:rPr>
                  <w:t>|</w:t>
                </w:r>
                <w:r>
                  <w:rPr>
                    <w:color w:val="231F20"/>
                    <w:spacing w:val="-42"/>
                    <w:position w:val="-9"/>
                    <w:sz w:val="36"/>
                  </w:rPr>
                  <w:t xml:space="preserve"> </w:t>
                </w:r>
                <w:r>
                  <w:rPr>
                    <w:rFonts w:ascii="Arial Narrow"/>
                    <w:color w:val="231F20"/>
                    <w:sz w:val="20"/>
                  </w:rPr>
                  <w:t>GLOSSARY</w:t>
                </w:r>
              </w:p>
            </w:txbxContent>
          </v:textbox>
          <w10:wrap anchorx="page" anchory="page"/>
        </v:shape>
      </w:pict>
    </w:r>
  </w:p>
</w:ftr>
</file>

<file path=word/footer1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alt="" style="position:absolute;margin-left:364.8pt;margin-top:755.4pt;width:183.95pt;height:11.2pt;z-index:-26112512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062" type="#_x0000_t202" alt="" style="position:absolute;margin-left:441.2pt;margin-top:742.8pt;width:135.8pt;height:22.15pt;z-index:-26112614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w:t>
                </w:r>
                <w:r>
                  <w:rPr>
                    <w:color w:val="231F20"/>
                    <w:spacing w:val="-45"/>
                    <w:position w:val="-11"/>
                    <w:sz w:val="36"/>
                  </w:rPr>
                  <w:t xml:space="preserve"> </w:t>
                </w:r>
                <w:r>
                  <w:rPr>
                    <w:b/>
                    <w:color w:val="231F20"/>
                    <w:position w:val="-3"/>
                    <w:sz w:val="24"/>
                  </w:rPr>
                  <w:t>163</w:t>
                </w:r>
              </w:p>
            </w:txbxContent>
          </v:textbox>
          <w10:wrap anchorx="page" anchory="page"/>
        </v:shape>
      </w:pict>
    </w:r>
  </w:p>
</w:ftr>
</file>

<file path=word/footer1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alt="" style="position:absolute;margin-left:33pt;margin-top:742.8pt;width:80.35pt;height:22.15pt;z-index:-26112102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rPr>
                    <w:b/>
                    <w:color w:val="231F20"/>
                    <w:position w:val="-1"/>
                    <w:sz w:val="24"/>
                  </w:rPr>
                  <w:t xml:space="preserve">166 </w:t>
                </w:r>
                <w:r>
                  <w:rPr>
                    <w:color w:val="231F20"/>
                    <w:position w:val="-9"/>
                    <w:sz w:val="36"/>
                  </w:rPr>
                  <w:t>|</w:t>
                </w:r>
                <w:r>
                  <w:rPr>
                    <w:color w:val="231F20"/>
                    <w:spacing w:val="-42"/>
                    <w:position w:val="-9"/>
                    <w:sz w:val="36"/>
                  </w:rPr>
                  <w:t xml:space="preserve"> </w:t>
                </w:r>
                <w:r>
                  <w:rPr>
                    <w:rFonts w:ascii="Arial Narrow"/>
                    <w:color w:val="231F20"/>
                    <w:sz w:val="20"/>
                  </w:rPr>
                  <w:t>GLOSSARY</w:t>
                </w:r>
              </w:p>
            </w:txbxContent>
          </v:textbox>
          <w10:wrap anchorx="page" anchory="page"/>
        </v:shape>
      </w:pic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76" type="#_x0000_t202" alt="" style="position:absolute;margin-left:441.2pt;margin-top:742.8pt;width:137.8pt;height:22.15pt;z-index:-26135040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17</w:t>
                </w:r>
                <w:r>
                  <w:fldChar w:fldCharType="end"/>
                </w:r>
              </w:p>
            </w:txbxContent>
          </v:textbox>
          <w10:wrap anchorx="page" anchory="page"/>
        </v:shape>
      </w:pict>
    </w:r>
    <w:r>
      <w:pict>
        <v:shape id="_x0000_s2275" type="#_x0000_t202" alt="" style="position:absolute;margin-left:369pt;margin-top:755.4pt;width:183.95pt;height:11.2pt;z-index:-26134937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1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alt="" style="position:absolute;margin-left:364.8pt;margin-top:755.4pt;width:183.95pt;height:11.2pt;z-index:-26112204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059" type="#_x0000_t202" alt="" style="position:absolute;margin-left:441.2pt;margin-top:742.8pt;width:135.8pt;height:22.15pt;z-index:-26112307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w:t>
                </w:r>
                <w:r>
                  <w:rPr>
                    <w:color w:val="231F20"/>
                    <w:spacing w:val="-45"/>
                    <w:position w:val="-11"/>
                    <w:sz w:val="36"/>
                  </w:rPr>
                  <w:t xml:space="preserve"> </w:t>
                </w:r>
                <w:r>
                  <w:rPr>
                    <w:b/>
                    <w:color w:val="231F20"/>
                    <w:position w:val="-3"/>
                    <w:sz w:val="24"/>
                  </w:rPr>
                  <w:t>165</w:t>
                </w:r>
              </w:p>
            </w:txbxContent>
          </v:textbox>
          <w10:wrap anchorx="page" anchory="page"/>
        </v:shape>
      </w:pict>
    </w:r>
  </w:p>
</w:ftr>
</file>

<file path=word/footer1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alt="" style="position:absolute;margin-left:35pt;margin-top:742.8pt;width:74.85pt;height:22.15pt;z-index:-26111795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20"/>
                  <w:rPr>
                    <w:rFonts w:ascii="Arial Narrow"/>
                    <w:sz w:val="20"/>
                  </w:rPr>
                </w:pPr>
                <w:r>
                  <w:rPr>
                    <w:b/>
                    <w:color w:val="231F20"/>
                    <w:position w:val="-1"/>
                    <w:sz w:val="24"/>
                  </w:rPr>
                  <w:t xml:space="preserve">168 </w:t>
                </w:r>
                <w:r>
                  <w:rPr>
                    <w:color w:val="231F20"/>
                    <w:position w:val="-9"/>
                    <w:sz w:val="36"/>
                  </w:rPr>
                  <w:t>|</w:t>
                </w:r>
                <w:r>
                  <w:rPr>
                    <w:color w:val="231F20"/>
                    <w:spacing w:val="-36"/>
                    <w:position w:val="-9"/>
                    <w:sz w:val="36"/>
                  </w:rPr>
                  <w:t xml:space="preserve"> </w:t>
                </w:r>
                <w:r>
                  <w:rPr>
                    <w:rFonts w:ascii="Arial Narrow"/>
                    <w:color w:val="231F20"/>
                    <w:sz w:val="20"/>
                  </w:rPr>
                  <w:t>APPENDIX</w:t>
                </w:r>
              </w:p>
            </w:txbxContent>
          </v:textbox>
          <w10:wrap anchorx="page" anchory="page"/>
        </v:shape>
      </w:pict>
    </w:r>
  </w:p>
</w:ftr>
</file>

<file path=word/footer1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alt="" style="position:absolute;margin-left:364.8pt;margin-top:755.4pt;width:183.95pt;height:11.2pt;z-index:-26111897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056" type="#_x0000_t202" alt="" style="position:absolute;margin-left:441.2pt;margin-top:742.8pt;width:137.8pt;height:22.15pt;z-index:-26112000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167</w:t>
                </w:r>
                <w:r>
                  <w:fldChar w:fldCharType="end"/>
                </w:r>
              </w:p>
            </w:txbxContent>
          </v:textbox>
          <w10:wrap anchorx="page" anchory="page"/>
        </v:shape>
      </w:pict>
    </w:r>
  </w:p>
</w:ftr>
</file>

<file path=word/footer1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alt="" style="position:absolute;margin-left:35pt;margin-top:742.8pt;width:74.85pt;height:22.15pt;z-index:-26111488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20"/>
                  <w:rPr>
                    <w:rFonts w:ascii="Arial Narrow"/>
                    <w:sz w:val="20"/>
                  </w:rPr>
                </w:pPr>
                <w:r>
                  <w:rPr>
                    <w:b/>
                    <w:color w:val="231F20"/>
                    <w:position w:val="-1"/>
                    <w:sz w:val="24"/>
                  </w:rPr>
                  <w:t xml:space="preserve">170 </w:t>
                </w:r>
                <w:r>
                  <w:rPr>
                    <w:color w:val="231F20"/>
                    <w:position w:val="-9"/>
                    <w:sz w:val="36"/>
                  </w:rPr>
                  <w:t>|</w:t>
                </w:r>
                <w:r>
                  <w:rPr>
                    <w:color w:val="231F20"/>
                    <w:spacing w:val="-36"/>
                    <w:position w:val="-9"/>
                    <w:sz w:val="36"/>
                  </w:rPr>
                  <w:t xml:space="preserve"> </w:t>
                </w:r>
                <w:r>
                  <w:rPr>
                    <w:rFonts w:ascii="Arial Narrow"/>
                    <w:color w:val="231F20"/>
                    <w:sz w:val="20"/>
                  </w:rPr>
                  <w:t>APPENDIX</w:t>
                </w:r>
              </w:p>
            </w:txbxContent>
          </v:textbox>
          <w10:wrap anchorx="page" anchory="page"/>
        </v:shape>
      </w:pict>
    </w:r>
  </w:p>
</w:ftr>
</file>

<file path=word/footer1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alt="" style="position:absolute;margin-left:364.8pt;margin-top:755.4pt;width:183.95pt;height:11.2pt;z-index:-26111590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053" type="#_x0000_t202" alt="" style="position:absolute;margin-left:441.2pt;margin-top:742.8pt;width:137.8pt;height:22.15pt;z-index:-26111692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169</w:t>
                </w:r>
                <w:r>
                  <w:fldChar w:fldCharType="end"/>
                </w:r>
              </w:p>
            </w:txbxContent>
          </v:textbox>
          <w10:wrap anchorx="page" anchory="page"/>
        </v:shape>
      </w:pict>
    </w:r>
  </w:p>
</w:ftr>
</file>

<file path=word/footer1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alt="" style="position:absolute;margin-left:35pt;margin-top:742.8pt;width:100.7pt;height:22.15pt;z-index:-26111180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20"/>
                  <w:rPr>
                    <w:rFonts w:ascii="Arial Narrow"/>
                    <w:sz w:val="20"/>
                  </w:rPr>
                </w:pPr>
                <w:r>
                  <w:rPr>
                    <w:b/>
                    <w:color w:val="231F20"/>
                    <w:position w:val="-1"/>
                    <w:sz w:val="24"/>
                  </w:rPr>
                  <w:t xml:space="preserve">172 </w:t>
                </w:r>
                <w:r>
                  <w:rPr>
                    <w:color w:val="231F20"/>
                    <w:position w:val="-9"/>
                    <w:sz w:val="36"/>
                  </w:rPr>
                  <w:t>|</w:t>
                </w:r>
                <w:r>
                  <w:rPr>
                    <w:color w:val="231F20"/>
                    <w:spacing w:val="-40"/>
                    <w:position w:val="-9"/>
                    <w:sz w:val="36"/>
                  </w:rPr>
                  <w:t xml:space="preserve"> </w:t>
                </w:r>
                <w:r>
                  <w:rPr>
                    <w:rFonts w:ascii="Arial Narrow"/>
                    <w:color w:val="231F20"/>
                    <w:sz w:val="20"/>
                  </w:rPr>
                  <w:t>PHOTO CREDITS</w:t>
                </w:r>
              </w:p>
            </w:txbxContent>
          </v:textbox>
          <w10:wrap anchorx="page" anchory="page"/>
        </v:shape>
      </w:pict>
    </w:r>
  </w:p>
</w:ftr>
</file>

<file path=word/footer1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alt="" style="position:absolute;margin-left:364.8pt;margin-top:755.4pt;width:183.95pt;height:11.2pt;z-index:-26111283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050" type="#_x0000_t202" alt="" style="position:absolute;margin-left:441.2pt;margin-top:742.8pt;width:135.8pt;height:22.15pt;z-index:-26111385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w:t>
                </w:r>
                <w:r>
                  <w:rPr>
                    <w:color w:val="231F20"/>
                    <w:spacing w:val="-45"/>
                    <w:position w:val="-11"/>
                    <w:sz w:val="36"/>
                  </w:rPr>
                  <w:t xml:space="preserve"> </w:t>
                </w:r>
                <w:r>
                  <w:rPr>
                    <w:b/>
                    <w:color w:val="231F20"/>
                    <w:position w:val="-3"/>
                    <w:sz w:val="24"/>
                  </w:rPr>
                  <w:t>171</w:t>
                </w:r>
              </w:p>
            </w:txbxContent>
          </v:textbox>
          <w10:wrap anchorx="page" anchory="page"/>
        </v:shape>
      </w:pict>
    </w:r>
  </w:p>
</w:ftr>
</file>

<file path=word/footer1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ftr>
</file>

<file path=word/footer1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74" type="#_x0000_t202" alt="" style="position:absolute;margin-left:33pt;margin-top:742.8pt;width:96.15pt;height:22.15pt;z-index:-26134528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20</w:t>
                </w:r>
                <w:r>
                  <w:fldChar w:fldCharType="end"/>
                </w:r>
                <w:r>
                  <w:rPr>
                    <w:b/>
                    <w:color w:val="231F20"/>
                    <w:position w:val="-1"/>
                    <w:sz w:val="24"/>
                  </w:rPr>
                  <w:t xml:space="preserve"> </w:t>
                </w:r>
                <w:r>
                  <w:rPr>
                    <w:color w:val="231F20"/>
                    <w:position w:val="-9"/>
                    <w:sz w:val="36"/>
                  </w:rPr>
                  <w:t>|</w:t>
                </w:r>
                <w:r>
                  <w:rPr>
                    <w:color w:val="231F20"/>
                    <w:spacing w:val="-45"/>
                    <w:position w:val="-9"/>
                    <w:sz w:val="36"/>
                  </w:rPr>
                  <w:t xml:space="preserve"> </w:t>
                </w:r>
                <w:r>
                  <w:rPr>
                    <w:rFonts w:ascii="Arial Narrow"/>
                    <w:color w:val="231F20"/>
                    <w:sz w:val="20"/>
                  </w:rPr>
                  <w:t>UNIT I: DRAWING</w:t>
                </w:r>
              </w:p>
            </w:txbxContent>
          </v:textbox>
          <w10:wrap anchorx="page" anchory="page"/>
        </v:shape>
      </w:pic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73" type="#_x0000_t202" alt="" style="position:absolute;margin-left:441.2pt;margin-top:742.8pt;width:137.8pt;height:22.15pt;z-index:-26134732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19</w:t>
                </w:r>
                <w:r>
                  <w:fldChar w:fldCharType="end"/>
                </w:r>
              </w:p>
            </w:txbxContent>
          </v:textbox>
          <w10:wrap anchorx="page" anchory="page"/>
        </v:shape>
      </w:pict>
    </w:r>
    <w:r>
      <w:pict>
        <v:shape id="_x0000_s2272" type="#_x0000_t202" alt="" style="position:absolute;margin-left:369pt;margin-top:755.4pt;width:183.95pt;height:11.2pt;z-index:-26134630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71" type="#_x0000_t202" alt="" style="position:absolute;margin-left:33pt;margin-top:742.8pt;width:96.15pt;height:22.15pt;z-index:-26134220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22</w:t>
                </w:r>
                <w:r>
                  <w:fldChar w:fldCharType="end"/>
                </w:r>
                <w:r>
                  <w:rPr>
                    <w:b/>
                    <w:color w:val="231F20"/>
                    <w:position w:val="-1"/>
                    <w:sz w:val="24"/>
                  </w:rPr>
                  <w:t xml:space="preserve"> </w:t>
                </w:r>
                <w:r>
                  <w:rPr>
                    <w:color w:val="231F20"/>
                    <w:position w:val="-9"/>
                    <w:sz w:val="36"/>
                  </w:rPr>
                  <w:t>|</w:t>
                </w:r>
                <w:r>
                  <w:rPr>
                    <w:color w:val="231F20"/>
                    <w:spacing w:val="-45"/>
                    <w:position w:val="-9"/>
                    <w:sz w:val="36"/>
                  </w:rPr>
                  <w:t xml:space="preserve"> </w:t>
                </w:r>
                <w:r>
                  <w:rPr>
                    <w:rFonts w:ascii="Arial Narrow"/>
                    <w:color w:val="231F20"/>
                    <w:sz w:val="20"/>
                  </w:rPr>
                  <w:t>UNIT I: DRAWING</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97" type="#_x0000_t202" alt="" style="position:absolute;margin-left:369pt;margin-top:744.2pt;width:183.95pt;height:22.7pt;z-index:-251656192;mso-wrap-style:square;mso-wrap-edited:f;mso-width-percent:0;mso-height-percent:0;mso-position-horizontal-relative:page;mso-position-vertical-relative:page;mso-width-percent:0;mso-height-percent:0;v-text-anchor:top" filled="f" stroked="f">
          <v:textbox inset="0,0,0,0">
            <w:txbxContent>
              <w:p w:rsidR="002758B1" w:rsidRDefault="002758B1" w:rsidP="007006E5">
                <w:pPr>
                  <w:spacing w:before="22"/>
                  <w:ind w:left="1464"/>
                  <w:rPr>
                    <w:rFonts w:ascii="Arial Narrow"/>
                    <w:sz w:val="20"/>
                  </w:rPr>
                </w:pPr>
                <w:r>
                  <w:rPr>
                    <w:rFonts w:ascii="Arial Narrow"/>
                    <w:color w:val="231F20"/>
                    <w:spacing w:val="-3"/>
                    <w:sz w:val="20"/>
                  </w:rPr>
                  <w:t xml:space="preserve">CREATE </w:t>
                </w:r>
                <w:r>
                  <w:rPr>
                    <w:rFonts w:ascii="Arial Narrow"/>
                    <w:color w:val="231F20"/>
                    <w:sz w:val="20"/>
                  </w:rPr>
                  <w:t>TO</w:t>
                </w:r>
                <w:r>
                  <w:rPr>
                    <w:rFonts w:ascii="Arial Narrow"/>
                    <w:color w:val="231F20"/>
                    <w:spacing w:val="-12"/>
                    <w:sz w:val="20"/>
                  </w:rPr>
                  <w:t xml:space="preserve"> </w:t>
                </w:r>
                <w:r>
                  <w:rPr>
                    <w:rFonts w:ascii="Arial Narrow"/>
                    <w:color w:val="231F20"/>
                    <w:sz w:val="20"/>
                  </w:rPr>
                  <w:t>COMMUNICATE</w:t>
                </w:r>
              </w:p>
              <w:p w:rsidR="002758B1" w:rsidRDefault="002758B1" w:rsidP="007006E5">
                <w:pPr>
                  <w:spacing w:before="4"/>
                  <w:ind w:left="20"/>
                  <w:rPr>
                    <w:rFonts w:ascii="Arial Narrow"/>
                    <w:i/>
                    <w:sz w:val="16"/>
                  </w:rPr>
                </w:pPr>
                <w:r>
                  <w:rPr>
                    <w:rFonts w:ascii="Arial Narrow"/>
                    <w:i/>
                    <w:color w:val="231F20"/>
                    <w:sz w:val="16"/>
                  </w:rPr>
                  <w:t>Art Activities for the English as a Foreign Language</w:t>
                </w:r>
                <w:r>
                  <w:rPr>
                    <w:rFonts w:ascii="Arial Narrow"/>
                    <w:i/>
                    <w:color w:val="231F20"/>
                    <w:spacing w:val="-22"/>
                    <w:sz w:val="16"/>
                  </w:rPr>
                  <w:t xml:space="preserve"> </w:t>
                </w:r>
                <w:r>
                  <w:rPr>
                    <w:rFonts w:ascii="Arial Narrow"/>
                    <w:i/>
                    <w:color w:val="231F20"/>
                    <w:sz w:val="16"/>
                  </w:rPr>
                  <w:t xml:space="preserve">Classroom </w:t>
                </w:r>
              </w:p>
            </w:txbxContent>
          </v:textbox>
          <w10:wrap anchorx="page" anchory="page"/>
        </v:shape>
      </w:pict>
    </w:r>
    <w:r>
      <w:pict>
        <v:shape id="_x0000_s2296" type="#_x0000_t202" alt="" style="position:absolute;margin-left:560.85pt;margin-top:743.1pt;width:18.15pt;height:22.15pt;z-index:-251657216;mso-wrap-style:square;mso-wrap-edited:f;mso-width-percent:0;mso-height-percent:0;mso-position-horizontal-relative:page;mso-position-vertical-relative:page;mso-width-percent:0;mso-height-percent:0;v-text-anchor:top" filled="f" stroked="f">
          <v:textbox inset="0,0,0,0">
            <w:txbxContent>
              <w:p w:rsidR="002758B1" w:rsidRDefault="002758B1" w:rsidP="007006E5">
                <w:pPr>
                  <w:spacing w:before="8"/>
                  <w:ind w:left="20"/>
                  <w:rPr>
                    <w:b/>
                    <w:sz w:val="24"/>
                  </w:rPr>
                </w:pPr>
                <w:r>
                  <w:rPr>
                    <w:color w:val="231F20"/>
                    <w:position w:val="-7"/>
                    <w:sz w:val="36"/>
                  </w:rPr>
                  <w:t xml:space="preserve">| </w:t>
                </w:r>
                <w:r>
                  <w:fldChar w:fldCharType="begin"/>
                </w:r>
                <w:r>
                  <w:rPr>
                    <w:b/>
                    <w:color w:val="231F20"/>
                    <w:sz w:val="24"/>
                  </w:rPr>
                  <w:instrText xml:space="preserve"> PAGE </w:instrText>
                </w:r>
                <w:r>
                  <w:fldChar w:fldCharType="separate"/>
                </w:r>
                <w:r w:rsidR="009E6681">
                  <w:rPr>
                    <w:b/>
                    <w:noProof/>
                    <w:color w:val="231F20"/>
                    <w:sz w:val="24"/>
                  </w:rPr>
                  <w:t>3</w:t>
                </w:r>
                <w:r>
                  <w:fldChar w:fldCharType="end"/>
                </w:r>
              </w:p>
            </w:txbxContent>
          </v:textbox>
          <w10:wrap anchorx="page" anchory="page"/>
        </v:shape>
      </w:pict>
    </w:r>
    <w:r w:rsidR="002758B1">
      <w:rPr>
        <w:sz w:val="20"/>
      </w:rPr>
      <w:t xml:space="preserve">    </w: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70" type="#_x0000_t202" alt="" style="position:absolute;margin-left:441.2pt;margin-top:742.8pt;width:137.8pt;height:22.15pt;z-index:-26134425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21</w:t>
                </w:r>
                <w:r>
                  <w:fldChar w:fldCharType="end"/>
                </w:r>
              </w:p>
            </w:txbxContent>
          </v:textbox>
          <w10:wrap anchorx="page" anchory="page"/>
        </v:shape>
      </w:pict>
    </w:r>
    <w:r>
      <w:pict>
        <v:shape id="_x0000_s2269" type="#_x0000_t202" alt="" style="position:absolute;margin-left:369pt;margin-top:755.4pt;width:183.95pt;height:11.2pt;z-index:-26134323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68" type="#_x0000_t202" alt="" style="position:absolute;margin-left:33pt;margin-top:742.8pt;width:96.15pt;height:22.15pt;z-index:-26133913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24</w:t>
                </w:r>
                <w:r>
                  <w:fldChar w:fldCharType="end"/>
                </w:r>
                <w:r>
                  <w:rPr>
                    <w:b/>
                    <w:color w:val="231F20"/>
                    <w:position w:val="-1"/>
                    <w:sz w:val="24"/>
                  </w:rPr>
                  <w:t xml:space="preserve"> </w:t>
                </w:r>
                <w:r>
                  <w:rPr>
                    <w:color w:val="231F20"/>
                    <w:position w:val="-9"/>
                    <w:sz w:val="36"/>
                  </w:rPr>
                  <w:t>|</w:t>
                </w:r>
                <w:r>
                  <w:rPr>
                    <w:color w:val="231F20"/>
                    <w:spacing w:val="-45"/>
                    <w:position w:val="-9"/>
                    <w:sz w:val="36"/>
                  </w:rPr>
                  <w:t xml:space="preserve"> </w:t>
                </w:r>
                <w:r>
                  <w:rPr>
                    <w:rFonts w:ascii="Arial Narrow"/>
                    <w:color w:val="231F20"/>
                    <w:sz w:val="20"/>
                  </w:rPr>
                  <w:t>UNIT I: DRAWING</w:t>
                </w:r>
              </w:p>
            </w:txbxContent>
          </v:textbox>
          <w10:wrap anchorx="page" anchory="page"/>
        </v:shape>
      </w:pic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67" type="#_x0000_t202" alt="" style="position:absolute;margin-left:441.2pt;margin-top:742.8pt;width:137.8pt;height:22.15pt;z-index:-26134118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23</w:t>
                </w:r>
                <w:r>
                  <w:fldChar w:fldCharType="end"/>
                </w:r>
              </w:p>
            </w:txbxContent>
          </v:textbox>
          <w10:wrap anchorx="page" anchory="page"/>
        </v:shape>
      </w:pict>
    </w:r>
    <w:r>
      <w:pict>
        <v:shape id="_x0000_s2266" type="#_x0000_t202" alt="" style="position:absolute;margin-left:369pt;margin-top:755.4pt;width:183.95pt;height:11.2pt;z-index:-26134016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65" type="#_x0000_t202" alt="" style="position:absolute;margin-left:33pt;margin-top:742.8pt;width:96.15pt;height:22.15pt;z-index:-26133606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26</w:t>
                </w:r>
                <w:r>
                  <w:fldChar w:fldCharType="end"/>
                </w:r>
                <w:r>
                  <w:rPr>
                    <w:b/>
                    <w:color w:val="231F20"/>
                    <w:position w:val="-1"/>
                    <w:sz w:val="24"/>
                  </w:rPr>
                  <w:t xml:space="preserve"> </w:t>
                </w:r>
                <w:r>
                  <w:rPr>
                    <w:color w:val="231F20"/>
                    <w:position w:val="-9"/>
                    <w:sz w:val="36"/>
                  </w:rPr>
                  <w:t>|</w:t>
                </w:r>
                <w:r>
                  <w:rPr>
                    <w:color w:val="231F20"/>
                    <w:spacing w:val="-45"/>
                    <w:position w:val="-9"/>
                    <w:sz w:val="36"/>
                  </w:rPr>
                  <w:t xml:space="preserve"> </w:t>
                </w:r>
                <w:r>
                  <w:rPr>
                    <w:rFonts w:ascii="Arial Narrow"/>
                    <w:color w:val="231F20"/>
                    <w:sz w:val="20"/>
                  </w:rPr>
                  <w:t>UNIT I: DRAWING</w:t>
                </w:r>
              </w:p>
            </w:txbxContent>
          </v:textbox>
          <w10:wrap anchorx="page" anchory="page"/>
        </v:shape>
      </w:pic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64" type="#_x0000_t202" alt="" style="position:absolute;margin-left:441.2pt;margin-top:742.8pt;width:137.8pt;height:22.15pt;z-index:-26133811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25</w:t>
                </w:r>
                <w:r>
                  <w:fldChar w:fldCharType="end"/>
                </w:r>
              </w:p>
            </w:txbxContent>
          </v:textbox>
          <w10:wrap anchorx="page" anchory="page"/>
        </v:shape>
      </w:pict>
    </w:r>
    <w:r>
      <w:pict>
        <v:shape id="_x0000_s2263" type="#_x0000_t202" alt="" style="position:absolute;margin-left:369pt;margin-top:755.4pt;width:183.95pt;height:11.2pt;z-index:-26133708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62" type="#_x0000_t202" alt="" style="position:absolute;margin-left:33pt;margin-top:742.8pt;width:96.15pt;height:22.15pt;z-index:-26133299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28</w:t>
                </w:r>
                <w:r>
                  <w:fldChar w:fldCharType="end"/>
                </w:r>
                <w:r>
                  <w:rPr>
                    <w:b/>
                    <w:color w:val="231F20"/>
                    <w:position w:val="-1"/>
                    <w:sz w:val="24"/>
                  </w:rPr>
                  <w:t xml:space="preserve"> </w:t>
                </w:r>
                <w:r>
                  <w:rPr>
                    <w:color w:val="231F20"/>
                    <w:position w:val="-9"/>
                    <w:sz w:val="36"/>
                  </w:rPr>
                  <w:t>|</w:t>
                </w:r>
                <w:r>
                  <w:rPr>
                    <w:color w:val="231F20"/>
                    <w:spacing w:val="-45"/>
                    <w:position w:val="-9"/>
                    <w:sz w:val="36"/>
                  </w:rPr>
                  <w:t xml:space="preserve"> </w:t>
                </w:r>
                <w:r>
                  <w:rPr>
                    <w:rFonts w:ascii="Arial Narrow"/>
                    <w:color w:val="231F20"/>
                    <w:sz w:val="20"/>
                  </w:rPr>
                  <w:t>UNIT I: DRAWING</w:t>
                </w:r>
              </w:p>
            </w:txbxContent>
          </v:textbox>
          <w10:wrap anchorx="page" anchory="page"/>
        </v:shape>
      </w:pic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61" type="#_x0000_t202" alt="" style="position:absolute;margin-left:441.2pt;margin-top:742.8pt;width:137.8pt;height:22.15pt;z-index:-26133504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27</w:t>
                </w:r>
                <w:r>
                  <w:fldChar w:fldCharType="end"/>
                </w:r>
              </w:p>
            </w:txbxContent>
          </v:textbox>
          <w10:wrap anchorx="page" anchory="page"/>
        </v:shape>
      </w:pict>
    </w:r>
    <w:r>
      <w:pict>
        <v:shape id="_x0000_s2260" type="#_x0000_t202" alt="" style="position:absolute;margin-left:369pt;margin-top:755.4pt;width:183.95pt;height:11.2pt;z-index:-26133401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59" type="#_x0000_t202" alt="" style="position:absolute;margin-left:33pt;margin-top:742.8pt;width:96.15pt;height:22.15pt;z-index:-26132992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30</w:t>
                </w:r>
                <w:r>
                  <w:fldChar w:fldCharType="end"/>
                </w:r>
                <w:r>
                  <w:rPr>
                    <w:b/>
                    <w:color w:val="231F20"/>
                    <w:position w:val="-1"/>
                    <w:sz w:val="24"/>
                  </w:rPr>
                  <w:t xml:space="preserve"> </w:t>
                </w:r>
                <w:r>
                  <w:rPr>
                    <w:color w:val="231F20"/>
                    <w:position w:val="-9"/>
                    <w:sz w:val="36"/>
                  </w:rPr>
                  <w:t>|</w:t>
                </w:r>
                <w:r>
                  <w:rPr>
                    <w:color w:val="231F20"/>
                    <w:spacing w:val="-45"/>
                    <w:position w:val="-9"/>
                    <w:sz w:val="36"/>
                  </w:rPr>
                  <w:t xml:space="preserve"> </w:t>
                </w:r>
                <w:r>
                  <w:rPr>
                    <w:rFonts w:ascii="Arial Narrow"/>
                    <w:color w:val="231F20"/>
                    <w:sz w:val="20"/>
                  </w:rPr>
                  <w:t>UNIT I: DRAWING</w:t>
                </w:r>
              </w:p>
            </w:txbxContent>
          </v:textbox>
          <w10:wrap anchorx="page" anchory="page"/>
        </v:shape>
      </w:pic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58" type="#_x0000_t202" alt="" style="position:absolute;margin-left:441.2pt;margin-top:742.8pt;width:137.8pt;height:22.15pt;z-index:-26133196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29</w:t>
                </w:r>
                <w:r>
                  <w:fldChar w:fldCharType="end"/>
                </w:r>
              </w:p>
            </w:txbxContent>
          </v:textbox>
          <w10:wrap anchorx="page" anchory="page"/>
        </v:shape>
      </w:pict>
    </w:r>
    <w:r>
      <w:pict>
        <v:shape id="_x0000_s2257" type="#_x0000_t202" alt="" style="position:absolute;margin-left:369pt;margin-top:755.4pt;width:183.95pt;height:11.2pt;z-index:-26133094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56" type="#_x0000_t202" alt="" style="position:absolute;margin-left:33pt;margin-top:742.8pt;width:96.15pt;height:22.15pt;z-index:-26132684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32</w:t>
                </w:r>
                <w:r>
                  <w:fldChar w:fldCharType="end"/>
                </w:r>
                <w:r>
                  <w:rPr>
                    <w:b/>
                    <w:color w:val="231F20"/>
                    <w:position w:val="-1"/>
                    <w:sz w:val="24"/>
                  </w:rPr>
                  <w:t xml:space="preserve"> </w:t>
                </w:r>
                <w:r>
                  <w:rPr>
                    <w:color w:val="231F20"/>
                    <w:position w:val="-9"/>
                    <w:sz w:val="36"/>
                  </w:rPr>
                  <w:t>|</w:t>
                </w:r>
                <w:r>
                  <w:rPr>
                    <w:color w:val="231F20"/>
                    <w:spacing w:val="-45"/>
                    <w:position w:val="-9"/>
                    <w:sz w:val="36"/>
                  </w:rPr>
                  <w:t xml:space="preserve"> </w:t>
                </w:r>
                <w:r>
                  <w:rPr>
                    <w:rFonts w:ascii="Arial Narrow"/>
                    <w:color w:val="231F20"/>
                    <w:sz w:val="20"/>
                  </w:rPr>
                  <w:t>UNIT I: DRAWING</w:t>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95" type="#_x0000_t202" alt="" style="position:absolute;margin-left:33pt;margin-top:742.8pt;width:67.15pt;height:22.15pt;z-index:-26136678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6</w:t>
                </w:r>
                <w:r>
                  <w:fldChar w:fldCharType="end"/>
                </w:r>
                <w:r>
                  <w:rPr>
                    <w:b/>
                    <w:color w:val="231F20"/>
                    <w:position w:val="-1"/>
                    <w:sz w:val="24"/>
                  </w:rPr>
                  <w:t xml:space="preserve"> </w:t>
                </w:r>
                <w:r>
                  <w:rPr>
                    <w:color w:val="231F20"/>
                    <w:position w:val="-9"/>
                    <w:sz w:val="36"/>
                  </w:rPr>
                  <w:t>|</w:t>
                </w:r>
                <w:r>
                  <w:rPr>
                    <w:color w:val="231F20"/>
                    <w:spacing w:val="-34"/>
                    <w:position w:val="-9"/>
                    <w:sz w:val="36"/>
                  </w:rPr>
                  <w:t xml:space="preserve"> </w:t>
                </w:r>
                <w:r>
                  <w:rPr>
                    <w:rFonts w:ascii="Arial Narrow"/>
                    <w:color w:val="231F20"/>
                    <w:sz w:val="20"/>
                  </w:rPr>
                  <w:t>CONTENTS</w:t>
                </w:r>
              </w:p>
            </w:txbxContent>
          </v:textbox>
          <w10:wrap anchorx="page" anchory="page"/>
        </v:shape>
      </w:pic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55" type="#_x0000_t202" alt="" style="position:absolute;margin-left:441.2pt;margin-top:742.8pt;width:137.8pt;height:22.15pt;z-index:-26132889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31</w:t>
                </w:r>
                <w:r>
                  <w:fldChar w:fldCharType="end"/>
                </w:r>
              </w:p>
            </w:txbxContent>
          </v:textbox>
          <w10:wrap anchorx="page" anchory="page"/>
        </v:shape>
      </w:pict>
    </w:r>
    <w:r>
      <w:pict>
        <v:shape id="_x0000_s2254" type="#_x0000_t202" alt="" style="position:absolute;margin-left:369pt;margin-top:755.4pt;width:183.95pt;height:11.2pt;z-index:-26132787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53" type="#_x0000_t202" alt="" style="position:absolute;margin-left:33pt;margin-top:742.8pt;width:96.15pt;height:22.15pt;z-index:-26132377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34</w:t>
                </w:r>
                <w:r>
                  <w:fldChar w:fldCharType="end"/>
                </w:r>
                <w:r>
                  <w:rPr>
                    <w:b/>
                    <w:color w:val="231F20"/>
                    <w:position w:val="-1"/>
                    <w:sz w:val="24"/>
                  </w:rPr>
                  <w:t xml:space="preserve"> </w:t>
                </w:r>
                <w:r>
                  <w:rPr>
                    <w:color w:val="231F20"/>
                    <w:position w:val="-9"/>
                    <w:sz w:val="36"/>
                  </w:rPr>
                  <w:t>|</w:t>
                </w:r>
                <w:r>
                  <w:rPr>
                    <w:color w:val="231F20"/>
                    <w:spacing w:val="-45"/>
                    <w:position w:val="-9"/>
                    <w:sz w:val="36"/>
                  </w:rPr>
                  <w:t xml:space="preserve"> </w:t>
                </w:r>
                <w:r>
                  <w:rPr>
                    <w:rFonts w:ascii="Arial Narrow"/>
                    <w:color w:val="231F20"/>
                    <w:sz w:val="20"/>
                  </w:rPr>
                  <w:t>UNIT I: DRAWING</w:t>
                </w:r>
              </w:p>
            </w:txbxContent>
          </v:textbox>
          <w10:wrap anchorx="page" anchory="page"/>
        </v:shape>
      </w:pic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52" type="#_x0000_t202" alt="" style="position:absolute;margin-left:441.2pt;margin-top:742.8pt;width:137.8pt;height:22.15pt;z-index:-26132582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33</w:t>
                </w:r>
                <w:r>
                  <w:fldChar w:fldCharType="end"/>
                </w:r>
              </w:p>
            </w:txbxContent>
          </v:textbox>
          <w10:wrap anchorx="page" anchory="page"/>
        </v:shape>
      </w:pict>
    </w:r>
    <w:r>
      <w:pict>
        <v:shape id="_x0000_s2251" type="#_x0000_t202" alt="" style="position:absolute;margin-left:369pt;margin-top:755.4pt;width:183.95pt;height:11.2pt;z-index:-26132480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50" type="#_x0000_t202" alt="" style="position:absolute;margin-left:33pt;margin-top:742.8pt;width:96.15pt;height:22.15pt;z-index:-26132070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36</w:t>
                </w:r>
                <w:r>
                  <w:fldChar w:fldCharType="end"/>
                </w:r>
                <w:r>
                  <w:rPr>
                    <w:b/>
                    <w:color w:val="231F20"/>
                    <w:position w:val="-1"/>
                    <w:sz w:val="24"/>
                  </w:rPr>
                  <w:t xml:space="preserve"> </w:t>
                </w:r>
                <w:r>
                  <w:rPr>
                    <w:color w:val="231F20"/>
                    <w:position w:val="-9"/>
                    <w:sz w:val="36"/>
                  </w:rPr>
                  <w:t>|</w:t>
                </w:r>
                <w:r>
                  <w:rPr>
                    <w:color w:val="231F20"/>
                    <w:spacing w:val="-45"/>
                    <w:position w:val="-9"/>
                    <w:sz w:val="36"/>
                  </w:rPr>
                  <w:t xml:space="preserve"> </w:t>
                </w:r>
                <w:r>
                  <w:rPr>
                    <w:rFonts w:ascii="Arial Narrow"/>
                    <w:color w:val="231F20"/>
                    <w:sz w:val="20"/>
                  </w:rPr>
                  <w:t>UNIT I: DRAWING</w:t>
                </w:r>
              </w:p>
            </w:txbxContent>
          </v:textbox>
          <w10:wrap anchorx="page" anchory="page"/>
        </v:shape>
      </w:pic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49" type="#_x0000_t202" alt="" style="position:absolute;margin-left:441.2pt;margin-top:742.8pt;width:137.8pt;height:22.15pt;z-index:-26132275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35</w:t>
                </w:r>
                <w:r>
                  <w:fldChar w:fldCharType="end"/>
                </w:r>
              </w:p>
            </w:txbxContent>
          </v:textbox>
          <w10:wrap anchorx="page" anchory="page"/>
        </v:shape>
      </w:pict>
    </w:r>
    <w:r>
      <w:pict>
        <v:shape id="_x0000_s2248" type="#_x0000_t202" alt="" style="position:absolute;margin-left:369pt;margin-top:755.4pt;width:183.95pt;height:11.2pt;z-index:-26132172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47" type="#_x0000_t202" alt="" style="position:absolute;margin-left:33pt;margin-top:742.8pt;width:96.15pt;height:22.15pt;z-index:-26131763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38</w:t>
                </w:r>
                <w:r>
                  <w:fldChar w:fldCharType="end"/>
                </w:r>
                <w:r>
                  <w:rPr>
                    <w:b/>
                    <w:color w:val="231F20"/>
                    <w:position w:val="-1"/>
                    <w:sz w:val="24"/>
                  </w:rPr>
                  <w:t xml:space="preserve"> </w:t>
                </w:r>
                <w:r>
                  <w:rPr>
                    <w:color w:val="231F20"/>
                    <w:position w:val="-9"/>
                    <w:sz w:val="36"/>
                  </w:rPr>
                  <w:t>|</w:t>
                </w:r>
                <w:r>
                  <w:rPr>
                    <w:color w:val="231F20"/>
                    <w:spacing w:val="-45"/>
                    <w:position w:val="-9"/>
                    <w:sz w:val="36"/>
                  </w:rPr>
                  <w:t xml:space="preserve"> </w:t>
                </w:r>
                <w:r>
                  <w:rPr>
                    <w:rFonts w:ascii="Arial Narrow"/>
                    <w:color w:val="231F20"/>
                    <w:sz w:val="20"/>
                  </w:rPr>
                  <w:t>UNIT I: DRAWING</w:t>
                </w:r>
              </w:p>
            </w:txbxContent>
          </v:textbox>
          <w10:wrap anchorx="page" anchory="page"/>
        </v:shape>
      </w:pic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46" type="#_x0000_t202" alt="" style="position:absolute;margin-left:441.2pt;margin-top:742.8pt;width:137.8pt;height:22.15pt;z-index:-26131968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37</w:t>
                </w:r>
                <w:r>
                  <w:fldChar w:fldCharType="end"/>
                </w:r>
              </w:p>
            </w:txbxContent>
          </v:textbox>
          <w10:wrap anchorx="page" anchory="page"/>
        </v:shape>
      </w:pict>
    </w:r>
    <w:r>
      <w:pict>
        <v:shape id="_x0000_s2245" type="#_x0000_t202" alt="" style="position:absolute;margin-left:369pt;margin-top:755.4pt;width:183.95pt;height:11.2pt;z-index:-26131865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44" type="#_x0000_t202" alt="" style="position:absolute;margin-left:33pt;margin-top:742.8pt;width:96.15pt;height:22.15pt;z-index:-26131456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40</w:t>
                </w:r>
                <w:r>
                  <w:fldChar w:fldCharType="end"/>
                </w:r>
                <w:r>
                  <w:rPr>
                    <w:b/>
                    <w:color w:val="231F20"/>
                    <w:position w:val="-1"/>
                    <w:sz w:val="24"/>
                  </w:rPr>
                  <w:t xml:space="preserve"> </w:t>
                </w:r>
                <w:r>
                  <w:rPr>
                    <w:color w:val="231F20"/>
                    <w:position w:val="-9"/>
                    <w:sz w:val="36"/>
                  </w:rPr>
                  <w:t>|</w:t>
                </w:r>
                <w:r>
                  <w:rPr>
                    <w:color w:val="231F20"/>
                    <w:spacing w:val="-45"/>
                    <w:position w:val="-9"/>
                    <w:sz w:val="36"/>
                  </w:rPr>
                  <w:t xml:space="preserve"> </w:t>
                </w:r>
                <w:r>
                  <w:rPr>
                    <w:rFonts w:ascii="Arial Narrow"/>
                    <w:color w:val="231F20"/>
                    <w:sz w:val="20"/>
                  </w:rPr>
                  <w:t>UNIT I: DRAWING</w:t>
                </w:r>
              </w:p>
            </w:txbxContent>
          </v:textbox>
          <w10:wrap anchorx="page" anchory="page"/>
        </v:shape>
      </w:pic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43" type="#_x0000_t202" alt="" style="position:absolute;margin-left:441.2pt;margin-top:742.8pt;width:137.8pt;height:22.15pt;z-index:-26131660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39</w:t>
                </w:r>
                <w:r>
                  <w:fldChar w:fldCharType="end"/>
                </w:r>
              </w:p>
            </w:txbxContent>
          </v:textbox>
          <w10:wrap anchorx="page" anchory="page"/>
        </v:shape>
      </w:pict>
    </w:r>
    <w:r>
      <w:pict>
        <v:shape id="_x0000_s2242" type="#_x0000_t202" alt="" style="position:absolute;margin-left:369pt;margin-top:755.4pt;width:183.95pt;height:11.2pt;z-index:-26131558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41" type="#_x0000_t202" alt="" style="position:absolute;margin-left:33pt;margin-top:742.8pt;width:96.15pt;height:22.15pt;z-index:-26131148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42</w:t>
                </w:r>
                <w:r>
                  <w:fldChar w:fldCharType="end"/>
                </w:r>
                <w:r>
                  <w:rPr>
                    <w:b/>
                    <w:color w:val="231F20"/>
                    <w:position w:val="-1"/>
                    <w:sz w:val="24"/>
                  </w:rPr>
                  <w:t xml:space="preserve"> </w:t>
                </w:r>
                <w:r>
                  <w:rPr>
                    <w:color w:val="231F20"/>
                    <w:position w:val="-9"/>
                    <w:sz w:val="36"/>
                  </w:rPr>
                  <w:t>|</w:t>
                </w:r>
                <w:r>
                  <w:rPr>
                    <w:color w:val="231F20"/>
                    <w:spacing w:val="-45"/>
                    <w:position w:val="-9"/>
                    <w:sz w:val="36"/>
                  </w:rPr>
                  <w:t xml:space="preserve"> </w:t>
                </w:r>
                <w:r>
                  <w:rPr>
                    <w:rFonts w:ascii="Arial Narrow"/>
                    <w:color w:val="231F20"/>
                    <w:sz w:val="20"/>
                  </w:rPr>
                  <w:t>UNIT I: DRAWING</w:t>
                </w: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94" type="#_x0000_t202" alt="" style="position:absolute;margin-left:560.85pt;margin-top:742.8pt;width:18.15pt;height:22.15pt;z-index:-26136883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20"/>
                  <w:rPr>
                    <w:b/>
                    <w:sz w:val="24"/>
                  </w:rPr>
                </w:pPr>
                <w:r>
                  <w:rPr>
                    <w:color w:val="231F20"/>
                    <w:position w:val="-7"/>
                    <w:sz w:val="36"/>
                  </w:rPr>
                  <w:t xml:space="preserve">| </w:t>
                </w:r>
                <w:r>
                  <w:fldChar w:fldCharType="begin"/>
                </w:r>
                <w:r>
                  <w:rPr>
                    <w:b/>
                    <w:color w:val="231F20"/>
                    <w:sz w:val="24"/>
                  </w:rPr>
                  <w:instrText xml:space="preserve"> PAGE </w:instrText>
                </w:r>
                <w:r>
                  <w:fldChar w:fldCharType="separate"/>
                </w:r>
                <w:r w:rsidR="009E6681">
                  <w:rPr>
                    <w:b/>
                    <w:noProof/>
                    <w:color w:val="231F20"/>
                    <w:sz w:val="24"/>
                  </w:rPr>
                  <w:t>5</w:t>
                </w:r>
                <w:r>
                  <w:fldChar w:fldCharType="end"/>
                </w:r>
              </w:p>
            </w:txbxContent>
          </v:textbox>
          <w10:wrap anchorx="page" anchory="page"/>
        </v:shape>
      </w:pict>
    </w:r>
    <w:r>
      <w:pict>
        <v:shape id="_x0000_s2293" type="#_x0000_t202" alt="" style="position:absolute;margin-left:369pt;margin-top:743.9pt;width:183.95pt;height:22.7pt;z-index:-26136780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2"/>
                  <w:ind w:left="1464"/>
                  <w:rPr>
                    <w:rFonts w:ascii="Arial Narrow"/>
                    <w:sz w:val="20"/>
                  </w:rPr>
                </w:pPr>
                <w:r>
                  <w:rPr>
                    <w:rFonts w:ascii="Arial Narrow"/>
                    <w:color w:val="231F20"/>
                    <w:spacing w:val="-3"/>
                    <w:sz w:val="20"/>
                  </w:rPr>
                  <w:t xml:space="preserve">CREATE </w:t>
                </w:r>
                <w:r>
                  <w:rPr>
                    <w:rFonts w:ascii="Arial Narrow"/>
                    <w:color w:val="231F20"/>
                    <w:sz w:val="20"/>
                  </w:rPr>
                  <w:t>TO</w:t>
                </w:r>
                <w:r>
                  <w:rPr>
                    <w:rFonts w:ascii="Arial Narrow"/>
                    <w:color w:val="231F20"/>
                    <w:spacing w:val="-12"/>
                    <w:sz w:val="20"/>
                  </w:rPr>
                  <w:t xml:space="preserve"> </w:t>
                </w:r>
                <w:r>
                  <w:rPr>
                    <w:rFonts w:ascii="Arial Narrow"/>
                    <w:color w:val="231F20"/>
                    <w:sz w:val="20"/>
                  </w:rPr>
                  <w:t>COMMUNICATE</w:t>
                </w:r>
              </w:p>
              <w:p w:rsidR="002758B1" w:rsidRDefault="002758B1">
                <w:pPr>
                  <w:spacing w:before="4"/>
                  <w:ind w:left="20"/>
                  <w:rPr>
                    <w:rFonts w:ascii="Arial Narrow"/>
                    <w:i/>
                    <w:sz w:val="16"/>
                  </w:rPr>
                </w:pPr>
                <w:r>
                  <w:rPr>
                    <w:rFonts w:ascii="Arial Narrow"/>
                    <w:i/>
                    <w:color w:val="231F20"/>
                    <w:sz w:val="16"/>
                  </w:rPr>
                  <w:t>Art Activities for the English as a Foreign Language</w:t>
                </w:r>
                <w:r>
                  <w:rPr>
                    <w:rFonts w:ascii="Arial Narrow"/>
                    <w:i/>
                    <w:color w:val="231F20"/>
                    <w:spacing w:val="-22"/>
                    <w:sz w:val="16"/>
                  </w:rPr>
                  <w:t xml:space="preserve"> </w:t>
                </w:r>
                <w:r>
                  <w:rPr>
                    <w:rFonts w:ascii="Arial Narrow"/>
                    <w:i/>
                    <w:color w:val="231F20"/>
                    <w:sz w:val="16"/>
                  </w:rPr>
                  <w:t>Classroom</w:t>
                </w:r>
              </w:p>
            </w:txbxContent>
          </v:textbox>
          <w10:wrap anchorx="page" anchory="page"/>
        </v:shape>
      </w:pic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40" type="#_x0000_t202" alt="" style="position:absolute;margin-left:441.2pt;margin-top:742.8pt;width:137.8pt;height:22.15pt;z-index:-26131353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41</w:t>
                </w:r>
                <w:r>
                  <w:fldChar w:fldCharType="end"/>
                </w:r>
              </w:p>
            </w:txbxContent>
          </v:textbox>
          <w10:wrap anchorx="page" anchory="page"/>
        </v:shape>
      </w:pict>
    </w:r>
    <w:r>
      <w:pict>
        <v:shape id="_x0000_s2239" type="#_x0000_t202" alt="" style="position:absolute;margin-left:369pt;margin-top:755.4pt;width:183.95pt;height:11.2pt;z-index:-26131251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38" type="#_x0000_t202" alt="" style="position:absolute;margin-left:33pt;margin-top:742.8pt;width:97.85pt;height:22.15pt;z-index:-26130841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44</w:t>
                </w:r>
                <w:r>
                  <w:fldChar w:fldCharType="end"/>
                </w:r>
                <w:r>
                  <w:rPr>
                    <w:b/>
                    <w:color w:val="231F20"/>
                    <w:position w:val="-1"/>
                    <w:sz w:val="24"/>
                  </w:rPr>
                  <w:t xml:space="preserve"> </w:t>
                </w:r>
                <w:r>
                  <w:rPr>
                    <w:color w:val="231F20"/>
                    <w:position w:val="-9"/>
                    <w:sz w:val="36"/>
                  </w:rPr>
                  <w:t>|</w:t>
                </w:r>
                <w:r>
                  <w:rPr>
                    <w:color w:val="231F20"/>
                    <w:spacing w:val="-40"/>
                    <w:position w:val="-9"/>
                    <w:sz w:val="36"/>
                  </w:rPr>
                  <w:t xml:space="preserve"> </w:t>
                </w:r>
                <w:r>
                  <w:rPr>
                    <w:rFonts w:ascii="Arial Narrow"/>
                    <w:color w:val="231F20"/>
                    <w:sz w:val="20"/>
                  </w:rPr>
                  <w:t>UNIT II: COLLAGE</w:t>
                </w:r>
              </w:p>
            </w:txbxContent>
          </v:textbox>
          <w10:wrap anchorx="page" anchory="page"/>
        </v:shape>
      </w:pic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37" type="#_x0000_t202" alt="" style="position:absolute;margin-left:441.2pt;margin-top:742.8pt;width:137.8pt;height:22.15pt;z-index:-26131046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43</w:t>
                </w:r>
                <w:r>
                  <w:fldChar w:fldCharType="end"/>
                </w:r>
              </w:p>
            </w:txbxContent>
          </v:textbox>
          <w10:wrap anchorx="page" anchory="page"/>
        </v:shape>
      </w:pict>
    </w:r>
    <w:r>
      <w:pict>
        <v:shape id="_x0000_s2236" type="#_x0000_t202" alt="" style="position:absolute;margin-left:369pt;margin-top:755.4pt;width:183.95pt;height:11.2pt;z-index:-26130944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35" type="#_x0000_t202" alt="" style="position:absolute;margin-left:33pt;margin-top:742.8pt;width:97.85pt;height:22.15pt;z-index:-26130534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46</w:t>
                </w:r>
                <w:r>
                  <w:fldChar w:fldCharType="end"/>
                </w:r>
                <w:r>
                  <w:rPr>
                    <w:b/>
                    <w:color w:val="231F20"/>
                    <w:position w:val="-1"/>
                    <w:sz w:val="24"/>
                  </w:rPr>
                  <w:t xml:space="preserve"> </w:t>
                </w:r>
                <w:r>
                  <w:rPr>
                    <w:color w:val="231F20"/>
                    <w:position w:val="-9"/>
                    <w:sz w:val="36"/>
                  </w:rPr>
                  <w:t>|</w:t>
                </w:r>
                <w:r>
                  <w:rPr>
                    <w:color w:val="231F20"/>
                    <w:spacing w:val="-40"/>
                    <w:position w:val="-9"/>
                    <w:sz w:val="36"/>
                  </w:rPr>
                  <w:t xml:space="preserve"> </w:t>
                </w:r>
                <w:r>
                  <w:rPr>
                    <w:rFonts w:ascii="Arial Narrow"/>
                    <w:color w:val="231F20"/>
                    <w:sz w:val="20"/>
                  </w:rPr>
                  <w:t>UNIT II: COLLAGE</w:t>
                </w:r>
              </w:p>
            </w:txbxContent>
          </v:textbox>
          <w10:wrap anchorx="page" anchory="page"/>
        </v:shape>
      </w:pic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34" type="#_x0000_t202" alt="" style="position:absolute;margin-left:441.2pt;margin-top:742.8pt;width:137.8pt;height:22.15pt;z-index:-26130739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45</w:t>
                </w:r>
                <w:r>
                  <w:fldChar w:fldCharType="end"/>
                </w:r>
              </w:p>
            </w:txbxContent>
          </v:textbox>
          <w10:wrap anchorx="page" anchory="page"/>
        </v:shape>
      </w:pict>
    </w:r>
    <w:r>
      <w:pict>
        <v:shape id="_x0000_s2233" type="#_x0000_t202" alt="" style="position:absolute;margin-left:369pt;margin-top:755.4pt;width:183.95pt;height:11.2pt;z-index:-26130636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32" type="#_x0000_t202" alt="" style="position:absolute;margin-left:33pt;margin-top:742.8pt;width:97.85pt;height:22.15pt;z-index:-26130227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48</w:t>
                </w:r>
                <w:r>
                  <w:fldChar w:fldCharType="end"/>
                </w:r>
                <w:r>
                  <w:rPr>
                    <w:b/>
                    <w:color w:val="231F20"/>
                    <w:position w:val="-1"/>
                    <w:sz w:val="24"/>
                  </w:rPr>
                  <w:t xml:space="preserve"> </w:t>
                </w:r>
                <w:r>
                  <w:rPr>
                    <w:color w:val="231F20"/>
                    <w:position w:val="-9"/>
                    <w:sz w:val="36"/>
                  </w:rPr>
                  <w:t>|</w:t>
                </w:r>
                <w:r>
                  <w:rPr>
                    <w:color w:val="231F20"/>
                    <w:spacing w:val="-40"/>
                    <w:position w:val="-9"/>
                    <w:sz w:val="36"/>
                  </w:rPr>
                  <w:t xml:space="preserve"> </w:t>
                </w:r>
                <w:r>
                  <w:rPr>
                    <w:rFonts w:ascii="Arial Narrow"/>
                    <w:color w:val="231F20"/>
                    <w:sz w:val="20"/>
                  </w:rPr>
                  <w:t>UNIT II: COLLAGE</w:t>
                </w:r>
              </w:p>
            </w:txbxContent>
          </v:textbox>
          <w10:wrap anchorx="page" anchory="page"/>
        </v:shape>
      </w:pict>
    </w: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31" type="#_x0000_t202" alt="" style="position:absolute;margin-left:441.2pt;margin-top:742.8pt;width:137.8pt;height:22.15pt;z-index:-26130432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47</w:t>
                </w:r>
                <w:r>
                  <w:fldChar w:fldCharType="end"/>
                </w:r>
              </w:p>
            </w:txbxContent>
          </v:textbox>
          <w10:wrap anchorx="page" anchory="page"/>
        </v:shape>
      </w:pict>
    </w:r>
    <w:r>
      <w:pict>
        <v:shape id="_x0000_s2230" type="#_x0000_t202" alt="" style="position:absolute;margin-left:369pt;margin-top:755.4pt;width:183.95pt;height:11.2pt;z-index:-26130329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29" type="#_x0000_t202" alt="" style="position:absolute;margin-left:33pt;margin-top:742.8pt;width:97.85pt;height:22.15pt;z-index:-26129920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50</w:t>
                </w:r>
                <w:r>
                  <w:fldChar w:fldCharType="end"/>
                </w:r>
                <w:r>
                  <w:rPr>
                    <w:b/>
                    <w:color w:val="231F20"/>
                    <w:position w:val="-1"/>
                    <w:sz w:val="24"/>
                  </w:rPr>
                  <w:t xml:space="preserve"> </w:t>
                </w:r>
                <w:r>
                  <w:rPr>
                    <w:color w:val="231F20"/>
                    <w:position w:val="-9"/>
                    <w:sz w:val="36"/>
                  </w:rPr>
                  <w:t>|</w:t>
                </w:r>
                <w:r>
                  <w:rPr>
                    <w:color w:val="231F20"/>
                    <w:spacing w:val="-40"/>
                    <w:position w:val="-9"/>
                    <w:sz w:val="36"/>
                  </w:rPr>
                  <w:t xml:space="preserve"> </w:t>
                </w:r>
                <w:r>
                  <w:rPr>
                    <w:rFonts w:ascii="Arial Narrow"/>
                    <w:color w:val="231F20"/>
                    <w:sz w:val="20"/>
                  </w:rPr>
                  <w:t>UNIT II: COLLAGE</w:t>
                </w:r>
              </w:p>
            </w:txbxContent>
          </v:textbox>
          <w10:wrap anchorx="page" anchory="page"/>
        </v:shape>
      </w:pict>
    </w: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28" type="#_x0000_t202" alt="" style="position:absolute;margin-left:441.2pt;margin-top:742.8pt;width:137.8pt;height:22.15pt;z-index:-26130124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49</w:t>
                </w:r>
                <w:r>
                  <w:fldChar w:fldCharType="end"/>
                </w:r>
              </w:p>
            </w:txbxContent>
          </v:textbox>
          <w10:wrap anchorx="page" anchory="page"/>
        </v:shape>
      </w:pict>
    </w:r>
    <w:r>
      <w:pict>
        <v:shape id="_x0000_s2227" type="#_x0000_t202" alt="" style="position:absolute;margin-left:369pt;margin-top:755.4pt;width:183.95pt;height:11.2pt;z-index:-26130022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26" type="#_x0000_t202" alt="" style="position:absolute;margin-left:33pt;margin-top:742.8pt;width:97.85pt;height:22.15pt;z-index:-26129612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52</w:t>
                </w:r>
                <w:r>
                  <w:fldChar w:fldCharType="end"/>
                </w:r>
                <w:r>
                  <w:rPr>
                    <w:b/>
                    <w:color w:val="231F20"/>
                    <w:position w:val="-1"/>
                    <w:sz w:val="24"/>
                  </w:rPr>
                  <w:t xml:space="preserve"> </w:t>
                </w:r>
                <w:r>
                  <w:rPr>
                    <w:color w:val="231F20"/>
                    <w:position w:val="-9"/>
                    <w:sz w:val="36"/>
                  </w:rPr>
                  <w:t>|</w:t>
                </w:r>
                <w:r>
                  <w:rPr>
                    <w:color w:val="231F20"/>
                    <w:spacing w:val="-40"/>
                    <w:position w:val="-9"/>
                    <w:sz w:val="36"/>
                  </w:rPr>
                  <w:t xml:space="preserve"> </w:t>
                </w:r>
                <w:r>
                  <w:rPr>
                    <w:rFonts w:ascii="Arial Narrow"/>
                    <w:color w:val="231F20"/>
                    <w:sz w:val="20"/>
                  </w:rPr>
                  <w:t>UNIT II: COLLAGE</w:t>
                </w:r>
              </w:p>
            </w:txbxContent>
          </v:textbox>
          <w10:wrap anchorx="page" anchory="page"/>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92" type="#_x0000_t202" alt="" style="position:absolute;margin-left:33pt;margin-top:742.45pt;width:21.75pt;height:21.95pt;z-index:-26136371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4"/>
                  <w:ind w:left="60"/>
                  <w:rPr>
                    <w:rFonts w:ascii="Times New Roman"/>
                    <w:sz w:val="36"/>
                  </w:rPr>
                </w:pPr>
                <w:r>
                  <w:fldChar w:fldCharType="begin"/>
                </w:r>
                <w:r>
                  <w:rPr>
                    <w:rFonts w:ascii="Arial Narrow"/>
                    <w:b/>
                    <w:color w:val="231F20"/>
                    <w:sz w:val="24"/>
                  </w:rPr>
                  <w:instrText xml:space="preserve"> PAGE </w:instrText>
                </w:r>
                <w:r>
                  <w:fldChar w:fldCharType="separate"/>
                </w:r>
                <w:r w:rsidR="009E6681">
                  <w:rPr>
                    <w:rFonts w:ascii="Arial Narrow"/>
                    <w:b/>
                    <w:noProof/>
                    <w:color w:val="231F20"/>
                    <w:sz w:val="24"/>
                  </w:rPr>
                  <w:t>8</w:t>
                </w:r>
                <w:r>
                  <w:fldChar w:fldCharType="end"/>
                </w:r>
                <w:r>
                  <w:rPr>
                    <w:rFonts w:ascii="Arial Narrow"/>
                    <w:b/>
                    <w:color w:val="231F20"/>
                    <w:sz w:val="24"/>
                  </w:rPr>
                  <w:t xml:space="preserve"> </w:t>
                </w:r>
                <w:r>
                  <w:rPr>
                    <w:rFonts w:ascii="Times New Roman"/>
                    <w:color w:val="231F20"/>
                    <w:position w:val="-7"/>
                    <w:sz w:val="36"/>
                  </w:rPr>
                  <w:t>|</w:t>
                </w:r>
              </w:p>
            </w:txbxContent>
          </v:textbox>
          <w10:wrap anchorx="page" anchory="page"/>
        </v:shape>
      </w:pict>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25" type="#_x0000_t202" alt="" style="position:absolute;margin-left:441.2pt;margin-top:742.8pt;width:137.8pt;height:22.15pt;z-index:-26129817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51</w:t>
                </w:r>
                <w:r>
                  <w:fldChar w:fldCharType="end"/>
                </w:r>
              </w:p>
            </w:txbxContent>
          </v:textbox>
          <w10:wrap anchorx="page" anchory="page"/>
        </v:shape>
      </w:pict>
    </w:r>
    <w:r>
      <w:pict>
        <v:shape id="_x0000_s2224" type="#_x0000_t202" alt="" style="position:absolute;margin-left:369pt;margin-top:755.4pt;width:183.95pt;height:11.2pt;z-index:-26129715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23" type="#_x0000_t202" alt="" style="position:absolute;margin-left:33pt;margin-top:742.8pt;width:97.85pt;height:22.15pt;z-index:-26129305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54</w:t>
                </w:r>
                <w:r>
                  <w:fldChar w:fldCharType="end"/>
                </w:r>
                <w:r>
                  <w:rPr>
                    <w:b/>
                    <w:color w:val="231F20"/>
                    <w:position w:val="-1"/>
                    <w:sz w:val="24"/>
                  </w:rPr>
                  <w:t xml:space="preserve"> </w:t>
                </w:r>
                <w:r>
                  <w:rPr>
                    <w:color w:val="231F20"/>
                    <w:position w:val="-9"/>
                    <w:sz w:val="36"/>
                  </w:rPr>
                  <w:t>|</w:t>
                </w:r>
                <w:r>
                  <w:rPr>
                    <w:color w:val="231F20"/>
                    <w:spacing w:val="-40"/>
                    <w:position w:val="-9"/>
                    <w:sz w:val="36"/>
                  </w:rPr>
                  <w:t xml:space="preserve"> </w:t>
                </w:r>
                <w:r>
                  <w:rPr>
                    <w:rFonts w:ascii="Arial Narrow"/>
                    <w:color w:val="231F20"/>
                    <w:sz w:val="20"/>
                  </w:rPr>
                  <w:t>UNIT II: COLLAGE</w:t>
                </w:r>
              </w:p>
            </w:txbxContent>
          </v:textbox>
          <w10:wrap anchorx="page" anchory="page"/>
        </v:shape>
      </w:pict>
    </w: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22" type="#_x0000_t202" alt="" style="position:absolute;margin-left:441.2pt;margin-top:742.8pt;width:137.8pt;height:22.15pt;z-index:-26129510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53</w:t>
                </w:r>
                <w:r>
                  <w:fldChar w:fldCharType="end"/>
                </w:r>
              </w:p>
            </w:txbxContent>
          </v:textbox>
          <w10:wrap anchorx="page" anchory="page"/>
        </v:shape>
      </w:pict>
    </w:r>
    <w:r>
      <w:pict>
        <v:shape id="_x0000_s2221" type="#_x0000_t202" alt="" style="position:absolute;margin-left:369pt;margin-top:755.4pt;width:183.95pt;height:11.2pt;z-index:-26129408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20" type="#_x0000_t202" alt="" style="position:absolute;margin-left:33pt;margin-top:742.8pt;width:97.85pt;height:22.15pt;z-index:-26128998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56</w:t>
                </w:r>
                <w:r>
                  <w:fldChar w:fldCharType="end"/>
                </w:r>
                <w:r>
                  <w:rPr>
                    <w:b/>
                    <w:color w:val="231F20"/>
                    <w:position w:val="-1"/>
                    <w:sz w:val="24"/>
                  </w:rPr>
                  <w:t xml:space="preserve"> </w:t>
                </w:r>
                <w:r>
                  <w:rPr>
                    <w:color w:val="231F20"/>
                    <w:position w:val="-9"/>
                    <w:sz w:val="36"/>
                  </w:rPr>
                  <w:t>|</w:t>
                </w:r>
                <w:r>
                  <w:rPr>
                    <w:color w:val="231F20"/>
                    <w:spacing w:val="-40"/>
                    <w:position w:val="-9"/>
                    <w:sz w:val="36"/>
                  </w:rPr>
                  <w:t xml:space="preserve"> </w:t>
                </w:r>
                <w:r>
                  <w:rPr>
                    <w:rFonts w:ascii="Arial Narrow"/>
                    <w:color w:val="231F20"/>
                    <w:sz w:val="20"/>
                  </w:rPr>
                  <w:t>UNIT II: COLLAGE</w:t>
                </w:r>
              </w:p>
            </w:txbxContent>
          </v:textbox>
          <w10:wrap anchorx="page" anchory="page"/>
        </v:shape>
      </w:pict>
    </w: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19" type="#_x0000_t202" alt="" style="position:absolute;margin-left:441.2pt;margin-top:742.8pt;width:137.8pt;height:22.15pt;z-index:-26129203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55</w:t>
                </w:r>
                <w:r>
                  <w:fldChar w:fldCharType="end"/>
                </w:r>
              </w:p>
            </w:txbxContent>
          </v:textbox>
          <w10:wrap anchorx="page" anchory="page"/>
        </v:shape>
      </w:pict>
    </w:r>
    <w:r>
      <w:pict>
        <v:shape id="_x0000_s2218" type="#_x0000_t202" alt="" style="position:absolute;margin-left:369pt;margin-top:755.4pt;width:183.95pt;height:11.2pt;z-index:-26129100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17" type="#_x0000_t202" alt="" style="position:absolute;margin-left:33pt;margin-top:742.8pt;width:97.85pt;height:22.15pt;z-index:-26128691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58</w:t>
                </w:r>
                <w:r>
                  <w:fldChar w:fldCharType="end"/>
                </w:r>
                <w:r>
                  <w:rPr>
                    <w:b/>
                    <w:color w:val="231F20"/>
                    <w:position w:val="-1"/>
                    <w:sz w:val="24"/>
                  </w:rPr>
                  <w:t xml:space="preserve"> </w:t>
                </w:r>
                <w:r>
                  <w:rPr>
                    <w:color w:val="231F20"/>
                    <w:position w:val="-9"/>
                    <w:sz w:val="36"/>
                  </w:rPr>
                  <w:t>|</w:t>
                </w:r>
                <w:r>
                  <w:rPr>
                    <w:color w:val="231F20"/>
                    <w:spacing w:val="-40"/>
                    <w:position w:val="-9"/>
                    <w:sz w:val="36"/>
                  </w:rPr>
                  <w:t xml:space="preserve"> </w:t>
                </w:r>
                <w:r>
                  <w:rPr>
                    <w:rFonts w:ascii="Arial Narrow"/>
                    <w:color w:val="231F20"/>
                    <w:sz w:val="20"/>
                  </w:rPr>
                  <w:t>UNIT II: COLLAGE</w:t>
                </w:r>
              </w:p>
            </w:txbxContent>
          </v:textbox>
          <w10:wrap anchorx="page" anchory="page"/>
        </v:shape>
      </w:pict>
    </w: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16" type="#_x0000_t202" alt="" style="position:absolute;margin-left:441.2pt;margin-top:742.8pt;width:137.8pt;height:22.15pt;z-index:-26128896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57</w:t>
                </w:r>
                <w:r>
                  <w:fldChar w:fldCharType="end"/>
                </w:r>
              </w:p>
            </w:txbxContent>
          </v:textbox>
          <w10:wrap anchorx="page" anchory="page"/>
        </v:shape>
      </w:pict>
    </w:r>
    <w:r>
      <w:pict>
        <v:shape id="_x0000_s2215" type="#_x0000_t202" alt="" style="position:absolute;margin-left:369pt;margin-top:755.4pt;width:183.95pt;height:11.2pt;z-index:-26128793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14" type="#_x0000_t202" alt="" style="position:absolute;margin-left:33pt;margin-top:742.8pt;width:97.85pt;height:22.15pt;z-index:-26128384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60</w:t>
                </w:r>
                <w:r>
                  <w:fldChar w:fldCharType="end"/>
                </w:r>
                <w:r>
                  <w:rPr>
                    <w:b/>
                    <w:color w:val="231F20"/>
                    <w:position w:val="-1"/>
                    <w:sz w:val="24"/>
                  </w:rPr>
                  <w:t xml:space="preserve"> </w:t>
                </w:r>
                <w:r>
                  <w:rPr>
                    <w:color w:val="231F20"/>
                    <w:position w:val="-9"/>
                    <w:sz w:val="36"/>
                  </w:rPr>
                  <w:t>|</w:t>
                </w:r>
                <w:r>
                  <w:rPr>
                    <w:color w:val="231F20"/>
                    <w:spacing w:val="-40"/>
                    <w:position w:val="-9"/>
                    <w:sz w:val="36"/>
                  </w:rPr>
                  <w:t xml:space="preserve"> </w:t>
                </w:r>
                <w:r>
                  <w:rPr>
                    <w:rFonts w:ascii="Arial Narrow"/>
                    <w:color w:val="231F20"/>
                    <w:sz w:val="20"/>
                  </w:rPr>
                  <w:t>UNIT II: COLLAGE</w:t>
                </w:r>
              </w:p>
            </w:txbxContent>
          </v:textbox>
          <w10:wrap anchorx="page" anchory="page"/>
        </v:shape>
      </w:pict>
    </w: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13" type="#_x0000_t202" alt="" style="position:absolute;margin-left:441.2pt;margin-top:742.8pt;width:137.8pt;height:22.15pt;z-index:-26128588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59</w:t>
                </w:r>
                <w:r>
                  <w:fldChar w:fldCharType="end"/>
                </w:r>
              </w:p>
            </w:txbxContent>
          </v:textbox>
          <w10:wrap anchorx="page" anchory="page"/>
        </v:shape>
      </w:pict>
    </w:r>
    <w:r>
      <w:pict>
        <v:shape id="_x0000_s2212" type="#_x0000_t202" alt="" style="position:absolute;margin-left:369pt;margin-top:755.4pt;width:183.95pt;height:11.2pt;z-index:-26128486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11" type="#_x0000_t202" alt="" style="position:absolute;margin-left:33pt;margin-top:742.8pt;width:97.85pt;height:22.15pt;z-index:-26128076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62</w:t>
                </w:r>
                <w:r>
                  <w:fldChar w:fldCharType="end"/>
                </w:r>
                <w:r>
                  <w:rPr>
                    <w:b/>
                    <w:color w:val="231F20"/>
                    <w:position w:val="-1"/>
                    <w:sz w:val="24"/>
                  </w:rPr>
                  <w:t xml:space="preserve"> </w:t>
                </w:r>
                <w:r>
                  <w:rPr>
                    <w:color w:val="231F20"/>
                    <w:position w:val="-9"/>
                    <w:sz w:val="36"/>
                  </w:rPr>
                  <w:t>|</w:t>
                </w:r>
                <w:r>
                  <w:rPr>
                    <w:color w:val="231F20"/>
                    <w:spacing w:val="-40"/>
                    <w:position w:val="-9"/>
                    <w:sz w:val="36"/>
                  </w:rPr>
                  <w:t xml:space="preserve"> </w:t>
                </w:r>
                <w:r>
                  <w:rPr>
                    <w:rFonts w:ascii="Arial Narrow"/>
                    <w:color w:val="231F20"/>
                    <w:sz w:val="20"/>
                  </w:rPr>
                  <w:t>UNIT II: COLLAGE</w:t>
                </w:r>
              </w:p>
            </w:txbxContent>
          </v:textbox>
          <w10:wrap anchorx="page" anchory="page"/>
        </v:shape>
      </w:pic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91" type="#_x0000_t202" alt="" style="position:absolute;margin-left:560.85pt;margin-top:742.8pt;width:18.15pt;height:22.15pt;z-index:-26136576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20"/>
                  <w:rPr>
                    <w:b/>
                    <w:sz w:val="24"/>
                  </w:rPr>
                </w:pPr>
                <w:r>
                  <w:rPr>
                    <w:color w:val="231F20"/>
                    <w:position w:val="-7"/>
                    <w:sz w:val="36"/>
                  </w:rPr>
                  <w:t xml:space="preserve">| </w:t>
                </w:r>
                <w:r>
                  <w:fldChar w:fldCharType="begin"/>
                </w:r>
                <w:r>
                  <w:rPr>
                    <w:b/>
                    <w:color w:val="231F20"/>
                    <w:sz w:val="24"/>
                  </w:rPr>
                  <w:instrText xml:space="preserve"> PAGE </w:instrText>
                </w:r>
                <w:r>
                  <w:fldChar w:fldCharType="separate"/>
                </w:r>
                <w:r w:rsidR="009E6681">
                  <w:rPr>
                    <w:b/>
                    <w:noProof/>
                    <w:color w:val="231F20"/>
                    <w:sz w:val="24"/>
                  </w:rPr>
                  <w:t>7</w:t>
                </w:r>
                <w:r>
                  <w:fldChar w:fldCharType="end"/>
                </w:r>
              </w:p>
            </w:txbxContent>
          </v:textbox>
          <w10:wrap anchorx="page" anchory="page"/>
        </v:shape>
      </w:pict>
    </w:r>
    <w:r>
      <w:pict>
        <v:shape id="_x0000_s2290" type="#_x0000_t202" alt="" style="position:absolute;margin-left:369pt;margin-top:743.9pt;width:183.95pt;height:22.7pt;z-index:-26136473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2"/>
                  <w:ind w:left="1464"/>
                  <w:rPr>
                    <w:rFonts w:ascii="Arial Narrow"/>
                    <w:sz w:val="20"/>
                  </w:rPr>
                </w:pPr>
                <w:r>
                  <w:rPr>
                    <w:rFonts w:ascii="Arial Narrow"/>
                    <w:color w:val="231F20"/>
                    <w:spacing w:val="-3"/>
                    <w:sz w:val="20"/>
                  </w:rPr>
                  <w:t xml:space="preserve">CREATE </w:t>
                </w:r>
                <w:r>
                  <w:rPr>
                    <w:rFonts w:ascii="Arial Narrow"/>
                    <w:color w:val="231F20"/>
                    <w:sz w:val="20"/>
                  </w:rPr>
                  <w:t>TO</w:t>
                </w:r>
                <w:r>
                  <w:rPr>
                    <w:rFonts w:ascii="Arial Narrow"/>
                    <w:color w:val="231F20"/>
                    <w:spacing w:val="-12"/>
                    <w:sz w:val="20"/>
                  </w:rPr>
                  <w:t xml:space="preserve"> </w:t>
                </w:r>
                <w:r>
                  <w:rPr>
                    <w:rFonts w:ascii="Arial Narrow"/>
                    <w:color w:val="231F20"/>
                    <w:sz w:val="20"/>
                  </w:rPr>
                  <w:t>COMMUNICATE</w:t>
                </w:r>
              </w:p>
              <w:p w:rsidR="002758B1" w:rsidRDefault="002758B1">
                <w:pPr>
                  <w:spacing w:before="4"/>
                  <w:ind w:left="20"/>
                  <w:rPr>
                    <w:rFonts w:ascii="Arial Narrow"/>
                    <w:i/>
                    <w:sz w:val="16"/>
                  </w:rPr>
                </w:pPr>
                <w:r>
                  <w:rPr>
                    <w:rFonts w:ascii="Arial Narrow"/>
                    <w:i/>
                    <w:color w:val="231F20"/>
                    <w:sz w:val="16"/>
                  </w:rPr>
                  <w:t>Art Activities for the English as a Foreign Language</w:t>
                </w:r>
                <w:r>
                  <w:rPr>
                    <w:rFonts w:ascii="Arial Narrow"/>
                    <w:i/>
                    <w:color w:val="231F20"/>
                    <w:spacing w:val="-22"/>
                    <w:sz w:val="16"/>
                  </w:rPr>
                  <w:t xml:space="preserve"> </w:t>
                </w:r>
                <w:r>
                  <w:rPr>
                    <w:rFonts w:ascii="Arial Narrow"/>
                    <w:i/>
                    <w:color w:val="231F20"/>
                    <w:sz w:val="16"/>
                  </w:rPr>
                  <w:t>Classroom</w:t>
                </w:r>
              </w:p>
            </w:txbxContent>
          </v:textbox>
          <w10:wrap anchorx="page" anchory="page"/>
        </v:shape>
      </w:pic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10" type="#_x0000_t202" alt="" style="position:absolute;margin-left:441.2pt;margin-top:742.8pt;width:137.8pt;height:22.15pt;z-index:-26128281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61</w:t>
                </w:r>
                <w:r>
                  <w:fldChar w:fldCharType="end"/>
                </w:r>
              </w:p>
            </w:txbxContent>
          </v:textbox>
          <w10:wrap anchorx="page" anchory="page"/>
        </v:shape>
      </w:pict>
    </w:r>
    <w:r>
      <w:pict>
        <v:shape id="_x0000_s2209" type="#_x0000_t202" alt="" style="position:absolute;margin-left:369pt;margin-top:755.4pt;width:183.95pt;height:11.2pt;z-index:-26128179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08" type="#_x0000_t202" alt="" style="position:absolute;margin-left:33pt;margin-top:742.8pt;width:97.85pt;height:22.15pt;z-index:-26127769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64</w:t>
                </w:r>
                <w:r>
                  <w:fldChar w:fldCharType="end"/>
                </w:r>
                <w:r>
                  <w:rPr>
                    <w:b/>
                    <w:color w:val="231F20"/>
                    <w:position w:val="-1"/>
                    <w:sz w:val="24"/>
                  </w:rPr>
                  <w:t xml:space="preserve"> </w:t>
                </w:r>
                <w:r>
                  <w:rPr>
                    <w:color w:val="231F20"/>
                    <w:position w:val="-9"/>
                    <w:sz w:val="36"/>
                  </w:rPr>
                  <w:t>|</w:t>
                </w:r>
                <w:r>
                  <w:rPr>
                    <w:color w:val="231F20"/>
                    <w:spacing w:val="-40"/>
                    <w:position w:val="-9"/>
                    <w:sz w:val="36"/>
                  </w:rPr>
                  <w:t xml:space="preserve"> </w:t>
                </w:r>
                <w:r>
                  <w:rPr>
                    <w:rFonts w:ascii="Arial Narrow"/>
                    <w:color w:val="231F20"/>
                    <w:sz w:val="20"/>
                  </w:rPr>
                  <w:t>UNIT II: COLLAGE</w:t>
                </w:r>
              </w:p>
            </w:txbxContent>
          </v:textbox>
          <w10:wrap anchorx="page" anchory="page"/>
        </v:shape>
      </w:pict>
    </w: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07" type="#_x0000_t202" alt="" style="position:absolute;margin-left:441.2pt;margin-top:742.8pt;width:137.8pt;height:22.15pt;z-index:-26127974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63</w:t>
                </w:r>
                <w:r>
                  <w:fldChar w:fldCharType="end"/>
                </w:r>
              </w:p>
            </w:txbxContent>
          </v:textbox>
          <w10:wrap anchorx="page" anchory="page"/>
        </v:shape>
      </w:pict>
    </w:r>
    <w:r>
      <w:pict>
        <v:shape id="_x0000_s2206" type="#_x0000_t202" alt="" style="position:absolute;margin-left:369pt;margin-top:755.4pt;width:183.95pt;height:11.2pt;z-index:-26127872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05" type="#_x0000_t202" alt="" style="position:absolute;margin-left:33pt;margin-top:742.8pt;width:97.85pt;height:22.15pt;z-index:-26127462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66</w:t>
                </w:r>
                <w:r>
                  <w:fldChar w:fldCharType="end"/>
                </w:r>
                <w:r>
                  <w:rPr>
                    <w:b/>
                    <w:color w:val="231F20"/>
                    <w:position w:val="-1"/>
                    <w:sz w:val="24"/>
                  </w:rPr>
                  <w:t xml:space="preserve"> </w:t>
                </w:r>
                <w:r>
                  <w:rPr>
                    <w:color w:val="231F20"/>
                    <w:position w:val="-9"/>
                    <w:sz w:val="36"/>
                  </w:rPr>
                  <w:t>|</w:t>
                </w:r>
                <w:r>
                  <w:rPr>
                    <w:color w:val="231F20"/>
                    <w:spacing w:val="-40"/>
                    <w:position w:val="-9"/>
                    <w:sz w:val="36"/>
                  </w:rPr>
                  <w:t xml:space="preserve"> </w:t>
                </w:r>
                <w:r>
                  <w:rPr>
                    <w:rFonts w:ascii="Arial Narrow"/>
                    <w:color w:val="231F20"/>
                    <w:sz w:val="20"/>
                  </w:rPr>
                  <w:t>UNIT II: COLLAGE</w:t>
                </w:r>
              </w:p>
            </w:txbxContent>
          </v:textbox>
          <w10:wrap anchorx="page" anchory="page"/>
        </v:shape>
      </w:pict>
    </w: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04" type="#_x0000_t202" alt="" style="position:absolute;margin-left:441.2pt;margin-top:742.8pt;width:137.8pt;height:22.15pt;z-index:-26127667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65</w:t>
                </w:r>
                <w:r>
                  <w:fldChar w:fldCharType="end"/>
                </w:r>
              </w:p>
            </w:txbxContent>
          </v:textbox>
          <w10:wrap anchorx="page" anchory="page"/>
        </v:shape>
      </w:pict>
    </w:r>
    <w:r>
      <w:pict>
        <v:shape id="_x0000_s2203" type="#_x0000_t202" alt="" style="position:absolute;margin-left:369pt;margin-top:755.4pt;width:183.95pt;height:11.2pt;z-index:-26127564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02" type="#_x0000_t202" alt="" style="position:absolute;margin-left:33pt;margin-top:742.8pt;width:97.85pt;height:22.15pt;z-index:-26127155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68</w:t>
                </w:r>
                <w:r>
                  <w:fldChar w:fldCharType="end"/>
                </w:r>
                <w:r>
                  <w:rPr>
                    <w:b/>
                    <w:color w:val="231F20"/>
                    <w:position w:val="-1"/>
                    <w:sz w:val="24"/>
                  </w:rPr>
                  <w:t xml:space="preserve"> </w:t>
                </w:r>
                <w:r>
                  <w:rPr>
                    <w:color w:val="231F20"/>
                    <w:position w:val="-9"/>
                    <w:sz w:val="36"/>
                  </w:rPr>
                  <w:t>|</w:t>
                </w:r>
                <w:r>
                  <w:rPr>
                    <w:color w:val="231F20"/>
                    <w:spacing w:val="-40"/>
                    <w:position w:val="-9"/>
                    <w:sz w:val="36"/>
                  </w:rPr>
                  <w:t xml:space="preserve"> </w:t>
                </w:r>
                <w:r>
                  <w:rPr>
                    <w:rFonts w:ascii="Arial Narrow"/>
                    <w:color w:val="231F20"/>
                    <w:sz w:val="20"/>
                  </w:rPr>
                  <w:t>UNIT II: COLLAGE</w:t>
                </w:r>
              </w:p>
            </w:txbxContent>
          </v:textbox>
          <w10:wrap anchorx="page" anchory="page"/>
        </v:shape>
      </w:pict>
    </w:r>
  </w:p>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01" type="#_x0000_t202" alt="" style="position:absolute;margin-left:441.2pt;margin-top:742.8pt;width:137.8pt;height:22.15pt;z-index:-26127360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67</w:t>
                </w:r>
                <w:r>
                  <w:fldChar w:fldCharType="end"/>
                </w:r>
              </w:p>
            </w:txbxContent>
          </v:textbox>
          <w10:wrap anchorx="page" anchory="page"/>
        </v:shape>
      </w:pict>
    </w:r>
    <w:r>
      <w:pict>
        <v:shape id="_x0000_s2200" type="#_x0000_t202" alt="" style="position:absolute;margin-left:369pt;margin-top:755.4pt;width:183.95pt;height:11.2pt;z-index:-26127257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99" type="#_x0000_t202" alt="" style="position:absolute;margin-left:33pt;margin-top:742.8pt;width:117.7pt;height:22.15pt;z-index:-26126848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70</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98" type="#_x0000_t202" alt="" style="position:absolute;margin-left:441.2pt;margin-top:742.8pt;width:137.8pt;height:22.15pt;z-index:-26127052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69</w:t>
                </w:r>
                <w:r>
                  <w:fldChar w:fldCharType="end"/>
                </w:r>
              </w:p>
            </w:txbxContent>
          </v:textbox>
          <w10:wrap anchorx="page" anchory="page"/>
        </v:shape>
      </w:pict>
    </w:r>
    <w:r>
      <w:pict>
        <v:shape id="_x0000_s2197" type="#_x0000_t202" alt="" style="position:absolute;margin-left:369pt;margin-top:755.4pt;width:183.95pt;height:11.2pt;z-index:-26126950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96" type="#_x0000_t202" alt="" style="position:absolute;margin-left:33pt;margin-top:742.8pt;width:111.05pt;height:22.15pt;z-index:-26126540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72</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89" type="#_x0000_t202" alt="" style="position:absolute;margin-left:33pt;margin-top:742.45pt;width:21.75pt;height:21.95pt;z-index:-26136064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4"/>
                  <w:ind w:left="60"/>
                  <w:rPr>
                    <w:rFonts w:ascii="Times New Roman"/>
                    <w:sz w:val="36"/>
                  </w:rPr>
                </w:pPr>
                <w:r>
                  <w:fldChar w:fldCharType="begin"/>
                </w:r>
                <w:r>
                  <w:rPr>
                    <w:rFonts w:ascii="Arial Narrow"/>
                    <w:b/>
                    <w:color w:val="231F20"/>
                    <w:sz w:val="24"/>
                  </w:rPr>
                  <w:instrText xml:space="preserve"> PAGE </w:instrText>
                </w:r>
                <w:r>
                  <w:fldChar w:fldCharType="separate"/>
                </w:r>
                <w:r w:rsidR="009E6681">
                  <w:rPr>
                    <w:rFonts w:ascii="Arial Narrow"/>
                    <w:b/>
                    <w:noProof/>
                    <w:color w:val="231F20"/>
                    <w:sz w:val="24"/>
                  </w:rPr>
                  <w:t>10</w:t>
                </w:r>
                <w:r>
                  <w:fldChar w:fldCharType="end"/>
                </w:r>
                <w:r>
                  <w:rPr>
                    <w:rFonts w:ascii="Arial Narrow"/>
                    <w:b/>
                    <w:color w:val="231F20"/>
                    <w:sz w:val="24"/>
                  </w:rPr>
                  <w:t xml:space="preserve"> </w:t>
                </w:r>
                <w:r>
                  <w:rPr>
                    <w:rFonts w:ascii="Times New Roman"/>
                    <w:color w:val="231F20"/>
                    <w:position w:val="-7"/>
                    <w:sz w:val="36"/>
                  </w:rPr>
                  <w:t>|</w:t>
                </w:r>
              </w:p>
            </w:txbxContent>
          </v:textbox>
          <w10:wrap anchorx="page" anchory="page"/>
        </v:shape>
      </w:pict>
    </w:r>
  </w:p>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95" type="#_x0000_t202" alt="" style="position:absolute;margin-left:441.2pt;margin-top:742.8pt;width:137.8pt;height:22.15pt;z-index:-26126745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71</w:t>
                </w:r>
                <w:r>
                  <w:fldChar w:fldCharType="end"/>
                </w:r>
              </w:p>
            </w:txbxContent>
          </v:textbox>
          <w10:wrap anchorx="page" anchory="page"/>
        </v:shape>
      </w:pict>
    </w:r>
    <w:r>
      <w:pict>
        <v:shape id="_x0000_s2194" type="#_x0000_t202" alt="" style="position:absolute;margin-left:369pt;margin-top:755.4pt;width:183.95pt;height:11.2pt;z-index:-26126643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93" type="#_x0000_t202" alt="" style="position:absolute;margin-left:33pt;margin-top:742.8pt;width:111.05pt;height:22.15pt;z-index:-26126233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74</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92" type="#_x0000_t202" alt="" style="position:absolute;margin-left:441.2pt;margin-top:742.8pt;width:137.8pt;height:22.15pt;z-index:-26126438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73</w:t>
                </w:r>
                <w:r>
                  <w:fldChar w:fldCharType="end"/>
                </w:r>
              </w:p>
            </w:txbxContent>
          </v:textbox>
          <w10:wrap anchorx="page" anchory="page"/>
        </v:shape>
      </w:pict>
    </w:r>
    <w:r>
      <w:pict>
        <v:shape id="_x0000_s2191" type="#_x0000_t202" alt="" style="position:absolute;margin-left:369pt;margin-top:755.4pt;width:183.95pt;height:11.2pt;z-index:-26126336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90" type="#_x0000_t202" alt="" style="position:absolute;margin-left:33pt;margin-top:742.8pt;width:111.05pt;height:22.15pt;z-index:-26125926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76</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89" type="#_x0000_t202" alt="" style="position:absolute;margin-left:441.2pt;margin-top:742.8pt;width:137.8pt;height:22.15pt;z-index:-26126131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75</w:t>
                </w:r>
                <w:r>
                  <w:fldChar w:fldCharType="end"/>
                </w:r>
              </w:p>
            </w:txbxContent>
          </v:textbox>
          <w10:wrap anchorx="page" anchory="page"/>
        </v:shape>
      </w:pict>
    </w:r>
    <w:r>
      <w:pict>
        <v:shape id="_x0000_s2188" type="#_x0000_t202" alt="" style="position:absolute;margin-left:369pt;margin-top:755.4pt;width:183.95pt;height:11.2pt;z-index:-26126028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87" type="#_x0000_t202" alt="" style="position:absolute;margin-left:33pt;margin-top:742.8pt;width:111.05pt;height:22.15pt;z-index:-26125619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78</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86" type="#_x0000_t202" alt="" style="position:absolute;margin-left:441.2pt;margin-top:742.8pt;width:137.8pt;height:22.15pt;z-index:-26125824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77</w:t>
                </w:r>
                <w:r>
                  <w:fldChar w:fldCharType="end"/>
                </w:r>
              </w:p>
            </w:txbxContent>
          </v:textbox>
          <w10:wrap anchorx="page" anchory="page"/>
        </v:shape>
      </w:pict>
    </w:r>
    <w:r>
      <w:pict>
        <v:shape id="_x0000_s2185" type="#_x0000_t202" alt="" style="position:absolute;margin-left:369pt;margin-top:755.4pt;width:183.95pt;height:11.2pt;z-index:-26125721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84" type="#_x0000_t202" alt="" style="position:absolute;margin-left:33pt;margin-top:742.8pt;width:111.05pt;height:22.15pt;z-index:-26125312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80</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83" type="#_x0000_t202" alt="" style="position:absolute;margin-left:441.2pt;margin-top:742.8pt;width:137.8pt;height:22.15pt;z-index:-26125516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79</w:t>
                </w:r>
                <w:r>
                  <w:fldChar w:fldCharType="end"/>
                </w:r>
              </w:p>
            </w:txbxContent>
          </v:textbox>
          <w10:wrap anchorx="page" anchory="page"/>
        </v:shape>
      </w:pict>
    </w:r>
    <w:r>
      <w:pict>
        <v:shape id="_x0000_s2182" type="#_x0000_t202" alt="" style="position:absolute;margin-left:369pt;margin-top:755.4pt;width:183.95pt;height:11.2pt;z-index:-26125414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81" type="#_x0000_t202" alt="" style="position:absolute;margin-left:33pt;margin-top:742.8pt;width:111.05pt;height:22.15pt;z-index:-26125004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82</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88" type="#_x0000_t202" alt="" style="position:absolute;margin-left:560.85pt;margin-top:742.8pt;width:18.15pt;height:22.15pt;z-index:-26136268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20"/>
                  <w:rPr>
                    <w:b/>
                    <w:sz w:val="24"/>
                  </w:rPr>
                </w:pPr>
                <w:r>
                  <w:rPr>
                    <w:color w:val="231F20"/>
                    <w:position w:val="-7"/>
                    <w:sz w:val="36"/>
                  </w:rPr>
                  <w:t xml:space="preserve">| </w:t>
                </w:r>
                <w:r>
                  <w:fldChar w:fldCharType="begin"/>
                </w:r>
                <w:r>
                  <w:rPr>
                    <w:b/>
                    <w:color w:val="231F20"/>
                    <w:sz w:val="24"/>
                  </w:rPr>
                  <w:instrText xml:space="preserve"> PAGE </w:instrText>
                </w:r>
                <w:r>
                  <w:fldChar w:fldCharType="separate"/>
                </w:r>
                <w:r w:rsidR="009E6681">
                  <w:rPr>
                    <w:b/>
                    <w:noProof/>
                    <w:color w:val="231F20"/>
                    <w:sz w:val="24"/>
                  </w:rPr>
                  <w:t>9</w:t>
                </w:r>
                <w:r>
                  <w:fldChar w:fldCharType="end"/>
                </w:r>
              </w:p>
            </w:txbxContent>
          </v:textbox>
          <w10:wrap anchorx="page" anchory="page"/>
        </v:shape>
      </w:pict>
    </w:r>
    <w:r>
      <w:pict>
        <v:shape id="_x0000_s2287" type="#_x0000_t202" alt="" style="position:absolute;margin-left:369pt;margin-top:743.9pt;width:183.95pt;height:22.7pt;z-index:-26136166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2"/>
                  <w:ind w:left="1464"/>
                  <w:rPr>
                    <w:rFonts w:ascii="Arial Narrow"/>
                    <w:sz w:val="20"/>
                  </w:rPr>
                </w:pPr>
                <w:r>
                  <w:rPr>
                    <w:rFonts w:ascii="Arial Narrow"/>
                    <w:color w:val="231F20"/>
                    <w:spacing w:val="-3"/>
                    <w:sz w:val="20"/>
                  </w:rPr>
                  <w:t xml:space="preserve">CREATE </w:t>
                </w:r>
                <w:r>
                  <w:rPr>
                    <w:rFonts w:ascii="Arial Narrow"/>
                    <w:color w:val="231F20"/>
                    <w:sz w:val="20"/>
                  </w:rPr>
                  <w:t>TO</w:t>
                </w:r>
                <w:r>
                  <w:rPr>
                    <w:rFonts w:ascii="Arial Narrow"/>
                    <w:color w:val="231F20"/>
                    <w:spacing w:val="-12"/>
                    <w:sz w:val="20"/>
                  </w:rPr>
                  <w:t xml:space="preserve"> </w:t>
                </w:r>
                <w:r>
                  <w:rPr>
                    <w:rFonts w:ascii="Arial Narrow"/>
                    <w:color w:val="231F20"/>
                    <w:sz w:val="20"/>
                  </w:rPr>
                  <w:t>COMMUNICATE</w:t>
                </w:r>
              </w:p>
              <w:p w:rsidR="002758B1" w:rsidRDefault="002758B1">
                <w:pPr>
                  <w:spacing w:before="4"/>
                  <w:ind w:left="20"/>
                  <w:rPr>
                    <w:rFonts w:ascii="Arial Narrow"/>
                    <w:i/>
                    <w:sz w:val="16"/>
                  </w:rPr>
                </w:pPr>
                <w:r>
                  <w:rPr>
                    <w:rFonts w:ascii="Arial Narrow"/>
                    <w:i/>
                    <w:color w:val="231F20"/>
                    <w:sz w:val="16"/>
                  </w:rPr>
                  <w:t>Art Activities for the English as a Foreign Language</w:t>
                </w:r>
                <w:r>
                  <w:rPr>
                    <w:rFonts w:ascii="Arial Narrow"/>
                    <w:i/>
                    <w:color w:val="231F20"/>
                    <w:spacing w:val="-22"/>
                    <w:sz w:val="16"/>
                  </w:rPr>
                  <w:t xml:space="preserve"> </w:t>
                </w:r>
                <w:r>
                  <w:rPr>
                    <w:rFonts w:ascii="Arial Narrow"/>
                    <w:i/>
                    <w:color w:val="231F20"/>
                    <w:sz w:val="16"/>
                  </w:rPr>
                  <w:t>Classroom</w:t>
                </w:r>
              </w:p>
            </w:txbxContent>
          </v:textbox>
          <w10:wrap anchorx="page" anchory="page"/>
        </v:shape>
      </w:pict>
    </w:r>
  </w:p>
</w:ftr>
</file>

<file path=word/footer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80" type="#_x0000_t202" alt="" style="position:absolute;margin-left:441.2pt;margin-top:742.8pt;width:137.8pt;height:22.15pt;z-index:-26125209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81</w:t>
                </w:r>
                <w:r>
                  <w:fldChar w:fldCharType="end"/>
                </w:r>
              </w:p>
            </w:txbxContent>
          </v:textbox>
          <w10:wrap anchorx="page" anchory="page"/>
        </v:shape>
      </w:pict>
    </w:r>
    <w:r>
      <w:pict>
        <v:shape id="_x0000_s2179" type="#_x0000_t202" alt="" style="position:absolute;margin-left:369pt;margin-top:755.4pt;width:183.95pt;height:11.2pt;z-index:-26125107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78" type="#_x0000_t202" alt="" style="position:absolute;margin-left:33pt;margin-top:742.8pt;width:111.05pt;height:22.15pt;z-index:-26124697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88</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77" type="#_x0000_t202" alt="" style="position:absolute;margin-left:441.2pt;margin-top:742.8pt;width:137.8pt;height:22.15pt;z-index:-26124902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87</w:t>
                </w:r>
                <w:r>
                  <w:fldChar w:fldCharType="end"/>
                </w:r>
              </w:p>
            </w:txbxContent>
          </v:textbox>
          <w10:wrap anchorx="page" anchory="page"/>
        </v:shape>
      </w:pict>
    </w:r>
    <w:r>
      <w:pict>
        <v:shape id="_x0000_s2176" type="#_x0000_t202" alt="" style="position:absolute;margin-left:369pt;margin-top:755.4pt;width:183.95pt;height:11.2pt;z-index:-26124800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75" type="#_x0000_t202" alt="" style="position:absolute;margin-left:33pt;margin-top:742.8pt;width:111.05pt;height:22.15pt;z-index:-26123776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90</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74" type="#_x0000_t202" alt="" style="position:absolute;margin-left:441.2pt;margin-top:742.8pt;width:137.8pt;height:22.15pt;z-index:-26123980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89</w:t>
                </w:r>
                <w:r>
                  <w:fldChar w:fldCharType="end"/>
                </w:r>
              </w:p>
            </w:txbxContent>
          </v:textbox>
          <w10:wrap anchorx="page" anchory="page"/>
        </v:shape>
      </w:pict>
    </w:r>
    <w:r>
      <w:pict>
        <v:shape id="_x0000_s2173" type="#_x0000_t202" alt="" style="position:absolute;margin-left:369pt;margin-top:755.4pt;width:183.95pt;height:11.2pt;z-index:-26123878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72" type="#_x0000_t202" alt="" style="position:absolute;margin-left:33pt;margin-top:742.8pt;width:111.05pt;height:22.15pt;z-index:-26123468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92</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71" type="#_x0000_t202" alt="" style="position:absolute;margin-left:441.2pt;margin-top:742.8pt;width:137.8pt;height:22.15pt;z-index:-26123673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91</w:t>
                </w:r>
                <w:r>
                  <w:fldChar w:fldCharType="end"/>
                </w:r>
              </w:p>
            </w:txbxContent>
          </v:textbox>
          <w10:wrap anchorx="page" anchory="page"/>
        </v:shape>
      </w:pict>
    </w:r>
    <w:r>
      <w:pict>
        <v:shape id="_x0000_s2170" type="#_x0000_t202" alt="" style="position:absolute;margin-left:369pt;margin-top:755.4pt;width:183.95pt;height:11.2pt;z-index:-26123571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69" type="#_x0000_t202" alt="" style="position:absolute;margin-left:33pt;margin-top:742.8pt;width:111.05pt;height:22.15pt;z-index:-26123161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94</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8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68" type="#_x0000_t202" alt="" style="position:absolute;margin-left:441.2pt;margin-top:742.8pt;width:137.8pt;height:22.15pt;z-index:-26123366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93</w:t>
                </w:r>
                <w:r>
                  <w:fldChar w:fldCharType="end"/>
                </w:r>
              </w:p>
            </w:txbxContent>
          </v:textbox>
          <w10:wrap anchorx="page" anchory="page"/>
        </v:shape>
      </w:pict>
    </w:r>
    <w:r>
      <w:pict>
        <v:shape id="_x0000_s2167" type="#_x0000_t202" alt="" style="position:absolute;margin-left:369pt;margin-top:755.4pt;width:183.95pt;height:11.2pt;z-index:-26123264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8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66" type="#_x0000_t202" alt="" style="position:absolute;margin-left:33pt;margin-top:742.8pt;width:111.05pt;height:22.15pt;z-index:-26122854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96</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286" type="#_x0000_t202" alt="" style="position:absolute;margin-left:33pt;margin-top:742.8pt;width:96.15pt;height:22.15pt;z-index:-26135756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12</w:t>
                </w:r>
                <w:r>
                  <w:fldChar w:fldCharType="end"/>
                </w:r>
                <w:r>
                  <w:rPr>
                    <w:b/>
                    <w:color w:val="231F20"/>
                    <w:position w:val="-1"/>
                    <w:sz w:val="24"/>
                  </w:rPr>
                  <w:t xml:space="preserve"> </w:t>
                </w:r>
                <w:r>
                  <w:rPr>
                    <w:color w:val="231F20"/>
                    <w:position w:val="-9"/>
                    <w:sz w:val="36"/>
                  </w:rPr>
                  <w:t>|</w:t>
                </w:r>
                <w:r>
                  <w:rPr>
                    <w:color w:val="231F20"/>
                    <w:spacing w:val="-45"/>
                    <w:position w:val="-9"/>
                    <w:sz w:val="36"/>
                  </w:rPr>
                  <w:t xml:space="preserve"> </w:t>
                </w:r>
                <w:r>
                  <w:rPr>
                    <w:rFonts w:ascii="Arial Narrow"/>
                    <w:color w:val="231F20"/>
                    <w:sz w:val="20"/>
                  </w:rPr>
                  <w:t>UNIT I: DRAWING</w:t>
                </w:r>
              </w:p>
            </w:txbxContent>
          </v:textbox>
          <w10:wrap anchorx="page" anchory="page"/>
        </v:shape>
      </w:pict>
    </w:r>
  </w:p>
</w:ftr>
</file>

<file path=word/footer9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65" type="#_x0000_t202" alt="" style="position:absolute;margin-left:441.2pt;margin-top:742.8pt;width:137.8pt;height:22.15pt;z-index:-26123059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95</w:t>
                </w:r>
                <w:r>
                  <w:fldChar w:fldCharType="end"/>
                </w:r>
              </w:p>
            </w:txbxContent>
          </v:textbox>
          <w10:wrap anchorx="page" anchory="page"/>
        </v:shape>
      </w:pict>
    </w:r>
    <w:r>
      <w:pict>
        <v:shape id="_x0000_s2164" type="#_x0000_t202" alt="" style="position:absolute;margin-left:369pt;margin-top:755.4pt;width:183.95pt;height:11.2pt;z-index:-26122956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9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63" type="#_x0000_t202" alt="" style="position:absolute;margin-left:33pt;margin-top:742.8pt;width:111.05pt;height:22.15pt;z-index:-26122547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98</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9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62" type="#_x0000_t202" alt="" style="position:absolute;margin-left:441.2pt;margin-top:742.8pt;width:137.8pt;height:22.15pt;z-index:-26122752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97</w:t>
                </w:r>
                <w:r>
                  <w:fldChar w:fldCharType="end"/>
                </w:r>
              </w:p>
            </w:txbxContent>
          </v:textbox>
          <w10:wrap anchorx="page" anchory="page"/>
        </v:shape>
      </w:pict>
    </w:r>
    <w:r>
      <w:pict>
        <v:shape id="_x0000_s2161" type="#_x0000_t202" alt="" style="position:absolute;margin-left:369pt;margin-top:755.4pt;width:183.95pt;height:11.2pt;z-index:-26122649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9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60" type="#_x0000_t202" alt="" style="position:absolute;margin-left:33pt;margin-top:742.8pt;width:117.7pt;height:22.15pt;z-index:-26122240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100</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9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59" type="#_x0000_t202" alt="" style="position:absolute;margin-left:441.2pt;margin-top:742.8pt;width:137.8pt;height:22.15pt;z-index:-26122444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COMMUNICATE </w:t>
                </w:r>
                <w:r>
                  <w:rPr>
                    <w:color w:val="231F20"/>
                    <w:position w:val="-11"/>
                    <w:sz w:val="36"/>
                  </w:rPr>
                  <w:t>|</w:t>
                </w:r>
                <w:r>
                  <w:rPr>
                    <w:color w:val="231F20"/>
                    <w:spacing w:val="-80"/>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99</w:t>
                </w:r>
                <w:r>
                  <w:fldChar w:fldCharType="end"/>
                </w:r>
              </w:p>
            </w:txbxContent>
          </v:textbox>
          <w10:wrap anchorx="page" anchory="page"/>
        </v:shape>
      </w:pict>
    </w:r>
    <w:r>
      <w:pict>
        <v:shape id="_x0000_s2158" type="#_x0000_t202" alt="" style="position:absolute;margin-left:369pt;margin-top:755.4pt;width:183.95pt;height:11.2pt;z-index:-26122342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p>
</w:ftr>
</file>

<file path=word/footer9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57" type="#_x0000_t202" alt="" style="position:absolute;margin-left:33pt;margin-top:742.8pt;width:117.7pt;height:22.15pt;z-index:-261219328;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102</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9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56" type="#_x0000_t202" alt="" style="position:absolute;margin-left:364.8pt;margin-top:755.4pt;width:183.95pt;height:11.2pt;z-index:-261220352;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155" type="#_x0000_t202" alt="" style="position:absolute;margin-left:441.2pt;margin-top:742.8pt;width:137.8pt;height:22.15pt;z-index:-26122137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101</w:t>
                </w:r>
                <w:r>
                  <w:fldChar w:fldCharType="end"/>
                </w:r>
              </w:p>
            </w:txbxContent>
          </v:textbox>
          <w10:wrap anchorx="page" anchory="page"/>
        </v:shape>
      </w:pict>
    </w:r>
  </w:p>
</w:ftr>
</file>

<file path=word/footer9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54" type="#_x0000_t202" alt="" style="position:absolute;margin-left:33pt;margin-top:742.8pt;width:117.7pt;height:22.15pt;z-index:-261216256;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104</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er9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53" type="#_x0000_t202" alt="" style="position:absolute;margin-left:364.8pt;margin-top:755.4pt;width:183.95pt;height:11.2pt;z-index:-261217280;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23"/>
                  <w:ind w:left="20"/>
                  <w:rPr>
                    <w:rFonts w:ascii="Arial Narrow"/>
                    <w:i/>
                    <w:sz w:val="16"/>
                  </w:rPr>
                </w:pPr>
                <w:r>
                  <w:rPr>
                    <w:rFonts w:ascii="Arial Narrow"/>
                    <w:i/>
                    <w:color w:val="231F20"/>
                    <w:sz w:val="16"/>
                  </w:rPr>
                  <w:t>Art Activities for the English as a Foreign Language Classroom</w:t>
                </w:r>
              </w:p>
            </w:txbxContent>
          </v:textbox>
          <w10:wrap anchorx="page" anchory="page"/>
        </v:shape>
      </w:pict>
    </w:r>
    <w:r>
      <w:pict>
        <v:shape id="_x0000_s2152" type="#_x0000_t202" alt="" style="position:absolute;margin-left:441.2pt;margin-top:742.8pt;width:137.8pt;height:22.15pt;z-index:-26121830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11"/>
                  <w:ind w:left="20"/>
                  <w:rPr>
                    <w:b/>
                    <w:sz w:val="24"/>
                  </w:rPr>
                </w:pPr>
                <w:r>
                  <w:rPr>
                    <w:rFonts w:ascii="Arial Narrow"/>
                    <w:color w:val="231F20"/>
                    <w:spacing w:val="-3"/>
                    <w:sz w:val="20"/>
                  </w:rPr>
                  <w:t xml:space="preserve">CREATE </w:t>
                </w:r>
                <w:r>
                  <w:rPr>
                    <w:rFonts w:ascii="Arial Narrow"/>
                    <w:color w:val="231F20"/>
                    <w:sz w:val="20"/>
                  </w:rPr>
                  <w:t xml:space="preserve">TO </w:t>
                </w:r>
                <w:r>
                  <w:rPr>
                    <w:rFonts w:ascii="Arial Narrow"/>
                    <w:color w:val="231F20"/>
                    <w:spacing w:val="-7"/>
                    <w:sz w:val="20"/>
                  </w:rPr>
                  <w:t>COMMUNICATE</w:t>
                </w:r>
                <w:r>
                  <w:rPr>
                    <w:color w:val="231F20"/>
                    <w:spacing w:val="-7"/>
                    <w:position w:val="-11"/>
                    <w:sz w:val="36"/>
                  </w:rPr>
                  <w:t xml:space="preserve">| </w:t>
                </w:r>
                <w:r>
                  <w:fldChar w:fldCharType="begin"/>
                </w:r>
                <w:r>
                  <w:rPr>
                    <w:b/>
                    <w:color w:val="231F20"/>
                    <w:position w:val="-3"/>
                    <w:sz w:val="24"/>
                  </w:rPr>
                  <w:instrText xml:space="preserve"> PAGE </w:instrText>
                </w:r>
                <w:r>
                  <w:fldChar w:fldCharType="separate"/>
                </w:r>
                <w:r w:rsidR="009E6681">
                  <w:rPr>
                    <w:b/>
                    <w:noProof/>
                    <w:color w:val="231F20"/>
                    <w:position w:val="-3"/>
                    <w:sz w:val="24"/>
                  </w:rPr>
                  <w:t>103</w:t>
                </w:r>
                <w:r>
                  <w:fldChar w:fldCharType="end"/>
                </w:r>
              </w:p>
            </w:txbxContent>
          </v:textbox>
          <w10:wrap anchorx="page" anchory="page"/>
        </v:shape>
      </w:pict>
    </w:r>
  </w:p>
</w:ftr>
</file>

<file path=word/footer9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0"/>
      </w:rPr>
    </w:pPr>
    <w:r>
      <w:pict>
        <v:shapetype id="_x0000_t202" coordsize="21600,21600" o:spt="202" path="m,l,21600r21600,l21600,xe">
          <v:stroke joinstyle="miter"/>
          <v:path gradientshapeok="t" o:connecttype="rect"/>
        </v:shapetype>
        <v:shape id="_x0000_s2151" type="#_x0000_t202" alt="" style="position:absolute;margin-left:33pt;margin-top:742.8pt;width:117.7pt;height:22.15pt;z-index:-261213184;mso-wrap-style:square;mso-wrap-edited:f;mso-width-percent:0;mso-height-percent:0;mso-position-horizontal-relative:page;mso-position-vertical-relative:page;mso-width-percent:0;mso-height-percent:0;v-text-anchor:top" filled="f" stroked="f">
          <v:textbox inset="0,0,0,0">
            <w:txbxContent>
              <w:p w:rsidR="002758B1" w:rsidRDefault="002758B1">
                <w:pPr>
                  <w:spacing w:before="8"/>
                  <w:ind w:left="60"/>
                  <w:rPr>
                    <w:rFonts w:ascii="Arial Narrow"/>
                    <w:sz w:val="20"/>
                  </w:rPr>
                </w:pPr>
                <w:r>
                  <w:fldChar w:fldCharType="begin"/>
                </w:r>
                <w:r>
                  <w:rPr>
                    <w:b/>
                    <w:color w:val="231F20"/>
                    <w:position w:val="-1"/>
                    <w:sz w:val="24"/>
                  </w:rPr>
                  <w:instrText xml:space="preserve"> PAGE </w:instrText>
                </w:r>
                <w:r>
                  <w:fldChar w:fldCharType="separate"/>
                </w:r>
                <w:r w:rsidR="009E6681">
                  <w:rPr>
                    <w:b/>
                    <w:noProof/>
                    <w:color w:val="231F20"/>
                    <w:position w:val="-1"/>
                    <w:sz w:val="24"/>
                  </w:rPr>
                  <w:t>106</w:t>
                </w:r>
                <w:r>
                  <w:fldChar w:fldCharType="end"/>
                </w:r>
                <w:r>
                  <w:rPr>
                    <w:b/>
                    <w:color w:val="231F20"/>
                    <w:position w:val="-1"/>
                    <w:sz w:val="24"/>
                  </w:rPr>
                  <w:t xml:space="preserve"> </w:t>
                </w:r>
                <w:r>
                  <w:rPr>
                    <w:color w:val="231F20"/>
                    <w:position w:val="-9"/>
                    <w:sz w:val="36"/>
                  </w:rPr>
                  <w:t>|</w:t>
                </w:r>
                <w:r>
                  <w:rPr>
                    <w:color w:val="231F20"/>
                    <w:spacing w:val="-41"/>
                    <w:position w:val="-9"/>
                    <w:sz w:val="36"/>
                  </w:rPr>
                  <w:t xml:space="preserve"> </w:t>
                </w:r>
                <w:r>
                  <w:rPr>
                    <w:rFonts w:ascii="Arial Narrow"/>
                    <w:color w:val="231F20"/>
                    <w:sz w:val="20"/>
                  </w:rPr>
                  <w:t>UNIT III: SCULPTURE</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32C" w:rsidRDefault="009A532C">
      <w:r>
        <w:separator/>
      </w:r>
    </w:p>
  </w:footnote>
  <w:footnote w:type="continuationSeparator" w:id="0">
    <w:p w:rsidR="009A532C" w:rsidRDefault="009A532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
      </w:rPr>
    </w:pPr>
    <w:r>
      <w:pict>
        <v:rect id="_x0000_s2299" alt="" style="position:absolute;margin-left:0;margin-top:0;width:612pt;height:11in;z-index:-261372928;mso-wrap-edited:f;mso-width-percent:0;mso-height-percent:0;mso-position-horizontal-relative:page;mso-position-vertical-relative:page;mso-width-percent:0;mso-height-percent:0" fillcolor="#25408f" stroked="f">
          <w10:wrap anchorx="page" anchory="page"/>
        </v:rect>
      </w:pic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0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0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0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0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0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0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0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0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0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0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6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6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7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7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7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9E6681">
    <w:pPr>
      <w:pStyle w:val="BodyText"/>
      <w:spacing w:line="14" w:lineRule="auto"/>
      <w:rPr>
        <w:sz w:val="2"/>
      </w:rPr>
    </w:pPr>
    <w:r>
      <w:pict>
        <v:rect id="_x0000_s2049" alt="" style="position:absolute;margin-left:0;margin-top:0;width:612pt;height:11in;z-index:-261110784;mso-wrap-edited:f;mso-width-percent:0;mso-height-percent:0;mso-position-horizontal-relative:page;mso-position-vertical-relative:page;mso-width-percent:0;mso-height-percent:0" fillcolor="#25408f" stroked="f">
          <w10:wrap anchorx="page" anchory="page"/>
        </v:rect>
      </w:pic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6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6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7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7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7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7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7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7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7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7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7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7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8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8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8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8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8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8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8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8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8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8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9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9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9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9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9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9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9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9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9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header9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58B1" w:rsidRDefault="002758B1">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06B7"/>
    <w:multiLevelType w:val="hybridMultilevel"/>
    <w:tmpl w:val="B6BCB7F6"/>
    <w:lvl w:ilvl="0" w:tplc="05A4C464">
      <w:start w:val="1"/>
      <w:numFmt w:val="decimal"/>
      <w:lvlText w:val="%1."/>
      <w:lvlJc w:val="left"/>
      <w:pPr>
        <w:ind w:left="1440" w:hanging="360"/>
        <w:jc w:val="right"/>
      </w:pPr>
      <w:rPr>
        <w:rFonts w:ascii="Arial" w:eastAsia="Arial" w:hAnsi="Arial" w:cs="Arial" w:hint="default"/>
        <w:color w:val="231F20"/>
        <w:spacing w:val="-4"/>
        <w:w w:val="100"/>
        <w:sz w:val="24"/>
        <w:szCs w:val="24"/>
        <w:lang w:val="en-US" w:eastAsia="en-US" w:bidi="en-US"/>
      </w:rPr>
    </w:lvl>
    <w:lvl w:ilvl="1" w:tplc="EA24EE90">
      <w:numFmt w:val="bullet"/>
      <w:lvlText w:val="•"/>
      <w:lvlJc w:val="left"/>
      <w:pPr>
        <w:ind w:left="2520" w:hanging="360"/>
      </w:pPr>
      <w:rPr>
        <w:rFonts w:hint="default"/>
        <w:lang w:val="en-US" w:eastAsia="en-US" w:bidi="en-US"/>
      </w:rPr>
    </w:lvl>
    <w:lvl w:ilvl="2" w:tplc="AF061380">
      <w:numFmt w:val="bullet"/>
      <w:lvlText w:val="•"/>
      <w:lvlJc w:val="left"/>
      <w:pPr>
        <w:ind w:left="3600" w:hanging="360"/>
      </w:pPr>
      <w:rPr>
        <w:rFonts w:hint="default"/>
        <w:lang w:val="en-US" w:eastAsia="en-US" w:bidi="en-US"/>
      </w:rPr>
    </w:lvl>
    <w:lvl w:ilvl="3" w:tplc="829AC200">
      <w:numFmt w:val="bullet"/>
      <w:lvlText w:val="•"/>
      <w:lvlJc w:val="left"/>
      <w:pPr>
        <w:ind w:left="4680" w:hanging="360"/>
      </w:pPr>
      <w:rPr>
        <w:rFonts w:hint="default"/>
        <w:lang w:val="en-US" w:eastAsia="en-US" w:bidi="en-US"/>
      </w:rPr>
    </w:lvl>
    <w:lvl w:ilvl="4" w:tplc="16AE66F4">
      <w:numFmt w:val="bullet"/>
      <w:lvlText w:val="•"/>
      <w:lvlJc w:val="left"/>
      <w:pPr>
        <w:ind w:left="5760" w:hanging="360"/>
      </w:pPr>
      <w:rPr>
        <w:rFonts w:hint="default"/>
        <w:lang w:val="en-US" w:eastAsia="en-US" w:bidi="en-US"/>
      </w:rPr>
    </w:lvl>
    <w:lvl w:ilvl="5" w:tplc="F7D67928">
      <w:numFmt w:val="bullet"/>
      <w:lvlText w:val="•"/>
      <w:lvlJc w:val="left"/>
      <w:pPr>
        <w:ind w:left="6840" w:hanging="360"/>
      </w:pPr>
      <w:rPr>
        <w:rFonts w:hint="default"/>
        <w:lang w:val="en-US" w:eastAsia="en-US" w:bidi="en-US"/>
      </w:rPr>
    </w:lvl>
    <w:lvl w:ilvl="6" w:tplc="9570902A">
      <w:numFmt w:val="bullet"/>
      <w:lvlText w:val="•"/>
      <w:lvlJc w:val="left"/>
      <w:pPr>
        <w:ind w:left="7920" w:hanging="360"/>
      </w:pPr>
      <w:rPr>
        <w:rFonts w:hint="default"/>
        <w:lang w:val="en-US" w:eastAsia="en-US" w:bidi="en-US"/>
      </w:rPr>
    </w:lvl>
    <w:lvl w:ilvl="7" w:tplc="370C2292">
      <w:numFmt w:val="bullet"/>
      <w:lvlText w:val="•"/>
      <w:lvlJc w:val="left"/>
      <w:pPr>
        <w:ind w:left="9000" w:hanging="360"/>
      </w:pPr>
      <w:rPr>
        <w:rFonts w:hint="default"/>
        <w:lang w:val="en-US" w:eastAsia="en-US" w:bidi="en-US"/>
      </w:rPr>
    </w:lvl>
    <w:lvl w:ilvl="8" w:tplc="823E2422">
      <w:numFmt w:val="bullet"/>
      <w:lvlText w:val="•"/>
      <w:lvlJc w:val="left"/>
      <w:pPr>
        <w:ind w:left="10080" w:hanging="360"/>
      </w:pPr>
      <w:rPr>
        <w:rFonts w:hint="default"/>
        <w:lang w:val="en-US" w:eastAsia="en-US" w:bidi="en-US"/>
      </w:rPr>
    </w:lvl>
  </w:abstractNum>
  <w:abstractNum w:abstractNumId="1" w15:restartNumberingAfterBreak="0">
    <w:nsid w:val="02CA34EF"/>
    <w:multiLevelType w:val="hybridMultilevel"/>
    <w:tmpl w:val="0756DE4A"/>
    <w:lvl w:ilvl="0" w:tplc="4D4CD5C0">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BAC81F6C">
      <w:numFmt w:val="bullet"/>
      <w:lvlText w:val="•"/>
      <w:lvlJc w:val="left"/>
      <w:pPr>
        <w:ind w:left="421" w:hanging="180"/>
      </w:pPr>
      <w:rPr>
        <w:rFonts w:hint="default"/>
        <w:lang w:val="en-US" w:eastAsia="en-US" w:bidi="en-US"/>
      </w:rPr>
    </w:lvl>
    <w:lvl w:ilvl="2" w:tplc="F288D2B4">
      <w:numFmt w:val="bullet"/>
      <w:lvlText w:val="•"/>
      <w:lvlJc w:val="left"/>
      <w:pPr>
        <w:ind w:left="582" w:hanging="180"/>
      </w:pPr>
      <w:rPr>
        <w:rFonts w:hint="default"/>
        <w:lang w:val="en-US" w:eastAsia="en-US" w:bidi="en-US"/>
      </w:rPr>
    </w:lvl>
    <w:lvl w:ilvl="3" w:tplc="F6D26E28">
      <w:numFmt w:val="bullet"/>
      <w:lvlText w:val="•"/>
      <w:lvlJc w:val="left"/>
      <w:pPr>
        <w:ind w:left="743" w:hanging="180"/>
      </w:pPr>
      <w:rPr>
        <w:rFonts w:hint="default"/>
        <w:lang w:val="en-US" w:eastAsia="en-US" w:bidi="en-US"/>
      </w:rPr>
    </w:lvl>
    <w:lvl w:ilvl="4" w:tplc="8A44E73E">
      <w:numFmt w:val="bullet"/>
      <w:lvlText w:val="•"/>
      <w:lvlJc w:val="left"/>
      <w:pPr>
        <w:ind w:left="904" w:hanging="180"/>
      </w:pPr>
      <w:rPr>
        <w:rFonts w:hint="default"/>
        <w:lang w:val="en-US" w:eastAsia="en-US" w:bidi="en-US"/>
      </w:rPr>
    </w:lvl>
    <w:lvl w:ilvl="5" w:tplc="E4CE69DA">
      <w:numFmt w:val="bullet"/>
      <w:lvlText w:val="•"/>
      <w:lvlJc w:val="left"/>
      <w:pPr>
        <w:ind w:left="1065" w:hanging="180"/>
      </w:pPr>
      <w:rPr>
        <w:rFonts w:hint="default"/>
        <w:lang w:val="en-US" w:eastAsia="en-US" w:bidi="en-US"/>
      </w:rPr>
    </w:lvl>
    <w:lvl w:ilvl="6" w:tplc="307A02CC">
      <w:numFmt w:val="bullet"/>
      <w:lvlText w:val="•"/>
      <w:lvlJc w:val="left"/>
      <w:pPr>
        <w:ind w:left="1226" w:hanging="180"/>
      </w:pPr>
      <w:rPr>
        <w:rFonts w:hint="default"/>
        <w:lang w:val="en-US" w:eastAsia="en-US" w:bidi="en-US"/>
      </w:rPr>
    </w:lvl>
    <w:lvl w:ilvl="7" w:tplc="95D47464">
      <w:numFmt w:val="bullet"/>
      <w:lvlText w:val="•"/>
      <w:lvlJc w:val="left"/>
      <w:pPr>
        <w:ind w:left="1387" w:hanging="180"/>
      </w:pPr>
      <w:rPr>
        <w:rFonts w:hint="default"/>
        <w:lang w:val="en-US" w:eastAsia="en-US" w:bidi="en-US"/>
      </w:rPr>
    </w:lvl>
    <w:lvl w:ilvl="8" w:tplc="AEDEEBFA">
      <w:numFmt w:val="bullet"/>
      <w:lvlText w:val="•"/>
      <w:lvlJc w:val="left"/>
      <w:pPr>
        <w:ind w:left="1548" w:hanging="180"/>
      </w:pPr>
      <w:rPr>
        <w:rFonts w:hint="default"/>
        <w:lang w:val="en-US" w:eastAsia="en-US" w:bidi="en-US"/>
      </w:rPr>
    </w:lvl>
  </w:abstractNum>
  <w:abstractNum w:abstractNumId="2" w15:restartNumberingAfterBreak="0">
    <w:nsid w:val="032547B5"/>
    <w:multiLevelType w:val="hybridMultilevel"/>
    <w:tmpl w:val="66E851BE"/>
    <w:lvl w:ilvl="0" w:tplc="6E4CD628">
      <w:start w:val="1"/>
      <w:numFmt w:val="decimal"/>
      <w:lvlText w:val="%1."/>
      <w:lvlJc w:val="left"/>
      <w:pPr>
        <w:ind w:left="1440" w:hanging="360"/>
      </w:pPr>
      <w:rPr>
        <w:rFonts w:ascii="Arial" w:eastAsia="Arial" w:hAnsi="Arial" w:cs="Arial" w:hint="default"/>
        <w:color w:val="231F20"/>
        <w:spacing w:val="-1"/>
        <w:w w:val="100"/>
        <w:sz w:val="24"/>
        <w:szCs w:val="24"/>
        <w:lang w:val="en-US" w:eastAsia="en-US" w:bidi="en-US"/>
      </w:rPr>
    </w:lvl>
    <w:lvl w:ilvl="1" w:tplc="367A58C8">
      <w:numFmt w:val="bullet"/>
      <w:lvlText w:val="•"/>
      <w:lvlJc w:val="left"/>
      <w:pPr>
        <w:ind w:left="2520" w:hanging="360"/>
      </w:pPr>
      <w:rPr>
        <w:rFonts w:hint="default"/>
        <w:lang w:val="en-US" w:eastAsia="en-US" w:bidi="en-US"/>
      </w:rPr>
    </w:lvl>
    <w:lvl w:ilvl="2" w:tplc="8D58D9C6">
      <w:numFmt w:val="bullet"/>
      <w:lvlText w:val="•"/>
      <w:lvlJc w:val="left"/>
      <w:pPr>
        <w:ind w:left="3600" w:hanging="360"/>
      </w:pPr>
      <w:rPr>
        <w:rFonts w:hint="default"/>
        <w:lang w:val="en-US" w:eastAsia="en-US" w:bidi="en-US"/>
      </w:rPr>
    </w:lvl>
    <w:lvl w:ilvl="3" w:tplc="20582212">
      <w:numFmt w:val="bullet"/>
      <w:lvlText w:val="•"/>
      <w:lvlJc w:val="left"/>
      <w:pPr>
        <w:ind w:left="4680" w:hanging="360"/>
      </w:pPr>
      <w:rPr>
        <w:rFonts w:hint="default"/>
        <w:lang w:val="en-US" w:eastAsia="en-US" w:bidi="en-US"/>
      </w:rPr>
    </w:lvl>
    <w:lvl w:ilvl="4" w:tplc="647A1646">
      <w:numFmt w:val="bullet"/>
      <w:lvlText w:val="•"/>
      <w:lvlJc w:val="left"/>
      <w:pPr>
        <w:ind w:left="5760" w:hanging="360"/>
      </w:pPr>
      <w:rPr>
        <w:rFonts w:hint="default"/>
        <w:lang w:val="en-US" w:eastAsia="en-US" w:bidi="en-US"/>
      </w:rPr>
    </w:lvl>
    <w:lvl w:ilvl="5" w:tplc="D23019C8">
      <w:numFmt w:val="bullet"/>
      <w:lvlText w:val="•"/>
      <w:lvlJc w:val="left"/>
      <w:pPr>
        <w:ind w:left="6840" w:hanging="360"/>
      </w:pPr>
      <w:rPr>
        <w:rFonts w:hint="default"/>
        <w:lang w:val="en-US" w:eastAsia="en-US" w:bidi="en-US"/>
      </w:rPr>
    </w:lvl>
    <w:lvl w:ilvl="6" w:tplc="8F1E182A">
      <w:numFmt w:val="bullet"/>
      <w:lvlText w:val="•"/>
      <w:lvlJc w:val="left"/>
      <w:pPr>
        <w:ind w:left="7920" w:hanging="360"/>
      </w:pPr>
      <w:rPr>
        <w:rFonts w:hint="default"/>
        <w:lang w:val="en-US" w:eastAsia="en-US" w:bidi="en-US"/>
      </w:rPr>
    </w:lvl>
    <w:lvl w:ilvl="7" w:tplc="4D985980">
      <w:numFmt w:val="bullet"/>
      <w:lvlText w:val="•"/>
      <w:lvlJc w:val="left"/>
      <w:pPr>
        <w:ind w:left="9000" w:hanging="360"/>
      </w:pPr>
      <w:rPr>
        <w:rFonts w:hint="default"/>
        <w:lang w:val="en-US" w:eastAsia="en-US" w:bidi="en-US"/>
      </w:rPr>
    </w:lvl>
    <w:lvl w:ilvl="8" w:tplc="00DC5454">
      <w:numFmt w:val="bullet"/>
      <w:lvlText w:val="•"/>
      <w:lvlJc w:val="left"/>
      <w:pPr>
        <w:ind w:left="10080" w:hanging="360"/>
      </w:pPr>
      <w:rPr>
        <w:rFonts w:hint="default"/>
        <w:lang w:val="en-US" w:eastAsia="en-US" w:bidi="en-US"/>
      </w:rPr>
    </w:lvl>
  </w:abstractNum>
  <w:abstractNum w:abstractNumId="3" w15:restartNumberingAfterBreak="0">
    <w:nsid w:val="05635AAB"/>
    <w:multiLevelType w:val="hybridMultilevel"/>
    <w:tmpl w:val="52D071A0"/>
    <w:lvl w:ilvl="0" w:tplc="8B6E5C72">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07FA3FA8">
      <w:numFmt w:val="bullet"/>
      <w:lvlText w:val="•"/>
      <w:lvlJc w:val="left"/>
      <w:pPr>
        <w:ind w:left="439" w:hanging="180"/>
      </w:pPr>
      <w:rPr>
        <w:rFonts w:hint="default"/>
        <w:lang w:val="en-US" w:eastAsia="en-US" w:bidi="en-US"/>
      </w:rPr>
    </w:lvl>
    <w:lvl w:ilvl="2" w:tplc="829638A8">
      <w:numFmt w:val="bullet"/>
      <w:lvlText w:val="•"/>
      <w:lvlJc w:val="left"/>
      <w:pPr>
        <w:ind w:left="618" w:hanging="180"/>
      </w:pPr>
      <w:rPr>
        <w:rFonts w:hint="default"/>
        <w:lang w:val="en-US" w:eastAsia="en-US" w:bidi="en-US"/>
      </w:rPr>
    </w:lvl>
    <w:lvl w:ilvl="3" w:tplc="CCC6635A">
      <w:numFmt w:val="bullet"/>
      <w:lvlText w:val="•"/>
      <w:lvlJc w:val="left"/>
      <w:pPr>
        <w:ind w:left="797" w:hanging="180"/>
      </w:pPr>
      <w:rPr>
        <w:rFonts w:hint="default"/>
        <w:lang w:val="en-US" w:eastAsia="en-US" w:bidi="en-US"/>
      </w:rPr>
    </w:lvl>
    <w:lvl w:ilvl="4" w:tplc="EFB0E456">
      <w:numFmt w:val="bullet"/>
      <w:lvlText w:val="•"/>
      <w:lvlJc w:val="left"/>
      <w:pPr>
        <w:ind w:left="976" w:hanging="180"/>
      </w:pPr>
      <w:rPr>
        <w:rFonts w:hint="default"/>
        <w:lang w:val="en-US" w:eastAsia="en-US" w:bidi="en-US"/>
      </w:rPr>
    </w:lvl>
    <w:lvl w:ilvl="5" w:tplc="70888158">
      <w:numFmt w:val="bullet"/>
      <w:lvlText w:val="•"/>
      <w:lvlJc w:val="left"/>
      <w:pPr>
        <w:ind w:left="1155" w:hanging="180"/>
      </w:pPr>
      <w:rPr>
        <w:rFonts w:hint="default"/>
        <w:lang w:val="en-US" w:eastAsia="en-US" w:bidi="en-US"/>
      </w:rPr>
    </w:lvl>
    <w:lvl w:ilvl="6" w:tplc="74D6A18A">
      <w:numFmt w:val="bullet"/>
      <w:lvlText w:val="•"/>
      <w:lvlJc w:val="left"/>
      <w:pPr>
        <w:ind w:left="1334" w:hanging="180"/>
      </w:pPr>
      <w:rPr>
        <w:rFonts w:hint="default"/>
        <w:lang w:val="en-US" w:eastAsia="en-US" w:bidi="en-US"/>
      </w:rPr>
    </w:lvl>
    <w:lvl w:ilvl="7" w:tplc="BC8013DE">
      <w:numFmt w:val="bullet"/>
      <w:lvlText w:val="•"/>
      <w:lvlJc w:val="left"/>
      <w:pPr>
        <w:ind w:left="1513" w:hanging="180"/>
      </w:pPr>
      <w:rPr>
        <w:rFonts w:hint="default"/>
        <w:lang w:val="en-US" w:eastAsia="en-US" w:bidi="en-US"/>
      </w:rPr>
    </w:lvl>
    <w:lvl w:ilvl="8" w:tplc="828C9B2E">
      <w:numFmt w:val="bullet"/>
      <w:lvlText w:val="•"/>
      <w:lvlJc w:val="left"/>
      <w:pPr>
        <w:ind w:left="1692" w:hanging="180"/>
      </w:pPr>
      <w:rPr>
        <w:rFonts w:hint="default"/>
        <w:lang w:val="en-US" w:eastAsia="en-US" w:bidi="en-US"/>
      </w:rPr>
    </w:lvl>
  </w:abstractNum>
  <w:abstractNum w:abstractNumId="4" w15:restartNumberingAfterBreak="0">
    <w:nsid w:val="06470CAD"/>
    <w:multiLevelType w:val="hybridMultilevel"/>
    <w:tmpl w:val="12ACC364"/>
    <w:lvl w:ilvl="0" w:tplc="50D8BE40">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26BC74B6">
      <w:numFmt w:val="bullet"/>
      <w:lvlText w:val="•"/>
      <w:lvlJc w:val="left"/>
      <w:pPr>
        <w:ind w:left="439" w:hanging="180"/>
      </w:pPr>
      <w:rPr>
        <w:rFonts w:hint="default"/>
        <w:lang w:val="en-US" w:eastAsia="en-US" w:bidi="en-US"/>
      </w:rPr>
    </w:lvl>
    <w:lvl w:ilvl="2" w:tplc="D250FA6C">
      <w:numFmt w:val="bullet"/>
      <w:lvlText w:val="•"/>
      <w:lvlJc w:val="left"/>
      <w:pPr>
        <w:ind w:left="618" w:hanging="180"/>
      </w:pPr>
      <w:rPr>
        <w:rFonts w:hint="default"/>
        <w:lang w:val="en-US" w:eastAsia="en-US" w:bidi="en-US"/>
      </w:rPr>
    </w:lvl>
    <w:lvl w:ilvl="3" w:tplc="B12A1A42">
      <w:numFmt w:val="bullet"/>
      <w:lvlText w:val="•"/>
      <w:lvlJc w:val="left"/>
      <w:pPr>
        <w:ind w:left="797" w:hanging="180"/>
      </w:pPr>
      <w:rPr>
        <w:rFonts w:hint="default"/>
        <w:lang w:val="en-US" w:eastAsia="en-US" w:bidi="en-US"/>
      </w:rPr>
    </w:lvl>
    <w:lvl w:ilvl="4" w:tplc="A7B2FCC4">
      <w:numFmt w:val="bullet"/>
      <w:lvlText w:val="•"/>
      <w:lvlJc w:val="left"/>
      <w:pPr>
        <w:ind w:left="976" w:hanging="180"/>
      </w:pPr>
      <w:rPr>
        <w:rFonts w:hint="default"/>
        <w:lang w:val="en-US" w:eastAsia="en-US" w:bidi="en-US"/>
      </w:rPr>
    </w:lvl>
    <w:lvl w:ilvl="5" w:tplc="AF06E788">
      <w:numFmt w:val="bullet"/>
      <w:lvlText w:val="•"/>
      <w:lvlJc w:val="left"/>
      <w:pPr>
        <w:ind w:left="1155" w:hanging="180"/>
      </w:pPr>
      <w:rPr>
        <w:rFonts w:hint="default"/>
        <w:lang w:val="en-US" w:eastAsia="en-US" w:bidi="en-US"/>
      </w:rPr>
    </w:lvl>
    <w:lvl w:ilvl="6" w:tplc="026C4AFE">
      <w:numFmt w:val="bullet"/>
      <w:lvlText w:val="•"/>
      <w:lvlJc w:val="left"/>
      <w:pPr>
        <w:ind w:left="1334" w:hanging="180"/>
      </w:pPr>
      <w:rPr>
        <w:rFonts w:hint="default"/>
        <w:lang w:val="en-US" w:eastAsia="en-US" w:bidi="en-US"/>
      </w:rPr>
    </w:lvl>
    <w:lvl w:ilvl="7" w:tplc="516CEB76">
      <w:numFmt w:val="bullet"/>
      <w:lvlText w:val="•"/>
      <w:lvlJc w:val="left"/>
      <w:pPr>
        <w:ind w:left="1513" w:hanging="180"/>
      </w:pPr>
      <w:rPr>
        <w:rFonts w:hint="default"/>
        <w:lang w:val="en-US" w:eastAsia="en-US" w:bidi="en-US"/>
      </w:rPr>
    </w:lvl>
    <w:lvl w:ilvl="8" w:tplc="D0FA9928">
      <w:numFmt w:val="bullet"/>
      <w:lvlText w:val="•"/>
      <w:lvlJc w:val="left"/>
      <w:pPr>
        <w:ind w:left="1692" w:hanging="180"/>
      </w:pPr>
      <w:rPr>
        <w:rFonts w:hint="default"/>
        <w:lang w:val="en-US" w:eastAsia="en-US" w:bidi="en-US"/>
      </w:rPr>
    </w:lvl>
  </w:abstractNum>
  <w:abstractNum w:abstractNumId="5" w15:restartNumberingAfterBreak="0">
    <w:nsid w:val="07601F4C"/>
    <w:multiLevelType w:val="hybridMultilevel"/>
    <w:tmpl w:val="C9E8427E"/>
    <w:lvl w:ilvl="0" w:tplc="371EF138">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B3869CCA">
      <w:numFmt w:val="bullet"/>
      <w:lvlText w:val="•"/>
      <w:lvlJc w:val="left"/>
      <w:pPr>
        <w:ind w:left="439" w:hanging="180"/>
      </w:pPr>
      <w:rPr>
        <w:rFonts w:hint="default"/>
        <w:lang w:val="en-US" w:eastAsia="en-US" w:bidi="en-US"/>
      </w:rPr>
    </w:lvl>
    <w:lvl w:ilvl="2" w:tplc="7A50E2A2">
      <w:numFmt w:val="bullet"/>
      <w:lvlText w:val="•"/>
      <w:lvlJc w:val="left"/>
      <w:pPr>
        <w:ind w:left="618" w:hanging="180"/>
      </w:pPr>
      <w:rPr>
        <w:rFonts w:hint="default"/>
        <w:lang w:val="en-US" w:eastAsia="en-US" w:bidi="en-US"/>
      </w:rPr>
    </w:lvl>
    <w:lvl w:ilvl="3" w:tplc="2764AE6A">
      <w:numFmt w:val="bullet"/>
      <w:lvlText w:val="•"/>
      <w:lvlJc w:val="left"/>
      <w:pPr>
        <w:ind w:left="797" w:hanging="180"/>
      </w:pPr>
      <w:rPr>
        <w:rFonts w:hint="default"/>
        <w:lang w:val="en-US" w:eastAsia="en-US" w:bidi="en-US"/>
      </w:rPr>
    </w:lvl>
    <w:lvl w:ilvl="4" w:tplc="857A05FA">
      <w:numFmt w:val="bullet"/>
      <w:lvlText w:val="•"/>
      <w:lvlJc w:val="left"/>
      <w:pPr>
        <w:ind w:left="976" w:hanging="180"/>
      </w:pPr>
      <w:rPr>
        <w:rFonts w:hint="default"/>
        <w:lang w:val="en-US" w:eastAsia="en-US" w:bidi="en-US"/>
      </w:rPr>
    </w:lvl>
    <w:lvl w:ilvl="5" w:tplc="986CF4E4">
      <w:numFmt w:val="bullet"/>
      <w:lvlText w:val="•"/>
      <w:lvlJc w:val="left"/>
      <w:pPr>
        <w:ind w:left="1155" w:hanging="180"/>
      </w:pPr>
      <w:rPr>
        <w:rFonts w:hint="default"/>
        <w:lang w:val="en-US" w:eastAsia="en-US" w:bidi="en-US"/>
      </w:rPr>
    </w:lvl>
    <w:lvl w:ilvl="6" w:tplc="7390B692">
      <w:numFmt w:val="bullet"/>
      <w:lvlText w:val="•"/>
      <w:lvlJc w:val="left"/>
      <w:pPr>
        <w:ind w:left="1334" w:hanging="180"/>
      </w:pPr>
      <w:rPr>
        <w:rFonts w:hint="default"/>
        <w:lang w:val="en-US" w:eastAsia="en-US" w:bidi="en-US"/>
      </w:rPr>
    </w:lvl>
    <w:lvl w:ilvl="7" w:tplc="B822797C">
      <w:numFmt w:val="bullet"/>
      <w:lvlText w:val="•"/>
      <w:lvlJc w:val="left"/>
      <w:pPr>
        <w:ind w:left="1513" w:hanging="180"/>
      </w:pPr>
      <w:rPr>
        <w:rFonts w:hint="default"/>
        <w:lang w:val="en-US" w:eastAsia="en-US" w:bidi="en-US"/>
      </w:rPr>
    </w:lvl>
    <w:lvl w:ilvl="8" w:tplc="01DC9EB0">
      <w:numFmt w:val="bullet"/>
      <w:lvlText w:val="•"/>
      <w:lvlJc w:val="left"/>
      <w:pPr>
        <w:ind w:left="1692" w:hanging="180"/>
      </w:pPr>
      <w:rPr>
        <w:rFonts w:hint="default"/>
        <w:lang w:val="en-US" w:eastAsia="en-US" w:bidi="en-US"/>
      </w:rPr>
    </w:lvl>
  </w:abstractNum>
  <w:abstractNum w:abstractNumId="6" w15:restartNumberingAfterBreak="0">
    <w:nsid w:val="083D3E02"/>
    <w:multiLevelType w:val="hybridMultilevel"/>
    <w:tmpl w:val="28A6AF46"/>
    <w:lvl w:ilvl="0" w:tplc="9236C9C0">
      <w:numFmt w:val="bullet"/>
      <w:lvlText w:val="•"/>
      <w:lvlJc w:val="left"/>
      <w:pPr>
        <w:ind w:left="1800" w:hanging="360"/>
      </w:pPr>
      <w:rPr>
        <w:rFonts w:ascii="Arial" w:eastAsia="Arial" w:hAnsi="Arial" w:cs="Arial" w:hint="default"/>
        <w:color w:val="231F20"/>
        <w:spacing w:val="-1"/>
        <w:w w:val="100"/>
        <w:sz w:val="24"/>
        <w:szCs w:val="24"/>
        <w:lang w:val="en-US" w:eastAsia="en-US" w:bidi="en-US"/>
      </w:rPr>
    </w:lvl>
    <w:lvl w:ilvl="1" w:tplc="4A309CCE">
      <w:numFmt w:val="bullet"/>
      <w:lvlText w:val="•"/>
      <w:lvlJc w:val="left"/>
      <w:pPr>
        <w:ind w:left="2042" w:hanging="360"/>
      </w:pPr>
      <w:rPr>
        <w:rFonts w:hint="default"/>
        <w:lang w:val="en-US" w:eastAsia="en-US" w:bidi="en-US"/>
      </w:rPr>
    </w:lvl>
    <w:lvl w:ilvl="2" w:tplc="1CBEF900">
      <w:numFmt w:val="bullet"/>
      <w:lvlText w:val="•"/>
      <w:lvlJc w:val="left"/>
      <w:pPr>
        <w:ind w:left="2285" w:hanging="360"/>
      </w:pPr>
      <w:rPr>
        <w:rFonts w:hint="default"/>
        <w:lang w:val="en-US" w:eastAsia="en-US" w:bidi="en-US"/>
      </w:rPr>
    </w:lvl>
    <w:lvl w:ilvl="3" w:tplc="3C76CEA4">
      <w:numFmt w:val="bullet"/>
      <w:lvlText w:val="•"/>
      <w:lvlJc w:val="left"/>
      <w:pPr>
        <w:ind w:left="2528" w:hanging="360"/>
      </w:pPr>
      <w:rPr>
        <w:rFonts w:hint="default"/>
        <w:lang w:val="en-US" w:eastAsia="en-US" w:bidi="en-US"/>
      </w:rPr>
    </w:lvl>
    <w:lvl w:ilvl="4" w:tplc="E8AA75BA">
      <w:numFmt w:val="bullet"/>
      <w:lvlText w:val="•"/>
      <w:lvlJc w:val="left"/>
      <w:pPr>
        <w:ind w:left="2771" w:hanging="360"/>
      </w:pPr>
      <w:rPr>
        <w:rFonts w:hint="default"/>
        <w:lang w:val="en-US" w:eastAsia="en-US" w:bidi="en-US"/>
      </w:rPr>
    </w:lvl>
    <w:lvl w:ilvl="5" w:tplc="EF821292">
      <w:numFmt w:val="bullet"/>
      <w:lvlText w:val="•"/>
      <w:lvlJc w:val="left"/>
      <w:pPr>
        <w:ind w:left="3014" w:hanging="360"/>
      </w:pPr>
      <w:rPr>
        <w:rFonts w:hint="default"/>
        <w:lang w:val="en-US" w:eastAsia="en-US" w:bidi="en-US"/>
      </w:rPr>
    </w:lvl>
    <w:lvl w:ilvl="6" w:tplc="BD8A0BFC">
      <w:numFmt w:val="bullet"/>
      <w:lvlText w:val="•"/>
      <w:lvlJc w:val="left"/>
      <w:pPr>
        <w:ind w:left="3256" w:hanging="360"/>
      </w:pPr>
      <w:rPr>
        <w:rFonts w:hint="default"/>
        <w:lang w:val="en-US" w:eastAsia="en-US" w:bidi="en-US"/>
      </w:rPr>
    </w:lvl>
    <w:lvl w:ilvl="7" w:tplc="339C39A8">
      <w:numFmt w:val="bullet"/>
      <w:lvlText w:val="•"/>
      <w:lvlJc w:val="left"/>
      <w:pPr>
        <w:ind w:left="3499" w:hanging="360"/>
      </w:pPr>
      <w:rPr>
        <w:rFonts w:hint="default"/>
        <w:lang w:val="en-US" w:eastAsia="en-US" w:bidi="en-US"/>
      </w:rPr>
    </w:lvl>
    <w:lvl w:ilvl="8" w:tplc="49EA08C4">
      <w:numFmt w:val="bullet"/>
      <w:lvlText w:val="•"/>
      <w:lvlJc w:val="left"/>
      <w:pPr>
        <w:ind w:left="3742" w:hanging="360"/>
      </w:pPr>
      <w:rPr>
        <w:rFonts w:hint="default"/>
        <w:lang w:val="en-US" w:eastAsia="en-US" w:bidi="en-US"/>
      </w:rPr>
    </w:lvl>
  </w:abstractNum>
  <w:abstractNum w:abstractNumId="7" w15:restartNumberingAfterBreak="0">
    <w:nsid w:val="087C1F1F"/>
    <w:multiLevelType w:val="hybridMultilevel"/>
    <w:tmpl w:val="1CDC7890"/>
    <w:lvl w:ilvl="0" w:tplc="883E464E">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8CE82786">
      <w:numFmt w:val="bullet"/>
      <w:lvlText w:val="•"/>
      <w:lvlJc w:val="left"/>
      <w:pPr>
        <w:ind w:left="439" w:hanging="180"/>
      </w:pPr>
      <w:rPr>
        <w:rFonts w:hint="default"/>
        <w:lang w:val="en-US" w:eastAsia="en-US" w:bidi="en-US"/>
      </w:rPr>
    </w:lvl>
    <w:lvl w:ilvl="2" w:tplc="9F761086">
      <w:numFmt w:val="bullet"/>
      <w:lvlText w:val="•"/>
      <w:lvlJc w:val="left"/>
      <w:pPr>
        <w:ind w:left="618" w:hanging="180"/>
      </w:pPr>
      <w:rPr>
        <w:rFonts w:hint="default"/>
        <w:lang w:val="en-US" w:eastAsia="en-US" w:bidi="en-US"/>
      </w:rPr>
    </w:lvl>
    <w:lvl w:ilvl="3" w:tplc="2098F29A">
      <w:numFmt w:val="bullet"/>
      <w:lvlText w:val="•"/>
      <w:lvlJc w:val="left"/>
      <w:pPr>
        <w:ind w:left="797" w:hanging="180"/>
      </w:pPr>
      <w:rPr>
        <w:rFonts w:hint="default"/>
        <w:lang w:val="en-US" w:eastAsia="en-US" w:bidi="en-US"/>
      </w:rPr>
    </w:lvl>
    <w:lvl w:ilvl="4" w:tplc="98125BEE">
      <w:numFmt w:val="bullet"/>
      <w:lvlText w:val="•"/>
      <w:lvlJc w:val="left"/>
      <w:pPr>
        <w:ind w:left="976" w:hanging="180"/>
      </w:pPr>
      <w:rPr>
        <w:rFonts w:hint="default"/>
        <w:lang w:val="en-US" w:eastAsia="en-US" w:bidi="en-US"/>
      </w:rPr>
    </w:lvl>
    <w:lvl w:ilvl="5" w:tplc="31A4C0B6">
      <w:numFmt w:val="bullet"/>
      <w:lvlText w:val="•"/>
      <w:lvlJc w:val="left"/>
      <w:pPr>
        <w:ind w:left="1155" w:hanging="180"/>
      </w:pPr>
      <w:rPr>
        <w:rFonts w:hint="default"/>
        <w:lang w:val="en-US" w:eastAsia="en-US" w:bidi="en-US"/>
      </w:rPr>
    </w:lvl>
    <w:lvl w:ilvl="6" w:tplc="7B6C67AA">
      <w:numFmt w:val="bullet"/>
      <w:lvlText w:val="•"/>
      <w:lvlJc w:val="left"/>
      <w:pPr>
        <w:ind w:left="1334" w:hanging="180"/>
      </w:pPr>
      <w:rPr>
        <w:rFonts w:hint="default"/>
        <w:lang w:val="en-US" w:eastAsia="en-US" w:bidi="en-US"/>
      </w:rPr>
    </w:lvl>
    <w:lvl w:ilvl="7" w:tplc="591636C0">
      <w:numFmt w:val="bullet"/>
      <w:lvlText w:val="•"/>
      <w:lvlJc w:val="left"/>
      <w:pPr>
        <w:ind w:left="1513" w:hanging="180"/>
      </w:pPr>
      <w:rPr>
        <w:rFonts w:hint="default"/>
        <w:lang w:val="en-US" w:eastAsia="en-US" w:bidi="en-US"/>
      </w:rPr>
    </w:lvl>
    <w:lvl w:ilvl="8" w:tplc="E91EA62E">
      <w:numFmt w:val="bullet"/>
      <w:lvlText w:val="•"/>
      <w:lvlJc w:val="left"/>
      <w:pPr>
        <w:ind w:left="1692" w:hanging="180"/>
      </w:pPr>
      <w:rPr>
        <w:rFonts w:hint="default"/>
        <w:lang w:val="en-US" w:eastAsia="en-US" w:bidi="en-US"/>
      </w:rPr>
    </w:lvl>
  </w:abstractNum>
  <w:abstractNum w:abstractNumId="8" w15:restartNumberingAfterBreak="0">
    <w:nsid w:val="08EC6E66"/>
    <w:multiLevelType w:val="hybridMultilevel"/>
    <w:tmpl w:val="3CE44F06"/>
    <w:lvl w:ilvl="0" w:tplc="2A101D5E">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E806F688">
      <w:numFmt w:val="bullet"/>
      <w:lvlText w:val="•"/>
      <w:lvlJc w:val="left"/>
      <w:pPr>
        <w:ind w:left="439" w:hanging="180"/>
      </w:pPr>
      <w:rPr>
        <w:rFonts w:hint="default"/>
        <w:lang w:val="en-US" w:eastAsia="en-US" w:bidi="en-US"/>
      </w:rPr>
    </w:lvl>
    <w:lvl w:ilvl="2" w:tplc="72A24068">
      <w:numFmt w:val="bullet"/>
      <w:lvlText w:val="•"/>
      <w:lvlJc w:val="left"/>
      <w:pPr>
        <w:ind w:left="618" w:hanging="180"/>
      </w:pPr>
      <w:rPr>
        <w:rFonts w:hint="default"/>
        <w:lang w:val="en-US" w:eastAsia="en-US" w:bidi="en-US"/>
      </w:rPr>
    </w:lvl>
    <w:lvl w:ilvl="3" w:tplc="36D4E5DA">
      <w:numFmt w:val="bullet"/>
      <w:lvlText w:val="•"/>
      <w:lvlJc w:val="left"/>
      <w:pPr>
        <w:ind w:left="797" w:hanging="180"/>
      </w:pPr>
      <w:rPr>
        <w:rFonts w:hint="default"/>
        <w:lang w:val="en-US" w:eastAsia="en-US" w:bidi="en-US"/>
      </w:rPr>
    </w:lvl>
    <w:lvl w:ilvl="4" w:tplc="95E4B5D4">
      <w:numFmt w:val="bullet"/>
      <w:lvlText w:val="•"/>
      <w:lvlJc w:val="left"/>
      <w:pPr>
        <w:ind w:left="976" w:hanging="180"/>
      </w:pPr>
      <w:rPr>
        <w:rFonts w:hint="default"/>
        <w:lang w:val="en-US" w:eastAsia="en-US" w:bidi="en-US"/>
      </w:rPr>
    </w:lvl>
    <w:lvl w:ilvl="5" w:tplc="14BE0C9E">
      <w:numFmt w:val="bullet"/>
      <w:lvlText w:val="•"/>
      <w:lvlJc w:val="left"/>
      <w:pPr>
        <w:ind w:left="1155" w:hanging="180"/>
      </w:pPr>
      <w:rPr>
        <w:rFonts w:hint="default"/>
        <w:lang w:val="en-US" w:eastAsia="en-US" w:bidi="en-US"/>
      </w:rPr>
    </w:lvl>
    <w:lvl w:ilvl="6" w:tplc="63D2FB8A">
      <w:numFmt w:val="bullet"/>
      <w:lvlText w:val="•"/>
      <w:lvlJc w:val="left"/>
      <w:pPr>
        <w:ind w:left="1334" w:hanging="180"/>
      </w:pPr>
      <w:rPr>
        <w:rFonts w:hint="default"/>
        <w:lang w:val="en-US" w:eastAsia="en-US" w:bidi="en-US"/>
      </w:rPr>
    </w:lvl>
    <w:lvl w:ilvl="7" w:tplc="7E749024">
      <w:numFmt w:val="bullet"/>
      <w:lvlText w:val="•"/>
      <w:lvlJc w:val="left"/>
      <w:pPr>
        <w:ind w:left="1513" w:hanging="180"/>
      </w:pPr>
      <w:rPr>
        <w:rFonts w:hint="default"/>
        <w:lang w:val="en-US" w:eastAsia="en-US" w:bidi="en-US"/>
      </w:rPr>
    </w:lvl>
    <w:lvl w:ilvl="8" w:tplc="62908A66">
      <w:numFmt w:val="bullet"/>
      <w:lvlText w:val="•"/>
      <w:lvlJc w:val="left"/>
      <w:pPr>
        <w:ind w:left="1692" w:hanging="180"/>
      </w:pPr>
      <w:rPr>
        <w:rFonts w:hint="default"/>
        <w:lang w:val="en-US" w:eastAsia="en-US" w:bidi="en-US"/>
      </w:rPr>
    </w:lvl>
  </w:abstractNum>
  <w:abstractNum w:abstractNumId="9" w15:restartNumberingAfterBreak="0">
    <w:nsid w:val="09175EBB"/>
    <w:multiLevelType w:val="hybridMultilevel"/>
    <w:tmpl w:val="CF8000F6"/>
    <w:lvl w:ilvl="0" w:tplc="5DCE112A">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E7204EE2">
      <w:numFmt w:val="bullet"/>
      <w:lvlText w:val="•"/>
      <w:lvlJc w:val="left"/>
      <w:pPr>
        <w:ind w:left="421" w:hanging="180"/>
      </w:pPr>
      <w:rPr>
        <w:rFonts w:hint="default"/>
        <w:lang w:val="en-US" w:eastAsia="en-US" w:bidi="en-US"/>
      </w:rPr>
    </w:lvl>
    <w:lvl w:ilvl="2" w:tplc="91587DB6">
      <w:numFmt w:val="bullet"/>
      <w:lvlText w:val="•"/>
      <w:lvlJc w:val="left"/>
      <w:pPr>
        <w:ind w:left="582" w:hanging="180"/>
      </w:pPr>
      <w:rPr>
        <w:rFonts w:hint="default"/>
        <w:lang w:val="en-US" w:eastAsia="en-US" w:bidi="en-US"/>
      </w:rPr>
    </w:lvl>
    <w:lvl w:ilvl="3" w:tplc="1D049D54">
      <w:numFmt w:val="bullet"/>
      <w:lvlText w:val="•"/>
      <w:lvlJc w:val="left"/>
      <w:pPr>
        <w:ind w:left="743" w:hanging="180"/>
      </w:pPr>
      <w:rPr>
        <w:rFonts w:hint="default"/>
        <w:lang w:val="en-US" w:eastAsia="en-US" w:bidi="en-US"/>
      </w:rPr>
    </w:lvl>
    <w:lvl w:ilvl="4" w:tplc="493C14F8">
      <w:numFmt w:val="bullet"/>
      <w:lvlText w:val="•"/>
      <w:lvlJc w:val="left"/>
      <w:pPr>
        <w:ind w:left="904" w:hanging="180"/>
      </w:pPr>
      <w:rPr>
        <w:rFonts w:hint="default"/>
        <w:lang w:val="en-US" w:eastAsia="en-US" w:bidi="en-US"/>
      </w:rPr>
    </w:lvl>
    <w:lvl w:ilvl="5" w:tplc="E0908C3A">
      <w:numFmt w:val="bullet"/>
      <w:lvlText w:val="•"/>
      <w:lvlJc w:val="left"/>
      <w:pPr>
        <w:ind w:left="1065" w:hanging="180"/>
      </w:pPr>
      <w:rPr>
        <w:rFonts w:hint="default"/>
        <w:lang w:val="en-US" w:eastAsia="en-US" w:bidi="en-US"/>
      </w:rPr>
    </w:lvl>
    <w:lvl w:ilvl="6" w:tplc="F4C60578">
      <w:numFmt w:val="bullet"/>
      <w:lvlText w:val="•"/>
      <w:lvlJc w:val="left"/>
      <w:pPr>
        <w:ind w:left="1226" w:hanging="180"/>
      </w:pPr>
      <w:rPr>
        <w:rFonts w:hint="default"/>
        <w:lang w:val="en-US" w:eastAsia="en-US" w:bidi="en-US"/>
      </w:rPr>
    </w:lvl>
    <w:lvl w:ilvl="7" w:tplc="47E0CBBE">
      <w:numFmt w:val="bullet"/>
      <w:lvlText w:val="•"/>
      <w:lvlJc w:val="left"/>
      <w:pPr>
        <w:ind w:left="1387" w:hanging="180"/>
      </w:pPr>
      <w:rPr>
        <w:rFonts w:hint="default"/>
        <w:lang w:val="en-US" w:eastAsia="en-US" w:bidi="en-US"/>
      </w:rPr>
    </w:lvl>
    <w:lvl w:ilvl="8" w:tplc="EBA22580">
      <w:numFmt w:val="bullet"/>
      <w:lvlText w:val="•"/>
      <w:lvlJc w:val="left"/>
      <w:pPr>
        <w:ind w:left="1548" w:hanging="180"/>
      </w:pPr>
      <w:rPr>
        <w:rFonts w:hint="default"/>
        <w:lang w:val="en-US" w:eastAsia="en-US" w:bidi="en-US"/>
      </w:rPr>
    </w:lvl>
  </w:abstractNum>
  <w:abstractNum w:abstractNumId="10" w15:restartNumberingAfterBreak="0">
    <w:nsid w:val="0AA4794C"/>
    <w:multiLevelType w:val="hybridMultilevel"/>
    <w:tmpl w:val="74E4D89C"/>
    <w:lvl w:ilvl="0" w:tplc="891ED7F4">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57BEA17A">
      <w:numFmt w:val="bullet"/>
      <w:lvlText w:val="•"/>
      <w:lvlJc w:val="left"/>
      <w:pPr>
        <w:ind w:left="421" w:hanging="180"/>
      </w:pPr>
      <w:rPr>
        <w:rFonts w:hint="default"/>
        <w:lang w:val="en-US" w:eastAsia="en-US" w:bidi="en-US"/>
      </w:rPr>
    </w:lvl>
    <w:lvl w:ilvl="2" w:tplc="3BE04E34">
      <w:numFmt w:val="bullet"/>
      <w:lvlText w:val="•"/>
      <w:lvlJc w:val="left"/>
      <w:pPr>
        <w:ind w:left="582" w:hanging="180"/>
      </w:pPr>
      <w:rPr>
        <w:rFonts w:hint="default"/>
        <w:lang w:val="en-US" w:eastAsia="en-US" w:bidi="en-US"/>
      </w:rPr>
    </w:lvl>
    <w:lvl w:ilvl="3" w:tplc="8FF88B72">
      <w:numFmt w:val="bullet"/>
      <w:lvlText w:val="•"/>
      <w:lvlJc w:val="left"/>
      <w:pPr>
        <w:ind w:left="743" w:hanging="180"/>
      </w:pPr>
      <w:rPr>
        <w:rFonts w:hint="default"/>
        <w:lang w:val="en-US" w:eastAsia="en-US" w:bidi="en-US"/>
      </w:rPr>
    </w:lvl>
    <w:lvl w:ilvl="4" w:tplc="408CADAA">
      <w:numFmt w:val="bullet"/>
      <w:lvlText w:val="•"/>
      <w:lvlJc w:val="left"/>
      <w:pPr>
        <w:ind w:left="904" w:hanging="180"/>
      </w:pPr>
      <w:rPr>
        <w:rFonts w:hint="default"/>
        <w:lang w:val="en-US" w:eastAsia="en-US" w:bidi="en-US"/>
      </w:rPr>
    </w:lvl>
    <w:lvl w:ilvl="5" w:tplc="FE9C6184">
      <w:numFmt w:val="bullet"/>
      <w:lvlText w:val="•"/>
      <w:lvlJc w:val="left"/>
      <w:pPr>
        <w:ind w:left="1065" w:hanging="180"/>
      </w:pPr>
      <w:rPr>
        <w:rFonts w:hint="default"/>
        <w:lang w:val="en-US" w:eastAsia="en-US" w:bidi="en-US"/>
      </w:rPr>
    </w:lvl>
    <w:lvl w:ilvl="6" w:tplc="78724AC0">
      <w:numFmt w:val="bullet"/>
      <w:lvlText w:val="•"/>
      <w:lvlJc w:val="left"/>
      <w:pPr>
        <w:ind w:left="1226" w:hanging="180"/>
      </w:pPr>
      <w:rPr>
        <w:rFonts w:hint="default"/>
        <w:lang w:val="en-US" w:eastAsia="en-US" w:bidi="en-US"/>
      </w:rPr>
    </w:lvl>
    <w:lvl w:ilvl="7" w:tplc="FE04728A">
      <w:numFmt w:val="bullet"/>
      <w:lvlText w:val="•"/>
      <w:lvlJc w:val="left"/>
      <w:pPr>
        <w:ind w:left="1387" w:hanging="180"/>
      </w:pPr>
      <w:rPr>
        <w:rFonts w:hint="default"/>
        <w:lang w:val="en-US" w:eastAsia="en-US" w:bidi="en-US"/>
      </w:rPr>
    </w:lvl>
    <w:lvl w:ilvl="8" w:tplc="B5ACFFEA">
      <w:numFmt w:val="bullet"/>
      <w:lvlText w:val="•"/>
      <w:lvlJc w:val="left"/>
      <w:pPr>
        <w:ind w:left="1548" w:hanging="180"/>
      </w:pPr>
      <w:rPr>
        <w:rFonts w:hint="default"/>
        <w:lang w:val="en-US" w:eastAsia="en-US" w:bidi="en-US"/>
      </w:rPr>
    </w:lvl>
  </w:abstractNum>
  <w:abstractNum w:abstractNumId="11" w15:restartNumberingAfterBreak="0">
    <w:nsid w:val="0AF5177E"/>
    <w:multiLevelType w:val="hybridMultilevel"/>
    <w:tmpl w:val="056A1606"/>
    <w:lvl w:ilvl="0" w:tplc="5E567302">
      <w:start w:val="1"/>
      <w:numFmt w:val="decimal"/>
      <w:lvlText w:val="%1."/>
      <w:lvlJc w:val="left"/>
      <w:pPr>
        <w:ind w:left="1800" w:hanging="360"/>
      </w:pPr>
      <w:rPr>
        <w:rFonts w:ascii="Arial" w:eastAsia="Arial" w:hAnsi="Arial" w:cs="Arial" w:hint="default"/>
        <w:color w:val="231F20"/>
        <w:spacing w:val="-9"/>
        <w:w w:val="100"/>
        <w:sz w:val="24"/>
        <w:szCs w:val="24"/>
        <w:lang w:val="en-US" w:eastAsia="en-US" w:bidi="en-US"/>
      </w:rPr>
    </w:lvl>
    <w:lvl w:ilvl="1" w:tplc="B4DCE58A">
      <w:numFmt w:val="bullet"/>
      <w:lvlText w:val="•"/>
      <w:lvlJc w:val="left"/>
      <w:pPr>
        <w:ind w:left="2844" w:hanging="360"/>
      </w:pPr>
      <w:rPr>
        <w:rFonts w:hint="default"/>
        <w:lang w:val="en-US" w:eastAsia="en-US" w:bidi="en-US"/>
      </w:rPr>
    </w:lvl>
    <w:lvl w:ilvl="2" w:tplc="817854BE">
      <w:numFmt w:val="bullet"/>
      <w:lvlText w:val="•"/>
      <w:lvlJc w:val="left"/>
      <w:pPr>
        <w:ind w:left="3888" w:hanging="360"/>
      </w:pPr>
      <w:rPr>
        <w:rFonts w:hint="default"/>
        <w:lang w:val="en-US" w:eastAsia="en-US" w:bidi="en-US"/>
      </w:rPr>
    </w:lvl>
    <w:lvl w:ilvl="3" w:tplc="74322E92">
      <w:numFmt w:val="bullet"/>
      <w:lvlText w:val="•"/>
      <w:lvlJc w:val="left"/>
      <w:pPr>
        <w:ind w:left="4932" w:hanging="360"/>
      </w:pPr>
      <w:rPr>
        <w:rFonts w:hint="default"/>
        <w:lang w:val="en-US" w:eastAsia="en-US" w:bidi="en-US"/>
      </w:rPr>
    </w:lvl>
    <w:lvl w:ilvl="4" w:tplc="0540B3DA">
      <w:numFmt w:val="bullet"/>
      <w:lvlText w:val="•"/>
      <w:lvlJc w:val="left"/>
      <w:pPr>
        <w:ind w:left="5976" w:hanging="360"/>
      </w:pPr>
      <w:rPr>
        <w:rFonts w:hint="default"/>
        <w:lang w:val="en-US" w:eastAsia="en-US" w:bidi="en-US"/>
      </w:rPr>
    </w:lvl>
    <w:lvl w:ilvl="5" w:tplc="67521656">
      <w:numFmt w:val="bullet"/>
      <w:lvlText w:val="•"/>
      <w:lvlJc w:val="left"/>
      <w:pPr>
        <w:ind w:left="7020" w:hanging="360"/>
      </w:pPr>
      <w:rPr>
        <w:rFonts w:hint="default"/>
        <w:lang w:val="en-US" w:eastAsia="en-US" w:bidi="en-US"/>
      </w:rPr>
    </w:lvl>
    <w:lvl w:ilvl="6" w:tplc="22486C0A">
      <w:numFmt w:val="bullet"/>
      <w:lvlText w:val="•"/>
      <w:lvlJc w:val="left"/>
      <w:pPr>
        <w:ind w:left="8064" w:hanging="360"/>
      </w:pPr>
      <w:rPr>
        <w:rFonts w:hint="default"/>
        <w:lang w:val="en-US" w:eastAsia="en-US" w:bidi="en-US"/>
      </w:rPr>
    </w:lvl>
    <w:lvl w:ilvl="7" w:tplc="43C64E48">
      <w:numFmt w:val="bullet"/>
      <w:lvlText w:val="•"/>
      <w:lvlJc w:val="left"/>
      <w:pPr>
        <w:ind w:left="9108" w:hanging="360"/>
      </w:pPr>
      <w:rPr>
        <w:rFonts w:hint="default"/>
        <w:lang w:val="en-US" w:eastAsia="en-US" w:bidi="en-US"/>
      </w:rPr>
    </w:lvl>
    <w:lvl w:ilvl="8" w:tplc="79646036">
      <w:numFmt w:val="bullet"/>
      <w:lvlText w:val="•"/>
      <w:lvlJc w:val="left"/>
      <w:pPr>
        <w:ind w:left="10152" w:hanging="360"/>
      </w:pPr>
      <w:rPr>
        <w:rFonts w:hint="default"/>
        <w:lang w:val="en-US" w:eastAsia="en-US" w:bidi="en-US"/>
      </w:rPr>
    </w:lvl>
  </w:abstractNum>
  <w:abstractNum w:abstractNumId="12" w15:restartNumberingAfterBreak="0">
    <w:nsid w:val="0BCD667A"/>
    <w:multiLevelType w:val="hybridMultilevel"/>
    <w:tmpl w:val="2472AC48"/>
    <w:lvl w:ilvl="0" w:tplc="D3BC5744">
      <w:start w:val="1"/>
      <w:numFmt w:val="decimal"/>
      <w:lvlText w:val="%1."/>
      <w:lvlJc w:val="left"/>
      <w:pPr>
        <w:ind w:left="1440" w:hanging="360"/>
      </w:pPr>
      <w:rPr>
        <w:rFonts w:ascii="Arial" w:eastAsia="Arial" w:hAnsi="Arial" w:cs="Arial" w:hint="default"/>
        <w:color w:val="231F20"/>
        <w:spacing w:val="-18"/>
        <w:w w:val="100"/>
        <w:sz w:val="24"/>
        <w:szCs w:val="24"/>
        <w:lang w:val="en-US" w:eastAsia="en-US" w:bidi="en-US"/>
      </w:rPr>
    </w:lvl>
    <w:lvl w:ilvl="1" w:tplc="2970084E">
      <w:start w:val="1"/>
      <w:numFmt w:val="decimal"/>
      <w:lvlText w:val="%2."/>
      <w:lvlJc w:val="left"/>
      <w:pPr>
        <w:ind w:left="1800" w:hanging="360"/>
        <w:jc w:val="right"/>
      </w:pPr>
      <w:rPr>
        <w:rFonts w:ascii="Arial" w:eastAsia="Arial" w:hAnsi="Arial" w:cs="Arial" w:hint="default"/>
        <w:color w:val="231F20"/>
        <w:spacing w:val="-2"/>
        <w:w w:val="100"/>
        <w:sz w:val="24"/>
        <w:szCs w:val="24"/>
        <w:lang w:val="en-US" w:eastAsia="en-US" w:bidi="en-US"/>
      </w:rPr>
    </w:lvl>
    <w:lvl w:ilvl="2" w:tplc="DD2C8890">
      <w:numFmt w:val="bullet"/>
      <w:lvlText w:val="•"/>
      <w:lvlJc w:val="left"/>
      <w:pPr>
        <w:ind w:left="2300" w:hanging="360"/>
      </w:pPr>
      <w:rPr>
        <w:rFonts w:hint="default"/>
        <w:lang w:val="en-US" w:eastAsia="en-US" w:bidi="en-US"/>
      </w:rPr>
    </w:lvl>
    <w:lvl w:ilvl="3" w:tplc="7BE6B332">
      <w:numFmt w:val="bullet"/>
      <w:lvlText w:val="•"/>
      <w:lvlJc w:val="left"/>
      <w:pPr>
        <w:ind w:left="2660" w:hanging="360"/>
      </w:pPr>
      <w:rPr>
        <w:rFonts w:hint="default"/>
        <w:lang w:val="en-US" w:eastAsia="en-US" w:bidi="en-US"/>
      </w:rPr>
    </w:lvl>
    <w:lvl w:ilvl="4" w:tplc="F146D408">
      <w:numFmt w:val="bullet"/>
      <w:lvlText w:val="•"/>
      <w:lvlJc w:val="left"/>
      <w:pPr>
        <w:ind w:left="4028" w:hanging="360"/>
      </w:pPr>
      <w:rPr>
        <w:rFonts w:hint="default"/>
        <w:lang w:val="en-US" w:eastAsia="en-US" w:bidi="en-US"/>
      </w:rPr>
    </w:lvl>
    <w:lvl w:ilvl="5" w:tplc="B8E24B54">
      <w:numFmt w:val="bullet"/>
      <w:lvlText w:val="•"/>
      <w:lvlJc w:val="left"/>
      <w:pPr>
        <w:ind w:left="5397" w:hanging="360"/>
      </w:pPr>
      <w:rPr>
        <w:rFonts w:hint="default"/>
        <w:lang w:val="en-US" w:eastAsia="en-US" w:bidi="en-US"/>
      </w:rPr>
    </w:lvl>
    <w:lvl w:ilvl="6" w:tplc="3A24D168">
      <w:numFmt w:val="bullet"/>
      <w:lvlText w:val="•"/>
      <w:lvlJc w:val="left"/>
      <w:pPr>
        <w:ind w:left="6765" w:hanging="360"/>
      </w:pPr>
      <w:rPr>
        <w:rFonts w:hint="default"/>
        <w:lang w:val="en-US" w:eastAsia="en-US" w:bidi="en-US"/>
      </w:rPr>
    </w:lvl>
    <w:lvl w:ilvl="7" w:tplc="18746EBE">
      <w:numFmt w:val="bullet"/>
      <w:lvlText w:val="•"/>
      <w:lvlJc w:val="left"/>
      <w:pPr>
        <w:ind w:left="8134" w:hanging="360"/>
      </w:pPr>
      <w:rPr>
        <w:rFonts w:hint="default"/>
        <w:lang w:val="en-US" w:eastAsia="en-US" w:bidi="en-US"/>
      </w:rPr>
    </w:lvl>
    <w:lvl w:ilvl="8" w:tplc="0ADA8FDA">
      <w:numFmt w:val="bullet"/>
      <w:lvlText w:val="•"/>
      <w:lvlJc w:val="left"/>
      <w:pPr>
        <w:ind w:left="9502" w:hanging="360"/>
      </w:pPr>
      <w:rPr>
        <w:rFonts w:hint="default"/>
        <w:lang w:val="en-US" w:eastAsia="en-US" w:bidi="en-US"/>
      </w:rPr>
    </w:lvl>
  </w:abstractNum>
  <w:abstractNum w:abstractNumId="13" w15:restartNumberingAfterBreak="0">
    <w:nsid w:val="0CCE7604"/>
    <w:multiLevelType w:val="hybridMultilevel"/>
    <w:tmpl w:val="B19EA496"/>
    <w:lvl w:ilvl="0" w:tplc="9438BEE2">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9E78CD7C">
      <w:numFmt w:val="bullet"/>
      <w:lvlText w:val="•"/>
      <w:lvlJc w:val="left"/>
      <w:pPr>
        <w:ind w:left="421" w:hanging="180"/>
      </w:pPr>
      <w:rPr>
        <w:rFonts w:hint="default"/>
        <w:lang w:val="en-US" w:eastAsia="en-US" w:bidi="en-US"/>
      </w:rPr>
    </w:lvl>
    <w:lvl w:ilvl="2" w:tplc="C4CC81C6">
      <w:numFmt w:val="bullet"/>
      <w:lvlText w:val="•"/>
      <w:lvlJc w:val="left"/>
      <w:pPr>
        <w:ind w:left="582" w:hanging="180"/>
      </w:pPr>
      <w:rPr>
        <w:rFonts w:hint="default"/>
        <w:lang w:val="en-US" w:eastAsia="en-US" w:bidi="en-US"/>
      </w:rPr>
    </w:lvl>
    <w:lvl w:ilvl="3" w:tplc="F9F86890">
      <w:numFmt w:val="bullet"/>
      <w:lvlText w:val="•"/>
      <w:lvlJc w:val="left"/>
      <w:pPr>
        <w:ind w:left="743" w:hanging="180"/>
      </w:pPr>
      <w:rPr>
        <w:rFonts w:hint="default"/>
        <w:lang w:val="en-US" w:eastAsia="en-US" w:bidi="en-US"/>
      </w:rPr>
    </w:lvl>
    <w:lvl w:ilvl="4" w:tplc="F362780A">
      <w:numFmt w:val="bullet"/>
      <w:lvlText w:val="•"/>
      <w:lvlJc w:val="left"/>
      <w:pPr>
        <w:ind w:left="904" w:hanging="180"/>
      </w:pPr>
      <w:rPr>
        <w:rFonts w:hint="default"/>
        <w:lang w:val="en-US" w:eastAsia="en-US" w:bidi="en-US"/>
      </w:rPr>
    </w:lvl>
    <w:lvl w:ilvl="5" w:tplc="B6627F52">
      <w:numFmt w:val="bullet"/>
      <w:lvlText w:val="•"/>
      <w:lvlJc w:val="left"/>
      <w:pPr>
        <w:ind w:left="1065" w:hanging="180"/>
      </w:pPr>
      <w:rPr>
        <w:rFonts w:hint="default"/>
        <w:lang w:val="en-US" w:eastAsia="en-US" w:bidi="en-US"/>
      </w:rPr>
    </w:lvl>
    <w:lvl w:ilvl="6" w:tplc="F92A860E">
      <w:numFmt w:val="bullet"/>
      <w:lvlText w:val="•"/>
      <w:lvlJc w:val="left"/>
      <w:pPr>
        <w:ind w:left="1226" w:hanging="180"/>
      </w:pPr>
      <w:rPr>
        <w:rFonts w:hint="default"/>
        <w:lang w:val="en-US" w:eastAsia="en-US" w:bidi="en-US"/>
      </w:rPr>
    </w:lvl>
    <w:lvl w:ilvl="7" w:tplc="4724B9FA">
      <w:numFmt w:val="bullet"/>
      <w:lvlText w:val="•"/>
      <w:lvlJc w:val="left"/>
      <w:pPr>
        <w:ind w:left="1387" w:hanging="180"/>
      </w:pPr>
      <w:rPr>
        <w:rFonts w:hint="default"/>
        <w:lang w:val="en-US" w:eastAsia="en-US" w:bidi="en-US"/>
      </w:rPr>
    </w:lvl>
    <w:lvl w:ilvl="8" w:tplc="2B44574A">
      <w:numFmt w:val="bullet"/>
      <w:lvlText w:val="•"/>
      <w:lvlJc w:val="left"/>
      <w:pPr>
        <w:ind w:left="1548" w:hanging="180"/>
      </w:pPr>
      <w:rPr>
        <w:rFonts w:hint="default"/>
        <w:lang w:val="en-US" w:eastAsia="en-US" w:bidi="en-US"/>
      </w:rPr>
    </w:lvl>
  </w:abstractNum>
  <w:abstractNum w:abstractNumId="14" w15:restartNumberingAfterBreak="0">
    <w:nsid w:val="0D2B53B8"/>
    <w:multiLevelType w:val="hybridMultilevel"/>
    <w:tmpl w:val="EACAD198"/>
    <w:lvl w:ilvl="0" w:tplc="45960446">
      <w:start w:val="1"/>
      <w:numFmt w:val="decimal"/>
      <w:lvlText w:val="%1."/>
      <w:lvlJc w:val="left"/>
      <w:pPr>
        <w:ind w:left="2070" w:hanging="360"/>
      </w:pPr>
      <w:rPr>
        <w:rFonts w:ascii="Arial" w:eastAsia="Arial" w:hAnsi="Arial" w:cs="Arial" w:hint="default"/>
        <w:color w:val="231F20"/>
        <w:spacing w:val="-1"/>
        <w:w w:val="100"/>
        <w:sz w:val="24"/>
        <w:szCs w:val="24"/>
        <w:lang w:val="en-US" w:eastAsia="en-US" w:bidi="en-US"/>
      </w:rPr>
    </w:lvl>
    <w:lvl w:ilvl="1" w:tplc="509E1588">
      <w:start w:val="1"/>
      <w:numFmt w:val="lowerLetter"/>
      <w:lvlText w:val="%2."/>
      <w:lvlJc w:val="left"/>
      <w:pPr>
        <w:ind w:left="2880" w:hanging="360"/>
      </w:pPr>
      <w:rPr>
        <w:rFonts w:ascii="Arial" w:eastAsia="Arial" w:hAnsi="Arial" w:cs="Arial" w:hint="default"/>
        <w:color w:val="231F20"/>
        <w:spacing w:val="-1"/>
        <w:w w:val="100"/>
        <w:sz w:val="24"/>
        <w:szCs w:val="24"/>
        <w:lang w:val="en-US" w:eastAsia="en-US" w:bidi="en-US"/>
      </w:rPr>
    </w:lvl>
    <w:lvl w:ilvl="2" w:tplc="3F40FC54">
      <w:numFmt w:val="bullet"/>
      <w:lvlText w:val="•"/>
      <w:lvlJc w:val="left"/>
      <w:pPr>
        <w:ind w:left="3920" w:hanging="360"/>
      </w:pPr>
      <w:rPr>
        <w:rFonts w:hint="default"/>
        <w:lang w:val="en-US" w:eastAsia="en-US" w:bidi="en-US"/>
      </w:rPr>
    </w:lvl>
    <w:lvl w:ilvl="3" w:tplc="A4EC8EC6">
      <w:numFmt w:val="bullet"/>
      <w:lvlText w:val="•"/>
      <w:lvlJc w:val="left"/>
      <w:pPr>
        <w:ind w:left="4960" w:hanging="360"/>
      </w:pPr>
      <w:rPr>
        <w:rFonts w:hint="default"/>
        <w:lang w:val="en-US" w:eastAsia="en-US" w:bidi="en-US"/>
      </w:rPr>
    </w:lvl>
    <w:lvl w:ilvl="4" w:tplc="BB3A1A36">
      <w:numFmt w:val="bullet"/>
      <w:lvlText w:val="•"/>
      <w:lvlJc w:val="left"/>
      <w:pPr>
        <w:ind w:left="6000" w:hanging="360"/>
      </w:pPr>
      <w:rPr>
        <w:rFonts w:hint="default"/>
        <w:lang w:val="en-US" w:eastAsia="en-US" w:bidi="en-US"/>
      </w:rPr>
    </w:lvl>
    <w:lvl w:ilvl="5" w:tplc="066A730C">
      <w:numFmt w:val="bullet"/>
      <w:lvlText w:val="•"/>
      <w:lvlJc w:val="left"/>
      <w:pPr>
        <w:ind w:left="7040" w:hanging="360"/>
      </w:pPr>
      <w:rPr>
        <w:rFonts w:hint="default"/>
        <w:lang w:val="en-US" w:eastAsia="en-US" w:bidi="en-US"/>
      </w:rPr>
    </w:lvl>
    <w:lvl w:ilvl="6" w:tplc="12D844FA">
      <w:numFmt w:val="bullet"/>
      <w:lvlText w:val="•"/>
      <w:lvlJc w:val="left"/>
      <w:pPr>
        <w:ind w:left="8080" w:hanging="360"/>
      </w:pPr>
      <w:rPr>
        <w:rFonts w:hint="default"/>
        <w:lang w:val="en-US" w:eastAsia="en-US" w:bidi="en-US"/>
      </w:rPr>
    </w:lvl>
    <w:lvl w:ilvl="7" w:tplc="BC30FBC8">
      <w:numFmt w:val="bullet"/>
      <w:lvlText w:val="•"/>
      <w:lvlJc w:val="left"/>
      <w:pPr>
        <w:ind w:left="9120" w:hanging="360"/>
      </w:pPr>
      <w:rPr>
        <w:rFonts w:hint="default"/>
        <w:lang w:val="en-US" w:eastAsia="en-US" w:bidi="en-US"/>
      </w:rPr>
    </w:lvl>
    <w:lvl w:ilvl="8" w:tplc="C9F41A64">
      <w:numFmt w:val="bullet"/>
      <w:lvlText w:val="•"/>
      <w:lvlJc w:val="left"/>
      <w:pPr>
        <w:ind w:left="10160" w:hanging="360"/>
      </w:pPr>
      <w:rPr>
        <w:rFonts w:hint="default"/>
        <w:lang w:val="en-US" w:eastAsia="en-US" w:bidi="en-US"/>
      </w:rPr>
    </w:lvl>
  </w:abstractNum>
  <w:abstractNum w:abstractNumId="15" w15:restartNumberingAfterBreak="0">
    <w:nsid w:val="0D5A73D9"/>
    <w:multiLevelType w:val="hybridMultilevel"/>
    <w:tmpl w:val="29506F32"/>
    <w:lvl w:ilvl="0" w:tplc="4F8C0292">
      <w:start w:val="1"/>
      <w:numFmt w:val="decimal"/>
      <w:lvlText w:val="%1."/>
      <w:lvlJc w:val="left"/>
      <w:pPr>
        <w:ind w:left="1440" w:hanging="360"/>
        <w:jc w:val="right"/>
      </w:pPr>
      <w:rPr>
        <w:rFonts w:ascii="Arial" w:eastAsia="Arial" w:hAnsi="Arial" w:cs="Arial" w:hint="default"/>
        <w:color w:val="231F20"/>
        <w:spacing w:val="-27"/>
        <w:w w:val="100"/>
        <w:sz w:val="24"/>
        <w:szCs w:val="24"/>
        <w:lang w:val="en-US" w:eastAsia="en-US" w:bidi="en-US"/>
      </w:rPr>
    </w:lvl>
    <w:lvl w:ilvl="1" w:tplc="0248F838">
      <w:start w:val="1"/>
      <w:numFmt w:val="decimal"/>
      <w:lvlText w:val="%2."/>
      <w:lvlJc w:val="left"/>
      <w:pPr>
        <w:ind w:left="1800" w:hanging="360"/>
        <w:jc w:val="right"/>
      </w:pPr>
      <w:rPr>
        <w:rFonts w:ascii="Arial" w:eastAsia="Arial" w:hAnsi="Arial" w:cs="Arial" w:hint="default"/>
        <w:color w:val="231F20"/>
        <w:spacing w:val="-13"/>
        <w:w w:val="100"/>
        <w:sz w:val="24"/>
        <w:szCs w:val="24"/>
        <w:lang w:val="en-US" w:eastAsia="en-US" w:bidi="en-US"/>
      </w:rPr>
    </w:lvl>
    <w:lvl w:ilvl="2" w:tplc="0590BB90">
      <w:start w:val="1"/>
      <w:numFmt w:val="lowerLetter"/>
      <w:lvlText w:val="%3."/>
      <w:lvlJc w:val="left"/>
      <w:pPr>
        <w:ind w:left="2160" w:hanging="360"/>
      </w:pPr>
      <w:rPr>
        <w:rFonts w:ascii="Arial" w:eastAsia="Arial" w:hAnsi="Arial" w:cs="Arial" w:hint="default"/>
        <w:color w:val="231F20"/>
        <w:spacing w:val="-18"/>
        <w:w w:val="100"/>
        <w:sz w:val="24"/>
        <w:szCs w:val="24"/>
        <w:lang w:val="en-US" w:eastAsia="en-US" w:bidi="en-US"/>
      </w:rPr>
    </w:lvl>
    <w:lvl w:ilvl="3" w:tplc="22C8C3F6">
      <w:numFmt w:val="bullet"/>
      <w:lvlText w:val="•"/>
      <w:lvlJc w:val="left"/>
      <w:pPr>
        <w:ind w:left="3420" w:hanging="360"/>
      </w:pPr>
      <w:rPr>
        <w:rFonts w:hint="default"/>
        <w:lang w:val="en-US" w:eastAsia="en-US" w:bidi="en-US"/>
      </w:rPr>
    </w:lvl>
    <w:lvl w:ilvl="4" w:tplc="5D503A72">
      <w:numFmt w:val="bullet"/>
      <w:lvlText w:val="•"/>
      <w:lvlJc w:val="left"/>
      <w:pPr>
        <w:ind w:left="4680" w:hanging="360"/>
      </w:pPr>
      <w:rPr>
        <w:rFonts w:hint="default"/>
        <w:lang w:val="en-US" w:eastAsia="en-US" w:bidi="en-US"/>
      </w:rPr>
    </w:lvl>
    <w:lvl w:ilvl="5" w:tplc="8A0EC5AA">
      <w:numFmt w:val="bullet"/>
      <w:lvlText w:val="•"/>
      <w:lvlJc w:val="left"/>
      <w:pPr>
        <w:ind w:left="5940" w:hanging="360"/>
      </w:pPr>
      <w:rPr>
        <w:rFonts w:hint="default"/>
        <w:lang w:val="en-US" w:eastAsia="en-US" w:bidi="en-US"/>
      </w:rPr>
    </w:lvl>
    <w:lvl w:ilvl="6" w:tplc="926A930E">
      <w:numFmt w:val="bullet"/>
      <w:lvlText w:val="•"/>
      <w:lvlJc w:val="left"/>
      <w:pPr>
        <w:ind w:left="7200" w:hanging="360"/>
      </w:pPr>
      <w:rPr>
        <w:rFonts w:hint="default"/>
        <w:lang w:val="en-US" w:eastAsia="en-US" w:bidi="en-US"/>
      </w:rPr>
    </w:lvl>
    <w:lvl w:ilvl="7" w:tplc="22FC7D0E">
      <w:numFmt w:val="bullet"/>
      <w:lvlText w:val="•"/>
      <w:lvlJc w:val="left"/>
      <w:pPr>
        <w:ind w:left="8460" w:hanging="360"/>
      </w:pPr>
      <w:rPr>
        <w:rFonts w:hint="default"/>
        <w:lang w:val="en-US" w:eastAsia="en-US" w:bidi="en-US"/>
      </w:rPr>
    </w:lvl>
    <w:lvl w:ilvl="8" w:tplc="15D4A442">
      <w:numFmt w:val="bullet"/>
      <w:lvlText w:val="•"/>
      <w:lvlJc w:val="left"/>
      <w:pPr>
        <w:ind w:left="9720" w:hanging="360"/>
      </w:pPr>
      <w:rPr>
        <w:rFonts w:hint="default"/>
        <w:lang w:val="en-US" w:eastAsia="en-US" w:bidi="en-US"/>
      </w:rPr>
    </w:lvl>
  </w:abstractNum>
  <w:abstractNum w:abstractNumId="16" w15:restartNumberingAfterBreak="0">
    <w:nsid w:val="0D726E1E"/>
    <w:multiLevelType w:val="hybridMultilevel"/>
    <w:tmpl w:val="82FC87E8"/>
    <w:lvl w:ilvl="0" w:tplc="723E4EB2">
      <w:start w:val="1"/>
      <w:numFmt w:val="decimal"/>
      <w:lvlText w:val="%1."/>
      <w:lvlJc w:val="left"/>
      <w:pPr>
        <w:ind w:left="1440" w:hanging="360"/>
      </w:pPr>
      <w:rPr>
        <w:rFonts w:ascii="Arial" w:eastAsia="Arial" w:hAnsi="Arial" w:cs="Arial" w:hint="default"/>
        <w:color w:val="231F20"/>
        <w:spacing w:val="-1"/>
        <w:w w:val="100"/>
        <w:sz w:val="24"/>
        <w:szCs w:val="24"/>
        <w:lang w:val="en-US" w:eastAsia="en-US" w:bidi="en-US"/>
      </w:rPr>
    </w:lvl>
    <w:lvl w:ilvl="1" w:tplc="8304D35E">
      <w:numFmt w:val="bullet"/>
      <w:lvlText w:val="•"/>
      <w:lvlJc w:val="left"/>
      <w:pPr>
        <w:ind w:left="1800" w:hanging="360"/>
      </w:pPr>
      <w:rPr>
        <w:rFonts w:ascii="Arial" w:eastAsia="Arial" w:hAnsi="Arial" w:cs="Arial" w:hint="default"/>
        <w:b/>
        <w:bCs/>
        <w:color w:val="231F20"/>
        <w:spacing w:val="-1"/>
        <w:w w:val="100"/>
        <w:sz w:val="24"/>
        <w:szCs w:val="24"/>
        <w:lang w:val="en-US" w:eastAsia="en-US" w:bidi="en-US"/>
      </w:rPr>
    </w:lvl>
    <w:lvl w:ilvl="2" w:tplc="742C1C46">
      <w:numFmt w:val="bullet"/>
      <w:lvlText w:val="•"/>
      <w:lvlJc w:val="left"/>
      <w:pPr>
        <w:ind w:left="2960" w:hanging="360"/>
      </w:pPr>
      <w:rPr>
        <w:rFonts w:hint="default"/>
        <w:lang w:val="en-US" w:eastAsia="en-US" w:bidi="en-US"/>
      </w:rPr>
    </w:lvl>
    <w:lvl w:ilvl="3" w:tplc="FF4A780C">
      <w:numFmt w:val="bullet"/>
      <w:lvlText w:val="•"/>
      <w:lvlJc w:val="left"/>
      <w:pPr>
        <w:ind w:left="4120" w:hanging="360"/>
      </w:pPr>
      <w:rPr>
        <w:rFonts w:hint="default"/>
        <w:lang w:val="en-US" w:eastAsia="en-US" w:bidi="en-US"/>
      </w:rPr>
    </w:lvl>
    <w:lvl w:ilvl="4" w:tplc="FAD0A798">
      <w:numFmt w:val="bullet"/>
      <w:lvlText w:val="•"/>
      <w:lvlJc w:val="left"/>
      <w:pPr>
        <w:ind w:left="5280" w:hanging="360"/>
      </w:pPr>
      <w:rPr>
        <w:rFonts w:hint="default"/>
        <w:lang w:val="en-US" w:eastAsia="en-US" w:bidi="en-US"/>
      </w:rPr>
    </w:lvl>
    <w:lvl w:ilvl="5" w:tplc="E60CF498">
      <w:numFmt w:val="bullet"/>
      <w:lvlText w:val="•"/>
      <w:lvlJc w:val="left"/>
      <w:pPr>
        <w:ind w:left="6440" w:hanging="360"/>
      </w:pPr>
      <w:rPr>
        <w:rFonts w:hint="default"/>
        <w:lang w:val="en-US" w:eastAsia="en-US" w:bidi="en-US"/>
      </w:rPr>
    </w:lvl>
    <w:lvl w:ilvl="6" w:tplc="02D8986A">
      <w:numFmt w:val="bullet"/>
      <w:lvlText w:val="•"/>
      <w:lvlJc w:val="left"/>
      <w:pPr>
        <w:ind w:left="7600" w:hanging="360"/>
      </w:pPr>
      <w:rPr>
        <w:rFonts w:hint="default"/>
        <w:lang w:val="en-US" w:eastAsia="en-US" w:bidi="en-US"/>
      </w:rPr>
    </w:lvl>
    <w:lvl w:ilvl="7" w:tplc="92008F6E">
      <w:numFmt w:val="bullet"/>
      <w:lvlText w:val="•"/>
      <w:lvlJc w:val="left"/>
      <w:pPr>
        <w:ind w:left="8760" w:hanging="360"/>
      </w:pPr>
      <w:rPr>
        <w:rFonts w:hint="default"/>
        <w:lang w:val="en-US" w:eastAsia="en-US" w:bidi="en-US"/>
      </w:rPr>
    </w:lvl>
    <w:lvl w:ilvl="8" w:tplc="EB6C55FC">
      <w:numFmt w:val="bullet"/>
      <w:lvlText w:val="•"/>
      <w:lvlJc w:val="left"/>
      <w:pPr>
        <w:ind w:left="9920" w:hanging="360"/>
      </w:pPr>
      <w:rPr>
        <w:rFonts w:hint="default"/>
        <w:lang w:val="en-US" w:eastAsia="en-US" w:bidi="en-US"/>
      </w:rPr>
    </w:lvl>
  </w:abstractNum>
  <w:abstractNum w:abstractNumId="17" w15:restartNumberingAfterBreak="0">
    <w:nsid w:val="0E341CFD"/>
    <w:multiLevelType w:val="hybridMultilevel"/>
    <w:tmpl w:val="96BAE0BC"/>
    <w:lvl w:ilvl="0" w:tplc="0F42D358">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852450AA">
      <w:numFmt w:val="bullet"/>
      <w:lvlText w:val="•"/>
      <w:lvlJc w:val="left"/>
      <w:pPr>
        <w:ind w:left="421" w:hanging="180"/>
      </w:pPr>
      <w:rPr>
        <w:rFonts w:hint="default"/>
        <w:lang w:val="en-US" w:eastAsia="en-US" w:bidi="en-US"/>
      </w:rPr>
    </w:lvl>
    <w:lvl w:ilvl="2" w:tplc="187EFF38">
      <w:numFmt w:val="bullet"/>
      <w:lvlText w:val="•"/>
      <w:lvlJc w:val="left"/>
      <w:pPr>
        <w:ind w:left="582" w:hanging="180"/>
      </w:pPr>
      <w:rPr>
        <w:rFonts w:hint="default"/>
        <w:lang w:val="en-US" w:eastAsia="en-US" w:bidi="en-US"/>
      </w:rPr>
    </w:lvl>
    <w:lvl w:ilvl="3" w:tplc="B0F89B90">
      <w:numFmt w:val="bullet"/>
      <w:lvlText w:val="•"/>
      <w:lvlJc w:val="left"/>
      <w:pPr>
        <w:ind w:left="743" w:hanging="180"/>
      </w:pPr>
      <w:rPr>
        <w:rFonts w:hint="default"/>
        <w:lang w:val="en-US" w:eastAsia="en-US" w:bidi="en-US"/>
      </w:rPr>
    </w:lvl>
    <w:lvl w:ilvl="4" w:tplc="52F85B64">
      <w:numFmt w:val="bullet"/>
      <w:lvlText w:val="•"/>
      <w:lvlJc w:val="left"/>
      <w:pPr>
        <w:ind w:left="904" w:hanging="180"/>
      </w:pPr>
      <w:rPr>
        <w:rFonts w:hint="default"/>
        <w:lang w:val="en-US" w:eastAsia="en-US" w:bidi="en-US"/>
      </w:rPr>
    </w:lvl>
    <w:lvl w:ilvl="5" w:tplc="78F23A04">
      <w:numFmt w:val="bullet"/>
      <w:lvlText w:val="•"/>
      <w:lvlJc w:val="left"/>
      <w:pPr>
        <w:ind w:left="1065" w:hanging="180"/>
      </w:pPr>
      <w:rPr>
        <w:rFonts w:hint="default"/>
        <w:lang w:val="en-US" w:eastAsia="en-US" w:bidi="en-US"/>
      </w:rPr>
    </w:lvl>
    <w:lvl w:ilvl="6" w:tplc="3AF2D92E">
      <w:numFmt w:val="bullet"/>
      <w:lvlText w:val="•"/>
      <w:lvlJc w:val="left"/>
      <w:pPr>
        <w:ind w:left="1226" w:hanging="180"/>
      </w:pPr>
      <w:rPr>
        <w:rFonts w:hint="default"/>
        <w:lang w:val="en-US" w:eastAsia="en-US" w:bidi="en-US"/>
      </w:rPr>
    </w:lvl>
    <w:lvl w:ilvl="7" w:tplc="4912C9A2">
      <w:numFmt w:val="bullet"/>
      <w:lvlText w:val="•"/>
      <w:lvlJc w:val="left"/>
      <w:pPr>
        <w:ind w:left="1387" w:hanging="180"/>
      </w:pPr>
      <w:rPr>
        <w:rFonts w:hint="default"/>
        <w:lang w:val="en-US" w:eastAsia="en-US" w:bidi="en-US"/>
      </w:rPr>
    </w:lvl>
    <w:lvl w:ilvl="8" w:tplc="C8AC1210">
      <w:numFmt w:val="bullet"/>
      <w:lvlText w:val="•"/>
      <w:lvlJc w:val="left"/>
      <w:pPr>
        <w:ind w:left="1548" w:hanging="180"/>
      </w:pPr>
      <w:rPr>
        <w:rFonts w:hint="default"/>
        <w:lang w:val="en-US" w:eastAsia="en-US" w:bidi="en-US"/>
      </w:rPr>
    </w:lvl>
  </w:abstractNum>
  <w:abstractNum w:abstractNumId="18" w15:restartNumberingAfterBreak="0">
    <w:nsid w:val="0E5A4772"/>
    <w:multiLevelType w:val="hybridMultilevel"/>
    <w:tmpl w:val="2F9AB47A"/>
    <w:lvl w:ilvl="0" w:tplc="577CC556">
      <w:start w:val="1"/>
      <w:numFmt w:val="decimal"/>
      <w:lvlText w:val="%1."/>
      <w:lvlJc w:val="left"/>
      <w:pPr>
        <w:ind w:left="1440" w:hanging="360"/>
        <w:jc w:val="right"/>
      </w:pPr>
      <w:rPr>
        <w:rFonts w:ascii="Arial" w:eastAsia="Arial" w:hAnsi="Arial" w:cs="Arial" w:hint="default"/>
        <w:color w:val="231F20"/>
        <w:spacing w:val="-27"/>
        <w:w w:val="100"/>
        <w:sz w:val="24"/>
        <w:szCs w:val="24"/>
        <w:lang w:val="en-US" w:eastAsia="en-US" w:bidi="en-US"/>
      </w:rPr>
    </w:lvl>
    <w:lvl w:ilvl="1" w:tplc="03288254">
      <w:start w:val="1"/>
      <w:numFmt w:val="lowerLetter"/>
      <w:lvlText w:val="%2."/>
      <w:lvlJc w:val="left"/>
      <w:pPr>
        <w:ind w:left="2520" w:hanging="360"/>
        <w:jc w:val="right"/>
      </w:pPr>
      <w:rPr>
        <w:rFonts w:ascii="Arial" w:eastAsia="Arial" w:hAnsi="Arial" w:cs="Arial" w:hint="default"/>
        <w:color w:val="231F20"/>
        <w:spacing w:val="-2"/>
        <w:w w:val="100"/>
        <w:sz w:val="24"/>
        <w:szCs w:val="24"/>
        <w:lang w:val="en-US" w:eastAsia="en-US" w:bidi="en-US"/>
      </w:rPr>
    </w:lvl>
    <w:lvl w:ilvl="2" w:tplc="54B04358">
      <w:numFmt w:val="bullet"/>
      <w:lvlText w:val="•"/>
      <w:lvlJc w:val="left"/>
      <w:pPr>
        <w:ind w:left="3600" w:hanging="360"/>
      </w:pPr>
      <w:rPr>
        <w:rFonts w:hint="default"/>
        <w:lang w:val="en-US" w:eastAsia="en-US" w:bidi="en-US"/>
      </w:rPr>
    </w:lvl>
    <w:lvl w:ilvl="3" w:tplc="D87828FC">
      <w:numFmt w:val="bullet"/>
      <w:lvlText w:val="•"/>
      <w:lvlJc w:val="left"/>
      <w:pPr>
        <w:ind w:left="4680" w:hanging="360"/>
      </w:pPr>
      <w:rPr>
        <w:rFonts w:hint="default"/>
        <w:lang w:val="en-US" w:eastAsia="en-US" w:bidi="en-US"/>
      </w:rPr>
    </w:lvl>
    <w:lvl w:ilvl="4" w:tplc="99560986">
      <w:numFmt w:val="bullet"/>
      <w:lvlText w:val="•"/>
      <w:lvlJc w:val="left"/>
      <w:pPr>
        <w:ind w:left="5760" w:hanging="360"/>
      </w:pPr>
      <w:rPr>
        <w:rFonts w:hint="default"/>
        <w:lang w:val="en-US" w:eastAsia="en-US" w:bidi="en-US"/>
      </w:rPr>
    </w:lvl>
    <w:lvl w:ilvl="5" w:tplc="BD562B92">
      <w:numFmt w:val="bullet"/>
      <w:lvlText w:val="•"/>
      <w:lvlJc w:val="left"/>
      <w:pPr>
        <w:ind w:left="6840" w:hanging="360"/>
      </w:pPr>
      <w:rPr>
        <w:rFonts w:hint="default"/>
        <w:lang w:val="en-US" w:eastAsia="en-US" w:bidi="en-US"/>
      </w:rPr>
    </w:lvl>
    <w:lvl w:ilvl="6" w:tplc="0054D734">
      <w:numFmt w:val="bullet"/>
      <w:lvlText w:val="•"/>
      <w:lvlJc w:val="left"/>
      <w:pPr>
        <w:ind w:left="7920" w:hanging="360"/>
      </w:pPr>
      <w:rPr>
        <w:rFonts w:hint="default"/>
        <w:lang w:val="en-US" w:eastAsia="en-US" w:bidi="en-US"/>
      </w:rPr>
    </w:lvl>
    <w:lvl w:ilvl="7" w:tplc="6E509582">
      <w:numFmt w:val="bullet"/>
      <w:lvlText w:val="•"/>
      <w:lvlJc w:val="left"/>
      <w:pPr>
        <w:ind w:left="9000" w:hanging="360"/>
      </w:pPr>
      <w:rPr>
        <w:rFonts w:hint="default"/>
        <w:lang w:val="en-US" w:eastAsia="en-US" w:bidi="en-US"/>
      </w:rPr>
    </w:lvl>
    <w:lvl w:ilvl="8" w:tplc="18DC2CD8">
      <w:numFmt w:val="bullet"/>
      <w:lvlText w:val="•"/>
      <w:lvlJc w:val="left"/>
      <w:pPr>
        <w:ind w:left="10080" w:hanging="360"/>
      </w:pPr>
      <w:rPr>
        <w:rFonts w:hint="default"/>
        <w:lang w:val="en-US" w:eastAsia="en-US" w:bidi="en-US"/>
      </w:rPr>
    </w:lvl>
  </w:abstractNum>
  <w:abstractNum w:abstractNumId="19" w15:restartNumberingAfterBreak="0">
    <w:nsid w:val="0EB02DFB"/>
    <w:multiLevelType w:val="hybridMultilevel"/>
    <w:tmpl w:val="43FEB232"/>
    <w:lvl w:ilvl="0" w:tplc="BFF6CDBC">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37B69752">
      <w:numFmt w:val="bullet"/>
      <w:lvlText w:val="•"/>
      <w:lvlJc w:val="left"/>
      <w:pPr>
        <w:ind w:left="421" w:hanging="180"/>
      </w:pPr>
      <w:rPr>
        <w:rFonts w:hint="default"/>
        <w:lang w:val="en-US" w:eastAsia="en-US" w:bidi="en-US"/>
      </w:rPr>
    </w:lvl>
    <w:lvl w:ilvl="2" w:tplc="C6AC3CF0">
      <w:numFmt w:val="bullet"/>
      <w:lvlText w:val="•"/>
      <w:lvlJc w:val="left"/>
      <w:pPr>
        <w:ind w:left="582" w:hanging="180"/>
      </w:pPr>
      <w:rPr>
        <w:rFonts w:hint="default"/>
        <w:lang w:val="en-US" w:eastAsia="en-US" w:bidi="en-US"/>
      </w:rPr>
    </w:lvl>
    <w:lvl w:ilvl="3" w:tplc="23C81AB8">
      <w:numFmt w:val="bullet"/>
      <w:lvlText w:val="•"/>
      <w:lvlJc w:val="left"/>
      <w:pPr>
        <w:ind w:left="743" w:hanging="180"/>
      </w:pPr>
      <w:rPr>
        <w:rFonts w:hint="default"/>
        <w:lang w:val="en-US" w:eastAsia="en-US" w:bidi="en-US"/>
      </w:rPr>
    </w:lvl>
    <w:lvl w:ilvl="4" w:tplc="433A5D30">
      <w:numFmt w:val="bullet"/>
      <w:lvlText w:val="•"/>
      <w:lvlJc w:val="left"/>
      <w:pPr>
        <w:ind w:left="904" w:hanging="180"/>
      </w:pPr>
      <w:rPr>
        <w:rFonts w:hint="default"/>
        <w:lang w:val="en-US" w:eastAsia="en-US" w:bidi="en-US"/>
      </w:rPr>
    </w:lvl>
    <w:lvl w:ilvl="5" w:tplc="55C01C18">
      <w:numFmt w:val="bullet"/>
      <w:lvlText w:val="•"/>
      <w:lvlJc w:val="left"/>
      <w:pPr>
        <w:ind w:left="1065" w:hanging="180"/>
      </w:pPr>
      <w:rPr>
        <w:rFonts w:hint="default"/>
        <w:lang w:val="en-US" w:eastAsia="en-US" w:bidi="en-US"/>
      </w:rPr>
    </w:lvl>
    <w:lvl w:ilvl="6" w:tplc="064A9B6A">
      <w:numFmt w:val="bullet"/>
      <w:lvlText w:val="•"/>
      <w:lvlJc w:val="left"/>
      <w:pPr>
        <w:ind w:left="1226" w:hanging="180"/>
      </w:pPr>
      <w:rPr>
        <w:rFonts w:hint="default"/>
        <w:lang w:val="en-US" w:eastAsia="en-US" w:bidi="en-US"/>
      </w:rPr>
    </w:lvl>
    <w:lvl w:ilvl="7" w:tplc="A0EC2460">
      <w:numFmt w:val="bullet"/>
      <w:lvlText w:val="•"/>
      <w:lvlJc w:val="left"/>
      <w:pPr>
        <w:ind w:left="1387" w:hanging="180"/>
      </w:pPr>
      <w:rPr>
        <w:rFonts w:hint="default"/>
        <w:lang w:val="en-US" w:eastAsia="en-US" w:bidi="en-US"/>
      </w:rPr>
    </w:lvl>
    <w:lvl w:ilvl="8" w:tplc="DE68F17A">
      <w:numFmt w:val="bullet"/>
      <w:lvlText w:val="•"/>
      <w:lvlJc w:val="left"/>
      <w:pPr>
        <w:ind w:left="1548" w:hanging="180"/>
      </w:pPr>
      <w:rPr>
        <w:rFonts w:hint="default"/>
        <w:lang w:val="en-US" w:eastAsia="en-US" w:bidi="en-US"/>
      </w:rPr>
    </w:lvl>
  </w:abstractNum>
  <w:abstractNum w:abstractNumId="20" w15:restartNumberingAfterBreak="0">
    <w:nsid w:val="0F281E9C"/>
    <w:multiLevelType w:val="hybridMultilevel"/>
    <w:tmpl w:val="0CF2F216"/>
    <w:lvl w:ilvl="0" w:tplc="F782E71A">
      <w:start w:val="1"/>
      <w:numFmt w:val="decimal"/>
      <w:lvlText w:val="%1."/>
      <w:lvlJc w:val="left"/>
      <w:pPr>
        <w:ind w:left="1440" w:hanging="360"/>
        <w:jc w:val="right"/>
      </w:pPr>
      <w:rPr>
        <w:rFonts w:ascii="Arial" w:eastAsia="Arial" w:hAnsi="Arial" w:cs="Arial" w:hint="default"/>
        <w:color w:val="231F20"/>
        <w:spacing w:val="-10"/>
        <w:w w:val="100"/>
        <w:sz w:val="24"/>
        <w:szCs w:val="24"/>
        <w:lang w:val="en-US" w:eastAsia="en-US" w:bidi="en-US"/>
      </w:rPr>
    </w:lvl>
    <w:lvl w:ilvl="1" w:tplc="63BEDFAC">
      <w:numFmt w:val="bullet"/>
      <w:lvlText w:val="•"/>
      <w:lvlJc w:val="left"/>
      <w:pPr>
        <w:ind w:left="2520" w:hanging="360"/>
      </w:pPr>
      <w:rPr>
        <w:rFonts w:hint="default"/>
        <w:lang w:val="en-US" w:eastAsia="en-US" w:bidi="en-US"/>
      </w:rPr>
    </w:lvl>
    <w:lvl w:ilvl="2" w:tplc="7FBA9C4C">
      <w:numFmt w:val="bullet"/>
      <w:lvlText w:val="•"/>
      <w:lvlJc w:val="left"/>
      <w:pPr>
        <w:ind w:left="3600" w:hanging="360"/>
      </w:pPr>
      <w:rPr>
        <w:rFonts w:hint="default"/>
        <w:lang w:val="en-US" w:eastAsia="en-US" w:bidi="en-US"/>
      </w:rPr>
    </w:lvl>
    <w:lvl w:ilvl="3" w:tplc="B69875EE">
      <w:numFmt w:val="bullet"/>
      <w:lvlText w:val="•"/>
      <w:lvlJc w:val="left"/>
      <w:pPr>
        <w:ind w:left="4680" w:hanging="360"/>
      </w:pPr>
      <w:rPr>
        <w:rFonts w:hint="default"/>
        <w:lang w:val="en-US" w:eastAsia="en-US" w:bidi="en-US"/>
      </w:rPr>
    </w:lvl>
    <w:lvl w:ilvl="4" w:tplc="C4C418E6">
      <w:numFmt w:val="bullet"/>
      <w:lvlText w:val="•"/>
      <w:lvlJc w:val="left"/>
      <w:pPr>
        <w:ind w:left="5760" w:hanging="360"/>
      </w:pPr>
      <w:rPr>
        <w:rFonts w:hint="default"/>
        <w:lang w:val="en-US" w:eastAsia="en-US" w:bidi="en-US"/>
      </w:rPr>
    </w:lvl>
    <w:lvl w:ilvl="5" w:tplc="8CB0AEFC">
      <w:numFmt w:val="bullet"/>
      <w:lvlText w:val="•"/>
      <w:lvlJc w:val="left"/>
      <w:pPr>
        <w:ind w:left="6840" w:hanging="360"/>
      </w:pPr>
      <w:rPr>
        <w:rFonts w:hint="default"/>
        <w:lang w:val="en-US" w:eastAsia="en-US" w:bidi="en-US"/>
      </w:rPr>
    </w:lvl>
    <w:lvl w:ilvl="6" w:tplc="92EE4204">
      <w:numFmt w:val="bullet"/>
      <w:lvlText w:val="•"/>
      <w:lvlJc w:val="left"/>
      <w:pPr>
        <w:ind w:left="7920" w:hanging="360"/>
      </w:pPr>
      <w:rPr>
        <w:rFonts w:hint="default"/>
        <w:lang w:val="en-US" w:eastAsia="en-US" w:bidi="en-US"/>
      </w:rPr>
    </w:lvl>
    <w:lvl w:ilvl="7" w:tplc="F56E3FC6">
      <w:numFmt w:val="bullet"/>
      <w:lvlText w:val="•"/>
      <w:lvlJc w:val="left"/>
      <w:pPr>
        <w:ind w:left="9000" w:hanging="360"/>
      </w:pPr>
      <w:rPr>
        <w:rFonts w:hint="default"/>
        <w:lang w:val="en-US" w:eastAsia="en-US" w:bidi="en-US"/>
      </w:rPr>
    </w:lvl>
    <w:lvl w:ilvl="8" w:tplc="08C02BD2">
      <w:numFmt w:val="bullet"/>
      <w:lvlText w:val="•"/>
      <w:lvlJc w:val="left"/>
      <w:pPr>
        <w:ind w:left="10080" w:hanging="360"/>
      </w:pPr>
      <w:rPr>
        <w:rFonts w:hint="default"/>
        <w:lang w:val="en-US" w:eastAsia="en-US" w:bidi="en-US"/>
      </w:rPr>
    </w:lvl>
  </w:abstractNum>
  <w:abstractNum w:abstractNumId="21" w15:restartNumberingAfterBreak="0">
    <w:nsid w:val="0F351055"/>
    <w:multiLevelType w:val="hybridMultilevel"/>
    <w:tmpl w:val="FE603494"/>
    <w:lvl w:ilvl="0" w:tplc="A5566B14">
      <w:start w:val="1"/>
      <w:numFmt w:val="decimal"/>
      <w:lvlText w:val="%1."/>
      <w:lvlJc w:val="left"/>
      <w:pPr>
        <w:ind w:left="1800" w:hanging="360"/>
        <w:jc w:val="right"/>
      </w:pPr>
      <w:rPr>
        <w:rFonts w:ascii="Arial" w:eastAsia="Arial" w:hAnsi="Arial" w:cs="Arial" w:hint="default"/>
        <w:color w:val="231F20"/>
        <w:spacing w:val="-27"/>
        <w:w w:val="100"/>
        <w:sz w:val="24"/>
        <w:szCs w:val="24"/>
        <w:lang w:val="en-US" w:eastAsia="en-US" w:bidi="en-US"/>
      </w:rPr>
    </w:lvl>
    <w:lvl w:ilvl="1" w:tplc="93047ED0">
      <w:start w:val="1"/>
      <w:numFmt w:val="lowerLetter"/>
      <w:lvlText w:val="%2."/>
      <w:lvlJc w:val="left"/>
      <w:pPr>
        <w:ind w:left="2520" w:hanging="360"/>
      </w:pPr>
      <w:rPr>
        <w:rFonts w:ascii="Arial" w:eastAsia="Arial" w:hAnsi="Arial" w:cs="Arial" w:hint="default"/>
        <w:b w:val="0"/>
        <w:color w:val="231F20"/>
        <w:spacing w:val="-2"/>
        <w:w w:val="100"/>
        <w:sz w:val="24"/>
        <w:szCs w:val="24"/>
        <w:lang w:val="en-US" w:eastAsia="en-US" w:bidi="en-US"/>
      </w:rPr>
    </w:lvl>
    <w:lvl w:ilvl="2" w:tplc="17DCD484">
      <w:numFmt w:val="bullet"/>
      <w:lvlText w:val="•"/>
      <w:lvlJc w:val="left"/>
      <w:pPr>
        <w:ind w:left="3280" w:hanging="360"/>
      </w:pPr>
      <w:rPr>
        <w:rFonts w:hint="default"/>
        <w:lang w:val="en-US" w:eastAsia="en-US" w:bidi="en-US"/>
      </w:rPr>
    </w:lvl>
    <w:lvl w:ilvl="3" w:tplc="75BC2DA4">
      <w:numFmt w:val="bullet"/>
      <w:lvlText w:val="•"/>
      <w:lvlJc w:val="left"/>
      <w:pPr>
        <w:ind w:left="4400" w:hanging="360"/>
      </w:pPr>
      <w:rPr>
        <w:rFonts w:hint="default"/>
        <w:lang w:val="en-US" w:eastAsia="en-US" w:bidi="en-US"/>
      </w:rPr>
    </w:lvl>
    <w:lvl w:ilvl="4" w:tplc="6FC8BAE6">
      <w:numFmt w:val="bullet"/>
      <w:lvlText w:val="•"/>
      <w:lvlJc w:val="left"/>
      <w:pPr>
        <w:ind w:left="5520" w:hanging="360"/>
      </w:pPr>
      <w:rPr>
        <w:rFonts w:hint="default"/>
        <w:lang w:val="en-US" w:eastAsia="en-US" w:bidi="en-US"/>
      </w:rPr>
    </w:lvl>
    <w:lvl w:ilvl="5" w:tplc="94646B90">
      <w:numFmt w:val="bullet"/>
      <w:lvlText w:val="•"/>
      <w:lvlJc w:val="left"/>
      <w:pPr>
        <w:ind w:left="6640" w:hanging="360"/>
      </w:pPr>
      <w:rPr>
        <w:rFonts w:hint="default"/>
        <w:lang w:val="en-US" w:eastAsia="en-US" w:bidi="en-US"/>
      </w:rPr>
    </w:lvl>
    <w:lvl w:ilvl="6" w:tplc="0610D7CA">
      <w:numFmt w:val="bullet"/>
      <w:lvlText w:val="•"/>
      <w:lvlJc w:val="left"/>
      <w:pPr>
        <w:ind w:left="7760" w:hanging="360"/>
      </w:pPr>
      <w:rPr>
        <w:rFonts w:hint="default"/>
        <w:lang w:val="en-US" w:eastAsia="en-US" w:bidi="en-US"/>
      </w:rPr>
    </w:lvl>
    <w:lvl w:ilvl="7" w:tplc="D77AE8AC">
      <w:numFmt w:val="bullet"/>
      <w:lvlText w:val="•"/>
      <w:lvlJc w:val="left"/>
      <w:pPr>
        <w:ind w:left="8880" w:hanging="360"/>
      </w:pPr>
      <w:rPr>
        <w:rFonts w:hint="default"/>
        <w:lang w:val="en-US" w:eastAsia="en-US" w:bidi="en-US"/>
      </w:rPr>
    </w:lvl>
    <w:lvl w:ilvl="8" w:tplc="A3B87138">
      <w:numFmt w:val="bullet"/>
      <w:lvlText w:val="•"/>
      <w:lvlJc w:val="left"/>
      <w:pPr>
        <w:ind w:left="10000" w:hanging="360"/>
      </w:pPr>
      <w:rPr>
        <w:rFonts w:hint="default"/>
        <w:lang w:val="en-US" w:eastAsia="en-US" w:bidi="en-US"/>
      </w:rPr>
    </w:lvl>
  </w:abstractNum>
  <w:abstractNum w:abstractNumId="22" w15:restartNumberingAfterBreak="0">
    <w:nsid w:val="10095937"/>
    <w:multiLevelType w:val="hybridMultilevel"/>
    <w:tmpl w:val="D9761F14"/>
    <w:lvl w:ilvl="0" w:tplc="96188574">
      <w:start w:val="1"/>
      <w:numFmt w:val="decimal"/>
      <w:lvlText w:val="%1."/>
      <w:lvlJc w:val="left"/>
      <w:pPr>
        <w:ind w:left="1440" w:hanging="360"/>
      </w:pPr>
      <w:rPr>
        <w:rFonts w:ascii="Arial" w:eastAsia="Arial" w:hAnsi="Arial" w:cs="Arial" w:hint="default"/>
        <w:color w:val="231F20"/>
        <w:spacing w:val="-30"/>
        <w:w w:val="100"/>
        <w:sz w:val="24"/>
        <w:szCs w:val="24"/>
        <w:lang w:val="en-US" w:eastAsia="en-US" w:bidi="en-US"/>
      </w:rPr>
    </w:lvl>
    <w:lvl w:ilvl="1" w:tplc="56B0FD22">
      <w:numFmt w:val="bullet"/>
      <w:lvlText w:val="•"/>
      <w:lvlJc w:val="left"/>
      <w:pPr>
        <w:ind w:left="2520" w:hanging="360"/>
      </w:pPr>
      <w:rPr>
        <w:rFonts w:hint="default"/>
        <w:lang w:val="en-US" w:eastAsia="en-US" w:bidi="en-US"/>
      </w:rPr>
    </w:lvl>
    <w:lvl w:ilvl="2" w:tplc="A838FFB4">
      <w:numFmt w:val="bullet"/>
      <w:lvlText w:val="•"/>
      <w:lvlJc w:val="left"/>
      <w:pPr>
        <w:ind w:left="3600" w:hanging="360"/>
      </w:pPr>
      <w:rPr>
        <w:rFonts w:hint="default"/>
        <w:lang w:val="en-US" w:eastAsia="en-US" w:bidi="en-US"/>
      </w:rPr>
    </w:lvl>
    <w:lvl w:ilvl="3" w:tplc="457AA7FA">
      <w:numFmt w:val="bullet"/>
      <w:lvlText w:val="•"/>
      <w:lvlJc w:val="left"/>
      <w:pPr>
        <w:ind w:left="4680" w:hanging="360"/>
      </w:pPr>
      <w:rPr>
        <w:rFonts w:hint="default"/>
        <w:lang w:val="en-US" w:eastAsia="en-US" w:bidi="en-US"/>
      </w:rPr>
    </w:lvl>
    <w:lvl w:ilvl="4" w:tplc="A3A208D4">
      <w:numFmt w:val="bullet"/>
      <w:lvlText w:val="•"/>
      <w:lvlJc w:val="left"/>
      <w:pPr>
        <w:ind w:left="5760" w:hanging="360"/>
      </w:pPr>
      <w:rPr>
        <w:rFonts w:hint="default"/>
        <w:lang w:val="en-US" w:eastAsia="en-US" w:bidi="en-US"/>
      </w:rPr>
    </w:lvl>
    <w:lvl w:ilvl="5" w:tplc="196CC188">
      <w:numFmt w:val="bullet"/>
      <w:lvlText w:val="•"/>
      <w:lvlJc w:val="left"/>
      <w:pPr>
        <w:ind w:left="6840" w:hanging="360"/>
      </w:pPr>
      <w:rPr>
        <w:rFonts w:hint="default"/>
        <w:lang w:val="en-US" w:eastAsia="en-US" w:bidi="en-US"/>
      </w:rPr>
    </w:lvl>
    <w:lvl w:ilvl="6" w:tplc="00AC1B98">
      <w:numFmt w:val="bullet"/>
      <w:lvlText w:val="•"/>
      <w:lvlJc w:val="left"/>
      <w:pPr>
        <w:ind w:left="7920" w:hanging="360"/>
      </w:pPr>
      <w:rPr>
        <w:rFonts w:hint="default"/>
        <w:lang w:val="en-US" w:eastAsia="en-US" w:bidi="en-US"/>
      </w:rPr>
    </w:lvl>
    <w:lvl w:ilvl="7" w:tplc="E43EE27C">
      <w:numFmt w:val="bullet"/>
      <w:lvlText w:val="•"/>
      <w:lvlJc w:val="left"/>
      <w:pPr>
        <w:ind w:left="9000" w:hanging="360"/>
      </w:pPr>
      <w:rPr>
        <w:rFonts w:hint="default"/>
        <w:lang w:val="en-US" w:eastAsia="en-US" w:bidi="en-US"/>
      </w:rPr>
    </w:lvl>
    <w:lvl w:ilvl="8" w:tplc="4D1A5C1A">
      <w:numFmt w:val="bullet"/>
      <w:lvlText w:val="•"/>
      <w:lvlJc w:val="left"/>
      <w:pPr>
        <w:ind w:left="10080" w:hanging="360"/>
      </w:pPr>
      <w:rPr>
        <w:rFonts w:hint="default"/>
        <w:lang w:val="en-US" w:eastAsia="en-US" w:bidi="en-US"/>
      </w:rPr>
    </w:lvl>
  </w:abstractNum>
  <w:abstractNum w:abstractNumId="23" w15:restartNumberingAfterBreak="0">
    <w:nsid w:val="101232B7"/>
    <w:multiLevelType w:val="hybridMultilevel"/>
    <w:tmpl w:val="AB5EA8E6"/>
    <w:lvl w:ilvl="0" w:tplc="F04ADA2C">
      <w:start w:val="1"/>
      <w:numFmt w:val="decimal"/>
      <w:lvlText w:val="%1."/>
      <w:lvlJc w:val="left"/>
      <w:pPr>
        <w:ind w:left="1440" w:hanging="360"/>
        <w:jc w:val="right"/>
      </w:pPr>
      <w:rPr>
        <w:rFonts w:ascii="Arial" w:eastAsia="Arial" w:hAnsi="Arial" w:cs="Arial" w:hint="default"/>
        <w:color w:val="231F20"/>
        <w:spacing w:val="-18"/>
        <w:w w:val="100"/>
        <w:sz w:val="24"/>
        <w:szCs w:val="24"/>
        <w:lang w:val="en-US" w:eastAsia="en-US" w:bidi="en-US"/>
      </w:rPr>
    </w:lvl>
    <w:lvl w:ilvl="1" w:tplc="638ED100">
      <w:numFmt w:val="bullet"/>
      <w:lvlText w:val="•"/>
      <w:lvlJc w:val="left"/>
      <w:pPr>
        <w:ind w:left="1800" w:hanging="360"/>
      </w:pPr>
      <w:rPr>
        <w:rFonts w:hint="default"/>
        <w:lang w:val="en-US" w:eastAsia="en-US" w:bidi="en-US"/>
      </w:rPr>
    </w:lvl>
    <w:lvl w:ilvl="2" w:tplc="7C6810E6">
      <w:numFmt w:val="bullet"/>
      <w:lvlText w:val="•"/>
      <w:lvlJc w:val="left"/>
      <w:pPr>
        <w:ind w:left="2960" w:hanging="360"/>
      </w:pPr>
      <w:rPr>
        <w:rFonts w:hint="default"/>
        <w:lang w:val="en-US" w:eastAsia="en-US" w:bidi="en-US"/>
      </w:rPr>
    </w:lvl>
    <w:lvl w:ilvl="3" w:tplc="ABE4F3AE">
      <w:numFmt w:val="bullet"/>
      <w:lvlText w:val="•"/>
      <w:lvlJc w:val="left"/>
      <w:pPr>
        <w:ind w:left="4120" w:hanging="360"/>
      </w:pPr>
      <w:rPr>
        <w:rFonts w:hint="default"/>
        <w:lang w:val="en-US" w:eastAsia="en-US" w:bidi="en-US"/>
      </w:rPr>
    </w:lvl>
    <w:lvl w:ilvl="4" w:tplc="FF0E7A5A">
      <w:numFmt w:val="bullet"/>
      <w:lvlText w:val="•"/>
      <w:lvlJc w:val="left"/>
      <w:pPr>
        <w:ind w:left="5280" w:hanging="360"/>
      </w:pPr>
      <w:rPr>
        <w:rFonts w:hint="default"/>
        <w:lang w:val="en-US" w:eastAsia="en-US" w:bidi="en-US"/>
      </w:rPr>
    </w:lvl>
    <w:lvl w:ilvl="5" w:tplc="6038AEEE">
      <w:numFmt w:val="bullet"/>
      <w:lvlText w:val="•"/>
      <w:lvlJc w:val="left"/>
      <w:pPr>
        <w:ind w:left="6440" w:hanging="360"/>
      </w:pPr>
      <w:rPr>
        <w:rFonts w:hint="default"/>
        <w:lang w:val="en-US" w:eastAsia="en-US" w:bidi="en-US"/>
      </w:rPr>
    </w:lvl>
    <w:lvl w:ilvl="6" w:tplc="569E4C7C">
      <w:numFmt w:val="bullet"/>
      <w:lvlText w:val="•"/>
      <w:lvlJc w:val="left"/>
      <w:pPr>
        <w:ind w:left="7600" w:hanging="360"/>
      </w:pPr>
      <w:rPr>
        <w:rFonts w:hint="default"/>
        <w:lang w:val="en-US" w:eastAsia="en-US" w:bidi="en-US"/>
      </w:rPr>
    </w:lvl>
    <w:lvl w:ilvl="7" w:tplc="B0D0970C">
      <w:numFmt w:val="bullet"/>
      <w:lvlText w:val="•"/>
      <w:lvlJc w:val="left"/>
      <w:pPr>
        <w:ind w:left="8760" w:hanging="360"/>
      </w:pPr>
      <w:rPr>
        <w:rFonts w:hint="default"/>
        <w:lang w:val="en-US" w:eastAsia="en-US" w:bidi="en-US"/>
      </w:rPr>
    </w:lvl>
    <w:lvl w:ilvl="8" w:tplc="3514D29A">
      <w:numFmt w:val="bullet"/>
      <w:lvlText w:val="•"/>
      <w:lvlJc w:val="left"/>
      <w:pPr>
        <w:ind w:left="9920" w:hanging="360"/>
      </w:pPr>
      <w:rPr>
        <w:rFonts w:hint="default"/>
        <w:lang w:val="en-US" w:eastAsia="en-US" w:bidi="en-US"/>
      </w:rPr>
    </w:lvl>
  </w:abstractNum>
  <w:abstractNum w:abstractNumId="24" w15:restartNumberingAfterBreak="0">
    <w:nsid w:val="103C0C34"/>
    <w:multiLevelType w:val="hybridMultilevel"/>
    <w:tmpl w:val="CBE4808A"/>
    <w:lvl w:ilvl="0" w:tplc="A2CE65A0">
      <w:start w:val="1"/>
      <w:numFmt w:val="decimal"/>
      <w:lvlText w:val="%1."/>
      <w:lvlJc w:val="left"/>
      <w:pPr>
        <w:ind w:left="1440" w:hanging="360"/>
      </w:pPr>
      <w:rPr>
        <w:rFonts w:ascii="Arial" w:eastAsia="Arial" w:hAnsi="Arial" w:cs="Arial" w:hint="default"/>
        <w:color w:val="231F20"/>
        <w:spacing w:val="-1"/>
        <w:w w:val="100"/>
        <w:sz w:val="24"/>
        <w:szCs w:val="24"/>
        <w:lang w:val="en-US" w:eastAsia="en-US" w:bidi="en-US"/>
      </w:rPr>
    </w:lvl>
    <w:lvl w:ilvl="1" w:tplc="336AFB22">
      <w:start w:val="1"/>
      <w:numFmt w:val="lowerLetter"/>
      <w:lvlText w:val="%2."/>
      <w:lvlJc w:val="left"/>
      <w:pPr>
        <w:ind w:left="2160" w:hanging="360"/>
      </w:pPr>
      <w:rPr>
        <w:rFonts w:ascii="Arial" w:eastAsia="Arial" w:hAnsi="Arial" w:cs="Arial" w:hint="default"/>
        <w:color w:val="231F20"/>
        <w:spacing w:val="-18"/>
        <w:w w:val="100"/>
        <w:sz w:val="24"/>
        <w:szCs w:val="24"/>
        <w:lang w:val="en-US" w:eastAsia="en-US" w:bidi="en-US"/>
      </w:rPr>
    </w:lvl>
    <w:lvl w:ilvl="2" w:tplc="ED50C3F0">
      <w:numFmt w:val="bullet"/>
      <w:lvlText w:val="•"/>
      <w:lvlJc w:val="left"/>
      <w:pPr>
        <w:ind w:left="3280" w:hanging="360"/>
      </w:pPr>
      <w:rPr>
        <w:rFonts w:hint="default"/>
        <w:lang w:val="en-US" w:eastAsia="en-US" w:bidi="en-US"/>
      </w:rPr>
    </w:lvl>
    <w:lvl w:ilvl="3" w:tplc="63A66C0E">
      <w:numFmt w:val="bullet"/>
      <w:lvlText w:val="•"/>
      <w:lvlJc w:val="left"/>
      <w:pPr>
        <w:ind w:left="4400" w:hanging="360"/>
      </w:pPr>
      <w:rPr>
        <w:rFonts w:hint="default"/>
        <w:lang w:val="en-US" w:eastAsia="en-US" w:bidi="en-US"/>
      </w:rPr>
    </w:lvl>
    <w:lvl w:ilvl="4" w:tplc="B060F996">
      <w:numFmt w:val="bullet"/>
      <w:lvlText w:val="•"/>
      <w:lvlJc w:val="left"/>
      <w:pPr>
        <w:ind w:left="5520" w:hanging="360"/>
      </w:pPr>
      <w:rPr>
        <w:rFonts w:hint="default"/>
        <w:lang w:val="en-US" w:eastAsia="en-US" w:bidi="en-US"/>
      </w:rPr>
    </w:lvl>
    <w:lvl w:ilvl="5" w:tplc="9FB69EAA">
      <w:numFmt w:val="bullet"/>
      <w:lvlText w:val="•"/>
      <w:lvlJc w:val="left"/>
      <w:pPr>
        <w:ind w:left="6640" w:hanging="360"/>
      </w:pPr>
      <w:rPr>
        <w:rFonts w:hint="default"/>
        <w:lang w:val="en-US" w:eastAsia="en-US" w:bidi="en-US"/>
      </w:rPr>
    </w:lvl>
    <w:lvl w:ilvl="6" w:tplc="83CE0486">
      <w:numFmt w:val="bullet"/>
      <w:lvlText w:val="•"/>
      <w:lvlJc w:val="left"/>
      <w:pPr>
        <w:ind w:left="7760" w:hanging="360"/>
      </w:pPr>
      <w:rPr>
        <w:rFonts w:hint="default"/>
        <w:lang w:val="en-US" w:eastAsia="en-US" w:bidi="en-US"/>
      </w:rPr>
    </w:lvl>
    <w:lvl w:ilvl="7" w:tplc="FD24EF82">
      <w:numFmt w:val="bullet"/>
      <w:lvlText w:val="•"/>
      <w:lvlJc w:val="left"/>
      <w:pPr>
        <w:ind w:left="8880" w:hanging="360"/>
      </w:pPr>
      <w:rPr>
        <w:rFonts w:hint="default"/>
        <w:lang w:val="en-US" w:eastAsia="en-US" w:bidi="en-US"/>
      </w:rPr>
    </w:lvl>
    <w:lvl w:ilvl="8" w:tplc="DEC2370E">
      <w:numFmt w:val="bullet"/>
      <w:lvlText w:val="•"/>
      <w:lvlJc w:val="left"/>
      <w:pPr>
        <w:ind w:left="10000" w:hanging="360"/>
      </w:pPr>
      <w:rPr>
        <w:rFonts w:hint="default"/>
        <w:lang w:val="en-US" w:eastAsia="en-US" w:bidi="en-US"/>
      </w:rPr>
    </w:lvl>
  </w:abstractNum>
  <w:abstractNum w:abstractNumId="25" w15:restartNumberingAfterBreak="0">
    <w:nsid w:val="118139E5"/>
    <w:multiLevelType w:val="hybridMultilevel"/>
    <w:tmpl w:val="7DD85CF2"/>
    <w:lvl w:ilvl="0" w:tplc="146CCF28">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CF2EB688">
      <w:numFmt w:val="bullet"/>
      <w:lvlText w:val="•"/>
      <w:lvlJc w:val="left"/>
      <w:pPr>
        <w:ind w:left="439" w:hanging="180"/>
      </w:pPr>
      <w:rPr>
        <w:rFonts w:hint="default"/>
        <w:lang w:val="en-US" w:eastAsia="en-US" w:bidi="en-US"/>
      </w:rPr>
    </w:lvl>
    <w:lvl w:ilvl="2" w:tplc="35405152">
      <w:numFmt w:val="bullet"/>
      <w:lvlText w:val="•"/>
      <w:lvlJc w:val="left"/>
      <w:pPr>
        <w:ind w:left="618" w:hanging="180"/>
      </w:pPr>
      <w:rPr>
        <w:rFonts w:hint="default"/>
        <w:lang w:val="en-US" w:eastAsia="en-US" w:bidi="en-US"/>
      </w:rPr>
    </w:lvl>
    <w:lvl w:ilvl="3" w:tplc="2EA03508">
      <w:numFmt w:val="bullet"/>
      <w:lvlText w:val="•"/>
      <w:lvlJc w:val="left"/>
      <w:pPr>
        <w:ind w:left="797" w:hanging="180"/>
      </w:pPr>
      <w:rPr>
        <w:rFonts w:hint="default"/>
        <w:lang w:val="en-US" w:eastAsia="en-US" w:bidi="en-US"/>
      </w:rPr>
    </w:lvl>
    <w:lvl w:ilvl="4" w:tplc="D562B1E4">
      <w:numFmt w:val="bullet"/>
      <w:lvlText w:val="•"/>
      <w:lvlJc w:val="left"/>
      <w:pPr>
        <w:ind w:left="976" w:hanging="180"/>
      </w:pPr>
      <w:rPr>
        <w:rFonts w:hint="default"/>
        <w:lang w:val="en-US" w:eastAsia="en-US" w:bidi="en-US"/>
      </w:rPr>
    </w:lvl>
    <w:lvl w:ilvl="5" w:tplc="1F20942E">
      <w:numFmt w:val="bullet"/>
      <w:lvlText w:val="•"/>
      <w:lvlJc w:val="left"/>
      <w:pPr>
        <w:ind w:left="1155" w:hanging="180"/>
      </w:pPr>
      <w:rPr>
        <w:rFonts w:hint="default"/>
        <w:lang w:val="en-US" w:eastAsia="en-US" w:bidi="en-US"/>
      </w:rPr>
    </w:lvl>
    <w:lvl w:ilvl="6" w:tplc="0F186A6E">
      <w:numFmt w:val="bullet"/>
      <w:lvlText w:val="•"/>
      <w:lvlJc w:val="left"/>
      <w:pPr>
        <w:ind w:left="1334" w:hanging="180"/>
      </w:pPr>
      <w:rPr>
        <w:rFonts w:hint="default"/>
        <w:lang w:val="en-US" w:eastAsia="en-US" w:bidi="en-US"/>
      </w:rPr>
    </w:lvl>
    <w:lvl w:ilvl="7" w:tplc="5E1E2CF0">
      <w:numFmt w:val="bullet"/>
      <w:lvlText w:val="•"/>
      <w:lvlJc w:val="left"/>
      <w:pPr>
        <w:ind w:left="1513" w:hanging="180"/>
      </w:pPr>
      <w:rPr>
        <w:rFonts w:hint="default"/>
        <w:lang w:val="en-US" w:eastAsia="en-US" w:bidi="en-US"/>
      </w:rPr>
    </w:lvl>
    <w:lvl w:ilvl="8" w:tplc="74FE9442">
      <w:numFmt w:val="bullet"/>
      <w:lvlText w:val="•"/>
      <w:lvlJc w:val="left"/>
      <w:pPr>
        <w:ind w:left="1692" w:hanging="180"/>
      </w:pPr>
      <w:rPr>
        <w:rFonts w:hint="default"/>
        <w:lang w:val="en-US" w:eastAsia="en-US" w:bidi="en-US"/>
      </w:rPr>
    </w:lvl>
  </w:abstractNum>
  <w:abstractNum w:abstractNumId="26" w15:restartNumberingAfterBreak="0">
    <w:nsid w:val="11F5220C"/>
    <w:multiLevelType w:val="hybridMultilevel"/>
    <w:tmpl w:val="D69EE584"/>
    <w:lvl w:ilvl="0" w:tplc="B9AC997A">
      <w:start w:val="1"/>
      <w:numFmt w:val="decimal"/>
      <w:lvlText w:val="%1."/>
      <w:lvlJc w:val="left"/>
      <w:pPr>
        <w:ind w:left="1440" w:hanging="360"/>
        <w:jc w:val="right"/>
      </w:pPr>
      <w:rPr>
        <w:rFonts w:ascii="Arial" w:eastAsia="Arial" w:hAnsi="Arial" w:cs="Arial" w:hint="default"/>
        <w:color w:val="231F20"/>
        <w:spacing w:val="-27"/>
        <w:w w:val="100"/>
        <w:sz w:val="24"/>
        <w:szCs w:val="24"/>
        <w:lang w:val="en-US" w:eastAsia="en-US" w:bidi="en-US"/>
      </w:rPr>
    </w:lvl>
    <w:lvl w:ilvl="1" w:tplc="81FACA5E">
      <w:numFmt w:val="bullet"/>
      <w:lvlText w:val="•"/>
      <w:lvlJc w:val="left"/>
      <w:pPr>
        <w:ind w:left="2520" w:hanging="360"/>
      </w:pPr>
      <w:rPr>
        <w:rFonts w:hint="default"/>
        <w:lang w:val="en-US" w:eastAsia="en-US" w:bidi="en-US"/>
      </w:rPr>
    </w:lvl>
    <w:lvl w:ilvl="2" w:tplc="0C7C4E16">
      <w:numFmt w:val="bullet"/>
      <w:lvlText w:val="•"/>
      <w:lvlJc w:val="left"/>
      <w:pPr>
        <w:ind w:left="3600" w:hanging="360"/>
      </w:pPr>
      <w:rPr>
        <w:rFonts w:hint="default"/>
        <w:lang w:val="en-US" w:eastAsia="en-US" w:bidi="en-US"/>
      </w:rPr>
    </w:lvl>
    <w:lvl w:ilvl="3" w:tplc="30CEBEFA">
      <w:numFmt w:val="bullet"/>
      <w:lvlText w:val="•"/>
      <w:lvlJc w:val="left"/>
      <w:pPr>
        <w:ind w:left="4680" w:hanging="360"/>
      </w:pPr>
      <w:rPr>
        <w:rFonts w:hint="default"/>
        <w:lang w:val="en-US" w:eastAsia="en-US" w:bidi="en-US"/>
      </w:rPr>
    </w:lvl>
    <w:lvl w:ilvl="4" w:tplc="ECDE8E36">
      <w:numFmt w:val="bullet"/>
      <w:lvlText w:val="•"/>
      <w:lvlJc w:val="left"/>
      <w:pPr>
        <w:ind w:left="5760" w:hanging="360"/>
      </w:pPr>
      <w:rPr>
        <w:rFonts w:hint="default"/>
        <w:lang w:val="en-US" w:eastAsia="en-US" w:bidi="en-US"/>
      </w:rPr>
    </w:lvl>
    <w:lvl w:ilvl="5" w:tplc="22185DF0">
      <w:numFmt w:val="bullet"/>
      <w:lvlText w:val="•"/>
      <w:lvlJc w:val="left"/>
      <w:pPr>
        <w:ind w:left="6840" w:hanging="360"/>
      </w:pPr>
      <w:rPr>
        <w:rFonts w:hint="default"/>
        <w:lang w:val="en-US" w:eastAsia="en-US" w:bidi="en-US"/>
      </w:rPr>
    </w:lvl>
    <w:lvl w:ilvl="6" w:tplc="221E4572">
      <w:numFmt w:val="bullet"/>
      <w:lvlText w:val="•"/>
      <w:lvlJc w:val="left"/>
      <w:pPr>
        <w:ind w:left="7920" w:hanging="360"/>
      </w:pPr>
      <w:rPr>
        <w:rFonts w:hint="default"/>
        <w:lang w:val="en-US" w:eastAsia="en-US" w:bidi="en-US"/>
      </w:rPr>
    </w:lvl>
    <w:lvl w:ilvl="7" w:tplc="9A38BD6A">
      <w:numFmt w:val="bullet"/>
      <w:lvlText w:val="•"/>
      <w:lvlJc w:val="left"/>
      <w:pPr>
        <w:ind w:left="9000" w:hanging="360"/>
      </w:pPr>
      <w:rPr>
        <w:rFonts w:hint="default"/>
        <w:lang w:val="en-US" w:eastAsia="en-US" w:bidi="en-US"/>
      </w:rPr>
    </w:lvl>
    <w:lvl w:ilvl="8" w:tplc="3C5E602E">
      <w:numFmt w:val="bullet"/>
      <w:lvlText w:val="•"/>
      <w:lvlJc w:val="left"/>
      <w:pPr>
        <w:ind w:left="10080" w:hanging="360"/>
      </w:pPr>
      <w:rPr>
        <w:rFonts w:hint="default"/>
        <w:lang w:val="en-US" w:eastAsia="en-US" w:bidi="en-US"/>
      </w:rPr>
    </w:lvl>
  </w:abstractNum>
  <w:abstractNum w:abstractNumId="27" w15:restartNumberingAfterBreak="0">
    <w:nsid w:val="12A73B6D"/>
    <w:multiLevelType w:val="hybridMultilevel"/>
    <w:tmpl w:val="F7CE2570"/>
    <w:lvl w:ilvl="0" w:tplc="7E643158">
      <w:start w:val="1"/>
      <w:numFmt w:val="decimal"/>
      <w:lvlText w:val="%1."/>
      <w:lvlJc w:val="left"/>
      <w:pPr>
        <w:ind w:left="1800" w:hanging="360"/>
        <w:jc w:val="right"/>
      </w:pPr>
      <w:rPr>
        <w:rFonts w:ascii="Arial" w:eastAsia="Arial" w:hAnsi="Arial" w:cs="Arial" w:hint="default"/>
        <w:color w:val="231F20"/>
        <w:spacing w:val="-1"/>
        <w:w w:val="100"/>
        <w:sz w:val="24"/>
        <w:szCs w:val="24"/>
        <w:lang w:val="en-US" w:eastAsia="en-US" w:bidi="en-US"/>
      </w:rPr>
    </w:lvl>
    <w:lvl w:ilvl="1" w:tplc="6890B1C2">
      <w:numFmt w:val="bullet"/>
      <w:lvlText w:val="•"/>
      <w:lvlJc w:val="left"/>
      <w:pPr>
        <w:ind w:left="2844" w:hanging="360"/>
      </w:pPr>
      <w:rPr>
        <w:rFonts w:hint="default"/>
        <w:lang w:val="en-US" w:eastAsia="en-US" w:bidi="en-US"/>
      </w:rPr>
    </w:lvl>
    <w:lvl w:ilvl="2" w:tplc="E3A6169A">
      <w:numFmt w:val="bullet"/>
      <w:lvlText w:val="•"/>
      <w:lvlJc w:val="left"/>
      <w:pPr>
        <w:ind w:left="3888" w:hanging="360"/>
      </w:pPr>
      <w:rPr>
        <w:rFonts w:hint="default"/>
        <w:lang w:val="en-US" w:eastAsia="en-US" w:bidi="en-US"/>
      </w:rPr>
    </w:lvl>
    <w:lvl w:ilvl="3" w:tplc="67245962">
      <w:numFmt w:val="bullet"/>
      <w:lvlText w:val="•"/>
      <w:lvlJc w:val="left"/>
      <w:pPr>
        <w:ind w:left="4932" w:hanging="360"/>
      </w:pPr>
      <w:rPr>
        <w:rFonts w:hint="default"/>
        <w:lang w:val="en-US" w:eastAsia="en-US" w:bidi="en-US"/>
      </w:rPr>
    </w:lvl>
    <w:lvl w:ilvl="4" w:tplc="7686525C">
      <w:numFmt w:val="bullet"/>
      <w:lvlText w:val="•"/>
      <w:lvlJc w:val="left"/>
      <w:pPr>
        <w:ind w:left="5976" w:hanging="360"/>
      </w:pPr>
      <w:rPr>
        <w:rFonts w:hint="default"/>
        <w:lang w:val="en-US" w:eastAsia="en-US" w:bidi="en-US"/>
      </w:rPr>
    </w:lvl>
    <w:lvl w:ilvl="5" w:tplc="14CEA946">
      <w:numFmt w:val="bullet"/>
      <w:lvlText w:val="•"/>
      <w:lvlJc w:val="left"/>
      <w:pPr>
        <w:ind w:left="7020" w:hanging="360"/>
      </w:pPr>
      <w:rPr>
        <w:rFonts w:hint="default"/>
        <w:lang w:val="en-US" w:eastAsia="en-US" w:bidi="en-US"/>
      </w:rPr>
    </w:lvl>
    <w:lvl w:ilvl="6" w:tplc="6E0C3DD4">
      <w:numFmt w:val="bullet"/>
      <w:lvlText w:val="•"/>
      <w:lvlJc w:val="left"/>
      <w:pPr>
        <w:ind w:left="8064" w:hanging="360"/>
      </w:pPr>
      <w:rPr>
        <w:rFonts w:hint="default"/>
        <w:lang w:val="en-US" w:eastAsia="en-US" w:bidi="en-US"/>
      </w:rPr>
    </w:lvl>
    <w:lvl w:ilvl="7" w:tplc="75409EEC">
      <w:numFmt w:val="bullet"/>
      <w:lvlText w:val="•"/>
      <w:lvlJc w:val="left"/>
      <w:pPr>
        <w:ind w:left="9108" w:hanging="360"/>
      </w:pPr>
      <w:rPr>
        <w:rFonts w:hint="default"/>
        <w:lang w:val="en-US" w:eastAsia="en-US" w:bidi="en-US"/>
      </w:rPr>
    </w:lvl>
    <w:lvl w:ilvl="8" w:tplc="3A321AAE">
      <w:numFmt w:val="bullet"/>
      <w:lvlText w:val="•"/>
      <w:lvlJc w:val="left"/>
      <w:pPr>
        <w:ind w:left="10152" w:hanging="360"/>
      </w:pPr>
      <w:rPr>
        <w:rFonts w:hint="default"/>
        <w:lang w:val="en-US" w:eastAsia="en-US" w:bidi="en-US"/>
      </w:rPr>
    </w:lvl>
  </w:abstractNum>
  <w:abstractNum w:abstractNumId="28" w15:restartNumberingAfterBreak="0">
    <w:nsid w:val="12D51E5A"/>
    <w:multiLevelType w:val="hybridMultilevel"/>
    <w:tmpl w:val="2C040AC4"/>
    <w:lvl w:ilvl="0" w:tplc="56AEA460">
      <w:start w:val="1"/>
      <w:numFmt w:val="decimal"/>
      <w:lvlText w:val="%1."/>
      <w:lvlJc w:val="left"/>
      <w:pPr>
        <w:ind w:left="1800" w:hanging="360"/>
        <w:jc w:val="right"/>
      </w:pPr>
      <w:rPr>
        <w:rFonts w:ascii="Arial" w:eastAsia="Arial" w:hAnsi="Arial" w:cs="Arial" w:hint="default"/>
        <w:color w:val="231F20"/>
        <w:spacing w:val="-14"/>
        <w:w w:val="100"/>
        <w:sz w:val="24"/>
        <w:szCs w:val="24"/>
        <w:lang w:val="en-US" w:eastAsia="en-US" w:bidi="en-US"/>
      </w:rPr>
    </w:lvl>
    <w:lvl w:ilvl="1" w:tplc="9F08A654">
      <w:numFmt w:val="bullet"/>
      <w:lvlText w:val="•"/>
      <w:lvlJc w:val="left"/>
      <w:pPr>
        <w:ind w:left="2521" w:hanging="360"/>
      </w:pPr>
      <w:rPr>
        <w:rFonts w:ascii="Arial" w:eastAsia="Arial" w:hAnsi="Arial" w:cs="Arial" w:hint="default"/>
        <w:color w:val="231F20"/>
        <w:spacing w:val="-13"/>
        <w:w w:val="100"/>
        <w:sz w:val="24"/>
        <w:szCs w:val="24"/>
        <w:lang w:val="en-US" w:eastAsia="en-US" w:bidi="en-US"/>
      </w:rPr>
    </w:lvl>
    <w:lvl w:ilvl="2" w:tplc="6200245C">
      <w:numFmt w:val="bullet"/>
      <w:lvlText w:val="•"/>
      <w:lvlJc w:val="left"/>
      <w:pPr>
        <w:ind w:left="3600" w:hanging="360"/>
      </w:pPr>
      <w:rPr>
        <w:rFonts w:hint="default"/>
        <w:lang w:val="en-US" w:eastAsia="en-US" w:bidi="en-US"/>
      </w:rPr>
    </w:lvl>
    <w:lvl w:ilvl="3" w:tplc="5A585DE4">
      <w:numFmt w:val="bullet"/>
      <w:lvlText w:val="•"/>
      <w:lvlJc w:val="left"/>
      <w:pPr>
        <w:ind w:left="4680" w:hanging="360"/>
      </w:pPr>
      <w:rPr>
        <w:rFonts w:hint="default"/>
        <w:lang w:val="en-US" w:eastAsia="en-US" w:bidi="en-US"/>
      </w:rPr>
    </w:lvl>
    <w:lvl w:ilvl="4" w:tplc="8B548172">
      <w:numFmt w:val="bullet"/>
      <w:lvlText w:val="•"/>
      <w:lvlJc w:val="left"/>
      <w:pPr>
        <w:ind w:left="5760" w:hanging="360"/>
      </w:pPr>
      <w:rPr>
        <w:rFonts w:hint="default"/>
        <w:lang w:val="en-US" w:eastAsia="en-US" w:bidi="en-US"/>
      </w:rPr>
    </w:lvl>
    <w:lvl w:ilvl="5" w:tplc="5232BCFA">
      <w:numFmt w:val="bullet"/>
      <w:lvlText w:val="•"/>
      <w:lvlJc w:val="left"/>
      <w:pPr>
        <w:ind w:left="6840" w:hanging="360"/>
      </w:pPr>
      <w:rPr>
        <w:rFonts w:hint="default"/>
        <w:lang w:val="en-US" w:eastAsia="en-US" w:bidi="en-US"/>
      </w:rPr>
    </w:lvl>
    <w:lvl w:ilvl="6" w:tplc="3D5C4F90">
      <w:numFmt w:val="bullet"/>
      <w:lvlText w:val="•"/>
      <w:lvlJc w:val="left"/>
      <w:pPr>
        <w:ind w:left="7920" w:hanging="360"/>
      </w:pPr>
      <w:rPr>
        <w:rFonts w:hint="default"/>
        <w:lang w:val="en-US" w:eastAsia="en-US" w:bidi="en-US"/>
      </w:rPr>
    </w:lvl>
    <w:lvl w:ilvl="7" w:tplc="AE8E2398">
      <w:numFmt w:val="bullet"/>
      <w:lvlText w:val="•"/>
      <w:lvlJc w:val="left"/>
      <w:pPr>
        <w:ind w:left="9000" w:hanging="360"/>
      </w:pPr>
      <w:rPr>
        <w:rFonts w:hint="default"/>
        <w:lang w:val="en-US" w:eastAsia="en-US" w:bidi="en-US"/>
      </w:rPr>
    </w:lvl>
    <w:lvl w:ilvl="8" w:tplc="FDF4136E">
      <w:numFmt w:val="bullet"/>
      <w:lvlText w:val="•"/>
      <w:lvlJc w:val="left"/>
      <w:pPr>
        <w:ind w:left="10080" w:hanging="360"/>
      </w:pPr>
      <w:rPr>
        <w:rFonts w:hint="default"/>
        <w:lang w:val="en-US" w:eastAsia="en-US" w:bidi="en-US"/>
      </w:rPr>
    </w:lvl>
  </w:abstractNum>
  <w:abstractNum w:abstractNumId="29" w15:restartNumberingAfterBreak="0">
    <w:nsid w:val="13D57CD5"/>
    <w:multiLevelType w:val="hybridMultilevel"/>
    <w:tmpl w:val="98903EAC"/>
    <w:lvl w:ilvl="0" w:tplc="BD6A4312">
      <w:start w:val="1"/>
      <w:numFmt w:val="decimal"/>
      <w:lvlText w:val="%1."/>
      <w:lvlJc w:val="left"/>
      <w:pPr>
        <w:ind w:left="1800" w:hanging="360"/>
      </w:pPr>
      <w:rPr>
        <w:rFonts w:ascii="Arial" w:eastAsia="Arial" w:hAnsi="Arial" w:cs="Arial" w:hint="default"/>
        <w:color w:val="231F20"/>
        <w:spacing w:val="-31"/>
        <w:w w:val="100"/>
        <w:sz w:val="24"/>
        <w:szCs w:val="24"/>
        <w:lang w:val="en-US" w:eastAsia="en-US" w:bidi="en-US"/>
      </w:rPr>
    </w:lvl>
    <w:lvl w:ilvl="1" w:tplc="6C3234B4">
      <w:start w:val="1"/>
      <w:numFmt w:val="lowerLetter"/>
      <w:lvlText w:val="%2."/>
      <w:lvlJc w:val="left"/>
      <w:pPr>
        <w:ind w:left="2520" w:hanging="360"/>
      </w:pPr>
      <w:rPr>
        <w:rFonts w:ascii="Arial" w:eastAsia="Arial" w:hAnsi="Arial" w:cs="Arial" w:hint="default"/>
        <w:color w:val="231F20"/>
        <w:spacing w:val="-2"/>
        <w:w w:val="100"/>
        <w:sz w:val="24"/>
        <w:szCs w:val="24"/>
        <w:lang w:val="en-US" w:eastAsia="en-US" w:bidi="en-US"/>
      </w:rPr>
    </w:lvl>
    <w:lvl w:ilvl="2" w:tplc="67A6A7D0">
      <w:numFmt w:val="bullet"/>
      <w:lvlText w:val="•"/>
      <w:lvlJc w:val="left"/>
      <w:pPr>
        <w:ind w:left="3600" w:hanging="360"/>
      </w:pPr>
      <w:rPr>
        <w:rFonts w:hint="default"/>
        <w:lang w:val="en-US" w:eastAsia="en-US" w:bidi="en-US"/>
      </w:rPr>
    </w:lvl>
    <w:lvl w:ilvl="3" w:tplc="7C125D42">
      <w:numFmt w:val="bullet"/>
      <w:lvlText w:val="•"/>
      <w:lvlJc w:val="left"/>
      <w:pPr>
        <w:ind w:left="4680" w:hanging="360"/>
      </w:pPr>
      <w:rPr>
        <w:rFonts w:hint="default"/>
        <w:lang w:val="en-US" w:eastAsia="en-US" w:bidi="en-US"/>
      </w:rPr>
    </w:lvl>
    <w:lvl w:ilvl="4" w:tplc="04EE5840">
      <w:numFmt w:val="bullet"/>
      <w:lvlText w:val="•"/>
      <w:lvlJc w:val="left"/>
      <w:pPr>
        <w:ind w:left="5760" w:hanging="360"/>
      </w:pPr>
      <w:rPr>
        <w:rFonts w:hint="default"/>
        <w:lang w:val="en-US" w:eastAsia="en-US" w:bidi="en-US"/>
      </w:rPr>
    </w:lvl>
    <w:lvl w:ilvl="5" w:tplc="E55A2E74">
      <w:numFmt w:val="bullet"/>
      <w:lvlText w:val="•"/>
      <w:lvlJc w:val="left"/>
      <w:pPr>
        <w:ind w:left="6840" w:hanging="360"/>
      </w:pPr>
      <w:rPr>
        <w:rFonts w:hint="default"/>
        <w:lang w:val="en-US" w:eastAsia="en-US" w:bidi="en-US"/>
      </w:rPr>
    </w:lvl>
    <w:lvl w:ilvl="6" w:tplc="85964544">
      <w:numFmt w:val="bullet"/>
      <w:lvlText w:val="•"/>
      <w:lvlJc w:val="left"/>
      <w:pPr>
        <w:ind w:left="7920" w:hanging="360"/>
      </w:pPr>
      <w:rPr>
        <w:rFonts w:hint="default"/>
        <w:lang w:val="en-US" w:eastAsia="en-US" w:bidi="en-US"/>
      </w:rPr>
    </w:lvl>
    <w:lvl w:ilvl="7" w:tplc="CF3A9C90">
      <w:numFmt w:val="bullet"/>
      <w:lvlText w:val="•"/>
      <w:lvlJc w:val="left"/>
      <w:pPr>
        <w:ind w:left="9000" w:hanging="360"/>
      </w:pPr>
      <w:rPr>
        <w:rFonts w:hint="default"/>
        <w:lang w:val="en-US" w:eastAsia="en-US" w:bidi="en-US"/>
      </w:rPr>
    </w:lvl>
    <w:lvl w:ilvl="8" w:tplc="ECB45BE0">
      <w:numFmt w:val="bullet"/>
      <w:lvlText w:val="•"/>
      <w:lvlJc w:val="left"/>
      <w:pPr>
        <w:ind w:left="10080" w:hanging="360"/>
      </w:pPr>
      <w:rPr>
        <w:rFonts w:hint="default"/>
        <w:lang w:val="en-US" w:eastAsia="en-US" w:bidi="en-US"/>
      </w:rPr>
    </w:lvl>
  </w:abstractNum>
  <w:abstractNum w:abstractNumId="30" w15:restartNumberingAfterBreak="0">
    <w:nsid w:val="14401B28"/>
    <w:multiLevelType w:val="hybridMultilevel"/>
    <w:tmpl w:val="2B665CD8"/>
    <w:lvl w:ilvl="0" w:tplc="2D3257E0">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8304BCE6">
      <w:numFmt w:val="bullet"/>
      <w:lvlText w:val="•"/>
      <w:lvlJc w:val="left"/>
      <w:pPr>
        <w:ind w:left="439" w:hanging="180"/>
      </w:pPr>
      <w:rPr>
        <w:rFonts w:hint="default"/>
        <w:lang w:val="en-US" w:eastAsia="en-US" w:bidi="en-US"/>
      </w:rPr>
    </w:lvl>
    <w:lvl w:ilvl="2" w:tplc="484A9330">
      <w:numFmt w:val="bullet"/>
      <w:lvlText w:val="•"/>
      <w:lvlJc w:val="left"/>
      <w:pPr>
        <w:ind w:left="618" w:hanging="180"/>
      </w:pPr>
      <w:rPr>
        <w:rFonts w:hint="default"/>
        <w:lang w:val="en-US" w:eastAsia="en-US" w:bidi="en-US"/>
      </w:rPr>
    </w:lvl>
    <w:lvl w:ilvl="3" w:tplc="0198951C">
      <w:numFmt w:val="bullet"/>
      <w:lvlText w:val="•"/>
      <w:lvlJc w:val="left"/>
      <w:pPr>
        <w:ind w:left="797" w:hanging="180"/>
      </w:pPr>
      <w:rPr>
        <w:rFonts w:hint="default"/>
        <w:lang w:val="en-US" w:eastAsia="en-US" w:bidi="en-US"/>
      </w:rPr>
    </w:lvl>
    <w:lvl w:ilvl="4" w:tplc="FF18EC60">
      <w:numFmt w:val="bullet"/>
      <w:lvlText w:val="•"/>
      <w:lvlJc w:val="left"/>
      <w:pPr>
        <w:ind w:left="976" w:hanging="180"/>
      </w:pPr>
      <w:rPr>
        <w:rFonts w:hint="default"/>
        <w:lang w:val="en-US" w:eastAsia="en-US" w:bidi="en-US"/>
      </w:rPr>
    </w:lvl>
    <w:lvl w:ilvl="5" w:tplc="CB228B5C">
      <w:numFmt w:val="bullet"/>
      <w:lvlText w:val="•"/>
      <w:lvlJc w:val="left"/>
      <w:pPr>
        <w:ind w:left="1155" w:hanging="180"/>
      </w:pPr>
      <w:rPr>
        <w:rFonts w:hint="default"/>
        <w:lang w:val="en-US" w:eastAsia="en-US" w:bidi="en-US"/>
      </w:rPr>
    </w:lvl>
    <w:lvl w:ilvl="6" w:tplc="E45E7ADE">
      <w:numFmt w:val="bullet"/>
      <w:lvlText w:val="•"/>
      <w:lvlJc w:val="left"/>
      <w:pPr>
        <w:ind w:left="1334" w:hanging="180"/>
      </w:pPr>
      <w:rPr>
        <w:rFonts w:hint="default"/>
        <w:lang w:val="en-US" w:eastAsia="en-US" w:bidi="en-US"/>
      </w:rPr>
    </w:lvl>
    <w:lvl w:ilvl="7" w:tplc="23026816">
      <w:numFmt w:val="bullet"/>
      <w:lvlText w:val="•"/>
      <w:lvlJc w:val="left"/>
      <w:pPr>
        <w:ind w:left="1513" w:hanging="180"/>
      </w:pPr>
      <w:rPr>
        <w:rFonts w:hint="default"/>
        <w:lang w:val="en-US" w:eastAsia="en-US" w:bidi="en-US"/>
      </w:rPr>
    </w:lvl>
    <w:lvl w:ilvl="8" w:tplc="9F168E8E">
      <w:numFmt w:val="bullet"/>
      <w:lvlText w:val="•"/>
      <w:lvlJc w:val="left"/>
      <w:pPr>
        <w:ind w:left="1692" w:hanging="180"/>
      </w:pPr>
      <w:rPr>
        <w:rFonts w:hint="default"/>
        <w:lang w:val="en-US" w:eastAsia="en-US" w:bidi="en-US"/>
      </w:rPr>
    </w:lvl>
  </w:abstractNum>
  <w:abstractNum w:abstractNumId="31" w15:restartNumberingAfterBreak="0">
    <w:nsid w:val="144B39E8"/>
    <w:multiLevelType w:val="hybridMultilevel"/>
    <w:tmpl w:val="52A26D40"/>
    <w:lvl w:ilvl="0" w:tplc="9C6439F6">
      <w:start w:val="1"/>
      <w:numFmt w:val="decimal"/>
      <w:lvlText w:val="%1."/>
      <w:lvlJc w:val="left"/>
      <w:pPr>
        <w:ind w:left="1440" w:hanging="360"/>
      </w:pPr>
      <w:rPr>
        <w:rFonts w:ascii="Arial" w:eastAsia="Arial" w:hAnsi="Arial" w:cs="Arial" w:hint="default"/>
        <w:color w:val="231F20"/>
        <w:spacing w:val="-13"/>
        <w:w w:val="100"/>
        <w:sz w:val="24"/>
        <w:szCs w:val="24"/>
        <w:lang w:val="en-US" w:eastAsia="en-US" w:bidi="en-US"/>
      </w:rPr>
    </w:lvl>
    <w:lvl w:ilvl="1" w:tplc="F60CBC9E">
      <w:numFmt w:val="bullet"/>
      <w:lvlText w:val="•"/>
      <w:lvlJc w:val="left"/>
      <w:pPr>
        <w:ind w:left="2300" w:hanging="360"/>
      </w:pPr>
      <w:rPr>
        <w:rFonts w:hint="default"/>
        <w:lang w:val="en-US" w:eastAsia="en-US" w:bidi="en-US"/>
      </w:rPr>
    </w:lvl>
    <w:lvl w:ilvl="2" w:tplc="A8F08EBA">
      <w:numFmt w:val="bullet"/>
      <w:lvlText w:val="•"/>
      <w:lvlJc w:val="left"/>
      <w:pPr>
        <w:ind w:left="3404" w:hanging="360"/>
      </w:pPr>
      <w:rPr>
        <w:rFonts w:hint="default"/>
        <w:lang w:val="en-US" w:eastAsia="en-US" w:bidi="en-US"/>
      </w:rPr>
    </w:lvl>
    <w:lvl w:ilvl="3" w:tplc="E3A4C990">
      <w:numFmt w:val="bullet"/>
      <w:lvlText w:val="•"/>
      <w:lvlJc w:val="left"/>
      <w:pPr>
        <w:ind w:left="4508" w:hanging="360"/>
      </w:pPr>
      <w:rPr>
        <w:rFonts w:hint="default"/>
        <w:lang w:val="en-US" w:eastAsia="en-US" w:bidi="en-US"/>
      </w:rPr>
    </w:lvl>
    <w:lvl w:ilvl="4" w:tplc="2F8C76B2">
      <w:numFmt w:val="bullet"/>
      <w:lvlText w:val="•"/>
      <w:lvlJc w:val="left"/>
      <w:pPr>
        <w:ind w:left="5613" w:hanging="360"/>
      </w:pPr>
      <w:rPr>
        <w:rFonts w:hint="default"/>
        <w:lang w:val="en-US" w:eastAsia="en-US" w:bidi="en-US"/>
      </w:rPr>
    </w:lvl>
    <w:lvl w:ilvl="5" w:tplc="EEBADF50">
      <w:numFmt w:val="bullet"/>
      <w:lvlText w:val="•"/>
      <w:lvlJc w:val="left"/>
      <w:pPr>
        <w:ind w:left="6717" w:hanging="360"/>
      </w:pPr>
      <w:rPr>
        <w:rFonts w:hint="default"/>
        <w:lang w:val="en-US" w:eastAsia="en-US" w:bidi="en-US"/>
      </w:rPr>
    </w:lvl>
    <w:lvl w:ilvl="6" w:tplc="7F1AA56E">
      <w:numFmt w:val="bullet"/>
      <w:lvlText w:val="•"/>
      <w:lvlJc w:val="left"/>
      <w:pPr>
        <w:ind w:left="7822" w:hanging="360"/>
      </w:pPr>
      <w:rPr>
        <w:rFonts w:hint="default"/>
        <w:lang w:val="en-US" w:eastAsia="en-US" w:bidi="en-US"/>
      </w:rPr>
    </w:lvl>
    <w:lvl w:ilvl="7" w:tplc="0EF42D8E">
      <w:numFmt w:val="bullet"/>
      <w:lvlText w:val="•"/>
      <w:lvlJc w:val="left"/>
      <w:pPr>
        <w:ind w:left="8926" w:hanging="360"/>
      </w:pPr>
      <w:rPr>
        <w:rFonts w:hint="default"/>
        <w:lang w:val="en-US" w:eastAsia="en-US" w:bidi="en-US"/>
      </w:rPr>
    </w:lvl>
    <w:lvl w:ilvl="8" w:tplc="1D9E985A">
      <w:numFmt w:val="bullet"/>
      <w:lvlText w:val="•"/>
      <w:lvlJc w:val="left"/>
      <w:pPr>
        <w:ind w:left="10031" w:hanging="360"/>
      </w:pPr>
      <w:rPr>
        <w:rFonts w:hint="default"/>
        <w:lang w:val="en-US" w:eastAsia="en-US" w:bidi="en-US"/>
      </w:rPr>
    </w:lvl>
  </w:abstractNum>
  <w:abstractNum w:abstractNumId="32" w15:restartNumberingAfterBreak="0">
    <w:nsid w:val="151C7BAF"/>
    <w:multiLevelType w:val="hybridMultilevel"/>
    <w:tmpl w:val="9E000F80"/>
    <w:lvl w:ilvl="0" w:tplc="09625622">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D6C283E0">
      <w:numFmt w:val="bullet"/>
      <w:lvlText w:val="•"/>
      <w:lvlJc w:val="left"/>
      <w:pPr>
        <w:ind w:left="421" w:hanging="180"/>
      </w:pPr>
      <w:rPr>
        <w:rFonts w:hint="default"/>
        <w:lang w:val="en-US" w:eastAsia="en-US" w:bidi="en-US"/>
      </w:rPr>
    </w:lvl>
    <w:lvl w:ilvl="2" w:tplc="A97C6300">
      <w:numFmt w:val="bullet"/>
      <w:lvlText w:val="•"/>
      <w:lvlJc w:val="left"/>
      <w:pPr>
        <w:ind w:left="582" w:hanging="180"/>
      </w:pPr>
      <w:rPr>
        <w:rFonts w:hint="default"/>
        <w:lang w:val="en-US" w:eastAsia="en-US" w:bidi="en-US"/>
      </w:rPr>
    </w:lvl>
    <w:lvl w:ilvl="3" w:tplc="750CC5E2">
      <w:numFmt w:val="bullet"/>
      <w:lvlText w:val="•"/>
      <w:lvlJc w:val="left"/>
      <w:pPr>
        <w:ind w:left="743" w:hanging="180"/>
      </w:pPr>
      <w:rPr>
        <w:rFonts w:hint="default"/>
        <w:lang w:val="en-US" w:eastAsia="en-US" w:bidi="en-US"/>
      </w:rPr>
    </w:lvl>
    <w:lvl w:ilvl="4" w:tplc="EC5E8C90">
      <w:numFmt w:val="bullet"/>
      <w:lvlText w:val="•"/>
      <w:lvlJc w:val="left"/>
      <w:pPr>
        <w:ind w:left="904" w:hanging="180"/>
      </w:pPr>
      <w:rPr>
        <w:rFonts w:hint="default"/>
        <w:lang w:val="en-US" w:eastAsia="en-US" w:bidi="en-US"/>
      </w:rPr>
    </w:lvl>
    <w:lvl w:ilvl="5" w:tplc="E3667572">
      <w:numFmt w:val="bullet"/>
      <w:lvlText w:val="•"/>
      <w:lvlJc w:val="left"/>
      <w:pPr>
        <w:ind w:left="1065" w:hanging="180"/>
      </w:pPr>
      <w:rPr>
        <w:rFonts w:hint="default"/>
        <w:lang w:val="en-US" w:eastAsia="en-US" w:bidi="en-US"/>
      </w:rPr>
    </w:lvl>
    <w:lvl w:ilvl="6" w:tplc="FCD647A8">
      <w:numFmt w:val="bullet"/>
      <w:lvlText w:val="•"/>
      <w:lvlJc w:val="left"/>
      <w:pPr>
        <w:ind w:left="1226" w:hanging="180"/>
      </w:pPr>
      <w:rPr>
        <w:rFonts w:hint="default"/>
        <w:lang w:val="en-US" w:eastAsia="en-US" w:bidi="en-US"/>
      </w:rPr>
    </w:lvl>
    <w:lvl w:ilvl="7" w:tplc="8C38E702">
      <w:numFmt w:val="bullet"/>
      <w:lvlText w:val="•"/>
      <w:lvlJc w:val="left"/>
      <w:pPr>
        <w:ind w:left="1387" w:hanging="180"/>
      </w:pPr>
      <w:rPr>
        <w:rFonts w:hint="default"/>
        <w:lang w:val="en-US" w:eastAsia="en-US" w:bidi="en-US"/>
      </w:rPr>
    </w:lvl>
    <w:lvl w:ilvl="8" w:tplc="B454A48E">
      <w:numFmt w:val="bullet"/>
      <w:lvlText w:val="•"/>
      <w:lvlJc w:val="left"/>
      <w:pPr>
        <w:ind w:left="1548" w:hanging="180"/>
      </w:pPr>
      <w:rPr>
        <w:rFonts w:hint="default"/>
        <w:lang w:val="en-US" w:eastAsia="en-US" w:bidi="en-US"/>
      </w:rPr>
    </w:lvl>
  </w:abstractNum>
  <w:abstractNum w:abstractNumId="33" w15:restartNumberingAfterBreak="0">
    <w:nsid w:val="16D05961"/>
    <w:multiLevelType w:val="hybridMultilevel"/>
    <w:tmpl w:val="2F2ADFD4"/>
    <w:lvl w:ilvl="0" w:tplc="50506B5E">
      <w:numFmt w:val="bullet"/>
      <w:lvlText w:val="•"/>
      <w:lvlJc w:val="left"/>
      <w:pPr>
        <w:ind w:left="1440" w:hanging="360"/>
      </w:pPr>
      <w:rPr>
        <w:rFonts w:ascii="Arial" w:eastAsia="Arial" w:hAnsi="Arial" w:cs="Arial" w:hint="default"/>
        <w:color w:val="231F20"/>
        <w:spacing w:val="-1"/>
        <w:w w:val="100"/>
        <w:sz w:val="24"/>
        <w:szCs w:val="24"/>
        <w:lang w:val="en-US" w:eastAsia="en-US" w:bidi="en-US"/>
      </w:rPr>
    </w:lvl>
    <w:lvl w:ilvl="1" w:tplc="5286753E">
      <w:numFmt w:val="bullet"/>
      <w:lvlText w:val="•"/>
      <w:lvlJc w:val="left"/>
      <w:pPr>
        <w:ind w:left="2520" w:hanging="360"/>
      </w:pPr>
      <w:rPr>
        <w:rFonts w:hint="default"/>
        <w:lang w:val="en-US" w:eastAsia="en-US" w:bidi="en-US"/>
      </w:rPr>
    </w:lvl>
    <w:lvl w:ilvl="2" w:tplc="4D86A6D6">
      <w:numFmt w:val="bullet"/>
      <w:lvlText w:val="•"/>
      <w:lvlJc w:val="left"/>
      <w:pPr>
        <w:ind w:left="3600" w:hanging="360"/>
      </w:pPr>
      <w:rPr>
        <w:rFonts w:hint="default"/>
        <w:lang w:val="en-US" w:eastAsia="en-US" w:bidi="en-US"/>
      </w:rPr>
    </w:lvl>
    <w:lvl w:ilvl="3" w:tplc="F30CC5DA">
      <w:numFmt w:val="bullet"/>
      <w:lvlText w:val="•"/>
      <w:lvlJc w:val="left"/>
      <w:pPr>
        <w:ind w:left="4680" w:hanging="360"/>
      </w:pPr>
      <w:rPr>
        <w:rFonts w:hint="default"/>
        <w:lang w:val="en-US" w:eastAsia="en-US" w:bidi="en-US"/>
      </w:rPr>
    </w:lvl>
    <w:lvl w:ilvl="4" w:tplc="D734A5C0">
      <w:numFmt w:val="bullet"/>
      <w:lvlText w:val="•"/>
      <w:lvlJc w:val="left"/>
      <w:pPr>
        <w:ind w:left="5760" w:hanging="360"/>
      </w:pPr>
      <w:rPr>
        <w:rFonts w:hint="default"/>
        <w:lang w:val="en-US" w:eastAsia="en-US" w:bidi="en-US"/>
      </w:rPr>
    </w:lvl>
    <w:lvl w:ilvl="5" w:tplc="2ADEEC1A">
      <w:numFmt w:val="bullet"/>
      <w:lvlText w:val="•"/>
      <w:lvlJc w:val="left"/>
      <w:pPr>
        <w:ind w:left="6840" w:hanging="360"/>
      </w:pPr>
      <w:rPr>
        <w:rFonts w:hint="default"/>
        <w:lang w:val="en-US" w:eastAsia="en-US" w:bidi="en-US"/>
      </w:rPr>
    </w:lvl>
    <w:lvl w:ilvl="6" w:tplc="520ADDAE">
      <w:numFmt w:val="bullet"/>
      <w:lvlText w:val="•"/>
      <w:lvlJc w:val="left"/>
      <w:pPr>
        <w:ind w:left="7920" w:hanging="360"/>
      </w:pPr>
      <w:rPr>
        <w:rFonts w:hint="default"/>
        <w:lang w:val="en-US" w:eastAsia="en-US" w:bidi="en-US"/>
      </w:rPr>
    </w:lvl>
    <w:lvl w:ilvl="7" w:tplc="FB5800F6">
      <w:numFmt w:val="bullet"/>
      <w:lvlText w:val="•"/>
      <w:lvlJc w:val="left"/>
      <w:pPr>
        <w:ind w:left="9000" w:hanging="360"/>
      </w:pPr>
      <w:rPr>
        <w:rFonts w:hint="default"/>
        <w:lang w:val="en-US" w:eastAsia="en-US" w:bidi="en-US"/>
      </w:rPr>
    </w:lvl>
    <w:lvl w:ilvl="8" w:tplc="4F4814DC">
      <w:numFmt w:val="bullet"/>
      <w:lvlText w:val="•"/>
      <w:lvlJc w:val="left"/>
      <w:pPr>
        <w:ind w:left="10080" w:hanging="360"/>
      </w:pPr>
      <w:rPr>
        <w:rFonts w:hint="default"/>
        <w:lang w:val="en-US" w:eastAsia="en-US" w:bidi="en-US"/>
      </w:rPr>
    </w:lvl>
  </w:abstractNum>
  <w:abstractNum w:abstractNumId="34" w15:restartNumberingAfterBreak="0">
    <w:nsid w:val="172402F5"/>
    <w:multiLevelType w:val="hybridMultilevel"/>
    <w:tmpl w:val="546AC394"/>
    <w:lvl w:ilvl="0" w:tplc="802A57FC">
      <w:numFmt w:val="bullet"/>
      <w:lvlText w:val="•"/>
      <w:lvlJc w:val="left"/>
      <w:pPr>
        <w:ind w:left="259" w:hanging="180"/>
      </w:pPr>
      <w:rPr>
        <w:rFonts w:ascii="Arial Narrow" w:eastAsia="Arial Narrow" w:hAnsi="Arial Narrow" w:cs="Arial Narrow" w:hint="default"/>
        <w:color w:val="231F20"/>
        <w:spacing w:val="-15"/>
        <w:w w:val="100"/>
        <w:sz w:val="20"/>
        <w:szCs w:val="20"/>
        <w:lang w:val="en-US" w:eastAsia="en-US" w:bidi="en-US"/>
      </w:rPr>
    </w:lvl>
    <w:lvl w:ilvl="1" w:tplc="C194C538">
      <w:numFmt w:val="bullet"/>
      <w:lvlText w:val="•"/>
      <w:lvlJc w:val="left"/>
      <w:pPr>
        <w:ind w:left="421" w:hanging="180"/>
      </w:pPr>
      <w:rPr>
        <w:rFonts w:hint="default"/>
        <w:lang w:val="en-US" w:eastAsia="en-US" w:bidi="en-US"/>
      </w:rPr>
    </w:lvl>
    <w:lvl w:ilvl="2" w:tplc="81D66316">
      <w:numFmt w:val="bullet"/>
      <w:lvlText w:val="•"/>
      <w:lvlJc w:val="left"/>
      <w:pPr>
        <w:ind w:left="582" w:hanging="180"/>
      </w:pPr>
      <w:rPr>
        <w:rFonts w:hint="default"/>
        <w:lang w:val="en-US" w:eastAsia="en-US" w:bidi="en-US"/>
      </w:rPr>
    </w:lvl>
    <w:lvl w:ilvl="3" w:tplc="D1CE60E0">
      <w:numFmt w:val="bullet"/>
      <w:lvlText w:val="•"/>
      <w:lvlJc w:val="left"/>
      <w:pPr>
        <w:ind w:left="743" w:hanging="180"/>
      </w:pPr>
      <w:rPr>
        <w:rFonts w:hint="default"/>
        <w:lang w:val="en-US" w:eastAsia="en-US" w:bidi="en-US"/>
      </w:rPr>
    </w:lvl>
    <w:lvl w:ilvl="4" w:tplc="D1B008C4">
      <w:numFmt w:val="bullet"/>
      <w:lvlText w:val="•"/>
      <w:lvlJc w:val="left"/>
      <w:pPr>
        <w:ind w:left="904" w:hanging="180"/>
      </w:pPr>
      <w:rPr>
        <w:rFonts w:hint="default"/>
        <w:lang w:val="en-US" w:eastAsia="en-US" w:bidi="en-US"/>
      </w:rPr>
    </w:lvl>
    <w:lvl w:ilvl="5" w:tplc="A7A4BB88">
      <w:numFmt w:val="bullet"/>
      <w:lvlText w:val="•"/>
      <w:lvlJc w:val="left"/>
      <w:pPr>
        <w:ind w:left="1065" w:hanging="180"/>
      </w:pPr>
      <w:rPr>
        <w:rFonts w:hint="default"/>
        <w:lang w:val="en-US" w:eastAsia="en-US" w:bidi="en-US"/>
      </w:rPr>
    </w:lvl>
    <w:lvl w:ilvl="6" w:tplc="DAEAEF0E">
      <w:numFmt w:val="bullet"/>
      <w:lvlText w:val="•"/>
      <w:lvlJc w:val="left"/>
      <w:pPr>
        <w:ind w:left="1226" w:hanging="180"/>
      </w:pPr>
      <w:rPr>
        <w:rFonts w:hint="default"/>
        <w:lang w:val="en-US" w:eastAsia="en-US" w:bidi="en-US"/>
      </w:rPr>
    </w:lvl>
    <w:lvl w:ilvl="7" w:tplc="866410FE">
      <w:numFmt w:val="bullet"/>
      <w:lvlText w:val="•"/>
      <w:lvlJc w:val="left"/>
      <w:pPr>
        <w:ind w:left="1387" w:hanging="180"/>
      </w:pPr>
      <w:rPr>
        <w:rFonts w:hint="default"/>
        <w:lang w:val="en-US" w:eastAsia="en-US" w:bidi="en-US"/>
      </w:rPr>
    </w:lvl>
    <w:lvl w:ilvl="8" w:tplc="356CFCD4">
      <w:numFmt w:val="bullet"/>
      <w:lvlText w:val="•"/>
      <w:lvlJc w:val="left"/>
      <w:pPr>
        <w:ind w:left="1548" w:hanging="180"/>
      </w:pPr>
      <w:rPr>
        <w:rFonts w:hint="default"/>
        <w:lang w:val="en-US" w:eastAsia="en-US" w:bidi="en-US"/>
      </w:rPr>
    </w:lvl>
  </w:abstractNum>
  <w:abstractNum w:abstractNumId="35" w15:restartNumberingAfterBreak="0">
    <w:nsid w:val="17AE22B2"/>
    <w:multiLevelType w:val="hybridMultilevel"/>
    <w:tmpl w:val="75C464EE"/>
    <w:lvl w:ilvl="0" w:tplc="9E860246">
      <w:start w:val="1"/>
      <w:numFmt w:val="decimal"/>
      <w:lvlText w:val="%1."/>
      <w:lvlJc w:val="left"/>
      <w:pPr>
        <w:ind w:left="1440" w:hanging="360"/>
        <w:jc w:val="right"/>
      </w:pPr>
      <w:rPr>
        <w:rFonts w:ascii="Arial" w:eastAsia="Arial" w:hAnsi="Arial" w:cs="Arial" w:hint="default"/>
        <w:color w:val="231F20"/>
        <w:spacing w:val="-27"/>
        <w:w w:val="100"/>
        <w:sz w:val="24"/>
        <w:szCs w:val="24"/>
        <w:lang w:val="en-US" w:eastAsia="en-US" w:bidi="en-US"/>
      </w:rPr>
    </w:lvl>
    <w:lvl w:ilvl="1" w:tplc="B8B8F296">
      <w:numFmt w:val="bullet"/>
      <w:lvlText w:val="•"/>
      <w:lvlJc w:val="left"/>
      <w:pPr>
        <w:ind w:left="2520" w:hanging="360"/>
      </w:pPr>
      <w:rPr>
        <w:rFonts w:hint="default"/>
        <w:lang w:val="en-US" w:eastAsia="en-US" w:bidi="en-US"/>
      </w:rPr>
    </w:lvl>
    <w:lvl w:ilvl="2" w:tplc="07B61E62">
      <w:numFmt w:val="bullet"/>
      <w:lvlText w:val="•"/>
      <w:lvlJc w:val="left"/>
      <w:pPr>
        <w:ind w:left="3600" w:hanging="360"/>
      </w:pPr>
      <w:rPr>
        <w:rFonts w:hint="default"/>
        <w:lang w:val="en-US" w:eastAsia="en-US" w:bidi="en-US"/>
      </w:rPr>
    </w:lvl>
    <w:lvl w:ilvl="3" w:tplc="E7BCA616">
      <w:numFmt w:val="bullet"/>
      <w:lvlText w:val="•"/>
      <w:lvlJc w:val="left"/>
      <w:pPr>
        <w:ind w:left="4680" w:hanging="360"/>
      </w:pPr>
      <w:rPr>
        <w:rFonts w:hint="default"/>
        <w:lang w:val="en-US" w:eastAsia="en-US" w:bidi="en-US"/>
      </w:rPr>
    </w:lvl>
    <w:lvl w:ilvl="4" w:tplc="26225086">
      <w:numFmt w:val="bullet"/>
      <w:lvlText w:val="•"/>
      <w:lvlJc w:val="left"/>
      <w:pPr>
        <w:ind w:left="5760" w:hanging="360"/>
      </w:pPr>
      <w:rPr>
        <w:rFonts w:hint="default"/>
        <w:lang w:val="en-US" w:eastAsia="en-US" w:bidi="en-US"/>
      </w:rPr>
    </w:lvl>
    <w:lvl w:ilvl="5" w:tplc="ABB61A72">
      <w:numFmt w:val="bullet"/>
      <w:lvlText w:val="•"/>
      <w:lvlJc w:val="left"/>
      <w:pPr>
        <w:ind w:left="6840" w:hanging="360"/>
      </w:pPr>
      <w:rPr>
        <w:rFonts w:hint="default"/>
        <w:lang w:val="en-US" w:eastAsia="en-US" w:bidi="en-US"/>
      </w:rPr>
    </w:lvl>
    <w:lvl w:ilvl="6" w:tplc="03BCA578">
      <w:numFmt w:val="bullet"/>
      <w:lvlText w:val="•"/>
      <w:lvlJc w:val="left"/>
      <w:pPr>
        <w:ind w:left="7920" w:hanging="360"/>
      </w:pPr>
      <w:rPr>
        <w:rFonts w:hint="default"/>
        <w:lang w:val="en-US" w:eastAsia="en-US" w:bidi="en-US"/>
      </w:rPr>
    </w:lvl>
    <w:lvl w:ilvl="7" w:tplc="65DC2318">
      <w:numFmt w:val="bullet"/>
      <w:lvlText w:val="•"/>
      <w:lvlJc w:val="left"/>
      <w:pPr>
        <w:ind w:left="9000" w:hanging="360"/>
      </w:pPr>
      <w:rPr>
        <w:rFonts w:hint="default"/>
        <w:lang w:val="en-US" w:eastAsia="en-US" w:bidi="en-US"/>
      </w:rPr>
    </w:lvl>
    <w:lvl w:ilvl="8" w:tplc="D592FC34">
      <w:numFmt w:val="bullet"/>
      <w:lvlText w:val="•"/>
      <w:lvlJc w:val="left"/>
      <w:pPr>
        <w:ind w:left="10080" w:hanging="360"/>
      </w:pPr>
      <w:rPr>
        <w:rFonts w:hint="default"/>
        <w:lang w:val="en-US" w:eastAsia="en-US" w:bidi="en-US"/>
      </w:rPr>
    </w:lvl>
  </w:abstractNum>
  <w:abstractNum w:abstractNumId="36" w15:restartNumberingAfterBreak="0">
    <w:nsid w:val="17D8708D"/>
    <w:multiLevelType w:val="hybridMultilevel"/>
    <w:tmpl w:val="545CBA00"/>
    <w:lvl w:ilvl="0" w:tplc="401265EA">
      <w:start w:val="1"/>
      <w:numFmt w:val="decimal"/>
      <w:lvlText w:val="%1."/>
      <w:lvlJc w:val="left"/>
      <w:pPr>
        <w:ind w:left="1800" w:hanging="360"/>
      </w:pPr>
      <w:rPr>
        <w:rFonts w:ascii="Arial" w:eastAsia="Arial" w:hAnsi="Arial" w:cs="Arial" w:hint="default"/>
        <w:color w:val="231F20"/>
        <w:spacing w:val="-27"/>
        <w:w w:val="100"/>
        <w:sz w:val="24"/>
        <w:szCs w:val="24"/>
        <w:lang w:val="en-US" w:eastAsia="en-US" w:bidi="en-US"/>
      </w:rPr>
    </w:lvl>
    <w:lvl w:ilvl="1" w:tplc="2FC278B4">
      <w:numFmt w:val="bullet"/>
      <w:lvlText w:val="•"/>
      <w:lvlJc w:val="left"/>
      <w:pPr>
        <w:ind w:left="2844" w:hanging="360"/>
      </w:pPr>
      <w:rPr>
        <w:rFonts w:hint="default"/>
        <w:lang w:val="en-US" w:eastAsia="en-US" w:bidi="en-US"/>
      </w:rPr>
    </w:lvl>
    <w:lvl w:ilvl="2" w:tplc="2C9A725E">
      <w:numFmt w:val="bullet"/>
      <w:lvlText w:val="•"/>
      <w:lvlJc w:val="left"/>
      <w:pPr>
        <w:ind w:left="3888" w:hanging="360"/>
      </w:pPr>
      <w:rPr>
        <w:rFonts w:hint="default"/>
        <w:lang w:val="en-US" w:eastAsia="en-US" w:bidi="en-US"/>
      </w:rPr>
    </w:lvl>
    <w:lvl w:ilvl="3" w:tplc="0F3250BC">
      <w:numFmt w:val="bullet"/>
      <w:lvlText w:val="•"/>
      <w:lvlJc w:val="left"/>
      <w:pPr>
        <w:ind w:left="4932" w:hanging="360"/>
      </w:pPr>
      <w:rPr>
        <w:rFonts w:hint="default"/>
        <w:lang w:val="en-US" w:eastAsia="en-US" w:bidi="en-US"/>
      </w:rPr>
    </w:lvl>
    <w:lvl w:ilvl="4" w:tplc="8D1E2210">
      <w:numFmt w:val="bullet"/>
      <w:lvlText w:val="•"/>
      <w:lvlJc w:val="left"/>
      <w:pPr>
        <w:ind w:left="5976" w:hanging="360"/>
      </w:pPr>
      <w:rPr>
        <w:rFonts w:hint="default"/>
        <w:lang w:val="en-US" w:eastAsia="en-US" w:bidi="en-US"/>
      </w:rPr>
    </w:lvl>
    <w:lvl w:ilvl="5" w:tplc="1592FAB8">
      <w:numFmt w:val="bullet"/>
      <w:lvlText w:val="•"/>
      <w:lvlJc w:val="left"/>
      <w:pPr>
        <w:ind w:left="7020" w:hanging="360"/>
      </w:pPr>
      <w:rPr>
        <w:rFonts w:hint="default"/>
        <w:lang w:val="en-US" w:eastAsia="en-US" w:bidi="en-US"/>
      </w:rPr>
    </w:lvl>
    <w:lvl w:ilvl="6" w:tplc="E8327E22">
      <w:numFmt w:val="bullet"/>
      <w:lvlText w:val="•"/>
      <w:lvlJc w:val="left"/>
      <w:pPr>
        <w:ind w:left="8064" w:hanging="360"/>
      </w:pPr>
      <w:rPr>
        <w:rFonts w:hint="default"/>
        <w:lang w:val="en-US" w:eastAsia="en-US" w:bidi="en-US"/>
      </w:rPr>
    </w:lvl>
    <w:lvl w:ilvl="7" w:tplc="81BEFA2A">
      <w:numFmt w:val="bullet"/>
      <w:lvlText w:val="•"/>
      <w:lvlJc w:val="left"/>
      <w:pPr>
        <w:ind w:left="9108" w:hanging="360"/>
      </w:pPr>
      <w:rPr>
        <w:rFonts w:hint="default"/>
        <w:lang w:val="en-US" w:eastAsia="en-US" w:bidi="en-US"/>
      </w:rPr>
    </w:lvl>
    <w:lvl w:ilvl="8" w:tplc="AE9076B6">
      <w:numFmt w:val="bullet"/>
      <w:lvlText w:val="•"/>
      <w:lvlJc w:val="left"/>
      <w:pPr>
        <w:ind w:left="10152" w:hanging="360"/>
      </w:pPr>
      <w:rPr>
        <w:rFonts w:hint="default"/>
        <w:lang w:val="en-US" w:eastAsia="en-US" w:bidi="en-US"/>
      </w:rPr>
    </w:lvl>
  </w:abstractNum>
  <w:abstractNum w:abstractNumId="37" w15:restartNumberingAfterBreak="0">
    <w:nsid w:val="18094213"/>
    <w:multiLevelType w:val="hybridMultilevel"/>
    <w:tmpl w:val="1E4A7A10"/>
    <w:lvl w:ilvl="0" w:tplc="4C666868">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B574D348">
      <w:numFmt w:val="bullet"/>
      <w:lvlText w:val="•"/>
      <w:lvlJc w:val="left"/>
      <w:pPr>
        <w:ind w:left="439" w:hanging="180"/>
      </w:pPr>
      <w:rPr>
        <w:rFonts w:hint="default"/>
        <w:lang w:val="en-US" w:eastAsia="en-US" w:bidi="en-US"/>
      </w:rPr>
    </w:lvl>
    <w:lvl w:ilvl="2" w:tplc="2EB42BEC">
      <w:numFmt w:val="bullet"/>
      <w:lvlText w:val="•"/>
      <w:lvlJc w:val="left"/>
      <w:pPr>
        <w:ind w:left="618" w:hanging="180"/>
      </w:pPr>
      <w:rPr>
        <w:rFonts w:hint="default"/>
        <w:lang w:val="en-US" w:eastAsia="en-US" w:bidi="en-US"/>
      </w:rPr>
    </w:lvl>
    <w:lvl w:ilvl="3" w:tplc="685CE8F8">
      <w:numFmt w:val="bullet"/>
      <w:lvlText w:val="•"/>
      <w:lvlJc w:val="left"/>
      <w:pPr>
        <w:ind w:left="797" w:hanging="180"/>
      </w:pPr>
      <w:rPr>
        <w:rFonts w:hint="default"/>
        <w:lang w:val="en-US" w:eastAsia="en-US" w:bidi="en-US"/>
      </w:rPr>
    </w:lvl>
    <w:lvl w:ilvl="4" w:tplc="FA02C11A">
      <w:numFmt w:val="bullet"/>
      <w:lvlText w:val="•"/>
      <w:lvlJc w:val="left"/>
      <w:pPr>
        <w:ind w:left="976" w:hanging="180"/>
      </w:pPr>
      <w:rPr>
        <w:rFonts w:hint="default"/>
        <w:lang w:val="en-US" w:eastAsia="en-US" w:bidi="en-US"/>
      </w:rPr>
    </w:lvl>
    <w:lvl w:ilvl="5" w:tplc="9C9EDF80">
      <w:numFmt w:val="bullet"/>
      <w:lvlText w:val="•"/>
      <w:lvlJc w:val="left"/>
      <w:pPr>
        <w:ind w:left="1155" w:hanging="180"/>
      </w:pPr>
      <w:rPr>
        <w:rFonts w:hint="default"/>
        <w:lang w:val="en-US" w:eastAsia="en-US" w:bidi="en-US"/>
      </w:rPr>
    </w:lvl>
    <w:lvl w:ilvl="6" w:tplc="CA7EF266">
      <w:numFmt w:val="bullet"/>
      <w:lvlText w:val="•"/>
      <w:lvlJc w:val="left"/>
      <w:pPr>
        <w:ind w:left="1334" w:hanging="180"/>
      </w:pPr>
      <w:rPr>
        <w:rFonts w:hint="default"/>
        <w:lang w:val="en-US" w:eastAsia="en-US" w:bidi="en-US"/>
      </w:rPr>
    </w:lvl>
    <w:lvl w:ilvl="7" w:tplc="EFA41BDA">
      <w:numFmt w:val="bullet"/>
      <w:lvlText w:val="•"/>
      <w:lvlJc w:val="left"/>
      <w:pPr>
        <w:ind w:left="1513" w:hanging="180"/>
      </w:pPr>
      <w:rPr>
        <w:rFonts w:hint="default"/>
        <w:lang w:val="en-US" w:eastAsia="en-US" w:bidi="en-US"/>
      </w:rPr>
    </w:lvl>
    <w:lvl w:ilvl="8" w:tplc="043E18E8">
      <w:numFmt w:val="bullet"/>
      <w:lvlText w:val="•"/>
      <w:lvlJc w:val="left"/>
      <w:pPr>
        <w:ind w:left="1692" w:hanging="180"/>
      </w:pPr>
      <w:rPr>
        <w:rFonts w:hint="default"/>
        <w:lang w:val="en-US" w:eastAsia="en-US" w:bidi="en-US"/>
      </w:rPr>
    </w:lvl>
  </w:abstractNum>
  <w:abstractNum w:abstractNumId="38" w15:restartNumberingAfterBreak="0">
    <w:nsid w:val="18343FFD"/>
    <w:multiLevelType w:val="hybridMultilevel"/>
    <w:tmpl w:val="1C80996C"/>
    <w:lvl w:ilvl="0" w:tplc="3A448DFA">
      <w:start w:val="1"/>
      <w:numFmt w:val="decimal"/>
      <w:lvlText w:val="%1."/>
      <w:lvlJc w:val="left"/>
      <w:pPr>
        <w:ind w:left="1440" w:hanging="360"/>
        <w:jc w:val="right"/>
      </w:pPr>
      <w:rPr>
        <w:rFonts w:ascii="Arial" w:eastAsia="Arial" w:hAnsi="Arial" w:cs="Arial" w:hint="default"/>
        <w:color w:val="231F20"/>
        <w:spacing w:val="-1"/>
        <w:w w:val="100"/>
        <w:sz w:val="24"/>
        <w:szCs w:val="24"/>
        <w:lang w:val="en-US" w:eastAsia="en-US" w:bidi="en-US"/>
      </w:rPr>
    </w:lvl>
    <w:lvl w:ilvl="1" w:tplc="1B002946">
      <w:numFmt w:val="bullet"/>
      <w:lvlText w:val="•"/>
      <w:lvlJc w:val="left"/>
      <w:pPr>
        <w:ind w:left="2520" w:hanging="360"/>
      </w:pPr>
      <w:rPr>
        <w:rFonts w:hint="default"/>
        <w:lang w:val="en-US" w:eastAsia="en-US" w:bidi="en-US"/>
      </w:rPr>
    </w:lvl>
    <w:lvl w:ilvl="2" w:tplc="BFCCA794">
      <w:numFmt w:val="bullet"/>
      <w:lvlText w:val="•"/>
      <w:lvlJc w:val="left"/>
      <w:pPr>
        <w:ind w:left="3600" w:hanging="360"/>
      </w:pPr>
      <w:rPr>
        <w:rFonts w:hint="default"/>
        <w:lang w:val="en-US" w:eastAsia="en-US" w:bidi="en-US"/>
      </w:rPr>
    </w:lvl>
    <w:lvl w:ilvl="3" w:tplc="4F20051E">
      <w:numFmt w:val="bullet"/>
      <w:lvlText w:val="•"/>
      <w:lvlJc w:val="left"/>
      <w:pPr>
        <w:ind w:left="4680" w:hanging="360"/>
      </w:pPr>
      <w:rPr>
        <w:rFonts w:hint="default"/>
        <w:lang w:val="en-US" w:eastAsia="en-US" w:bidi="en-US"/>
      </w:rPr>
    </w:lvl>
    <w:lvl w:ilvl="4" w:tplc="8F0C28AA">
      <w:numFmt w:val="bullet"/>
      <w:lvlText w:val="•"/>
      <w:lvlJc w:val="left"/>
      <w:pPr>
        <w:ind w:left="5760" w:hanging="360"/>
      </w:pPr>
      <w:rPr>
        <w:rFonts w:hint="default"/>
        <w:lang w:val="en-US" w:eastAsia="en-US" w:bidi="en-US"/>
      </w:rPr>
    </w:lvl>
    <w:lvl w:ilvl="5" w:tplc="8ECEFD48">
      <w:numFmt w:val="bullet"/>
      <w:lvlText w:val="•"/>
      <w:lvlJc w:val="left"/>
      <w:pPr>
        <w:ind w:left="6840" w:hanging="360"/>
      </w:pPr>
      <w:rPr>
        <w:rFonts w:hint="default"/>
        <w:lang w:val="en-US" w:eastAsia="en-US" w:bidi="en-US"/>
      </w:rPr>
    </w:lvl>
    <w:lvl w:ilvl="6" w:tplc="7BACE18E">
      <w:numFmt w:val="bullet"/>
      <w:lvlText w:val="•"/>
      <w:lvlJc w:val="left"/>
      <w:pPr>
        <w:ind w:left="7920" w:hanging="360"/>
      </w:pPr>
      <w:rPr>
        <w:rFonts w:hint="default"/>
        <w:lang w:val="en-US" w:eastAsia="en-US" w:bidi="en-US"/>
      </w:rPr>
    </w:lvl>
    <w:lvl w:ilvl="7" w:tplc="89002EEC">
      <w:numFmt w:val="bullet"/>
      <w:lvlText w:val="•"/>
      <w:lvlJc w:val="left"/>
      <w:pPr>
        <w:ind w:left="9000" w:hanging="360"/>
      </w:pPr>
      <w:rPr>
        <w:rFonts w:hint="default"/>
        <w:lang w:val="en-US" w:eastAsia="en-US" w:bidi="en-US"/>
      </w:rPr>
    </w:lvl>
    <w:lvl w:ilvl="8" w:tplc="7F32418E">
      <w:numFmt w:val="bullet"/>
      <w:lvlText w:val="•"/>
      <w:lvlJc w:val="left"/>
      <w:pPr>
        <w:ind w:left="10080" w:hanging="360"/>
      </w:pPr>
      <w:rPr>
        <w:rFonts w:hint="default"/>
        <w:lang w:val="en-US" w:eastAsia="en-US" w:bidi="en-US"/>
      </w:rPr>
    </w:lvl>
  </w:abstractNum>
  <w:abstractNum w:abstractNumId="39" w15:restartNumberingAfterBreak="0">
    <w:nsid w:val="18937D8E"/>
    <w:multiLevelType w:val="hybridMultilevel"/>
    <w:tmpl w:val="1F9AD054"/>
    <w:lvl w:ilvl="0" w:tplc="E16EC3B6">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AC745CDA">
      <w:numFmt w:val="bullet"/>
      <w:lvlText w:val="•"/>
      <w:lvlJc w:val="left"/>
      <w:pPr>
        <w:ind w:left="421" w:hanging="180"/>
      </w:pPr>
      <w:rPr>
        <w:rFonts w:hint="default"/>
        <w:lang w:val="en-US" w:eastAsia="en-US" w:bidi="en-US"/>
      </w:rPr>
    </w:lvl>
    <w:lvl w:ilvl="2" w:tplc="8000EB8C">
      <w:numFmt w:val="bullet"/>
      <w:lvlText w:val="•"/>
      <w:lvlJc w:val="left"/>
      <w:pPr>
        <w:ind w:left="582" w:hanging="180"/>
      </w:pPr>
      <w:rPr>
        <w:rFonts w:hint="default"/>
        <w:lang w:val="en-US" w:eastAsia="en-US" w:bidi="en-US"/>
      </w:rPr>
    </w:lvl>
    <w:lvl w:ilvl="3" w:tplc="FF4252AE">
      <w:numFmt w:val="bullet"/>
      <w:lvlText w:val="•"/>
      <w:lvlJc w:val="left"/>
      <w:pPr>
        <w:ind w:left="743" w:hanging="180"/>
      </w:pPr>
      <w:rPr>
        <w:rFonts w:hint="default"/>
        <w:lang w:val="en-US" w:eastAsia="en-US" w:bidi="en-US"/>
      </w:rPr>
    </w:lvl>
    <w:lvl w:ilvl="4" w:tplc="70C84C2A">
      <w:numFmt w:val="bullet"/>
      <w:lvlText w:val="•"/>
      <w:lvlJc w:val="left"/>
      <w:pPr>
        <w:ind w:left="904" w:hanging="180"/>
      </w:pPr>
      <w:rPr>
        <w:rFonts w:hint="default"/>
        <w:lang w:val="en-US" w:eastAsia="en-US" w:bidi="en-US"/>
      </w:rPr>
    </w:lvl>
    <w:lvl w:ilvl="5" w:tplc="5E16CA1A">
      <w:numFmt w:val="bullet"/>
      <w:lvlText w:val="•"/>
      <w:lvlJc w:val="left"/>
      <w:pPr>
        <w:ind w:left="1065" w:hanging="180"/>
      </w:pPr>
      <w:rPr>
        <w:rFonts w:hint="default"/>
        <w:lang w:val="en-US" w:eastAsia="en-US" w:bidi="en-US"/>
      </w:rPr>
    </w:lvl>
    <w:lvl w:ilvl="6" w:tplc="DBA4AE1A">
      <w:numFmt w:val="bullet"/>
      <w:lvlText w:val="•"/>
      <w:lvlJc w:val="left"/>
      <w:pPr>
        <w:ind w:left="1226" w:hanging="180"/>
      </w:pPr>
      <w:rPr>
        <w:rFonts w:hint="default"/>
        <w:lang w:val="en-US" w:eastAsia="en-US" w:bidi="en-US"/>
      </w:rPr>
    </w:lvl>
    <w:lvl w:ilvl="7" w:tplc="8F32E612">
      <w:numFmt w:val="bullet"/>
      <w:lvlText w:val="•"/>
      <w:lvlJc w:val="left"/>
      <w:pPr>
        <w:ind w:left="1387" w:hanging="180"/>
      </w:pPr>
      <w:rPr>
        <w:rFonts w:hint="default"/>
        <w:lang w:val="en-US" w:eastAsia="en-US" w:bidi="en-US"/>
      </w:rPr>
    </w:lvl>
    <w:lvl w:ilvl="8" w:tplc="062C0DF0">
      <w:numFmt w:val="bullet"/>
      <w:lvlText w:val="•"/>
      <w:lvlJc w:val="left"/>
      <w:pPr>
        <w:ind w:left="1548" w:hanging="180"/>
      </w:pPr>
      <w:rPr>
        <w:rFonts w:hint="default"/>
        <w:lang w:val="en-US" w:eastAsia="en-US" w:bidi="en-US"/>
      </w:rPr>
    </w:lvl>
  </w:abstractNum>
  <w:abstractNum w:abstractNumId="40" w15:restartNumberingAfterBreak="0">
    <w:nsid w:val="1B0B345D"/>
    <w:multiLevelType w:val="hybridMultilevel"/>
    <w:tmpl w:val="1BA269EA"/>
    <w:lvl w:ilvl="0" w:tplc="8E3E6F12">
      <w:start w:val="1"/>
      <w:numFmt w:val="decimal"/>
      <w:lvlText w:val="%1."/>
      <w:lvlJc w:val="left"/>
      <w:pPr>
        <w:ind w:left="1440" w:hanging="360"/>
        <w:jc w:val="right"/>
      </w:pPr>
      <w:rPr>
        <w:rFonts w:ascii="Arial" w:eastAsia="Arial" w:hAnsi="Arial" w:cs="Arial" w:hint="default"/>
        <w:color w:val="231F20"/>
        <w:spacing w:val="-1"/>
        <w:w w:val="100"/>
        <w:sz w:val="24"/>
        <w:szCs w:val="24"/>
        <w:lang w:val="en-US" w:eastAsia="en-US" w:bidi="en-US"/>
      </w:rPr>
    </w:lvl>
    <w:lvl w:ilvl="1" w:tplc="7EBC90C4">
      <w:numFmt w:val="bullet"/>
      <w:lvlText w:val="•"/>
      <w:lvlJc w:val="left"/>
      <w:pPr>
        <w:ind w:left="2520" w:hanging="360"/>
      </w:pPr>
      <w:rPr>
        <w:rFonts w:ascii="Arial" w:eastAsia="Arial" w:hAnsi="Arial" w:cs="Arial" w:hint="default"/>
        <w:color w:val="231F20"/>
        <w:spacing w:val="-13"/>
        <w:w w:val="100"/>
        <w:sz w:val="24"/>
        <w:szCs w:val="24"/>
        <w:lang w:val="en-US" w:eastAsia="en-US" w:bidi="en-US"/>
      </w:rPr>
    </w:lvl>
    <w:lvl w:ilvl="2" w:tplc="48706508">
      <w:numFmt w:val="bullet"/>
      <w:lvlText w:val="•"/>
      <w:lvlJc w:val="left"/>
      <w:pPr>
        <w:ind w:left="3600" w:hanging="360"/>
      </w:pPr>
      <w:rPr>
        <w:rFonts w:hint="default"/>
        <w:lang w:val="en-US" w:eastAsia="en-US" w:bidi="en-US"/>
      </w:rPr>
    </w:lvl>
    <w:lvl w:ilvl="3" w:tplc="4E687C5C">
      <w:numFmt w:val="bullet"/>
      <w:lvlText w:val="•"/>
      <w:lvlJc w:val="left"/>
      <w:pPr>
        <w:ind w:left="4680" w:hanging="360"/>
      </w:pPr>
      <w:rPr>
        <w:rFonts w:hint="default"/>
        <w:lang w:val="en-US" w:eastAsia="en-US" w:bidi="en-US"/>
      </w:rPr>
    </w:lvl>
    <w:lvl w:ilvl="4" w:tplc="415E4174">
      <w:numFmt w:val="bullet"/>
      <w:lvlText w:val="•"/>
      <w:lvlJc w:val="left"/>
      <w:pPr>
        <w:ind w:left="5760" w:hanging="360"/>
      </w:pPr>
      <w:rPr>
        <w:rFonts w:hint="default"/>
        <w:lang w:val="en-US" w:eastAsia="en-US" w:bidi="en-US"/>
      </w:rPr>
    </w:lvl>
    <w:lvl w:ilvl="5" w:tplc="90D4B006">
      <w:numFmt w:val="bullet"/>
      <w:lvlText w:val="•"/>
      <w:lvlJc w:val="left"/>
      <w:pPr>
        <w:ind w:left="6840" w:hanging="360"/>
      </w:pPr>
      <w:rPr>
        <w:rFonts w:hint="default"/>
        <w:lang w:val="en-US" w:eastAsia="en-US" w:bidi="en-US"/>
      </w:rPr>
    </w:lvl>
    <w:lvl w:ilvl="6" w:tplc="75BE92B2">
      <w:numFmt w:val="bullet"/>
      <w:lvlText w:val="•"/>
      <w:lvlJc w:val="left"/>
      <w:pPr>
        <w:ind w:left="7920" w:hanging="360"/>
      </w:pPr>
      <w:rPr>
        <w:rFonts w:hint="default"/>
        <w:lang w:val="en-US" w:eastAsia="en-US" w:bidi="en-US"/>
      </w:rPr>
    </w:lvl>
    <w:lvl w:ilvl="7" w:tplc="2AE05C8A">
      <w:numFmt w:val="bullet"/>
      <w:lvlText w:val="•"/>
      <w:lvlJc w:val="left"/>
      <w:pPr>
        <w:ind w:left="9000" w:hanging="360"/>
      </w:pPr>
      <w:rPr>
        <w:rFonts w:hint="default"/>
        <w:lang w:val="en-US" w:eastAsia="en-US" w:bidi="en-US"/>
      </w:rPr>
    </w:lvl>
    <w:lvl w:ilvl="8" w:tplc="73420AB8">
      <w:numFmt w:val="bullet"/>
      <w:lvlText w:val="•"/>
      <w:lvlJc w:val="left"/>
      <w:pPr>
        <w:ind w:left="10080" w:hanging="360"/>
      </w:pPr>
      <w:rPr>
        <w:rFonts w:hint="default"/>
        <w:lang w:val="en-US" w:eastAsia="en-US" w:bidi="en-US"/>
      </w:rPr>
    </w:lvl>
  </w:abstractNum>
  <w:abstractNum w:abstractNumId="41" w15:restartNumberingAfterBreak="0">
    <w:nsid w:val="1B291C28"/>
    <w:multiLevelType w:val="hybridMultilevel"/>
    <w:tmpl w:val="AF0CF48A"/>
    <w:lvl w:ilvl="0" w:tplc="EFFC3944">
      <w:start w:val="1"/>
      <w:numFmt w:val="decimal"/>
      <w:lvlText w:val="%1."/>
      <w:lvlJc w:val="left"/>
      <w:pPr>
        <w:ind w:left="1440" w:hanging="360"/>
      </w:pPr>
      <w:rPr>
        <w:rFonts w:ascii="Arial" w:eastAsia="Arial" w:hAnsi="Arial" w:cs="Arial" w:hint="default"/>
        <w:color w:val="231F20"/>
        <w:spacing w:val="-18"/>
        <w:w w:val="100"/>
        <w:sz w:val="24"/>
        <w:szCs w:val="24"/>
        <w:lang w:val="en-US" w:eastAsia="en-US" w:bidi="en-US"/>
      </w:rPr>
    </w:lvl>
    <w:lvl w:ilvl="1" w:tplc="6E705404">
      <w:numFmt w:val="bullet"/>
      <w:lvlText w:val="•"/>
      <w:lvlJc w:val="left"/>
      <w:pPr>
        <w:ind w:left="2520" w:hanging="360"/>
      </w:pPr>
      <w:rPr>
        <w:rFonts w:hint="default"/>
        <w:lang w:val="en-US" w:eastAsia="en-US" w:bidi="en-US"/>
      </w:rPr>
    </w:lvl>
    <w:lvl w:ilvl="2" w:tplc="A954B04C">
      <w:numFmt w:val="bullet"/>
      <w:lvlText w:val="•"/>
      <w:lvlJc w:val="left"/>
      <w:pPr>
        <w:ind w:left="3600" w:hanging="360"/>
      </w:pPr>
      <w:rPr>
        <w:rFonts w:hint="default"/>
        <w:lang w:val="en-US" w:eastAsia="en-US" w:bidi="en-US"/>
      </w:rPr>
    </w:lvl>
    <w:lvl w:ilvl="3" w:tplc="EE3E53A0">
      <w:numFmt w:val="bullet"/>
      <w:lvlText w:val="•"/>
      <w:lvlJc w:val="left"/>
      <w:pPr>
        <w:ind w:left="4680" w:hanging="360"/>
      </w:pPr>
      <w:rPr>
        <w:rFonts w:hint="default"/>
        <w:lang w:val="en-US" w:eastAsia="en-US" w:bidi="en-US"/>
      </w:rPr>
    </w:lvl>
    <w:lvl w:ilvl="4" w:tplc="76E83A62">
      <w:numFmt w:val="bullet"/>
      <w:lvlText w:val="•"/>
      <w:lvlJc w:val="left"/>
      <w:pPr>
        <w:ind w:left="5760" w:hanging="360"/>
      </w:pPr>
      <w:rPr>
        <w:rFonts w:hint="default"/>
        <w:lang w:val="en-US" w:eastAsia="en-US" w:bidi="en-US"/>
      </w:rPr>
    </w:lvl>
    <w:lvl w:ilvl="5" w:tplc="44340BCE">
      <w:numFmt w:val="bullet"/>
      <w:lvlText w:val="•"/>
      <w:lvlJc w:val="left"/>
      <w:pPr>
        <w:ind w:left="6840" w:hanging="360"/>
      </w:pPr>
      <w:rPr>
        <w:rFonts w:hint="default"/>
        <w:lang w:val="en-US" w:eastAsia="en-US" w:bidi="en-US"/>
      </w:rPr>
    </w:lvl>
    <w:lvl w:ilvl="6" w:tplc="5DE0BBCA">
      <w:numFmt w:val="bullet"/>
      <w:lvlText w:val="•"/>
      <w:lvlJc w:val="left"/>
      <w:pPr>
        <w:ind w:left="7920" w:hanging="360"/>
      </w:pPr>
      <w:rPr>
        <w:rFonts w:hint="default"/>
        <w:lang w:val="en-US" w:eastAsia="en-US" w:bidi="en-US"/>
      </w:rPr>
    </w:lvl>
    <w:lvl w:ilvl="7" w:tplc="A94C4446">
      <w:numFmt w:val="bullet"/>
      <w:lvlText w:val="•"/>
      <w:lvlJc w:val="left"/>
      <w:pPr>
        <w:ind w:left="9000" w:hanging="360"/>
      </w:pPr>
      <w:rPr>
        <w:rFonts w:hint="default"/>
        <w:lang w:val="en-US" w:eastAsia="en-US" w:bidi="en-US"/>
      </w:rPr>
    </w:lvl>
    <w:lvl w:ilvl="8" w:tplc="A490C62C">
      <w:numFmt w:val="bullet"/>
      <w:lvlText w:val="•"/>
      <w:lvlJc w:val="left"/>
      <w:pPr>
        <w:ind w:left="10080" w:hanging="360"/>
      </w:pPr>
      <w:rPr>
        <w:rFonts w:hint="default"/>
        <w:lang w:val="en-US" w:eastAsia="en-US" w:bidi="en-US"/>
      </w:rPr>
    </w:lvl>
  </w:abstractNum>
  <w:abstractNum w:abstractNumId="42" w15:restartNumberingAfterBreak="0">
    <w:nsid w:val="1CB4697E"/>
    <w:multiLevelType w:val="hybridMultilevel"/>
    <w:tmpl w:val="B5BC7E6E"/>
    <w:lvl w:ilvl="0" w:tplc="A68030DA">
      <w:start w:val="1"/>
      <w:numFmt w:val="decimal"/>
      <w:lvlText w:val="%1."/>
      <w:lvlJc w:val="left"/>
      <w:pPr>
        <w:ind w:left="1440" w:hanging="360"/>
        <w:jc w:val="right"/>
      </w:pPr>
      <w:rPr>
        <w:rFonts w:ascii="Arial" w:eastAsia="Arial" w:hAnsi="Arial" w:cs="Arial" w:hint="default"/>
        <w:color w:val="231F20"/>
        <w:spacing w:val="-1"/>
        <w:w w:val="100"/>
        <w:sz w:val="24"/>
        <w:szCs w:val="24"/>
        <w:lang w:val="en-US" w:eastAsia="en-US" w:bidi="en-US"/>
      </w:rPr>
    </w:lvl>
    <w:lvl w:ilvl="1" w:tplc="9AAE883C">
      <w:numFmt w:val="bullet"/>
      <w:lvlText w:val="•"/>
      <w:lvlJc w:val="left"/>
      <w:pPr>
        <w:ind w:left="2520" w:hanging="360"/>
      </w:pPr>
      <w:rPr>
        <w:rFonts w:hint="default"/>
        <w:lang w:val="en-US" w:eastAsia="en-US" w:bidi="en-US"/>
      </w:rPr>
    </w:lvl>
    <w:lvl w:ilvl="2" w:tplc="DDBE8690">
      <w:numFmt w:val="bullet"/>
      <w:lvlText w:val="•"/>
      <w:lvlJc w:val="left"/>
      <w:pPr>
        <w:ind w:left="3600" w:hanging="360"/>
      </w:pPr>
      <w:rPr>
        <w:rFonts w:hint="default"/>
        <w:lang w:val="en-US" w:eastAsia="en-US" w:bidi="en-US"/>
      </w:rPr>
    </w:lvl>
    <w:lvl w:ilvl="3" w:tplc="AFA627EE">
      <w:numFmt w:val="bullet"/>
      <w:lvlText w:val="•"/>
      <w:lvlJc w:val="left"/>
      <w:pPr>
        <w:ind w:left="4680" w:hanging="360"/>
      </w:pPr>
      <w:rPr>
        <w:rFonts w:hint="default"/>
        <w:lang w:val="en-US" w:eastAsia="en-US" w:bidi="en-US"/>
      </w:rPr>
    </w:lvl>
    <w:lvl w:ilvl="4" w:tplc="305EDC24">
      <w:numFmt w:val="bullet"/>
      <w:lvlText w:val="•"/>
      <w:lvlJc w:val="left"/>
      <w:pPr>
        <w:ind w:left="5760" w:hanging="360"/>
      </w:pPr>
      <w:rPr>
        <w:rFonts w:hint="default"/>
        <w:lang w:val="en-US" w:eastAsia="en-US" w:bidi="en-US"/>
      </w:rPr>
    </w:lvl>
    <w:lvl w:ilvl="5" w:tplc="D278DDFC">
      <w:numFmt w:val="bullet"/>
      <w:lvlText w:val="•"/>
      <w:lvlJc w:val="left"/>
      <w:pPr>
        <w:ind w:left="6840" w:hanging="360"/>
      </w:pPr>
      <w:rPr>
        <w:rFonts w:hint="default"/>
        <w:lang w:val="en-US" w:eastAsia="en-US" w:bidi="en-US"/>
      </w:rPr>
    </w:lvl>
    <w:lvl w:ilvl="6" w:tplc="8E3AB03A">
      <w:numFmt w:val="bullet"/>
      <w:lvlText w:val="•"/>
      <w:lvlJc w:val="left"/>
      <w:pPr>
        <w:ind w:left="7920" w:hanging="360"/>
      </w:pPr>
      <w:rPr>
        <w:rFonts w:hint="default"/>
        <w:lang w:val="en-US" w:eastAsia="en-US" w:bidi="en-US"/>
      </w:rPr>
    </w:lvl>
    <w:lvl w:ilvl="7" w:tplc="3BC2020C">
      <w:numFmt w:val="bullet"/>
      <w:lvlText w:val="•"/>
      <w:lvlJc w:val="left"/>
      <w:pPr>
        <w:ind w:left="9000" w:hanging="360"/>
      </w:pPr>
      <w:rPr>
        <w:rFonts w:hint="default"/>
        <w:lang w:val="en-US" w:eastAsia="en-US" w:bidi="en-US"/>
      </w:rPr>
    </w:lvl>
    <w:lvl w:ilvl="8" w:tplc="D910E670">
      <w:numFmt w:val="bullet"/>
      <w:lvlText w:val="•"/>
      <w:lvlJc w:val="left"/>
      <w:pPr>
        <w:ind w:left="10080" w:hanging="360"/>
      </w:pPr>
      <w:rPr>
        <w:rFonts w:hint="default"/>
        <w:lang w:val="en-US" w:eastAsia="en-US" w:bidi="en-US"/>
      </w:rPr>
    </w:lvl>
  </w:abstractNum>
  <w:abstractNum w:abstractNumId="43" w15:restartNumberingAfterBreak="0">
    <w:nsid w:val="1D870185"/>
    <w:multiLevelType w:val="hybridMultilevel"/>
    <w:tmpl w:val="03B45444"/>
    <w:lvl w:ilvl="0" w:tplc="2A1614FC">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7D385CCC">
      <w:numFmt w:val="bullet"/>
      <w:lvlText w:val="•"/>
      <w:lvlJc w:val="left"/>
      <w:pPr>
        <w:ind w:left="421" w:hanging="180"/>
      </w:pPr>
      <w:rPr>
        <w:rFonts w:hint="default"/>
        <w:lang w:val="en-US" w:eastAsia="en-US" w:bidi="en-US"/>
      </w:rPr>
    </w:lvl>
    <w:lvl w:ilvl="2" w:tplc="80442A60">
      <w:numFmt w:val="bullet"/>
      <w:lvlText w:val="•"/>
      <w:lvlJc w:val="left"/>
      <w:pPr>
        <w:ind w:left="582" w:hanging="180"/>
      </w:pPr>
      <w:rPr>
        <w:rFonts w:hint="default"/>
        <w:lang w:val="en-US" w:eastAsia="en-US" w:bidi="en-US"/>
      </w:rPr>
    </w:lvl>
    <w:lvl w:ilvl="3" w:tplc="33767E4A">
      <w:numFmt w:val="bullet"/>
      <w:lvlText w:val="•"/>
      <w:lvlJc w:val="left"/>
      <w:pPr>
        <w:ind w:left="743" w:hanging="180"/>
      </w:pPr>
      <w:rPr>
        <w:rFonts w:hint="default"/>
        <w:lang w:val="en-US" w:eastAsia="en-US" w:bidi="en-US"/>
      </w:rPr>
    </w:lvl>
    <w:lvl w:ilvl="4" w:tplc="5C12A218">
      <w:numFmt w:val="bullet"/>
      <w:lvlText w:val="•"/>
      <w:lvlJc w:val="left"/>
      <w:pPr>
        <w:ind w:left="904" w:hanging="180"/>
      </w:pPr>
      <w:rPr>
        <w:rFonts w:hint="default"/>
        <w:lang w:val="en-US" w:eastAsia="en-US" w:bidi="en-US"/>
      </w:rPr>
    </w:lvl>
    <w:lvl w:ilvl="5" w:tplc="0D442662">
      <w:numFmt w:val="bullet"/>
      <w:lvlText w:val="•"/>
      <w:lvlJc w:val="left"/>
      <w:pPr>
        <w:ind w:left="1065" w:hanging="180"/>
      </w:pPr>
      <w:rPr>
        <w:rFonts w:hint="default"/>
        <w:lang w:val="en-US" w:eastAsia="en-US" w:bidi="en-US"/>
      </w:rPr>
    </w:lvl>
    <w:lvl w:ilvl="6" w:tplc="C46E2ED4">
      <w:numFmt w:val="bullet"/>
      <w:lvlText w:val="•"/>
      <w:lvlJc w:val="left"/>
      <w:pPr>
        <w:ind w:left="1226" w:hanging="180"/>
      </w:pPr>
      <w:rPr>
        <w:rFonts w:hint="default"/>
        <w:lang w:val="en-US" w:eastAsia="en-US" w:bidi="en-US"/>
      </w:rPr>
    </w:lvl>
    <w:lvl w:ilvl="7" w:tplc="C3E81F9E">
      <w:numFmt w:val="bullet"/>
      <w:lvlText w:val="•"/>
      <w:lvlJc w:val="left"/>
      <w:pPr>
        <w:ind w:left="1387" w:hanging="180"/>
      </w:pPr>
      <w:rPr>
        <w:rFonts w:hint="default"/>
        <w:lang w:val="en-US" w:eastAsia="en-US" w:bidi="en-US"/>
      </w:rPr>
    </w:lvl>
    <w:lvl w:ilvl="8" w:tplc="368CFFA6">
      <w:numFmt w:val="bullet"/>
      <w:lvlText w:val="•"/>
      <w:lvlJc w:val="left"/>
      <w:pPr>
        <w:ind w:left="1548" w:hanging="180"/>
      </w:pPr>
      <w:rPr>
        <w:rFonts w:hint="default"/>
        <w:lang w:val="en-US" w:eastAsia="en-US" w:bidi="en-US"/>
      </w:rPr>
    </w:lvl>
  </w:abstractNum>
  <w:abstractNum w:abstractNumId="44" w15:restartNumberingAfterBreak="0">
    <w:nsid w:val="1DB85414"/>
    <w:multiLevelType w:val="hybridMultilevel"/>
    <w:tmpl w:val="A652038A"/>
    <w:lvl w:ilvl="0" w:tplc="2C700BC2">
      <w:start w:val="1"/>
      <w:numFmt w:val="decimal"/>
      <w:lvlText w:val="%1."/>
      <w:lvlJc w:val="left"/>
      <w:pPr>
        <w:ind w:left="1440" w:hanging="360"/>
      </w:pPr>
      <w:rPr>
        <w:rFonts w:ascii="Arial" w:eastAsia="Arial" w:hAnsi="Arial" w:cs="Arial" w:hint="default"/>
        <w:color w:val="231F20"/>
        <w:spacing w:val="-27"/>
        <w:w w:val="100"/>
        <w:sz w:val="24"/>
        <w:szCs w:val="24"/>
        <w:lang w:val="en-US" w:eastAsia="en-US" w:bidi="en-US"/>
      </w:rPr>
    </w:lvl>
    <w:lvl w:ilvl="1" w:tplc="540EF492">
      <w:numFmt w:val="bullet"/>
      <w:lvlText w:val="•"/>
      <w:lvlJc w:val="left"/>
      <w:pPr>
        <w:ind w:left="2520" w:hanging="360"/>
      </w:pPr>
      <w:rPr>
        <w:rFonts w:hint="default"/>
        <w:lang w:val="en-US" w:eastAsia="en-US" w:bidi="en-US"/>
      </w:rPr>
    </w:lvl>
    <w:lvl w:ilvl="2" w:tplc="0D689E86">
      <w:numFmt w:val="bullet"/>
      <w:lvlText w:val="•"/>
      <w:lvlJc w:val="left"/>
      <w:pPr>
        <w:ind w:left="3600" w:hanging="360"/>
      </w:pPr>
      <w:rPr>
        <w:rFonts w:hint="default"/>
        <w:lang w:val="en-US" w:eastAsia="en-US" w:bidi="en-US"/>
      </w:rPr>
    </w:lvl>
    <w:lvl w:ilvl="3" w:tplc="E4F891F4">
      <w:numFmt w:val="bullet"/>
      <w:lvlText w:val="•"/>
      <w:lvlJc w:val="left"/>
      <w:pPr>
        <w:ind w:left="4680" w:hanging="360"/>
      </w:pPr>
      <w:rPr>
        <w:rFonts w:hint="default"/>
        <w:lang w:val="en-US" w:eastAsia="en-US" w:bidi="en-US"/>
      </w:rPr>
    </w:lvl>
    <w:lvl w:ilvl="4" w:tplc="BEEAC05A">
      <w:numFmt w:val="bullet"/>
      <w:lvlText w:val="•"/>
      <w:lvlJc w:val="left"/>
      <w:pPr>
        <w:ind w:left="5760" w:hanging="360"/>
      </w:pPr>
      <w:rPr>
        <w:rFonts w:hint="default"/>
        <w:lang w:val="en-US" w:eastAsia="en-US" w:bidi="en-US"/>
      </w:rPr>
    </w:lvl>
    <w:lvl w:ilvl="5" w:tplc="D22EE616">
      <w:numFmt w:val="bullet"/>
      <w:lvlText w:val="•"/>
      <w:lvlJc w:val="left"/>
      <w:pPr>
        <w:ind w:left="6840" w:hanging="360"/>
      </w:pPr>
      <w:rPr>
        <w:rFonts w:hint="default"/>
        <w:lang w:val="en-US" w:eastAsia="en-US" w:bidi="en-US"/>
      </w:rPr>
    </w:lvl>
    <w:lvl w:ilvl="6" w:tplc="854E887E">
      <w:numFmt w:val="bullet"/>
      <w:lvlText w:val="•"/>
      <w:lvlJc w:val="left"/>
      <w:pPr>
        <w:ind w:left="7920" w:hanging="360"/>
      </w:pPr>
      <w:rPr>
        <w:rFonts w:hint="default"/>
        <w:lang w:val="en-US" w:eastAsia="en-US" w:bidi="en-US"/>
      </w:rPr>
    </w:lvl>
    <w:lvl w:ilvl="7" w:tplc="C75E0E66">
      <w:numFmt w:val="bullet"/>
      <w:lvlText w:val="•"/>
      <w:lvlJc w:val="left"/>
      <w:pPr>
        <w:ind w:left="9000" w:hanging="360"/>
      </w:pPr>
      <w:rPr>
        <w:rFonts w:hint="default"/>
        <w:lang w:val="en-US" w:eastAsia="en-US" w:bidi="en-US"/>
      </w:rPr>
    </w:lvl>
    <w:lvl w:ilvl="8" w:tplc="CCB86800">
      <w:numFmt w:val="bullet"/>
      <w:lvlText w:val="•"/>
      <w:lvlJc w:val="left"/>
      <w:pPr>
        <w:ind w:left="10080" w:hanging="360"/>
      </w:pPr>
      <w:rPr>
        <w:rFonts w:hint="default"/>
        <w:lang w:val="en-US" w:eastAsia="en-US" w:bidi="en-US"/>
      </w:rPr>
    </w:lvl>
  </w:abstractNum>
  <w:abstractNum w:abstractNumId="45" w15:restartNumberingAfterBreak="0">
    <w:nsid w:val="1EB7028B"/>
    <w:multiLevelType w:val="hybridMultilevel"/>
    <w:tmpl w:val="56768568"/>
    <w:lvl w:ilvl="0" w:tplc="8F869A70">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22848CF8">
      <w:numFmt w:val="bullet"/>
      <w:lvlText w:val="•"/>
      <w:lvlJc w:val="left"/>
      <w:pPr>
        <w:ind w:left="421" w:hanging="180"/>
      </w:pPr>
      <w:rPr>
        <w:rFonts w:hint="default"/>
        <w:lang w:val="en-US" w:eastAsia="en-US" w:bidi="en-US"/>
      </w:rPr>
    </w:lvl>
    <w:lvl w:ilvl="2" w:tplc="694026C0">
      <w:numFmt w:val="bullet"/>
      <w:lvlText w:val="•"/>
      <w:lvlJc w:val="left"/>
      <w:pPr>
        <w:ind w:left="582" w:hanging="180"/>
      </w:pPr>
      <w:rPr>
        <w:rFonts w:hint="default"/>
        <w:lang w:val="en-US" w:eastAsia="en-US" w:bidi="en-US"/>
      </w:rPr>
    </w:lvl>
    <w:lvl w:ilvl="3" w:tplc="EFC042AA">
      <w:numFmt w:val="bullet"/>
      <w:lvlText w:val="•"/>
      <w:lvlJc w:val="left"/>
      <w:pPr>
        <w:ind w:left="743" w:hanging="180"/>
      </w:pPr>
      <w:rPr>
        <w:rFonts w:hint="default"/>
        <w:lang w:val="en-US" w:eastAsia="en-US" w:bidi="en-US"/>
      </w:rPr>
    </w:lvl>
    <w:lvl w:ilvl="4" w:tplc="E9785F10">
      <w:numFmt w:val="bullet"/>
      <w:lvlText w:val="•"/>
      <w:lvlJc w:val="left"/>
      <w:pPr>
        <w:ind w:left="904" w:hanging="180"/>
      </w:pPr>
      <w:rPr>
        <w:rFonts w:hint="default"/>
        <w:lang w:val="en-US" w:eastAsia="en-US" w:bidi="en-US"/>
      </w:rPr>
    </w:lvl>
    <w:lvl w:ilvl="5" w:tplc="57C8136E">
      <w:numFmt w:val="bullet"/>
      <w:lvlText w:val="•"/>
      <w:lvlJc w:val="left"/>
      <w:pPr>
        <w:ind w:left="1065" w:hanging="180"/>
      </w:pPr>
      <w:rPr>
        <w:rFonts w:hint="default"/>
        <w:lang w:val="en-US" w:eastAsia="en-US" w:bidi="en-US"/>
      </w:rPr>
    </w:lvl>
    <w:lvl w:ilvl="6" w:tplc="BA7A7802">
      <w:numFmt w:val="bullet"/>
      <w:lvlText w:val="•"/>
      <w:lvlJc w:val="left"/>
      <w:pPr>
        <w:ind w:left="1226" w:hanging="180"/>
      </w:pPr>
      <w:rPr>
        <w:rFonts w:hint="default"/>
        <w:lang w:val="en-US" w:eastAsia="en-US" w:bidi="en-US"/>
      </w:rPr>
    </w:lvl>
    <w:lvl w:ilvl="7" w:tplc="63C05C5E">
      <w:numFmt w:val="bullet"/>
      <w:lvlText w:val="•"/>
      <w:lvlJc w:val="left"/>
      <w:pPr>
        <w:ind w:left="1387" w:hanging="180"/>
      </w:pPr>
      <w:rPr>
        <w:rFonts w:hint="default"/>
        <w:lang w:val="en-US" w:eastAsia="en-US" w:bidi="en-US"/>
      </w:rPr>
    </w:lvl>
    <w:lvl w:ilvl="8" w:tplc="1BE68C42">
      <w:numFmt w:val="bullet"/>
      <w:lvlText w:val="•"/>
      <w:lvlJc w:val="left"/>
      <w:pPr>
        <w:ind w:left="1548" w:hanging="180"/>
      </w:pPr>
      <w:rPr>
        <w:rFonts w:hint="default"/>
        <w:lang w:val="en-US" w:eastAsia="en-US" w:bidi="en-US"/>
      </w:rPr>
    </w:lvl>
  </w:abstractNum>
  <w:abstractNum w:abstractNumId="46" w15:restartNumberingAfterBreak="0">
    <w:nsid w:val="1F89727C"/>
    <w:multiLevelType w:val="hybridMultilevel"/>
    <w:tmpl w:val="9D3A38EA"/>
    <w:lvl w:ilvl="0" w:tplc="FAD457C0">
      <w:start w:val="1"/>
      <w:numFmt w:val="decimal"/>
      <w:lvlText w:val="%1."/>
      <w:lvlJc w:val="left"/>
      <w:pPr>
        <w:ind w:left="1440" w:hanging="360"/>
        <w:jc w:val="right"/>
      </w:pPr>
      <w:rPr>
        <w:rFonts w:ascii="Arial" w:eastAsia="Arial" w:hAnsi="Arial" w:cs="Arial" w:hint="default"/>
        <w:color w:val="231F20"/>
        <w:spacing w:val="-1"/>
        <w:w w:val="100"/>
        <w:sz w:val="24"/>
        <w:szCs w:val="24"/>
        <w:lang w:val="en-US" w:eastAsia="en-US" w:bidi="en-US"/>
      </w:rPr>
    </w:lvl>
    <w:lvl w:ilvl="1" w:tplc="DE84EE02">
      <w:start w:val="1"/>
      <w:numFmt w:val="lowerLetter"/>
      <w:lvlText w:val="%2."/>
      <w:lvlJc w:val="left"/>
      <w:pPr>
        <w:ind w:left="2520" w:hanging="360"/>
      </w:pPr>
      <w:rPr>
        <w:rFonts w:ascii="Arial" w:eastAsia="Arial" w:hAnsi="Arial" w:cs="Arial" w:hint="default"/>
        <w:color w:val="231F20"/>
        <w:spacing w:val="-2"/>
        <w:w w:val="100"/>
        <w:sz w:val="24"/>
        <w:szCs w:val="24"/>
        <w:lang w:val="en-US" w:eastAsia="en-US" w:bidi="en-US"/>
      </w:rPr>
    </w:lvl>
    <w:lvl w:ilvl="2" w:tplc="76F40E86">
      <w:numFmt w:val="bullet"/>
      <w:lvlText w:val="•"/>
      <w:lvlJc w:val="left"/>
      <w:pPr>
        <w:ind w:left="3600" w:hanging="360"/>
      </w:pPr>
      <w:rPr>
        <w:rFonts w:hint="default"/>
        <w:lang w:val="en-US" w:eastAsia="en-US" w:bidi="en-US"/>
      </w:rPr>
    </w:lvl>
    <w:lvl w:ilvl="3" w:tplc="9B7A0C02">
      <w:numFmt w:val="bullet"/>
      <w:lvlText w:val="•"/>
      <w:lvlJc w:val="left"/>
      <w:pPr>
        <w:ind w:left="4680" w:hanging="360"/>
      </w:pPr>
      <w:rPr>
        <w:rFonts w:hint="default"/>
        <w:lang w:val="en-US" w:eastAsia="en-US" w:bidi="en-US"/>
      </w:rPr>
    </w:lvl>
    <w:lvl w:ilvl="4" w:tplc="25F44FDC">
      <w:numFmt w:val="bullet"/>
      <w:lvlText w:val="•"/>
      <w:lvlJc w:val="left"/>
      <w:pPr>
        <w:ind w:left="5760" w:hanging="360"/>
      </w:pPr>
      <w:rPr>
        <w:rFonts w:hint="default"/>
        <w:lang w:val="en-US" w:eastAsia="en-US" w:bidi="en-US"/>
      </w:rPr>
    </w:lvl>
    <w:lvl w:ilvl="5" w:tplc="0626463E">
      <w:numFmt w:val="bullet"/>
      <w:lvlText w:val="•"/>
      <w:lvlJc w:val="left"/>
      <w:pPr>
        <w:ind w:left="6840" w:hanging="360"/>
      </w:pPr>
      <w:rPr>
        <w:rFonts w:hint="default"/>
        <w:lang w:val="en-US" w:eastAsia="en-US" w:bidi="en-US"/>
      </w:rPr>
    </w:lvl>
    <w:lvl w:ilvl="6" w:tplc="4C4677AA">
      <w:numFmt w:val="bullet"/>
      <w:lvlText w:val="•"/>
      <w:lvlJc w:val="left"/>
      <w:pPr>
        <w:ind w:left="7920" w:hanging="360"/>
      </w:pPr>
      <w:rPr>
        <w:rFonts w:hint="default"/>
        <w:lang w:val="en-US" w:eastAsia="en-US" w:bidi="en-US"/>
      </w:rPr>
    </w:lvl>
    <w:lvl w:ilvl="7" w:tplc="1E3058AE">
      <w:numFmt w:val="bullet"/>
      <w:lvlText w:val="•"/>
      <w:lvlJc w:val="left"/>
      <w:pPr>
        <w:ind w:left="9000" w:hanging="360"/>
      </w:pPr>
      <w:rPr>
        <w:rFonts w:hint="default"/>
        <w:lang w:val="en-US" w:eastAsia="en-US" w:bidi="en-US"/>
      </w:rPr>
    </w:lvl>
    <w:lvl w:ilvl="8" w:tplc="807208C2">
      <w:numFmt w:val="bullet"/>
      <w:lvlText w:val="•"/>
      <w:lvlJc w:val="left"/>
      <w:pPr>
        <w:ind w:left="10080" w:hanging="360"/>
      </w:pPr>
      <w:rPr>
        <w:rFonts w:hint="default"/>
        <w:lang w:val="en-US" w:eastAsia="en-US" w:bidi="en-US"/>
      </w:rPr>
    </w:lvl>
  </w:abstractNum>
  <w:abstractNum w:abstractNumId="47" w15:restartNumberingAfterBreak="0">
    <w:nsid w:val="1FAC3414"/>
    <w:multiLevelType w:val="hybridMultilevel"/>
    <w:tmpl w:val="6254C3CE"/>
    <w:lvl w:ilvl="0" w:tplc="378A0E6A">
      <w:start w:val="1"/>
      <w:numFmt w:val="decimal"/>
      <w:lvlText w:val="%1."/>
      <w:lvlJc w:val="left"/>
      <w:pPr>
        <w:ind w:left="1800" w:hanging="360"/>
        <w:jc w:val="right"/>
      </w:pPr>
      <w:rPr>
        <w:rFonts w:ascii="Arial" w:eastAsia="Arial" w:hAnsi="Arial" w:cs="Arial" w:hint="default"/>
        <w:color w:val="231F20"/>
        <w:spacing w:val="-18"/>
        <w:w w:val="100"/>
        <w:sz w:val="24"/>
        <w:szCs w:val="24"/>
        <w:lang w:val="en-US" w:eastAsia="en-US" w:bidi="en-US"/>
      </w:rPr>
    </w:lvl>
    <w:lvl w:ilvl="1" w:tplc="5C3E0D46">
      <w:numFmt w:val="bullet"/>
      <w:lvlText w:val="•"/>
      <w:lvlJc w:val="left"/>
      <w:pPr>
        <w:ind w:left="2844" w:hanging="360"/>
      </w:pPr>
      <w:rPr>
        <w:rFonts w:hint="default"/>
        <w:lang w:val="en-US" w:eastAsia="en-US" w:bidi="en-US"/>
      </w:rPr>
    </w:lvl>
    <w:lvl w:ilvl="2" w:tplc="99C4A01E">
      <w:numFmt w:val="bullet"/>
      <w:lvlText w:val="•"/>
      <w:lvlJc w:val="left"/>
      <w:pPr>
        <w:ind w:left="3888" w:hanging="360"/>
      </w:pPr>
      <w:rPr>
        <w:rFonts w:hint="default"/>
        <w:lang w:val="en-US" w:eastAsia="en-US" w:bidi="en-US"/>
      </w:rPr>
    </w:lvl>
    <w:lvl w:ilvl="3" w:tplc="44363978">
      <w:numFmt w:val="bullet"/>
      <w:lvlText w:val="•"/>
      <w:lvlJc w:val="left"/>
      <w:pPr>
        <w:ind w:left="4932" w:hanging="360"/>
      </w:pPr>
      <w:rPr>
        <w:rFonts w:hint="default"/>
        <w:lang w:val="en-US" w:eastAsia="en-US" w:bidi="en-US"/>
      </w:rPr>
    </w:lvl>
    <w:lvl w:ilvl="4" w:tplc="12128A62">
      <w:numFmt w:val="bullet"/>
      <w:lvlText w:val="•"/>
      <w:lvlJc w:val="left"/>
      <w:pPr>
        <w:ind w:left="5976" w:hanging="360"/>
      </w:pPr>
      <w:rPr>
        <w:rFonts w:hint="default"/>
        <w:lang w:val="en-US" w:eastAsia="en-US" w:bidi="en-US"/>
      </w:rPr>
    </w:lvl>
    <w:lvl w:ilvl="5" w:tplc="491E8424">
      <w:numFmt w:val="bullet"/>
      <w:lvlText w:val="•"/>
      <w:lvlJc w:val="left"/>
      <w:pPr>
        <w:ind w:left="7020" w:hanging="360"/>
      </w:pPr>
      <w:rPr>
        <w:rFonts w:hint="default"/>
        <w:lang w:val="en-US" w:eastAsia="en-US" w:bidi="en-US"/>
      </w:rPr>
    </w:lvl>
    <w:lvl w:ilvl="6" w:tplc="FD5A0098">
      <w:numFmt w:val="bullet"/>
      <w:lvlText w:val="•"/>
      <w:lvlJc w:val="left"/>
      <w:pPr>
        <w:ind w:left="8064" w:hanging="360"/>
      </w:pPr>
      <w:rPr>
        <w:rFonts w:hint="default"/>
        <w:lang w:val="en-US" w:eastAsia="en-US" w:bidi="en-US"/>
      </w:rPr>
    </w:lvl>
    <w:lvl w:ilvl="7" w:tplc="18E45858">
      <w:numFmt w:val="bullet"/>
      <w:lvlText w:val="•"/>
      <w:lvlJc w:val="left"/>
      <w:pPr>
        <w:ind w:left="9108" w:hanging="360"/>
      </w:pPr>
      <w:rPr>
        <w:rFonts w:hint="default"/>
        <w:lang w:val="en-US" w:eastAsia="en-US" w:bidi="en-US"/>
      </w:rPr>
    </w:lvl>
    <w:lvl w:ilvl="8" w:tplc="8FD8C2AA">
      <w:numFmt w:val="bullet"/>
      <w:lvlText w:val="•"/>
      <w:lvlJc w:val="left"/>
      <w:pPr>
        <w:ind w:left="10152" w:hanging="360"/>
      </w:pPr>
      <w:rPr>
        <w:rFonts w:hint="default"/>
        <w:lang w:val="en-US" w:eastAsia="en-US" w:bidi="en-US"/>
      </w:rPr>
    </w:lvl>
  </w:abstractNum>
  <w:abstractNum w:abstractNumId="48" w15:restartNumberingAfterBreak="0">
    <w:nsid w:val="208E11B6"/>
    <w:multiLevelType w:val="hybridMultilevel"/>
    <w:tmpl w:val="49B07924"/>
    <w:lvl w:ilvl="0" w:tplc="DA72E36E">
      <w:start w:val="1"/>
      <w:numFmt w:val="decimal"/>
      <w:lvlText w:val="%1."/>
      <w:lvlJc w:val="left"/>
      <w:pPr>
        <w:ind w:left="1440" w:hanging="360"/>
        <w:jc w:val="right"/>
      </w:pPr>
      <w:rPr>
        <w:rFonts w:ascii="Arial" w:eastAsia="Arial" w:hAnsi="Arial" w:cs="Arial" w:hint="default"/>
        <w:color w:val="231F20"/>
        <w:spacing w:val="-1"/>
        <w:w w:val="100"/>
        <w:sz w:val="24"/>
        <w:szCs w:val="24"/>
        <w:lang w:val="en-US" w:eastAsia="en-US" w:bidi="en-US"/>
      </w:rPr>
    </w:lvl>
    <w:lvl w:ilvl="1" w:tplc="A664C826">
      <w:numFmt w:val="bullet"/>
      <w:lvlText w:val="•"/>
      <w:lvlJc w:val="left"/>
      <w:pPr>
        <w:ind w:left="2520" w:hanging="360"/>
      </w:pPr>
      <w:rPr>
        <w:rFonts w:hint="default"/>
        <w:lang w:val="en-US" w:eastAsia="en-US" w:bidi="en-US"/>
      </w:rPr>
    </w:lvl>
    <w:lvl w:ilvl="2" w:tplc="CFCC5E10">
      <w:numFmt w:val="bullet"/>
      <w:lvlText w:val="•"/>
      <w:lvlJc w:val="left"/>
      <w:pPr>
        <w:ind w:left="3600" w:hanging="360"/>
      </w:pPr>
      <w:rPr>
        <w:rFonts w:hint="default"/>
        <w:lang w:val="en-US" w:eastAsia="en-US" w:bidi="en-US"/>
      </w:rPr>
    </w:lvl>
    <w:lvl w:ilvl="3" w:tplc="EDFA1A88">
      <w:numFmt w:val="bullet"/>
      <w:lvlText w:val="•"/>
      <w:lvlJc w:val="left"/>
      <w:pPr>
        <w:ind w:left="4680" w:hanging="360"/>
      </w:pPr>
      <w:rPr>
        <w:rFonts w:hint="default"/>
        <w:lang w:val="en-US" w:eastAsia="en-US" w:bidi="en-US"/>
      </w:rPr>
    </w:lvl>
    <w:lvl w:ilvl="4" w:tplc="1A745352">
      <w:numFmt w:val="bullet"/>
      <w:lvlText w:val="•"/>
      <w:lvlJc w:val="left"/>
      <w:pPr>
        <w:ind w:left="5760" w:hanging="360"/>
      </w:pPr>
      <w:rPr>
        <w:rFonts w:hint="default"/>
        <w:lang w:val="en-US" w:eastAsia="en-US" w:bidi="en-US"/>
      </w:rPr>
    </w:lvl>
    <w:lvl w:ilvl="5" w:tplc="F64A0A3A">
      <w:numFmt w:val="bullet"/>
      <w:lvlText w:val="•"/>
      <w:lvlJc w:val="left"/>
      <w:pPr>
        <w:ind w:left="6840" w:hanging="360"/>
      </w:pPr>
      <w:rPr>
        <w:rFonts w:hint="default"/>
        <w:lang w:val="en-US" w:eastAsia="en-US" w:bidi="en-US"/>
      </w:rPr>
    </w:lvl>
    <w:lvl w:ilvl="6" w:tplc="BD54BEF8">
      <w:numFmt w:val="bullet"/>
      <w:lvlText w:val="•"/>
      <w:lvlJc w:val="left"/>
      <w:pPr>
        <w:ind w:left="7920" w:hanging="360"/>
      </w:pPr>
      <w:rPr>
        <w:rFonts w:hint="default"/>
        <w:lang w:val="en-US" w:eastAsia="en-US" w:bidi="en-US"/>
      </w:rPr>
    </w:lvl>
    <w:lvl w:ilvl="7" w:tplc="C3A28EB4">
      <w:numFmt w:val="bullet"/>
      <w:lvlText w:val="•"/>
      <w:lvlJc w:val="left"/>
      <w:pPr>
        <w:ind w:left="9000" w:hanging="360"/>
      </w:pPr>
      <w:rPr>
        <w:rFonts w:hint="default"/>
        <w:lang w:val="en-US" w:eastAsia="en-US" w:bidi="en-US"/>
      </w:rPr>
    </w:lvl>
    <w:lvl w:ilvl="8" w:tplc="1CBCB7DC">
      <w:numFmt w:val="bullet"/>
      <w:lvlText w:val="•"/>
      <w:lvlJc w:val="left"/>
      <w:pPr>
        <w:ind w:left="10080" w:hanging="360"/>
      </w:pPr>
      <w:rPr>
        <w:rFonts w:hint="default"/>
        <w:lang w:val="en-US" w:eastAsia="en-US" w:bidi="en-US"/>
      </w:rPr>
    </w:lvl>
  </w:abstractNum>
  <w:abstractNum w:abstractNumId="49" w15:restartNumberingAfterBreak="0">
    <w:nsid w:val="230A66B0"/>
    <w:multiLevelType w:val="hybridMultilevel"/>
    <w:tmpl w:val="99442D1A"/>
    <w:lvl w:ilvl="0" w:tplc="B34AD42A">
      <w:numFmt w:val="bullet"/>
      <w:lvlText w:val="•"/>
      <w:lvlJc w:val="left"/>
      <w:pPr>
        <w:ind w:left="700" w:hanging="270"/>
      </w:pPr>
      <w:rPr>
        <w:rFonts w:ascii="Arial" w:eastAsia="Arial" w:hAnsi="Arial" w:cs="Arial" w:hint="default"/>
        <w:color w:val="231F20"/>
        <w:spacing w:val="-32"/>
        <w:w w:val="100"/>
        <w:sz w:val="24"/>
        <w:szCs w:val="24"/>
        <w:lang w:val="en-US" w:eastAsia="en-US" w:bidi="en-US"/>
      </w:rPr>
    </w:lvl>
    <w:lvl w:ilvl="1" w:tplc="EFAE6E16">
      <w:numFmt w:val="bullet"/>
      <w:lvlText w:val="•"/>
      <w:lvlJc w:val="left"/>
      <w:pPr>
        <w:ind w:left="1501" w:hanging="270"/>
      </w:pPr>
      <w:rPr>
        <w:rFonts w:hint="default"/>
        <w:lang w:val="en-US" w:eastAsia="en-US" w:bidi="en-US"/>
      </w:rPr>
    </w:lvl>
    <w:lvl w:ilvl="2" w:tplc="A46EC28C">
      <w:numFmt w:val="bullet"/>
      <w:lvlText w:val="•"/>
      <w:lvlJc w:val="left"/>
      <w:pPr>
        <w:ind w:left="2302" w:hanging="270"/>
      </w:pPr>
      <w:rPr>
        <w:rFonts w:hint="default"/>
        <w:lang w:val="en-US" w:eastAsia="en-US" w:bidi="en-US"/>
      </w:rPr>
    </w:lvl>
    <w:lvl w:ilvl="3" w:tplc="0DDAC0F2">
      <w:numFmt w:val="bullet"/>
      <w:lvlText w:val="•"/>
      <w:lvlJc w:val="left"/>
      <w:pPr>
        <w:ind w:left="3103" w:hanging="270"/>
      </w:pPr>
      <w:rPr>
        <w:rFonts w:hint="default"/>
        <w:lang w:val="en-US" w:eastAsia="en-US" w:bidi="en-US"/>
      </w:rPr>
    </w:lvl>
    <w:lvl w:ilvl="4" w:tplc="A12C7E5C">
      <w:numFmt w:val="bullet"/>
      <w:lvlText w:val="•"/>
      <w:lvlJc w:val="left"/>
      <w:pPr>
        <w:ind w:left="3904" w:hanging="270"/>
      </w:pPr>
      <w:rPr>
        <w:rFonts w:hint="default"/>
        <w:lang w:val="en-US" w:eastAsia="en-US" w:bidi="en-US"/>
      </w:rPr>
    </w:lvl>
    <w:lvl w:ilvl="5" w:tplc="323EFDD8">
      <w:numFmt w:val="bullet"/>
      <w:lvlText w:val="•"/>
      <w:lvlJc w:val="left"/>
      <w:pPr>
        <w:ind w:left="4705" w:hanging="270"/>
      </w:pPr>
      <w:rPr>
        <w:rFonts w:hint="default"/>
        <w:lang w:val="en-US" w:eastAsia="en-US" w:bidi="en-US"/>
      </w:rPr>
    </w:lvl>
    <w:lvl w:ilvl="6" w:tplc="F3B4C55E">
      <w:numFmt w:val="bullet"/>
      <w:lvlText w:val="•"/>
      <w:lvlJc w:val="left"/>
      <w:pPr>
        <w:ind w:left="5506" w:hanging="270"/>
      </w:pPr>
      <w:rPr>
        <w:rFonts w:hint="default"/>
        <w:lang w:val="en-US" w:eastAsia="en-US" w:bidi="en-US"/>
      </w:rPr>
    </w:lvl>
    <w:lvl w:ilvl="7" w:tplc="5532F664">
      <w:numFmt w:val="bullet"/>
      <w:lvlText w:val="•"/>
      <w:lvlJc w:val="left"/>
      <w:pPr>
        <w:ind w:left="6307" w:hanging="270"/>
      </w:pPr>
      <w:rPr>
        <w:rFonts w:hint="default"/>
        <w:lang w:val="en-US" w:eastAsia="en-US" w:bidi="en-US"/>
      </w:rPr>
    </w:lvl>
    <w:lvl w:ilvl="8" w:tplc="14869D8C">
      <w:numFmt w:val="bullet"/>
      <w:lvlText w:val="•"/>
      <w:lvlJc w:val="left"/>
      <w:pPr>
        <w:ind w:left="7108" w:hanging="270"/>
      </w:pPr>
      <w:rPr>
        <w:rFonts w:hint="default"/>
        <w:lang w:val="en-US" w:eastAsia="en-US" w:bidi="en-US"/>
      </w:rPr>
    </w:lvl>
  </w:abstractNum>
  <w:abstractNum w:abstractNumId="50" w15:restartNumberingAfterBreak="0">
    <w:nsid w:val="234C528C"/>
    <w:multiLevelType w:val="hybridMultilevel"/>
    <w:tmpl w:val="F57652F6"/>
    <w:lvl w:ilvl="0" w:tplc="1ED89030">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0414DE10">
      <w:numFmt w:val="bullet"/>
      <w:lvlText w:val="•"/>
      <w:lvlJc w:val="left"/>
      <w:pPr>
        <w:ind w:left="439" w:hanging="180"/>
      </w:pPr>
      <w:rPr>
        <w:rFonts w:hint="default"/>
        <w:lang w:val="en-US" w:eastAsia="en-US" w:bidi="en-US"/>
      </w:rPr>
    </w:lvl>
    <w:lvl w:ilvl="2" w:tplc="BCC0B230">
      <w:numFmt w:val="bullet"/>
      <w:lvlText w:val="•"/>
      <w:lvlJc w:val="left"/>
      <w:pPr>
        <w:ind w:left="618" w:hanging="180"/>
      </w:pPr>
      <w:rPr>
        <w:rFonts w:hint="default"/>
        <w:lang w:val="en-US" w:eastAsia="en-US" w:bidi="en-US"/>
      </w:rPr>
    </w:lvl>
    <w:lvl w:ilvl="3" w:tplc="5D32D49C">
      <w:numFmt w:val="bullet"/>
      <w:lvlText w:val="•"/>
      <w:lvlJc w:val="left"/>
      <w:pPr>
        <w:ind w:left="797" w:hanging="180"/>
      </w:pPr>
      <w:rPr>
        <w:rFonts w:hint="default"/>
        <w:lang w:val="en-US" w:eastAsia="en-US" w:bidi="en-US"/>
      </w:rPr>
    </w:lvl>
    <w:lvl w:ilvl="4" w:tplc="0CA46C8A">
      <w:numFmt w:val="bullet"/>
      <w:lvlText w:val="•"/>
      <w:lvlJc w:val="left"/>
      <w:pPr>
        <w:ind w:left="976" w:hanging="180"/>
      </w:pPr>
      <w:rPr>
        <w:rFonts w:hint="default"/>
        <w:lang w:val="en-US" w:eastAsia="en-US" w:bidi="en-US"/>
      </w:rPr>
    </w:lvl>
    <w:lvl w:ilvl="5" w:tplc="5AB2CFD8">
      <w:numFmt w:val="bullet"/>
      <w:lvlText w:val="•"/>
      <w:lvlJc w:val="left"/>
      <w:pPr>
        <w:ind w:left="1155" w:hanging="180"/>
      </w:pPr>
      <w:rPr>
        <w:rFonts w:hint="default"/>
        <w:lang w:val="en-US" w:eastAsia="en-US" w:bidi="en-US"/>
      </w:rPr>
    </w:lvl>
    <w:lvl w:ilvl="6" w:tplc="3D64A70E">
      <w:numFmt w:val="bullet"/>
      <w:lvlText w:val="•"/>
      <w:lvlJc w:val="left"/>
      <w:pPr>
        <w:ind w:left="1334" w:hanging="180"/>
      </w:pPr>
      <w:rPr>
        <w:rFonts w:hint="default"/>
        <w:lang w:val="en-US" w:eastAsia="en-US" w:bidi="en-US"/>
      </w:rPr>
    </w:lvl>
    <w:lvl w:ilvl="7" w:tplc="37A878A0">
      <w:numFmt w:val="bullet"/>
      <w:lvlText w:val="•"/>
      <w:lvlJc w:val="left"/>
      <w:pPr>
        <w:ind w:left="1513" w:hanging="180"/>
      </w:pPr>
      <w:rPr>
        <w:rFonts w:hint="default"/>
        <w:lang w:val="en-US" w:eastAsia="en-US" w:bidi="en-US"/>
      </w:rPr>
    </w:lvl>
    <w:lvl w:ilvl="8" w:tplc="28F008B0">
      <w:numFmt w:val="bullet"/>
      <w:lvlText w:val="•"/>
      <w:lvlJc w:val="left"/>
      <w:pPr>
        <w:ind w:left="1692" w:hanging="180"/>
      </w:pPr>
      <w:rPr>
        <w:rFonts w:hint="default"/>
        <w:lang w:val="en-US" w:eastAsia="en-US" w:bidi="en-US"/>
      </w:rPr>
    </w:lvl>
  </w:abstractNum>
  <w:abstractNum w:abstractNumId="51" w15:restartNumberingAfterBreak="0">
    <w:nsid w:val="237E47CF"/>
    <w:multiLevelType w:val="hybridMultilevel"/>
    <w:tmpl w:val="121ADBA0"/>
    <w:lvl w:ilvl="0" w:tplc="34727D1A">
      <w:start w:val="1"/>
      <w:numFmt w:val="decimal"/>
      <w:lvlText w:val="%1."/>
      <w:lvlJc w:val="left"/>
      <w:pPr>
        <w:ind w:left="1440" w:hanging="360"/>
        <w:jc w:val="right"/>
      </w:pPr>
      <w:rPr>
        <w:rFonts w:ascii="Arial" w:eastAsia="Arial" w:hAnsi="Arial" w:cs="Arial" w:hint="default"/>
        <w:color w:val="231F20"/>
        <w:spacing w:val="-1"/>
        <w:w w:val="100"/>
        <w:sz w:val="24"/>
        <w:szCs w:val="24"/>
        <w:lang w:val="en-US" w:eastAsia="en-US" w:bidi="en-US"/>
      </w:rPr>
    </w:lvl>
    <w:lvl w:ilvl="1" w:tplc="AD8416DC">
      <w:numFmt w:val="bullet"/>
      <w:lvlText w:val="•"/>
      <w:lvlJc w:val="left"/>
      <w:pPr>
        <w:ind w:left="2520" w:hanging="360"/>
      </w:pPr>
      <w:rPr>
        <w:rFonts w:hint="default"/>
        <w:lang w:val="en-US" w:eastAsia="en-US" w:bidi="en-US"/>
      </w:rPr>
    </w:lvl>
    <w:lvl w:ilvl="2" w:tplc="606C908A">
      <w:numFmt w:val="bullet"/>
      <w:lvlText w:val="•"/>
      <w:lvlJc w:val="left"/>
      <w:pPr>
        <w:ind w:left="3600" w:hanging="360"/>
      </w:pPr>
      <w:rPr>
        <w:rFonts w:hint="default"/>
        <w:lang w:val="en-US" w:eastAsia="en-US" w:bidi="en-US"/>
      </w:rPr>
    </w:lvl>
    <w:lvl w:ilvl="3" w:tplc="8470361E">
      <w:numFmt w:val="bullet"/>
      <w:lvlText w:val="•"/>
      <w:lvlJc w:val="left"/>
      <w:pPr>
        <w:ind w:left="4680" w:hanging="360"/>
      </w:pPr>
      <w:rPr>
        <w:rFonts w:hint="default"/>
        <w:lang w:val="en-US" w:eastAsia="en-US" w:bidi="en-US"/>
      </w:rPr>
    </w:lvl>
    <w:lvl w:ilvl="4" w:tplc="ABA0AE76">
      <w:numFmt w:val="bullet"/>
      <w:lvlText w:val="•"/>
      <w:lvlJc w:val="left"/>
      <w:pPr>
        <w:ind w:left="5760" w:hanging="360"/>
      </w:pPr>
      <w:rPr>
        <w:rFonts w:hint="default"/>
        <w:lang w:val="en-US" w:eastAsia="en-US" w:bidi="en-US"/>
      </w:rPr>
    </w:lvl>
    <w:lvl w:ilvl="5" w:tplc="99E685BE">
      <w:numFmt w:val="bullet"/>
      <w:lvlText w:val="•"/>
      <w:lvlJc w:val="left"/>
      <w:pPr>
        <w:ind w:left="6840" w:hanging="360"/>
      </w:pPr>
      <w:rPr>
        <w:rFonts w:hint="default"/>
        <w:lang w:val="en-US" w:eastAsia="en-US" w:bidi="en-US"/>
      </w:rPr>
    </w:lvl>
    <w:lvl w:ilvl="6" w:tplc="71E008D0">
      <w:numFmt w:val="bullet"/>
      <w:lvlText w:val="•"/>
      <w:lvlJc w:val="left"/>
      <w:pPr>
        <w:ind w:left="7920" w:hanging="360"/>
      </w:pPr>
      <w:rPr>
        <w:rFonts w:hint="default"/>
        <w:lang w:val="en-US" w:eastAsia="en-US" w:bidi="en-US"/>
      </w:rPr>
    </w:lvl>
    <w:lvl w:ilvl="7" w:tplc="621C5836">
      <w:numFmt w:val="bullet"/>
      <w:lvlText w:val="•"/>
      <w:lvlJc w:val="left"/>
      <w:pPr>
        <w:ind w:left="9000" w:hanging="360"/>
      </w:pPr>
      <w:rPr>
        <w:rFonts w:hint="default"/>
        <w:lang w:val="en-US" w:eastAsia="en-US" w:bidi="en-US"/>
      </w:rPr>
    </w:lvl>
    <w:lvl w:ilvl="8" w:tplc="9F1C7094">
      <w:numFmt w:val="bullet"/>
      <w:lvlText w:val="•"/>
      <w:lvlJc w:val="left"/>
      <w:pPr>
        <w:ind w:left="10080" w:hanging="360"/>
      </w:pPr>
      <w:rPr>
        <w:rFonts w:hint="default"/>
        <w:lang w:val="en-US" w:eastAsia="en-US" w:bidi="en-US"/>
      </w:rPr>
    </w:lvl>
  </w:abstractNum>
  <w:abstractNum w:abstractNumId="52" w15:restartNumberingAfterBreak="0">
    <w:nsid w:val="24FE5D12"/>
    <w:multiLevelType w:val="hybridMultilevel"/>
    <w:tmpl w:val="7B085D9A"/>
    <w:lvl w:ilvl="0" w:tplc="434C1F98">
      <w:start w:val="1"/>
      <w:numFmt w:val="decimal"/>
      <w:lvlText w:val="%1."/>
      <w:lvlJc w:val="left"/>
      <w:pPr>
        <w:ind w:left="1800" w:hanging="360"/>
      </w:pPr>
      <w:rPr>
        <w:rFonts w:ascii="Arial" w:eastAsia="Arial" w:hAnsi="Arial" w:cs="Arial" w:hint="default"/>
        <w:color w:val="231F20"/>
        <w:spacing w:val="-27"/>
        <w:w w:val="100"/>
        <w:sz w:val="24"/>
        <w:szCs w:val="24"/>
        <w:lang w:val="en-US" w:eastAsia="en-US" w:bidi="en-US"/>
      </w:rPr>
    </w:lvl>
    <w:lvl w:ilvl="1" w:tplc="74F422D0">
      <w:numFmt w:val="bullet"/>
      <w:lvlText w:val="•"/>
      <w:lvlJc w:val="left"/>
      <w:pPr>
        <w:ind w:left="2880" w:hanging="360"/>
      </w:pPr>
      <w:rPr>
        <w:rFonts w:ascii="Arial" w:eastAsia="Arial" w:hAnsi="Arial" w:cs="Arial" w:hint="default"/>
        <w:color w:val="231F20"/>
        <w:spacing w:val="-14"/>
        <w:w w:val="100"/>
        <w:sz w:val="24"/>
        <w:szCs w:val="24"/>
        <w:lang w:val="en-US" w:eastAsia="en-US" w:bidi="en-US"/>
      </w:rPr>
    </w:lvl>
    <w:lvl w:ilvl="2" w:tplc="043E08B6">
      <w:numFmt w:val="bullet"/>
      <w:lvlText w:val="•"/>
      <w:lvlJc w:val="left"/>
      <w:pPr>
        <w:ind w:left="3920" w:hanging="360"/>
      </w:pPr>
      <w:rPr>
        <w:rFonts w:hint="default"/>
        <w:lang w:val="en-US" w:eastAsia="en-US" w:bidi="en-US"/>
      </w:rPr>
    </w:lvl>
    <w:lvl w:ilvl="3" w:tplc="67405F86">
      <w:numFmt w:val="bullet"/>
      <w:lvlText w:val="•"/>
      <w:lvlJc w:val="left"/>
      <w:pPr>
        <w:ind w:left="4960" w:hanging="360"/>
      </w:pPr>
      <w:rPr>
        <w:rFonts w:hint="default"/>
        <w:lang w:val="en-US" w:eastAsia="en-US" w:bidi="en-US"/>
      </w:rPr>
    </w:lvl>
    <w:lvl w:ilvl="4" w:tplc="2E76D958">
      <w:numFmt w:val="bullet"/>
      <w:lvlText w:val="•"/>
      <w:lvlJc w:val="left"/>
      <w:pPr>
        <w:ind w:left="6000" w:hanging="360"/>
      </w:pPr>
      <w:rPr>
        <w:rFonts w:hint="default"/>
        <w:lang w:val="en-US" w:eastAsia="en-US" w:bidi="en-US"/>
      </w:rPr>
    </w:lvl>
    <w:lvl w:ilvl="5" w:tplc="84567B16">
      <w:numFmt w:val="bullet"/>
      <w:lvlText w:val="•"/>
      <w:lvlJc w:val="left"/>
      <w:pPr>
        <w:ind w:left="7040" w:hanging="360"/>
      </w:pPr>
      <w:rPr>
        <w:rFonts w:hint="default"/>
        <w:lang w:val="en-US" w:eastAsia="en-US" w:bidi="en-US"/>
      </w:rPr>
    </w:lvl>
    <w:lvl w:ilvl="6" w:tplc="79CADD84">
      <w:numFmt w:val="bullet"/>
      <w:lvlText w:val="•"/>
      <w:lvlJc w:val="left"/>
      <w:pPr>
        <w:ind w:left="8080" w:hanging="360"/>
      </w:pPr>
      <w:rPr>
        <w:rFonts w:hint="default"/>
        <w:lang w:val="en-US" w:eastAsia="en-US" w:bidi="en-US"/>
      </w:rPr>
    </w:lvl>
    <w:lvl w:ilvl="7" w:tplc="8BFE2ABE">
      <w:numFmt w:val="bullet"/>
      <w:lvlText w:val="•"/>
      <w:lvlJc w:val="left"/>
      <w:pPr>
        <w:ind w:left="9120" w:hanging="360"/>
      </w:pPr>
      <w:rPr>
        <w:rFonts w:hint="default"/>
        <w:lang w:val="en-US" w:eastAsia="en-US" w:bidi="en-US"/>
      </w:rPr>
    </w:lvl>
    <w:lvl w:ilvl="8" w:tplc="3FBEE30E">
      <w:numFmt w:val="bullet"/>
      <w:lvlText w:val="•"/>
      <w:lvlJc w:val="left"/>
      <w:pPr>
        <w:ind w:left="10160" w:hanging="360"/>
      </w:pPr>
      <w:rPr>
        <w:rFonts w:hint="default"/>
        <w:lang w:val="en-US" w:eastAsia="en-US" w:bidi="en-US"/>
      </w:rPr>
    </w:lvl>
  </w:abstractNum>
  <w:abstractNum w:abstractNumId="53" w15:restartNumberingAfterBreak="0">
    <w:nsid w:val="255027BA"/>
    <w:multiLevelType w:val="hybridMultilevel"/>
    <w:tmpl w:val="7482003C"/>
    <w:lvl w:ilvl="0" w:tplc="38EACBE2">
      <w:start w:val="1"/>
      <w:numFmt w:val="decimal"/>
      <w:lvlText w:val="%1."/>
      <w:lvlJc w:val="left"/>
      <w:pPr>
        <w:ind w:left="1441" w:hanging="360"/>
        <w:jc w:val="right"/>
      </w:pPr>
      <w:rPr>
        <w:rFonts w:ascii="Arial" w:eastAsia="Arial" w:hAnsi="Arial" w:cs="Arial" w:hint="default"/>
        <w:color w:val="231F20"/>
        <w:spacing w:val="-19"/>
        <w:w w:val="100"/>
        <w:sz w:val="24"/>
        <w:szCs w:val="24"/>
        <w:lang w:val="en-US" w:eastAsia="en-US" w:bidi="en-US"/>
      </w:rPr>
    </w:lvl>
    <w:lvl w:ilvl="1" w:tplc="3DF6699A">
      <w:numFmt w:val="bullet"/>
      <w:lvlText w:val="•"/>
      <w:lvlJc w:val="left"/>
      <w:pPr>
        <w:ind w:left="2520" w:hanging="360"/>
      </w:pPr>
      <w:rPr>
        <w:rFonts w:hint="default"/>
        <w:lang w:val="en-US" w:eastAsia="en-US" w:bidi="en-US"/>
      </w:rPr>
    </w:lvl>
    <w:lvl w:ilvl="2" w:tplc="9522DD3C">
      <w:numFmt w:val="bullet"/>
      <w:lvlText w:val="•"/>
      <w:lvlJc w:val="left"/>
      <w:pPr>
        <w:ind w:left="3600" w:hanging="360"/>
      </w:pPr>
      <w:rPr>
        <w:rFonts w:hint="default"/>
        <w:lang w:val="en-US" w:eastAsia="en-US" w:bidi="en-US"/>
      </w:rPr>
    </w:lvl>
    <w:lvl w:ilvl="3" w:tplc="DFF08C3E">
      <w:numFmt w:val="bullet"/>
      <w:lvlText w:val="•"/>
      <w:lvlJc w:val="left"/>
      <w:pPr>
        <w:ind w:left="4680" w:hanging="360"/>
      </w:pPr>
      <w:rPr>
        <w:rFonts w:hint="default"/>
        <w:lang w:val="en-US" w:eastAsia="en-US" w:bidi="en-US"/>
      </w:rPr>
    </w:lvl>
    <w:lvl w:ilvl="4" w:tplc="BAC49CB6">
      <w:numFmt w:val="bullet"/>
      <w:lvlText w:val="•"/>
      <w:lvlJc w:val="left"/>
      <w:pPr>
        <w:ind w:left="5760" w:hanging="360"/>
      </w:pPr>
      <w:rPr>
        <w:rFonts w:hint="default"/>
        <w:lang w:val="en-US" w:eastAsia="en-US" w:bidi="en-US"/>
      </w:rPr>
    </w:lvl>
    <w:lvl w:ilvl="5" w:tplc="866EC874">
      <w:numFmt w:val="bullet"/>
      <w:lvlText w:val="•"/>
      <w:lvlJc w:val="left"/>
      <w:pPr>
        <w:ind w:left="6840" w:hanging="360"/>
      </w:pPr>
      <w:rPr>
        <w:rFonts w:hint="default"/>
        <w:lang w:val="en-US" w:eastAsia="en-US" w:bidi="en-US"/>
      </w:rPr>
    </w:lvl>
    <w:lvl w:ilvl="6" w:tplc="C57CE1B4">
      <w:numFmt w:val="bullet"/>
      <w:lvlText w:val="•"/>
      <w:lvlJc w:val="left"/>
      <w:pPr>
        <w:ind w:left="7920" w:hanging="360"/>
      </w:pPr>
      <w:rPr>
        <w:rFonts w:hint="default"/>
        <w:lang w:val="en-US" w:eastAsia="en-US" w:bidi="en-US"/>
      </w:rPr>
    </w:lvl>
    <w:lvl w:ilvl="7" w:tplc="7360C4C0">
      <w:numFmt w:val="bullet"/>
      <w:lvlText w:val="•"/>
      <w:lvlJc w:val="left"/>
      <w:pPr>
        <w:ind w:left="9000" w:hanging="360"/>
      </w:pPr>
      <w:rPr>
        <w:rFonts w:hint="default"/>
        <w:lang w:val="en-US" w:eastAsia="en-US" w:bidi="en-US"/>
      </w:rPr>
    </w:lvl>
    <w:lvl w:ilvl="8" w:tplc="6C3A6788">
      <w:numFmt w:val="bullet"/>
      <w:lvlText w:val="•"/>
      <w:lvlJc w:val="left"/>
      <w:pPr>
        <w:ind w:left="10080" w:hanging="360"/>
      </w:pPr>
      <w:rPr>
        <w:rFonts w:hint="default"/>
        <w:lang w:val="en-US" w:eastAsia="en-US" w:bidi="en-US"/>
      </w:rPr>
    </w:lvl>
  </w:abstractNum>
  <w:abstractNum w:abstractNumId="54" w15:restartNumberingAfterBreak="0">
    <w:nsid w:val="268F03E3"/>
    <w:multiLevelType w:val="hybridMultilevel"/>
    <w:tmpl w:val="7F8ED33C"/>
    <w:lvl w:ilvl="0" w:tplc="326A956A">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7EB2D782">
      <w:numFmt w:val="bullet"/>
      <w:lvlText w:val="•"/>
      <w:lvlJc w:val="left"/>
      <w:pPr>
        <w:ind w:left="421" w:hanging="180"/>
      </w:pPr>
      <w:rPr>
        <w:rFonts w:hint="default"/>
        <w:lang w:val="en-US" w:eastAsia="en-US" w:bidi="en-US"/>
      </w:rPr>
    </w:lvl>
    <w:lvl w:ilvl="2" w:tplc="1F8C860C">
      <w:numFmt w:val="bullet"/>
      <w:lvlText w:val="•"/>
      <w:lvlJc w:val="left"/>
      <w:pPr>
        <w:ind w:left="582" w:hanging="180"/>
      </w:pPr>
      <w:rPr>
        <w:rFonts w:hint="default"/>
        <w:lang w:val="en-US" w:eastAsia="en-US" w:bidi="en-US"/>
      </w:rPr>
    </w:lvl>
    <w:lvl w:ilvl="3" w:tplc="0900B02E">
      <w:numFmt w:val="bullet"/>
      <w:lvlText w:val="•"/>
      <w:lvlJc w:val="left"/>
      <w:pPr>
        <w:ind w:left="743" w:hanging="180"/>
      </w:pPr>
      <w:rPr>
        <w:rFonts w:hint="default"/>
        <w:lang w:val="en-US" w:eastAsia="en-US" w:bidi="en-US"/>
      </w:rPr>
    </w:lvl>
    <w:lvl w:ilvl="4" w:tplc="5E58CB18">
      <w:numFmt w:val="bullet"/>
      <w:lvlText w:val="•"/>
      <w:lvlJc w:val="left"/>
      <w:pPr>
        <w:ind w:left="904" w:hanging="180"/>
      </w:pPr>
      <w:rPr>
        <w:rFonts w:hint="default"/>
        <w:lang w:val="en-US" w:eastAsia="en-US" w:bidi="en-US"/>
      </w:rPr>
    </w:lvl>
    <w:lvl w:ilvl="5" w:tplc="D8DAD1CA">
      <w:numFmt w:val="bullet"/>
      <w:lvlText w:val="•"/>
      <w:lvlJc w:val="left"/>
      <w:pPr>
        <w:ind w:left="1065" w:hanging="180"/>
      </w:pPr>
      <w:rPr>
        <w:rFonts w:hint="default"/>
        <w:lang w:val="en-US" w:eastAsia="en-US" w:bidi="en-US"/>
      </w:rPr>
    </w:lvl>
    <w:lvl w:ilvl="6" w:tplc="CD9C7476">
      <w:numFmt w:val="bullet"/>
      <w:lvlText w:val="•"/>
      <w:lvlJc w:val="left"/>
      <w:pPr>
        <w:ind w:left="1226" w:hanging="180"/>
      </w:pPr>
      <w:rPr>
        <w:rFonts w:hint="default"/>
        <w:lang w:val="en-US" w:eastAsia="en-US" w:bidi="en-US"/>
      </w:rPr>
    </w:lvl>
    <w:lvl w:ilvl="7" w:tplc="3444A1F6">
      <w:numFmt w:val="bullet"/>
      <w:lvlText w:val="•"/>
      <w:lvlJc w:val="left"/>
      <w:pPr>
        <w:ind w:left="1387" w:hanging="180"/>
      </w:pPr>
      <w:rPr>
        <w:rFonts w:hint="default"/>
        <w:lang w:val="en-US" w:eastAsia="en-US" w:bidi="en-US"/>
      </w:rPr>
    </w:lvl>
    <w:lvl w:ilvl="8" w:tplc="FEA24D7C">
      <w:numFmt w:val="bullet"/>
      <w:lvlText w:val="•"/>
      <w:lvlJc w:val="left"/>
      <w:pPr>
        <w:ind w:left="1548" w:hanging="180"/>
      </w:pPr>
      <w:rPr>
        <w:rFonts w:hint="default"/>
        <w:lang w:val="en-US" w:eastAsia="en-US" w:bidi="en-US"/>
      </w:rPr>
    </w:lvl>
  </w:abstractNum>
  <w:abstractNum w:abstractNumId="55" w15:restartNumberingAfterBreak="0">
    <w:nsid w:val="26C623F9"/>
    <w:multiLevelType w:val="hybridMultilevel"/>
    <w:tmpl w:val="92CAC816"/>
    <w:lvl w:ilvl="0" w:tplc="903603CC">
      <w:numFmt w:val="bullet"/>
      <w:lvlText w:val="•"/>
      <w:lvlJc w:val="left"/>
      <w:pPr>
        <w:ind w:left="1800" w:hanging="360"/>
      </w:pPr>
      <w:rPr>
        <w:rFonts w:ascii="Arial" w:eastAsia="Arial" w:hAnsi="Arial" w:cs="Arial" w:hint="default"/>
        <w:b/>
        <w:bCs/>
        <w:color w:val="231F20"/>
        <w:spacing w:val="-1"/>
        <w:w w:val="100"/>
        <w:sz w:val="24"/>
        <w:szCs w:val="24"/>
        <w:lang w:val="en-US" w:eastAsia="en-US" w:bidi="en-US"/>
      </w:rPr>
    </w:lvl>
    <w:lvl w:ilvl="1" w:tplc="E57A21E2">
      <w:numFmt w:val="bullet"/>
      <w:lvlText w:val="•"/>
      <w:lvlJc w:val="left"/>
      <w:pPr>
        <w:ind w:left="2160" w:hanging="360"/>
      </w:pPr>
      <w:rPr>
        <w:rFonts w:ascii="Arial" w:eastAsia="Arial" w:hAnsi="Arial" w:cs="Arial" w:hint="default"/>
        <w:color w:val="231F20"/>
        <w:spacing w:val="-1"/>
        <w:w w:val="100"/>
        <w:sz w:val="24"/>
        <w:szCs w:val="24"/>
        <w:lang w:val="en-US" w:eastAsia="en-US" w:bidi="en-US"/>
      </w:rPr>
    </w:lvl>
    <w:lvl w:ilvl="2" w:tplc="4DCA93C2">
      <w:numFmt w:val="bullet"/>
      <w:lvlText w:val="•"/>
      <w:lvlJc w:val="left"/>
      <w:pPr>
        <w:ind w:left="2586" w:hanging="360"/>
      </w:pPr>
      <w:rPr>
        <w:rFonts w:hint="default"/>
        <w:lang w:val="en-US" w:eastAsia="en-US" w:bidi="en-US"/>
      </w:rPr>
    </w:lvl>
    <w:lvl w:ilvl="3" w:tplc="01544F2C">
      <w:numFmt w:val="bullet"/>
      <w:lvlText w:val="•"/>
      <w:lvlJc w:val="left"/>
      <w:pPr>
        <w:ind w:left="3013" w:hanging="360"/>
      </w:pPr>
      <w:rPr>
        <w:rFonts w:hint="default"/>
        <w:lang w:val="en-US" w:eastAsia="en-US" w:bidi="en-US"/>
      </w:rPr>
    </w:lvl>
    <w:lvl w:ilvl="4" w:tplc="CA304E8C">
      <w:numFmt w:val="bullet"/>
      <w:lvlText w:val="•"/>
      <w:lvlJc w:val="left"/>
      <w:pPr>
        <w:ind w:left="3440" w:hanging="360"/>
      </w:pPr>
      <w:rPr>
        <w:rFonts w:hint="default"/>
        <w:lang w:val="en-US" w:eastAsia="en-US" w:bidi="en-US"/>
      </w:rPr>
    </w:lvl>
    <w:lvl w:ilvl="5" w:tplc="E8F6AA20">
      <w:numFmt w:val="bullet"/>
      <w:lvlText w:val="•"/>
      <w:lvlJc w:val="left"/>
      <w:pPr>
        <w:ind w:left="3867" w:hanging="360"/>
      </w:pPr>
      <w:rPr>
        <w:rFonts w:hint="default"/>
        <w:lang w:val="en-US" w:eastAsia="en-US" w:bidi="en-US"/>
      </w:rPr>
    </w:lvl>
    <w:lvl w:ilvl="6" w:tplc="16D2E004">
      <w:numFmt w:val="bullet"/>
      <w:lvlText w:val="•"/>
      <w:lvlJc w:val="left"/>
      <w:pPr>
        <w:ind w:left="4294" w:hanging="360"/>
      </w:pPr>
      <w:rPr>
        <w:rFonts w:hint="default"/>
        <w:lang w:val="en-US" w:eastAsia="en-US" w:bidi="en-US"/>
      </w:rPr>
    </w:lvl>
    <w:lvl w:ilvl="7" w:tplc="A3CC4B9C">
      <w:numFmt w:val="bullet"/>
      <w:lvlText w:val="•"/>
      <w:lvlJc w:val="left"/>
      <w:pPr>
        <w:ind w:left="4721" w:hanging="360"/>
      </w:pPr>
      <w:rPr>
        <w:rFonts w:hint="default"/>
        <w:lang w:val="en-US" w:eastAsia="en-US" w:bidi="en-US"/>
      </w:rPr>
    </w:lvl>
    <w:lvl w:ilvl="8" w:tplc="ED905BD0">
      <w:numFmt w:val="bullet"/>
      <w:lvlText w:val="•"/>
      <w:lvlJc w:val="left"/>
      <w:pPr>
        <w:ind w:left="5148" w:hanging="360"/>
      </w:pPr>
      <w:rPr>
        <w:rFonts w:hint="default"/>
        <w:lang w:val="en-US" w:eastAsia="en-US" w:bidi="en-US"/>
      </w:rPr>
    </w:lvl>
  </w:abstractNum>
  <w:abstractNum w:abstractNumId="56" w15:restartNumberingAfterBreak="0">
    <w:nsid w:val="28E50C97"/>
    <w:multiLevelType w:val="hybridMultilevel"/>
    <w:tmpl w:val="4A2A9E22"/>
    <w:lvl w:ilvl="0" w:tplc="282CA0A4">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490A6E16">
      <w:numFmt w:val="bullet"/>
      <w:lvlText w:val="•"/>
      <w:lvlJc w:val="left"/>
      <w:pPr>
        <w:ind w:left="421" w:hanging="180"/>
      </w:pPr>
      <w:rPr>
        <w:rFonts w:hint="default"/>
        <w:lang w:val="en-US" w:eastAsia="en-US" w:bidi="en-US"/>
      </w:rPr>
    </w:lvl>
    <w:lvl w:ilvl="2" w:tplc="9B4AE712">
      <w:numFmt w:val="bullet"/>
      <w:lvlText w:val="•"/>
      <w:lvlJc w:val="left"/>
      <w:pPr>
        <w:ind w:left="582" w:hanging="180"/>
      </w:pPr>
      <w:rPr>
        <w:rFonts w:hint="default"/>
        <w:lang w:val="en-US" w:eastAsia="en-US" w:bidi="en-US"/>
      </w:rPr>
    </w:lvl>
    <w:lvl w:ilvl="3" w:tplc="4BAEE7EE">
      <w:numFmt w:val="bullet"/>
      <w:lvlText w:val="•"/>
      <w:lvlJc w:val="left"/>
      <w:pPr>
        <w:ind w:left="743" w:hanging="180"/>
      </w:pPr>
      <w:rPr>
        <w:rFonts w:hint="default"/>
        <w:lang w:val="en-US" w:eastAsia="en-US" w:bidi="en-US"/>
      </w:rPr>
    </w:lvl>
    <w:lvl w:ilvl="4" w:tplc="4204159E">
      <w:numFmt w:val="bullet"/>
      <w:lvlText w:val="•"/>
      <w:lvlJc w:val="left"/>
      <w:pPr>
        <w:ind w:left="904" w:hanging="180"/>
      </w:pPr>
      <w:rPr>
        <w:rFonts w:hint="default"/>
        <w:lang w:val="en-US" w:eastAsia="en-US" w:bidi="en-US"/>
      </w:rPr>
    </w:lvl>
    <w:lvl w:ilvl="5" w:tplc="A9CEEBB8">
      <w:numFmt w:val="bullet"/>
      <w:lvlText w:val="•"/>
      <w:lvlJc w:val="left"/>
      <w:pPr>
        <w:ind w:left="1065" w:hanging="180"/>
      </w:pPr>
      <w:rPr>
        <w:rFonts w:hint="default"/>
        <w:lang w:val="en-US" w:eastAsia="en-US" w:bidi="en-US"/>
      </w:rPr>
    </w:lvl>
    <w:lvl w:ilvl="6" w:tplc="788AD4C2">
      <w:numFmt w:val="bullet"/>
      <w:lvlText w:val="•"/>
      <w:lvlJc w:val="left"/>
      <w:pPr>
        <w:ind w:left="1226" w:hanging="180"/>
      </w:pPr>
      <w:rPr>
        <w:rFonts w:hint="default"/>
        <w:lang w:val="en-US" w:eastAsia="en-US" w:bidi="en-US"/>
      </w:rPr>
    </w:lvl>
    <w:lvl w:ilvl="7" w:tplc="C986A044">
      <w:numFmt w:val="bullet"/>
      <w:lvlText w:val="•"/>
      <w:lvlJc w:val="left"/>
      <w:pPr>
        <w:ind w:left="1387" w:hanging="180"/>
      </w:pPr>
      <w:rPr>
        <w:rFonts w:hint="default"/>
        <w:lang w:val="en-US" w:eastAsia="en-US" w:bidi="en-US"/>
      </w:rPr>
    </w:lvl>
    <w:lvl w:ilvl="8" w:tplc="D9F8BE60">
      <w:numFmt w:val="bullet"/>
      <w:lvlText w:val="•"/>
      <w:lvlJc w:val="left"/>
      <w:pPr>
        <w:ind w:left="1548" w:hanging="180"/>
      </w:pPr>
      <w:rPr>
        <w:rFonts w:hint="default"/>
        <w:lang w:val="en-US" w:eastAsia="en-US" w:bidi="en-US"/>
      </w:rPr>
    </w:lvl>
  </w:abstractNum>
  <w:abstractNum w:abstractNumId="57" w15:restartNumberingAfterBreak="0">
    <w:nsid w:val="29571D63"/>
    <w:multiLevelType w:val="hybridMultilevel"/>
    <w:tmpl w:val="39724766"/>
    <w:lvl w:ilvl="0" w:tplc="7456A3A2">
      <w:start w:val="1"/>
      <w:numFmt w:val="decimal"/>
      <w:lvlText w:val="%1."/>
      <w:lvlJc w:val="left"/>
      <w:pPr>
        <w:ind w:left="1440" w:hanging="360"/>
      </w:pPr>
      <w:rPr>
        <w:rFonts w:ascii="Arial" w:eastAsia="Arial" w:hAnsi="Arial" w:cs="Arial" w:hint="default"/>
        <w:color w:val="231F20"/>
        <w:spacing w:val="-18"/>
        <w:w w:val="100"/>
        <w:sz w:val="24"/>
        <w:szCs w:val="24"/>
        <w:lang w:val="en-US" w:eastAsia="en-US" w:bidi="en-US"/>
      </w:rPr>
    </w:lvl>
    <w:lvl w:ilvl="1" w:tplc="205AA69E">
      <w:start w:val="1"/>
      <w:numFmt w:val="lowerLetter"/>
      <w:lvlText w:val="%2."/>
      <w:lvlJc w:val="left"/>
      <w:pPr>
        <w:ind w:left="2160" w:hanging="360"/>
      </w:pPr>
      <w:rPr>
        <w:rFonts w:ascii="Arial" w:eastAsia="Arial" w:hAnsi="Arial" w:cs="Arial" w:hint="default"/>
        <w:color w:val="231F20"/>
        <w:spacing w:val="-2"/>
        <w:w w:val="100"/>
        <w:sz w:val="24"/>
        <w:szCs w:val="24"/>
        <w:lang w:val="en-US" w:eastAsia="en-US" w:bidi="en-US"/>
      </w:rPr>
    </w:lvl>
    <w:lvl w:ilvl="2" w:tplc="8174ADAA">
      <w:numFmt w:val="bullet"/>
      <w:lvlText w:val="•"/>
      <w:lvlJc w:val="left"/>
      <w:pPr>
        <w:ind w:left="3280" w:hanging="360"/>
      </w:pPr>
      <w:rPr>
        <w:rFonts w:hint="default"/>
        <w:lang w:val="en-US" w:eastAsia="en-US" w:bidi="en-US"/>
      </w:rPr>
    </w:lvl>
    <w:lvl w:ilvl="3" w:tplc="C2F82A2A">
      <w:numFmt w:val="bullet"/>
      <w:lvlText w:val="•"/>
      <w:lvlJc w:val="left"/>
      <w:pPr>
        <w:ind w:left="4400" w:hanging="360"/>
      </w:pPr>
      <w:rPr>
        <w:rFonts w:hint="default"/>
        <w:lang w:val="en-US" w:eastAsia="en-US" w:bidi="en-US"/>
      </w:rPr>
    </w:lvl>
    <w:lvl w:ilvl="4" w:tplc="0564270E">
      <w:numFmt w:val="bullet"/>
      <w:lvlText w:val="•"/>
      <w:lvlJc w:val="left"/>
      <w:pPr>
        <w:ind w:left="5520" w:hanging="360"/>
      </w:pPr>
      <w:rPr>
        <w:rFonts w:hint="default"/>
        <w:lang w:val="en-US" w:eastAsia="en-US" w:bidi="en-US"/>
      </w:rPr>
    </w:lvl>
    <w:lvl w:ilvl="5" w:tplc="9CA25CAE">
      <w:numFmt w:val="bullet"/>
      <w:lvlText w:val="•"/>
      <w:lvlJc w:val="left"/>
      <w:pPr>
        <w:ind w:left="6640" w:hanging="360"/>
      </w:pPr>
      <w:rPr>
        <w:rFonts w:hint="default"/>
        <w:lang w:val="en-US" w:eastAsia="en-US" w:bidi="en-US"/>
      </w:rPr>
    </w:lvl>
    <w:lvl w:ilvl="6" w:tplc="0BAC2A02">
      <w:numFmt w:val="bullet"/>
      <w:lvlText w:val="•"/>
      <w:lvlJc w:val="left"/>
      <w:pPr>
        <w:ind w:left="7760" w:hanging="360"/>
      </w:pPr>
      <w:rPr>
        <w:rFonts w:hint="default"/>
        <w:lang w:val="en-US" w:eastAsia="en-US" w:bidi="en-US"/>
      </w:rPr>
    </w:lvl>
    <w:lvl w:ilvl="7" w:tplc="01883842">
      <w:numFmt w:val="bullet"/>
      <w:lvlText w:val="•"/>
      <w:lvlJc w:val="left"/>
      <w:pPr>
        <w:ind w:left="8880" w:hanging="360"/>
      </w:pPr>
      <w:rPr>
        <w:rFonts w:hint="default"/>
        <w:lang w:val="en-US" w:eastAsia="en-US" w:bidi="en-US"/>
      </w:rPr>
    </w:lvl>
    <w:lvl w:ilvl="8" w:tplc="83BC2A0E">
      <w:numFmt w:val="bullet"/>
      <w:lvlText w:val="•"/>
      <w:lvlJc w:val="left"/>
      <w:pPr>
        <w:ind w:left="10000" w:hanging="360"/>
      </w:pPr>
      <w:rPr>
        <w:rFonts w:hint="default"/>
        <w:lang w:val="en-US" w:eastAsia="en-US" w:bidi="en-US"/>
      </w:rPr>
    </w:lvl>
  </w:abstractNum>
  <w:abstractNum w:abstractNumId="58" w15:restartNumberingAfterBreak="0">
    <w:nsid w:val="2A081F13"/>
    <w:multiLevelType w:val="hybridMultilevel"/>
    <w:tmpl w:val="48FEAEA4"/>
    <w:lvl w:ilvl="0" w:tplc="BCF6B4E6">
      <w:start w:val="1"/>
      <w:numFmt w:val="decimal"/>
      <w:lvlText w:val="%1."/>
      <w:lvlJc w:val="left"/>
      <w:pPr>
        <w:ind w:left="1440" w:hanging="360"/>
        <w:jc w:val="right"/>
      </w:pPr>
      <w:rPr>
        <w:rFonts w:ascii="Arial" w:eastAsia="Arial" w:hAnsi="Arial" w:cs="Arial" w:hint="default"/>
        <w:color w:val="231F20"/>
        <w:spacing w:val="-1"/>
        <w:w w:val="100"/>
        <w:sz w:val="24"/>
        <w:szCs w:val="24"/>
        <w:lang w:val="en-US" w:eastAsia="en-US" w:bidi="en-US"/>
      </w:rPr>
    </w:lvl>
    <w:lvl w:ilvl="1" w:tplc="82B8378C">
      <w:start w:val="1"/>
      <w:numFmt w:val="lowerLetter"/>
      <w:lvlText w:val="%2."/>
      <w:lvlJc w:val="left"/>
      <w:pPr>
        <w:ind w:left="2520" w:hanging="360"/>
      </w:pPr>
      <w:rPr>
        <w:rFonts w:ascii="Arial" w:eastAsia="Arial" w:hAnsi="Arial" w:cs="Arial" w:hint="default"/>
        <w:color w:val="231F20"/>
        <w:spacing w:val="-13"/>
        <w:w w:val="100"/>
        <w:sz w:val="24"/>
        <w:szCs w:val="24"/>
        <w:lang w:val="en-US" w:eastAsia="en-US" w:bidi="en-US"/>
      </w:rPr>
    </w:lvl>
    <w:lvl w:ilvl="2" w:tplc="2DDC96F2">
      <w:start w:val="1"/>
      <w:numFmt w:val="decimal"/>
      <w:lvlText w:val="%3."/>
      <w:lvlJc w:val="left"/>
      <w:pPr>
        <w:ind w:left="2520" w:hanging="360"/>
      </w:pPr>
      <w:rPr>
        <w:rFonts w:ascii="Arial" w:hAnsi="Arial" w:cs="Arial" w:hint="default"/>
        <w:b w:val="0"/>
        <w:i w:val="0"/>
        <w:color w:val="231F20"/>
        <w:spacing w:val="-27"/>
        <w:w w:val="100"/>
        <w:sz w:val="24"/>
        <w:szCs w:val="24"/>
        <w:lang w:val="en-US" w:eastAsia="en-US" w:bidi="en-US"/>
      </w:rPr>
    </w:lvl>
    <w:lvl w:ilvl="3" w:tplc="FFDC39F2">
      <w:numFmt w:val="bullet"/>
      <w:lvlText w:val="•"/>
      <w:lvlJc w:val="left"/>
      <w:pPr>
        <w:ind w:left="4680" w:hanging="360"/>
      </w:pPr>
      <w:rPr>
        <w:rFonts w:hint="default"/>
        <w:lang w:val="en-US" w:eastAsia="en-US" w:bidi="en-US"/>
      </w:rPr>
    </w:lvl>
    <w:lvl w:ilvl="4" w:tplc="545A9918">
      <w:numFmt w:val="bullet"/>
      <w:lvlText w:val="•"/>
      <w:lvlJc w:val="left"/>
      <w:pPr>
        <w:ind w:left="5760" w:hanging="360"/>
      </w:pPr>
      <w:rPr>
        <w:rFonts w:hint="default"/>
        <w:lang w:val="en-US" w:eastAsia="en-US" w:bidi="en-US"/>
      </w:rPr>
    </w:lvl>
    <w:lvl w:ilvl="5" w:tplc="CCEAA832">
      <w:numFmt w:val="bullet"/>
      <w:lvlText w:val="•"/>
      <w:lvlJc w:val="left"/>
      <w:pPr>
        <w:ind w:left="6840" w:hanging="360"/>
      </w:pPr>
      <w:rPr>
        <w:rFonts w:hint="default"/>
        <w:lang w:val="en-US" w:eastAsia="en-US" w:bidi="en-US"/>
      </w:rPr>
    </w:lvl>
    <w:lvl w:ilvl="6" w:tplc="19D67C04">
      <w:numFmt w:val="bullet"/>
      <w:lvlText w:val="•"/>
      <w:lvlJc w:val="left"/>
      <w:pPr>
        <w:ind w:left="7920" w:hanging="360"/>
      </w:pPr>
      <w:rPr>
        <w:rFonts w:hint="default"/>
        <w:lang w:val="en-US" w:eastAsia="en-US" w:bidi="en-US"/>
      </w:rPr>
    </w:lvl>
    <w:lvl w:ilvl="7" w:tplc="0EA0626E">
      <w:numFmt w:val="bullet"/>
      <w:lvlText w:val="•"/>
      <w:lvlJc w:val="left"/>
      <w:pPr>
        <w:ind w:left="9000" w:hanging="360"/>
      </w:pPr>
      <w:rPr>
        <w:rFonts w:hint="default"/>
        <w:lang w:val="en-US" w:eastAsia="en-US" w:bidi="en-US"/>
      </w:rPr>
    </w:lvl>
    <w:lvl w:ilvl="8" w:tplc="90E04542">
      <w:numFmt w:val="bullet"/>
      <w:lvlText w:val="•"/>
      <w:lvlJc w:val="left"/>
      <w:pPr>
        <w:ind w:left="10080" w:hanging="360"/>
      </w:pPr>
      <w:rPr>
        <w:rFonts w:hint="default"/>
        <w:lang w:val="en-US" w:eastAsia="en-US" w:bidi="en-US"/>
      </w:rPr>
    </w:lvl>
  </w:abstractNum>
  <w:abstractNum w:abstractNumId="59" w15:restartNumberingAfterBreak="0">
    <w:nsid w:val="2A34358A"/>
    <w:multiLevelType w:val="hybridMultilevel"/>
    <w:tmpl w:val="7AE62560"/>
    <w:lvl w:ilvl="0" w:tplc="21205402">
      <w:start w:val="1"/>
      <w:numFmt w:val="decimal"/>
      <w:lvlText w:val="%1."/>
      <w:lvlJc w:val="left"/>
      <w:pPr>
        <w:ind w:left="1440" w:hanging="360"/>
      </w:pPr>
      <w:rPr>
        <w:rFonts w:ascii="Arial" w:eastAsia="Arial" w:hAnsi="Arial" w:cs="Arial" w:hint="default"/>
        <w:color w:val="231F20"/>
        <w:spacing w:val="-27"/>
        <w:w w:val="100"/>
        <w:sz w:val="24"/>
        <w:szCs w:val="24"/>
        <w:lang w:val="en-US" w:eastAsia="en-US" w:bidi="en-US"/>
      </w:rPr>
    </w:lvl>
    <w:lvl w:ilvl="1" w:tplc="45C061D0">
      <w:numFmt w:val="bullet"/>
      <w:lvlText w:val="•"/>
      <w:lvlJc w:val="left"/>
      <w:pPr>
        <w:ind w:left="2520" w:hanging="360"/>
      </w:pPr>
      <w:rPr>
        <w:rFonts w:hint="default"/>
        <w:lang w:val="en-US" w:eastAsia="en-US" w:bidi="en-US"/>
      </w:rPr>
    </w:lvl>
    <w:lvl w:ilvl="2" w:tplc="C7BAB634">
      <w:numFmt w:val="bullet"/>
      <w:lvlText w:val="•"/>
      <w:lvlJc w:val="left"/>
      <w:pPr>
        <w:ind w:left="3600" w:hanging="360"/>
      </w:pPr>
      <w:rPr>
        <w:rFonts w:hint="default"/>
        <w:lang w:val="en-US" w:eastAsia="en-US" w:bidi="en-US"/>
      </w:rPr>
    </w:lvl>
    <w:lvl w:ilvl="3" w:tplc="9A4CD9C0">
      <w:numFmt w:val="bullet"/>
      <w:lvlText w:val="•"/>
      <w:lvlJc w:val="left"/>
      <w:pPr>
        <w:ind w:left="4680" w:hanging="360"/>
      </w:pPr>
      <w:rPr>
        <w:rFonts w:hint="default"/>
        <w:lang w:val="en-US" w:eastAsia="en-US" w:bidi="en-US"/>
      </w:rPr>
    </w:lvl>
    <w:lvl w:ilvl="4" w:tplc="1B82D408">
      <w:numFmt w:val="bullet"/>
      <w:lvlText w:val="•"/>
      <w:lvlJc w:val="left"/>
      <w:pPr>
        <w:ind w:left="5760" w:hanging="360"/>
      </w:pPr>
      <w:rPr>
        <w:rFonts w:hint="default"/>
        <w:lang w:val="en-US" w:eastAsia="en-US" w:bidi="en-US"/>
      </w:rPr>
    </w:lvl>
    <w:lvl w:ilvl="5" w:tplc="D6040EF4">
      <w:numFmt w:val="bullet"/>
      <w:lvlText w:val="•"/>
      <w:lvlJc w:val="left"/>
      <w:pPr>
        <w:ind w:left="6840" w:hanging="360"/>
      </w:pPr>
      <w:rPr>
        <w:rFonts w:hint="default"/>
        <w:lang w:val="en-US" w:eastAsia="en-US" w:bidi="en-US"/>
      </w:rPr>
    </w:lvl>
    <w:lvl w:ilvl="6" w:tplc="2774FE76">
      <w:numFmt w:val="bullet"/>
      <w:lvlText w:val="•"/>
      <w:lvlJc w:val="left"/>
      <w:pPr>
        <w:ind w:left="7920" w:hanging="360"/>
      </w:pPr>
      <w:rPr>
        <w:rFonts w:hint="default"/>
        <w:lang w:val="en-US" w:eastAsia="en-US" w:bidi="en-US"/>
      </w:rPr>
    </w:lvl>
    <w:lvl w:ilvl="7" w:tplc="A4BEB2AA">
      <w:numFmt w:val="bullet"/>
      <w:lvlText w:val="•"/>
      <w:lvlJc w:val="left"/>
      <w:pPr>
        <w:ind w:left="9000" w:hanging="360"/>
      </w:pPr>
      <w:rPr>
        <w:rFonts w:hint="default"/>
        <w:lang w:val="en-US" w:eastAsia="en-US" w:bidi="en-US"/>
      </w:rPr>
    </w:lvl>
    <w:lvl w:ilvl="8" w:tplc="948A1BE4">
      <w:numFmt w:val="bullet"/>
      <w:lvlText w:val="•"/>
      <w:lvlJc w:val="left"/>
      <w:pPr>
        <w:ind w:left="10080" w:hanging="360"/>
      </w:pPr>
      <w:rPr>
        <w:rFonts w:hint="default"/>
        <w:lang w:val="en-US" w:eastAsia="en-US" w:bidi="en-US"/>
      </w:rPr>
    </w:lvl>
  </w:abstractNum>
  <w:abstractNum w:abstractNumId="60" w15:restartNumberingAfterBreak="0">
    <w:nsid w:val="2AAE0B93"/>
    <w:multiLevelType w:val="hybridMultilevel"/>
    <w:tmpl w:val="70CEEED2"/>
    <w:lvl w:ilvl="0" w:tplc="A6A823F0">
      <w:start w:val="1"/>
      <w:numFmt w:val="decimal"/>
      <w:lvlText w:val="%1."/>
      <w:lvlJc w:val="left"/>
      <w:pPr>
        <w:ind w:left="1440" w:hanging="360"/>
      </w:pPr>
      <w:rPr>
        <w:rFonts w:ascii="Arial" w:eastAsia="Arial" w:hAnsi="Arial" w:cs="Arial" w:hint="default"/>
        <w:color w:val="231F20"/>
        <w:spacing w:val="-14"/>
        <w:w w:val="100"/>
        <w:sz w:val="24"/>
        <w:szCs w:val="24"/>
        <w:lang w:val="en-US" w:eastAsia="en-US" w:bidi="en-US"/>
      </w:rPr>
    </w:lvl>
    <w:lvl w:ilvl="1" w:tplc="207C7EE8">
      <w:numFmt w:val="bullet"/>
      <w:lvlText w:val="•"/>
      <w:lvlJc w:val="left"/>
      <w:pPr>
        <w:ind w:left="2520" w:hanging="360"/>
      </w:pPr>
      <w:rPr>
        <w:rFonts w:hint="default"/>
        <w:lang w:val="en-US" w:eastAsia="en-US" w:bidi="en-US"/>
      </w:rPr>
    </w:lvl>
    <w:lvl w:ilvl="2" w:tplc="E6B2BA50">
      <w:numFmt w:val="bullet"/>
      <w:lvlText w:val="•"/>
      <w:lvlJc w:val="left"/>
      <w:pPr>
        <w:ind w:left="3600" w:hanging="360"/>
      </w:pPr>
      <w:rPr>
        <w:rFonts w:hint="default"/>
        <w:lang w:val="en-US" w:eastAsia="en-US" w:bidi="en-US"/>
      </w:rPr>
    </w:lvl>
    <w:lvl w:ilvl="3" w:tplc="3C40B922">
      <w:numFmt w:val="bullet"/>
      <w:lvlText w:val="•"/>
      <w:lvlJc w:val="left"/>
      <w:pPr>
        <w:ind w:left="4680" w:hanging="360"/>
      </w:pPr>
      <w:rPr>
        <w:rFonts w:hint="default"/>
        <w:lang w:val="en-US" w:eastAsia="en-US" w:bidi="en-US"/>
      </w:rPr>
    </w:lvl>
    <w:lvl w:ilvl="4" w:tplc="D4184BA2">
      <w:numFmt w:val="bullet"/>
      <w:lvlText w:val="•"/>
      <w:lvlJc w:val="left"/>
      <w:pPr>
        <w:ind w:left="5760" w:hanging="360"/>
      </w:pPr>
      <w:rPr>
        <w:rFonts w:hint="default"/>
        <w:lang w:val="en-US" w:eastAsia="en-US" w:bidi="en-US"/>
      </w:rPr>
    </w:lvl>
    <w:lvl w:ilvl="5" w:tplc="DC483698">
      <w:numFmt w:val="bullet"/>
      <w:lvlText w:val="•"/>
      <w:lvlJc w:val="left"/>
      <w:pPr>
        <w:ind w:left="6840" w:hanging="360"/>
      </w:pPr>
      <w:rPr>
        <w:rFonts w:hint="default"/>
        <w:lang w:val="en-US" w:eastAsia="en-US" w:bidi="en-US"/>
      </w:rPr>
    </w:lvl>
    <w:lvl w:ilvl="6" w:tplc="D68AF39C">
      <w:numFmt w:val="bullet"/>
      <w:lvlText w:val="•"/>
      <w:lvlJc w:val="left"/>
      <w:pPr>
        <w:ind w:left="7920" w:hanging="360"/>
      </w:pPr>
      <w:rPr>
        <w:rFonts w:hint="default"/>
        <w:lang w:val="en-US" w:eastAsia="en-US" w:bidi="en-US"/>
      </w:rPr>
    </w:lvl>
    <w:lvl w:ilvl="7" w:tplc="3CBA1266">
      <w:numFmt w:val="bullet"/>
      <w:lvlText w:val="•"/>
      <w:lvlJc w:val="left"/>
      <w:pPr>
        <w:ind w:left="9000" w:hanging="360"/>
      </w:pPr>
      <w:rPr>
        <w:rFonts w:hint="default"/>
        <w:lang w:val="en-US" w:eastAsia="en-US" w:bidi="en-US"/>
      </w:rPr>
    </w:lvl>
    <w:lvl w:ilvl="8" w:tplc="44388816">
      <w:numFmt w:val="bullet"/>
      <w:lvlText w:val="•"/>
      <w:lvlJc w:val="left"/>
      <w:pPr>
        <w:ind w:left="10080" w:hanging="360"/>
      </w:pPr>
      <w:rPr>
        <w:rFonts w:hint="default"/>
        <w:lang w:val="en-US" w:eastAsia="en-US" w:bidi="en-US"/>
      </w:rPr>
    </w:lvl>
  </w:abstractNum>
  <w:abstractNum w:abstractNumId="61" w15:restartNumberingAfterBreak="0">
    <w:nsid w:val="2AB9453B"/>
    <w:multiLevelType w:val="hybridMultilevel"/>
    <w:tmpl w:val="30EC4CBE"/>
    <w:lvl w:ilvl="0" w:tplc="8E782668">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CBF28EF6">
      <w:numFmt w:val="bullet"/>
      <w:lvlText w:val="•"/>
      <w:lvlJc w:val="left"/>
      <w:pPr>
        <w:ind w:left="421" w:hanging="180"/>
      </w:pPr>
      <w:rPr>
        <w:rFonts w:hint="default"/>
        <w:lang w:val="en-US" w:eastAsia="en-US" w:bidi="en-US"/>
      </w:rPr>
    </w:lvl>
    <w:lvl w:ilvl="2" w:tplc="1CA68CFE">
      <w:numFmt w:val="bullet"/>
      <w:lvlText w:val="•"/>
      <w:lvlJc w:val="left"/>
      <w:pPr>
        <w:ind w:left="582" w:hanging="180"/>
      </w:pPr>
      <w:rPr>
        <w:rFonts w:hint="default"/>
        <w:lang w:val="en-US" w:eastAsia="en-US" w:bidi="en-US"/>
      </w:rPr>
    </w:lvl>
    <w:lvl w:ilvl="3" w:tplc="88DE1128">
      <w:numFmt w:val="bullet"/>
      <w:lvlText w:val="•"/>
      <w:lvlJc w:val="left"/>
      <w:pPr>
        <w:ind w:left="743" w:hanging="180"/>
      </w:pPr>
      <w:rPr>
        <w:rFonts w:hint="default"/>
        <w:lang w:val="en-US" w:eastAsia="en-US" w:bidi="en-US"/>
      </w:rPr>
    </w:lvl>
    <w:lvl w:ilvl="4" w:tplc="9A1EF7EE">
      <w:numFmt w:val="bullet"/>
      <w:lvlText w:val="•"/>
      <w:lvlJc w:val="left"/>
      <w:pPr>
        <w:ind w:left="904" w:hanging="180"/>
      </w:pPr>
      <w:rPr>
        <w:rFonts w:hint="default"/>
        <w:lang w:val="en-US" w:eastAsia="en-US" w:bidi="en-US"/>
      </w:rPr>
    </w:lvl>
    <w:lvl w:ilvl="5" w:tplc="EFA636F2">
      <w:numFmt w:val="bullet"/>
      <w:lvlText w:val="•"/>
      <w:lvlJc w:val="left"/>
      <w:pPr>
        <w:ind w:left="1065" w:hanging="180"/>
      </w:pPr>
      <w:rPr>
        <w:rFonts w:hint="default"/>
        <w:lang w:val="en-US" w:eastAsia="en-US" w:bidi="en-US"/>
      </w:rPr>
    </w:lvl>
    <w:lvl w:ilvl="6" w:tplc="634A8A46">
      <w:numFmt w:val="bullet"/>
      <w:lvlText w:val="•"/>
      <w:lvlJc w:val="left"/>
      <w:pPr>
        <w:ind w:left="1226" w:hanging="180"/>
      </w:pPr>
      <w:rPr>
        <w:rFonts w:hint="default"/>
        <w:lang w:val="en-US" w:eastAsia="en-US" w:bidi="en-US"/>
      </w:rPr>
    </w:lvl>
    <w:lvl w:ilvl="7" w:tplc="275EA694">
      <w:numFmt w:val="bullet"/>
      <w:lvlText w:val="•"/>
      <w:lvlJc w:val="left"/>
      <w:pPr>
        <w:ind w:left="1387" w:hanging="180"/>
      </w:pPr>
      <w:rPr>
        <w:rFonts w:hint="default"/>
        <w:lang w:val="en-US" w:eastAsia="en-US" w:bidi="en-US"/>
      </w:rPr>
    </w:lvl>
    <w:lvl w:ilvl="8" w:tplc="24BA428E">
      <w:numFmt w:val="bullet"/>
      <w:lvlText w:val="•"/>
      <w:lvlJc w:val="left"/>
      <w:pPr>
        <w:ind w:left="1548" w:hanging="180"/>
      </w:pPr>
      <w:rPr>
        <w:rFonts w:hint="default"/>
        <w:lang w:val="en-US" w:eastAsia="en-US" w:bidi="en-US"/>
      </w:rPr>
    </w:lvl>
  </w:abstractNum>
  <w:abstractNum w:abstractNumId="62" w15:restartNumberingAfterBreak="0">
    <w:nsid w:val="2BFB09CC"/>
    <w:multiLevelType w:val="hybridMultilevel"/>
    <w:tmpl w:val="F6167422"/>
    <w:lvl w:ilvl="0" w:tplc="BEBA5622">
      <w:start w:val="1"/>
      <w:numFmt w:val="decimal"/>
      <w:lvlText w:val="%1."/>
      <w:lvlJc w:val="left"/>
      <w:pPr>
        <w:ind w:left="1800" w:hanging="360"/>
      </w:pPr>
      <w:rPr>
        <w:rFonts w:ascii="Arial" w:eastAsia="Arial" w:hAnsi="Arial" w:cs="Arial" w:hint="default"/>
        <w:color w:val="231F20"/>
        <w:spacing w:val="-20"/>
        <w:w w:val="100"/>
        <w:sz w:val="24"/>
        <w:szCs w:val="24"/>
        <w:lang w:val="en-US" w:eastAsia="en-US" w:bidi="en-US"/>
      </w:rPr>
    </w:lvl>
    <w:lvl w:ilvl="1" w:tplc="BEBAA0B0">
      <w:numFmt w:val="bullet"/>
      <w:lvlText w:val="•"/>
      <w:lvlJc w:val="left"/>
      <w:pPr>
        <w:ind w:left="2844" w:hanging="360"/>
      </w:pPr>
      <w:rPr>
        <w:rFonts w:hint="default"/>
        <w:lang w:val="en-US" w:eastAsia="en-US" w:bidi="en-US"/>
      </w:rPr>
    </w:lvl>
    <w:lvl w:ilvl="2" w:tplc="F6884184">
      <w:numFmt w:val="bullet"/>
      <w:lvlText w:val="•"/>
      <w:lvlJc w:val="left"/>
      <w:pPr>
        <w:ind w:left="3888" w:hanging="360"/>
      </w:pPr>
      <w:rPr>
        <w:rFonts w:hint="default"/>
        <w:lang w:val="en-US" w:eastAsia="en-US" w:bidi="en-US"/>
      </w:rPr>
    </w:lvl>
    <w:lvl w:ilvl="3" w:tplc="C624C754">
      <w:numFmt w:val="bullet"/>
      <w:lvlText w:val="•"/>
      <w:lvlJc w:val="left"/>
      <w:pPr>
        <w:ind w:left="4932" w:hanging="360"/>
      </w:pPr>
      <w:rPr>
        <w:rFonts w:hint="default"/>
        <w:lang w:val="en-US" w:eastAsia="en-US" w:bidi="en-US"/>
      </w:rPr>
    </w:lvl>
    <w:lvl w:ilvl="4" w:tplc="58DEBDB6">
      <w:numFmt w:val="bullet"/>
      <w:lvlText w:val="•"/>
      <w:lvlJc w:val="left"/>
      <w:pPr>
        <w:ind w:left="5976" w:hanging="360"/>
      </w:pPr>
      <w:rPr>
        <w:rFonts w:hint="default"/>
        <w:lang w:val="en-US" w:eastAsia="en-US" w:bidi="en-US"/>
      </w:rPr>
    </w:lvl>
    <w:lvl w:ilvl="5" w:tplc="A4D85DA4">
      <w:numFmt w:val="bullet"/>
      <w:lvlText w:val="•"/>
      <w:lvlJc w:val="left"/>
      <w:pPr>
        <w:ind w:left="7020" w:hanging="360"/>
      </w:pPr>
      <w:rPr>
        <w:rFonts w:hint="default"/>
        <w:lang w:val="en-US" w:eastAsia="en-US" w:bidi="en-US"/>
      </w:rPr>
    </w:lvl>
    <w:lvl w:ilvl="6" w:tplc="BD982002">
      <w:numFmt w:val="bullet"/>
      <w:lvlText w:val="•"/>
      <w:lvlJc w:val="left"/>
      <w:pPr>
        <w:ind w:left="8064" w:hanging="360"/>
      </w:pPr>
      <w:rPr>
        <w:rFonts w:hint="default"/>
        <w:lang w:val="en-US" w:eastAsia="en-US" w:bidi="en-US"/>
      </w:rPr>
    </w:lvl>
    <w:lvl w:ilvl="7" w:tplc="5B12272C">
      <w:numFmt w:val="bullet"/>
      <w:lvlText w:val="•"/>
      <w:lvlJc w:val="left"/>
      <w:pPr>
        <w:ind w:left="9108" w:hanging="360"/>
      </w:pPr>
      <w:rPr>
        <w:rFonts w:hint="default"/>
        <w:lang w:val="en-US" w:eastAsia="en-US" w:bidi="en-US"/>
      </w:rPr>
    </w:lvl>
    <w:lvl w:ilvl="8" w:tplc="275EB01C">
      <w:numFmt w:val="bullet"/>
      <w:lvlText w:val="•"/>
      <w:lvlJc w:val="left"/>
      <w:pPr>
        <w:ind w:left="10152" w:hanging="360"/>
      </w:pPr>
      <w:rPr>
        <w:rFonts w:hint="default"/>
        <w:lang w:val="en-US" w:eastAsia="en-US" w:bidi="en-US"/>
      </w:rPr>
    </w:lvl>
  </w:abstractNum>
  <w:abstractNum w:abstractNumId="63" w15:restartNumberingAfterBreak="0">
    <w:nsid w:val="2C654EC1"/>
    <w:multiLevelType w:val="hybridMultilevel"/>
    <w:tmpl w:val="F342AA36"/>
    <w:lvl w:ilvl="0" w:tplc="5D90F8A8">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EF94A5B8">
      <w:numFmt w:val="bullet"/>
      <w:lvlText w:val="•"/>
      <w:lvlJc w:val="left"/>
      <w:pPr>
        <w:ind w:left="421" w:hanging="180"/>
      </w:pPr>
      <w:rPr>
        <w:rFonts w:hint="default"/>
        <w:lang w:val="en-US" w:eastAsia="en-US" w:bidi="en-US"/>
      </w:rPr>
    </w:lvl>
    <w:lvl w:ilvl="2" w:tplc="FFB2DDB6">
      <w:numFmt w:val="bullet"/>
      <w:lvlText w:val="•"/>
      <w:lvlJc w:val="left"/>
      <w:pPr>
        <w:ind w:left="582" w:hanging="180"/>
      </w:pPr>
      <w:rPr>
        <w:rFonts w:hint="default"/>
        <w:lang w:val="en-US" w:eastAsia="en-US" w:bidi="en-US"/>
      </w:rPr>
    </w:lvl>
    <w:lvl w:ilvl="3" w:tplc="47805818">
      <w:numFmt w:val="bullet"/>
      <w:lvlText w:val="•"/>
      <w:lvlJc w:val="left"/>
      <w:pPr>
        <w:ind w:left="743" w:hanging="180"/>
      </w:pPr>
      <w:rPr>
        <w:rFonts w:hint="default"/>
        <w:lang w:val="en-US" w:eastAsia="en-US" w:bidi="en-US"/>
      </w:rPr>
    </w:lvl>
    <w:lvl w:ilvl="4" w:tplc="ED80100C">
      <w:numFmt w:val="bullet"/>
      <w:lvlText w:val="•"/>
      <w:lvlJc w:val="left"/>
      <w:pPr>
        <w:ind w:left="904" w:hanging="180"/>
      </w:pPr>
      <w:rPr>
        <w:rFonts w:hint="default"/>
        <w:lang w:val="en-US" w:eastAsia="en-US" w:bidi="en-US"/>
      </w:rPr>
    </w:lvl>
    <w:lvl w:ilvl="5" w:tplc="FBEE8DFC">
      <w:numFmt w:val="bullet"/>
      <w:lvlText w:val="•"/>
      <w:lvlJc w:val="left"/>
      <w:pPr>
        <w:ind w:left="1065" w:hanging="180"/>
      </w:pPr>
      <w:rPr>
        <w:rFonts w:hint="default"/>
        <w:lang w:val="en-US" w:eastAsia="en-US" w:bidi="en-US"/>
      </w:rPr>
    </w:lvl>
    <w:lvl w:ilvl="6" w:tplc="A0CAE4A8">
      <w:numFmt w:val="bullet"/>
      <w:lvlText w:val="•"/>
      <w:lvlJc w:val="left"/>
      <w:pPr>
        <w:ind w:left="1226" w:hanging="180"/>
      </w:pPr>
      <w:rPr>
        <w:rFonts w:hint="default"/>
        <w:lang w:val="en-US" w:eastAsia="en-US" w:bidi="en-US"/>
      </w:rPr>
    </w:lvl>
    <w:lvl w:ilvl="7" w:tplc="C7B878AE">
      <w:numFmt w:val="bullet"/>
      <w:lvlText w:val="•"/>
      <w:lvlJc w:val="left"/>
      <w:pPr>
        <w:ind w:left="1387" w:hanging="180"/>
      </w:pPr>
      <w:rPr>
        <w:rFonts w:hint="default"/>
        <w:lang w:val="en-US" w:eastAsia="en-US" w:bidi="en-US"/>
      </w:rPr>
    </w:lvl>
    <w:lvl w:ilvl="8" w:tplc="35D48724">
      <w:numFmt w:val="bullet"/>
      <w:lvlText w:val="•"/>
      <w:lvlJc w:val="left"/>
      <w:pPr>
        <w:ind w:left="1548" w:hanging="180"/>
      </w:pPr>
      <w:rPr>
        <w:rFonts w:hint="default"/>
        <w:lang w:val="en-US" w:eastAsia="en-US" w:bidi="en-US"/>
      </w:rPr>
    </w:lvl>
  </w:abstractNum>
  <w:abstractNum w:abstractNumId="64" w15:restartNumberingAfterBreak="0">
    <w:nsid w:val="2C904108"/>
    <w:multiLevelType w:val="hybridMultilevel"/>
    <w:tmpl w:val="233E567C"/>
    <w:lvl w:ilvl="0" w:tplc="43FC9C0A">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AA505514">
      <w:numFmt w:val="bullet"/>
      <w:lvlText w:val="•"/>
      <w:lvlJc w:val="left"/>
      <w:pPr>
        <w:ind w:left="421" w:hanging="180"/>
      </w:pPr>
      <w:rPr>
        <w:rFonts w:hint="default"/>
        <w:lang w:val="en-US" w:eastAsia="en-US" w:bidi="en-US"/>
      </w:rPr>
    </w:lvl>
    <w:lvl w:ilvl="2" w:tplc="7316B13C">
      <w:numFmt w:val="bullet"/>
      <w:lvlText w:val="•"/>
      <w:lvlJc w:val="left"/>
      <w:pPr>
        <w:ind w:left="582" w:hanging="180"/>
      </w:pPr>
      <w:rPr>
        <w:rFonts w:hint="default"/>
        <w:lang w:val="en-US" w:eastAsia="en-US" w:bidi="en-US"/>
      </w:rPr>
    </w:lvl>
    <w:lvl w:ilvl="3" w:tplc="D9B488A2">
      <w:numFmt w:val="bullet"/>
      <w:lvlText w:val="•"/>
      <w:lvlJc w:val="left"/>
      <w:pPr>
        <w:ind w:left="743" w:hanging="180"/>
      </w:pPr>
      <w:rPr>
        <w:rFonts w:hint="default"/>
        <w:lang w:val="en-US" w:eastAsia="en-US" w:bidi="en-US"/>
      </w:rPr>
    </w:lvl>
    <w:lvl w:ilvl="4" w:tplc="31C83732">
      <w:numFmt w:val="bullet"/>
      <w:lvlText w:val="•"/>
      <w:lvlJc w:val="left"/>
      <w:pPr>
        <w:ind w:left="904" w:hanging="180"/>
      </w:pPr>
      <w:rPr>
        <w:rFonts w:hint="default"/>
        <w:lang w:val="en-US" w:eastAsia="en-US" w:bidi="en-US"/>
      </w:rPr>
    </w:lvl>
    <w:lvl w:ilvl="5" w:tplc="C92C5BD8">
      <w:numFmt w:val="bullet"/>
      <w:lvlText w:val="•"/>
      <w:lvlJc w:val="left"/>
      <w:pPr>
        <w:ind w:left="1065" w:hanging="180"/>
      </w:pPr>
      <w:rPr>
        <w:rFonts w:hint="default"/>
        <w:lang w:val="en-US" w:eastAsia="en-US" w:bidi="en-US"/>
      </w:rPr>
    </w:lvl>
    <w:lvl w:ilvl="6" w:tplc="C12C4CD0">
      <w:numFmt w:val="bullet"/>
      <w:lvlText w:val="•"/>
      <w:lvlJc w:val="left"/>
      <w:pPr>
        <w:ind w:left="1226" w:hanging="180"/>
      </w:pPr>
      <w:rPr>
        <w:rFonts w:hint="default"/>
        <w:lang w:val="en-US" w:eastAsia="en-US" w:bidi="en-US"/>
      </w:rPr>
    </w:lvl>
    <w:lvl w:ilvl="7" w:tplc="2D161076">
      <w:numFmt w:val="bullet"/>
      <w:lvlText w:val="•"/>
      <w:lvlJc w:val="left"/>
      <w:pPr>
        <w:ind w:left="1387" w:hanging="180"/>
      </w:pPr>
      <w:rPr>
        <w:rFonts w:hint="default"/>
        <w:lang w:val="en-US" w:eastAsia="en-US" w:bidi="en-US"/>
      </w:rPr>
    </w:lvl>
    <w:lvl w:ilvl="8" w:tplc="D1680B48">
      <w:numFmt w:val="bullet"/>
      <w:lvlText w:val="•"/>
      <w:lvlJc w:val="left"/>
      <w:pPr>
        <w:ind w:left="1548" w:hanging="180"/>
      </w:pPr>
      <w:rPr>
        <w:rFonts w:hint="default"/>
        <w:lang w:val="en-US" w:eastAsia="en-US" w:bidi="en-US"/>
      </w:rPr>
    </w:lvl>
  </w:abstractNum>
  <w:abstractNum w:abstractNumId="65" w15:restartNumberingAfterBreak="0">
    <w:nsid w:val="2C934AC7"/>
    <w:multiLevelType w:val="hybridMultilevel"/>
    <w:tmpl w:val="DA1629AE"/>
    <w:lvl w:ilvl="0" w:tplc="52C6E2A8">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D66A28B4">
      <w:numFmt w:val="bullet"/>
      <w:lvlText w:val="•"/>
      <w:lvlJc w:val="left"/>
      <w:pPr>
        <w:ind w:left="421" w:hanging="180"/>
      </w:pPr>
      <w:rPr>
        <w:rFonts w:hint="default"/>
        <w:lang w:val="en-US" w:eastAsia="en-US" w:bidi="en-US"/>
      </w:rPr>
    </w:lvl>
    <w:lvl w:ilvl="2" w:tplc="F8127F56">
      <w:numFmt w:val="bullet"/>
      <w:lvlText w:val="•"/>
      <w:lvlJc w:val="left"/>
      <w:pPr>
        <w:ind w:left="582" w:hanging="180"/>
      </w:pPr>
      <w:rPr>
        <w:rFonts w:hint="default"/>
        <w:lang w:val="en-US" w:eastAsia="en-US" w:bidi="en-US"/>
      </w:rPr>
    </w:lvl>
    <w:lvl w:ilvl="3" w:tplc="AA76F71A">
      <w:numFmt w:val="bullet"/>
      <w:lvlText w:val="•"/>
      <w:lvlJc w:val="left"/>
      <w:pPr>
        <w:ind w:left="743" w:hanging="180"/>
      </w:pPr>
      <w:rPr>
        <w:rFonts w:hint="default"/>
        <w:lang w:val="en-US" w:eastAsia="en-US" w:bidi="en-US"/>
      </w:rPr>
    </w:lvl>
    <w:lvl w:ilvl="4" w:tplc="426C9AF4">
      <w:numFmt w:val="bullet"/>
      <w:lvlText w:val="•"/>
      <w:lvlJc w:val="left"/>
      <w:pPr>
        <w:ind w:left="904" w:hanging="180"/>
      </w:pPr>
      <w:rPr>
        <w:rFonts w:hint="default"/>
        <w:lang w:val="en-US" w:eastAsia="en-US" w:bidi="en-US"/>
      </w:rPr>
    </w:lvl>
    <w:lvl w:ilvl="5" w:tplc="03D2F3B2">
      <w:numFmt w:val="bullet"/>
      <w:lvlText w:val="•"/>
      <w:lvlJc w:val="left"/>
      <w:pPr>
        <w:ind w:left="1065" w:hanging="180"/>
      </w:pPr>
      <w:rPr>
        <w:rFonts w:hint="default"/>
        <w:lang w:val="en-US" w:eastAsia="en-US" w:bidi="en-US"/>
      </w:rPr>
    </w:lvl>
    <w:lvl w:ilvl="6" w:tplc="808ABF42">
      <w:numFmt w:val="bullet"/>
      <w:lvlText w:val="•"/>
      <w:lvlJc w:val="left"/>
      <w:pPr>
        <w:ind w:left="1226" w:hanging="180"/>
      </w:pPr>
      <w:rPr>
        <w:rFonts w:hint="default"/>
        <w:lang w:val="en-US" w:eastAsia="en-US" w:bidi="en-US"/>
      </w:rPr>
    </w:lvl>
    <w:lvl w:ilvl="7" w:tplc="D5526B76">
      <w:numFmt w:val="bullet"/>
      <w:lvlText w:val="•"/>
      <w:lvlJc w:val="left"/>
      <w:pPr>
        <w:ind w:left="1387" w:hanging="180"/>
      </w:pPr>
      <w:rPr>
        <w:rFonts w:hint="default"/>
        <w:lang w:val="en-US" w:eastAsia="en-US" w:bidi="en-US"/>
      </w:rPr>
    </w:lvl>
    <w:lvl w:ilvl="8" w:tplc="FDC40AFA">
      <w:numFmt w:val="bullet"/>
      <w:lvlText w:val="•"/>
      <w:lvlJc w:val="left"/>
      <w:pPr>
        <w:ind w:left="1548" w:hanging="180"/>
      </w:pPr>
      <w:rPr>
        <w:rFonts w:hint="default"/>
        <w:lang w:val="en-US" w:eastAsia="en-US" w:bidi="en-US"/>
      </w:rPr>
    </w:lvl>
  </w:abstractNum>
  <w:abstractNum w:abstractNumId="66" w15:restartNumberingAfterBreak="0">
    <w:nsid w:val="2E1F2A57"/>
    <w:multiLevelType w:val="hybridMultilevel"/>
    <w:tmpl w:val="09A4463A"/>
    <w:lvl w:ilvl="0" w:tplc="96909A1E">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1F5ED7D2">
      <w:numFmt w:val="bullet"/>
      <w:lvlText w:val="•"/>
      <w:lvlJc w:val="left"/>
      <w:pPr>
        <w:ind w:left="421" w:hanging="180"/>
      </w:pPr>
      <w:rPr>
        <w:rFonts w:hint="default"/>
        <w:lang w:val="en-US" w:eastAsia="en-US" w:bidi="en-US"/>
      </w:rPr>
    </w:lvl>
    <w:lvl w:ilvl="2" w:tplc="4B7430BA">
      <w:numFmt w:val="bullet"/>
      <w:lvlText w:val="•"/>
      <w:lvlJc w:val="left"/>
      <w:pPr>
        <w:ind w:left="582" w:hanging="180"/>
      </w:pPr>
      <w:rPr>
        <w:rFonts w:hint="default"/>
        <w:lang w:val="en-US" w:eastAsia="en-US" w:bidi="en-US"/>
      </w:rPr>
    </w:lvl>
    <w:lvl w:ilvl="3" w:tplc="DA6CF002">
      <w:numFmt w:val="bullet"/>
      <w:lvlText w:val="•"/>
      <w:lvlJc w:val="left"/>
      <w:pPr>
        <w:ind w:left="743" w:hanging="180"/>
      </w:pPr>
      <w:rPr>
        <w:rFonts w:hint="default"/>
        <w:lang w:val="en-US" w:eastAsia="en-US" w:bidi="en-US"/>
      </w:rPr>
    </w:lvl>
    <w:lvl w:ilvl="4" w:tplc="3118C052">
      <w:numFmt w:val="bullet"/>
      <w:lvlText w:val="•"/>
      <w:lvlJc w:val="left"/>
      <w:pPr>
        <w:ind w:left="904" w:hanging="180"/>
      </w:pPr>
      <w:rPr>
        <w:rFonts w:hint="default"/>
        <w:lang w:val="en-US" w:eastAsia="en-US" w:bidi="en-US"/>
      </w:rPr>
    </w:lvl>
    <w:lvl w:ilvl="5" w:tplc="B366CC4A">
      <w:numFmt w:val="bullet"/>
      <w:lvlText w:val="•"/>
      <w:lvlJc w:val="left"/>
      <w:pPr>
        <w:ind w:left="1065" w:hanging="180"/>
      </w:pPr>
      <w:rPr>
        <w:rFonts w:hint="default"/>
        <w:lang w:val="en-US" w:eastAsia="en-US" w:bidi="en-US"/>
      </w:rPr>
    </w:lvl>
    <w:lvl w:ilvl="6" w:tplc="E160ADC8">
      <w:numFmt w:val="bullet"/>
      <w:lvlText w:val="•"/>
      <w:lvlJc w:val="left"/>
      <w:pPr>
        <w:ind w:left="1226" w:hanging="180"/>
      </w:pPr>
      <w:rPr>
        <w:rFonts w:hint="default"/>
        <w:lang w:val="en-US" w:eastAsia="en-US" w:bidi="en-US"/>
      </w:rPr>
    </w:lvl>
    <w:lvl w:ilvl="7" w:tplc="61E06DEC">
      <w:numFmt w:val="bullet"/>
      <w:lvlText w:val="•"/>
      <w:lvlJc w:val="left"/>
      <w:pPr>
        <w:ind w:left="1387" w:hanging="180"/>
      </w:pPr>
      <w:rPr>
        <w:rFonts w:hint="default"/>
        <w:lang w:val="en-US" w:eastAsia="en-US" w:bidi="en-US"/>
      </w:rPr>
    </w:lvl>
    <w:lvl w:ilvl="8" w:tplc="5D88B778">
      <w:numFmt w:val="bullet"/>
      <w:lvlText w:val="•"/>
      <w:lvlJc w:val="left"/>
      <w:pPr>
        <w:ind w:left="1548" w:hanging="180"/>
      </w:pPr>
      <w:rPr>
        <w:rFonts w:hint="default"/>
        <w:lang w:val="en-US" w:eastAsia="en-US" w:bidi="en-US"/>
      </w:rPr>
    </w:lvl>
  </w:abstractNum>
  <w:abstractNum w:abstractNumId="67" w15:restartNumberingAfterBreak="0">
    <w:nsid w:val="2EED0481"/>
    <w:multiLevelType w:val="hybridMultilevel"/>
    <w:tmpl w:val="B7D4C90A"/>
    <w:lvl w:ilvl="0" w:tplc="EDF09F8C">
      <w:start w:val="1"/>
      <w:numFmt w:val="decimal"/>
      <w:lvlText w:val="%1."/>
      <w:lvlJc w:val="left"/>
      <w:pPr>
        <w:ind w:left="1440" w:hanging="360"/>
      </w:pPr>
      <w:rPr>
        <w:rFonts w:ascii="Arial" w:hAnsi="Arial" w:cs="Arial" w:hint="default"/>
        <w:b w:val="0"/>
        <w:i w:val="0"/>
        <w:color w:val="231F20"/>
        <w:spacing w:val="-1"/>
        <w:w w:val="100"/>
        <w:sz w:val="24"/>
        <w:szCs w:val="24"/>
        <w:lang w:val="en-US" w:eastAsia="en-US" w:bidi="en-US"/>
      </w:rPr>
    </w:lvl>
    <w:lvl w:ilvl="1" w:tplc="FB92C07A">
      <w:numFmt w:val="bullet"/>
      <w:lvlText w:val="•"/>
      <w:lvlJc w:val="left"/>
      <w:pPr>
        <w:ind w:left="2520" w:hanging="360"/>
      </w:pPr>
      <w:rPr>
        <w:rFonts w:hint="default"/>
        <w:lang w:val="en-US" w:eastAsia="en-US" w:bidi="en-US"/>
      </w:rPr>
    </w:lvl>
    <w:lvl w:ilvl="2" w:tplc="BA5A852E">
      <w:numFmt w:val="bullet"/>
      <w:lvlText w:val="•"/>
      <w:lvlJc w:val="left"/>
      <w:pPr>
        <w:ind w:left="3600" w:hanging="360"/>
      </w:pPr>
      <w:rPr>
        <w:rFonts w:hint="default"/>
        <w:lang w:val="en-US" w:eastAsia="en-US" w:bidi="en-US"/>
      </w:rPr>
    </w:lvl>
    <w:lvl w:ilvl="3" w:tplc="C7EC6430">
      <w:numFmt w:val="bullet"/>
      <w:lvlText w:val="•"/>
      <w:lvlJc w:val="left"/>
      <w:pPr>
        <w:ind w:left="4680" w:hanging="360"/>
      </w:pPr>
      <w:rPr>
        <w:rFonts w:hint="default"/>
        <w:lang w:val="en-US" w:eastAsia="en-US" w:bidi="en-US"/>
      </w:rPr>
    </w:lvl>
    <w:lvl w:ilvl="4" w:tplc="25442BD6">
      <w:numFmt w:val="bullet"/>
      <w:lvlText w:val="•"/>
      <w:lvlJc w:val="left"/>
      <w:pPr>
        <w:ind w:left="5760" w:hanging="360"/>
      </w:pPr>
      <w:rPr>
        <w:rFonts w:hint="default"/>
        <w:lang w:val="en-US" w:eastAsia="en-US" w:bidi="en-US"/>
      </w:rPr>
    </w:lvl>
    <w:lvl w:ilvl="5" w:tplc="265ACDC8">
      <w:numFmt w:val="bullet"/>
      <w:lvlText w:val="•"/>
      <w:lvlJc w:val="left"/>
      <w:pPr>
        <w:ind w:left="6840" w:hanging="360"/>
      </w:pPr>
      <w:rPr>
        <w:rFonts w:hint="default"/>
        <w:lang w:val="en-US" w:eastAsia="en-US" w:bidi="en-US"/>
      </w:rPr>
    </w:lvl>
    <w:lvl w:ilvl="6" w:tplc="F5A0934A">
      <w:numFmt w:val="bullet"/>
      <w:lvlText w:val="•"/>
      <w:lvlJc w:val="left"/>
      <w:pPr>
        <w:ind w:left="7920" w:hanging="360"/>
      </w:pPr>
      <w:rPr>
        <w:rFonts w:hint="default"/>
        <w:lang w:val="en-US" w:eastAsia="en-US" w:bidi="en-US"/>
      </w:rPr>
    </w:lvl>
    <w:lvl w:ilvl="7" w:tplc="F9E8E052">
      <w:numFmt w:val="bullet"/>
      <w:lvlText w:val="•"/>
      <w:lvlJc w:val="left"/>
      <w:pPr>
        <w:ind w:left="9000" w:hanging="360"/>
      </w:pPr>
      <w:rPr>
        <w:rFonts w:hint="default"/>
        <w:lang w:val="en-US" w:eastAsia="en-US" w:bidi="en-US"/>
      </w:rPr>
    </w:lvl>
    <w:lvl w:ilvl="8" w:tplc="4C607318">
      <w:numFmt w:val="bullet"/>
      <w:lvlText w:val="•"/>
      <w:lvlJc w:val="left"/>
      <w:pPr>
        <w:ind w:left="10080" w:hanging="360"/>
      </w:pPr>
      <w:rPr>
        <w:rFonts w:hint="default"/>
        <w:lang w:val="en-US" w:eastAsia="en-US" w:bidi="en-US"/>
      </w:rPr>
    </w:lvl>
  </w:abstractNum>
  <w:abstractNum w:abstractNumId="68" w15:restartNumberingAfterBreak="0">
    <w:nsid w:val="31A133CB"/>
    <w:multiLevelType w:val="hybridMultilevel"/>
    <w:tmpl w:val="4CB4F698"/>
    <w:lvl w:ilvl="0" w:tplc="DACA07F2">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3410B9D4">
      <w:numFmt w:val="bullet"/>
      <w:lvlText w:val="•"/>
      <w:lvlJc w:val="left"/>
      <w:pPr>
        <w:ind w:left="439" w:hanging="180"/>
      </w:pPr>
      <w:rPr>
        <w:rFonts w:hint="default"/>
        <w:lang w:val="en-US" w:eastAsia="en-US" w:bidi="en-US"/>
      </w:rPr>
    </w:lvl>
    <w:lvl w:ilvl="2" w:tplc="98EC1E74">
      <w:numFmt w:val="bullet"/>
      <w:lvlText w:val="•"/>
      <w:lvlJc w:val="left"/>
      <w:pPr>
        <w:ind w:left="618" w:hanging="180"/>
      </w:pPr>
      <w:rPr>
        <w:rFonts w:hint="default"/>
        <w:lang w:val="en-US" w:eastAsia="en-US" w:bidi="en-US"/>
      </w:rPr>
    </w:lvl>
    <w:lvl w:ilvl="3" w:tplc="938020B0">
      <w:numFmt w:val="bullet"/>
      <w:lvlText w:val="•"/>
      <w:lvlJc w:val="left"/>
      <w:pPr>
        <w:ind w:left="797" w:hanging="180"/>
      </w:pPr>
      <w:rPr>
        <w:rFonts w:hint="default"/>
        <w:lang w:val="en-US" w:eastAsia="en-US" w:bidi="en-US"/>
      </w:rPr>
    </w:lvl>
    <w:lvl w:ilvl="4" w:tplc="70C47378">
      <w:numFmt w:val="bullet"/>
      <w:lvlText w:val="•"/>
      <w:lvlJc w:val="left"/>
      <w:pPr>
        <w:ind w:left="976" w:hanging="180"/>
      </w:pPr>
      <w:rPr>
        <w:rFonts w:hint="default"/>
        <w:lang w:val="en-US" w:eastAsia="en-US" w:bidi="en-US"/>
      </w:rPr>
    </w:lvl>
    <w:lvl w:ilvl="5" w:tplc="206653F6">
      <w:numFmt w:val="bullet"/>
      <w:lvlText w:val="•"/>
      <w:lvlJc w:val="left"/>
      <w:pPr>
        <w:ind w:left="1155" w:hanging="180"/>
      </w:pPr>
      <w:rPr>
        <w:rFonts w:hint="default"/>
        <w:lang w:val="en-US" w:eastAsia="en-US" w:bidi="en-US"/>
      </w:rPr>
    </w:lvl>
    <w:lvl w:ilvl="6" w:tplc="80CC7A56">
      <w:numFmt w:val="bullet"/>
      <w:lvlText w:val="•"/>
      <w:lvlJc w:val="left"/>
      <w:pPr>
        <w:ind w:left="1334" w:hanging="180"/>
      </w:pPr>
      <w:rPr>
        <w:rFonts w:hint="default"/>
        <w:lang w:val="en-US" w:eastAsia="en-US" w:bidi="en-US"/>
      </w:rPr>
    </w:lvl>
    <w:lvl w:ilvl="7" w:tplc="AAA89E28">
      <w:numFmt w:val="bullet"/>
      <w:lvlText w:val="•"/>
      <w:lvlJc w:val="left"/>
      <w:pPr>
        <w:ind w:left="1513" w:hanging="180"/>
      </w:pPr>
      <w:rPr>
        <w:rFonts w:hint="default"/>
        <w:lang w:val="en-US" w:eastAsia="en-US" w:bidi="en-US"/>
      </w:rPr>
    </w:lvl>
    <w:lvl w:ilvl="8" w:tplc="E188DAB6">
      <w:numFmt w:val="bullet"/>
      <w:lvlText w:val="•"/>
      <w:lvlJc w:val="left"/>
      <w:pPr>
        <w:ind w:left="1692" w:hanging="180"/>
      </w:pPr>
      <w:rPr>
        <w:rFonts w:hint="default"/>
        <w:lang w:val="en-US" w:eastAsia="en-US" w:bidi="en-US"/>
      </w:rPr>
    </w:lvl>
  </w:abstractNum>
  <w:abstractNum w:abstractNumId="69" w15:restartNumberingAfterBreak="0">
    <w:nsid w:val="32552F7A"/>
    <w:multiLevelType w:val="hybridMultilevel"/>
    <w:tmpl w:val="411EB0B0"/>
    <w:lvl w:ilvl="0" w:tplc="F7D41ED2">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C5280702">
      <w:numFmt w:val="bullet"/>
      <w:lvlText w:val="•"/>
      <w:lvlJc w:val="left"/>
      <w:pPr>
        <w:ind w:left="421" w:hanging="180"/>
      </w:pPr>
      <w:rPr>
        <w:rFonts w:hint="default"/>
        <w:lang w:val="en-US" w:eastAsia="en-US" w:bidi="en-US"/>
      </w:rPr>
    </w:lvl>
    <w:lvl w:ilvl="2" w:tplc="329CD660">
      <w:numFmt w:val="bullet"/>
      <w:lvlText w:val="•"/>
      <w:lvlJc w:val="left"/>
      <w:pPr>
        <w:ind w:left="582" w:hanging="180"/>
      </w:pPr>
      <w:rPr>
        <w:rFonts w:hint="default"/>
        <w:lang w:val="en-US" w:eastAsia="en-US" w:bidi="en-US"/>
      </w:rPr>
    </w:lvl>
    <w:lvl w:ilvl="3" w:tplc="9B52213C">
      <w:numFmt w:val="bullet"/>
      <w:lvlText w:val="•"/>
      <w:lvlJc w:val="left"/>
      <w:pPr>
        <w:ind w:left="743" w:hanging="180"/>
      </w:pPr>
      <w:rPr>
        <w:rFonts w:hint="default"/>
        <w:lang w:val="en-US" w:eastAsia="en-US" w:bidi="en-US"/>
      </w:rPr>
    </w:lvl>
    <w:lvl w:ilvl="4" w:tplc="445C0E62">
      <w:numFmt w:val="bullet"/>
      <w:lvlText w:val="•"/>
      <w:lvlJc w:val="left"/>
      <w:pPr>
        <w:ind w:left="904" w:hanging="180"/>
      </w:pPr>
      <w:rPr>
        <w:rFonts w:hint="default"/>
        <w:lang w:val="en-US" w:eastAsia="en-US" w:bidi="en-US"/>
      </w:rPr>
    </w:lvl>
    <w:lvl w:ilvl="5" w:tplc="34701D2C">
      <w:numFmt w:val="bullet"/>
      <w:lvlText w:val="•"/>
      <w:lvlJc w:val="left"/>
      <w:pPr>
        <w:ind w:left="1065" w:hanging="180"/>
      </w:pPr>
      <w:rPr>
        <w:rFonts w:hint="default"/>
        <w:lang w:val="en-US" w:eastAsia="en-US" w:bidi="en-US"/>
      </w:rPr>
    </w:lvl>
    <w:lvl w:ilvl="6" w:tplc="7D2C7B98">
      <w:numFmt w:val="bullet"/>
      <w:lvlText w:val="•"/>
      <w:lvlJc w:val="left"/>
      <w:pPr>
        <w:ind w:left="1226" w:hanging="180"/>
      </w:pPr>
      <w:rPr>
        <w:rFonts w:hint="default"/>
        <w:lang w:val="en-US" w:eastAsia="en-US" w:bidi="en-US"/>
      </w:rPr>
    </w:lvl>
    <w:lvl w:ilvl="7" w:tplc="F6B088A0">
      <w:numFmt w:val="bullet"/>
      <w:lvlText w:val="•"/>
      <w:lvlJc w:val="left"/>
      <w:pPr>
        <w:ind w:left="1387" w:hanging="180"/>
      </w:pPr>
      <w:rPr>
        <w:rFonts w:hint="default"/>
        <w:lang w:val="en-US" w:eastAsia="en-US" w:bidi="en-US"/>
      </w:rPr>
    </w:lvl>
    <w:lvl w:ilvl="8" w:tplc="03507076">
      <w:numFmt w:val="bullet"/>
      <w:lvlText w:val="•"/>
      <w:lvlJc w:val="left"/>
      <w:pPr>
        <w:ind w:left="1548" w:hanging="180"/>
      </w:pPr>
      <w:rPr>
        <w:rFonts w:hint="default"/>
        <w:lang w:val="en-US" w:eastAsia="en-US" w:bidi="en-US"/>
      </w:rPr>
    </w:lvl>
  </w:abstractNum>
  <w:abstractNum w:abstractNumId="70" w15:restartNumberingAfterBreak="0">
    <w:nsid w:val="327D2522"/>
    <w:multiLevelType w:val="hybridMultilevel"/>
    <w:tmpl w:val="892CE164"/>
    <w:lvl w:ilvl="0" w:tplc="6292E0D2">
      <w:start w:val="1"/>
      <w:numFmt w:val="decimal"/>
      <w:lvlText w:val="%1."/>
      <w:lvlJc w:val="left"/>
      <w:pPr>
        <w:ind w:left="1440" w:hanging="360"/>
      </w:pPr>
      <w:rPr>
        <w:rFonts w:ascii="Arial" w:eastAsia="Arial" w:hAnsi="Arial" w:cs="Arial" w:hint="default"/>
        <w:color w:val="231F20"/>
        <w:spacing w:val="-1"/>
        <w:w w:val="100"/>
        <w:sz w:val="24"/>
        <w:szCs w:val="24"/>
        <w:lang w:val="en-US" w:eastAsia="en-US" w:bidi="en-US"/>
      </w:rPr>
    </w:lvl>
    <w:lvl w:ilvl="1" w:tplc="908495DE">
      <w:numFmt w:val="bullet"/>
      <w:lvlText w:val="•"/>
      <w:lvlJc w:val="left"/>
      <w:pPr>
        <w:ind w:left="2520" w:hanging="360"/>
      </w:pPr>
      <w:rPr>
        <w:rFonts w:hint="default"/>
        <w:lang w:val="en-US" w:eastAsia="en-US" w:bidi="en-US"/>
      </w:rPr>
    </w:lvl>
    <w:lvl w:ilvl="2" w:tplc="0A9A00C8">
      <w:numFmt w:val="bullet"/>
      <w:lvlText w:val="•"/>
      <w:lvlJc w:val="left"/>
      <w:pPr>
        <w:ind w:left="3600" w:hanging="360"/>
      </w:pPr>
      <w:rPr>
        <w:rFonts w:hint="default"/>
        <w:lang w:val="en-US" w:eastAsia="en-US" w:bidi="en-US"/>
      </w:rPr>
    </w:lvl>
    <w:lvl w:ilvl="3" w:tplc="3842B3DC">
      <w:numFmt w:val="bullet"/>
      <w:lvlText w:val="•"/>
      <w:lvlJc w:val="left"/>
      <w:pPr>
        <w:ind w:left="4680" w:hanging="360"/>
      </w:pPr>
      <w:rPr>
        <w:rFonts w:hint="default"/>
        <w:lang w:val="en-US" w:eastAsia="en-US" w:bidi="en-US"/>
      </w:rPr>
    </w:lvl>
    <w:lvl w:ilvl="4" w:tplc="90E881BC">
      <w:numFmt w:val="bullet"/>
      <w:lvlText w:val="•"/>
      <w:lvlJc w:val="left"/>
      <w:pPr>
        <w:ind w:left="5760" w:hanging="360"/>
      </w:pPr>
      <w:rPr>
        <w:rFonts w:hint="default"/>
        <w:lang w:val="en-US" w:eastAsia="en-US" w:bidi="en-US"/>
      </w:rPr>
    </w:lvl>
    <w:lvl w:ilvl="5" w:tplc="6A7ED0D8">
      <w:numFmt w:val="bullet"/>
      <w:lvlText w:val="•"/>
      <w:lvlJc w:val="left"/>
      <w:pPr>
        <w:ind w:left="6840" w:hanging="360"/>
      </w:pPr>
      <w:rPr>
        <w:rFonts w:hint="default"/>
        <w:lang w:val="en-US" w:eastAsia="en-US" w:bidi="en-US"/>
      </w:rPr>
    </w:lvl>
    <w:lvl w:ilvl="6" w:tplc="7DA47FDC">
      <w:numFmt w:val="bullet"/>
      <w:lvlText w:val="•"/>
      <w:lvlJc w:val="left"/>
      <w:pPr>
        <w:ind w:left="7920" w:hanging="360"/>
      </w:pPr>
      <w:rPr>
        <w:rFonts w:hint="default"/>
        <w:lang w:val="en-US" w:eastAsia="en-US" w:bidi="en-US"/>
      </w:rPr>
    </w:lvl>
    <w:lvl w:ilvl="7" w:tplc="984ADD5A">
      <w:numFmt w:val="bullet"/>
      <w:lvlText w:val="•"/>
      <w:lvlJc w:val="left"/>
      <w:pPr>
        <w:ind w:left="9000" w:hanging="360"/>
      </w:pPr>
      <w:rPr>
        <w:rFonts w:hint="default"/>
        <w:lang w:val="en-US" w:eastAsia="en-US" w:bidi="en-US"/>
      </w:rPr>
    </w:lvl>
    <w:lvl w:ilvl="8" w:tplc="4642E47E">
      <w:numFmt w:val="bullet"/>
      <w:lvlText w:val="•"/>
      <w:lvlJc w:val="left"/>
      <w:pPr>
        <w:ind w:left="10080" w:hanging="360"/>
      </w:pPr>
      <w:rPr>
        <w:rFonts w:hint="default"/>
        <w:lang w:val="en-US" w:eastAsia="en-US" w:bidi="en-US"/>
      </w:rPr>
    </w:lvl>
  </w:abstractNum>
  <w:abstractNum w:abstractNumId="71" w15:restartNumberingAfterBreak="0">
    <w:nsid w:val="32D55995"/>
    <w:multiLevelType w:val="hybridMultilevel"/>
    <w:tmpl w:val="DC46EB6E"/>
    <w:lvl w:ilvl="0" w:tplc="968610FA">
      <w:start w:val="1"/>
      <w:numFmt w:val="decimal"/>
      <w:lvlText w:val="%1."/>
      <w:lvlJc w:val="left"/>
      <w:pPr>
        <w:ind w:left="1800" w:hanging="360"/>
        <w:jc w:val="right"/>
      </w:pPr>
      <w:rPr>
        <w:rFonts w:ascii="Arial" w:eastAsia="Arial" w:hAnsi="Arial" w:cs="Arial" w:hint="default"/>
        <w:color w:val="231F20"/>
        <w:spacing w:val="-13"/>
        <w:w w:val="100"/>
        <w:sz w:val="24"/>
        <w:szCs w:val="24"/>
        <w:lang w:val="en-US" w:eastAsia="en-US" w:bidi="en-US"/>
      </w:rPr>
    </w:lvl>
    <w:lvl w:ilvl="1" w:tplc="94C84B3C">
      <w:numFmt w:val="bullet"/>
      <w:lvlText w:val="•"/>
      <w:lvlJc w:val="left"/>
      <w:pPr>
        <w:ind w:left="2844" w:hanging="360"/>
      </w:pPr>
      <w:rPr>
        <w:rFonts w:hint="default"/>
        <w:lang w:val="en-US" w:eastAsia="en-US" w:bidi="en-US"/>
      </w:rPr>
    </w:lvl>
    <w:lvl w:ilvl="2" w:tplc="C40A6796">
      <w:numFmt w:val="bullet"/>
      <w:lvlText w:val="•"/>
      <w:lvlJc w:val="left"/>
      <w:pPr>
        <w:ind w:left="3888" w:hanging="360"/>
      </w:pPr>
      <w:rPr>
        <w:rFonts w:hint="default"/>
        <w:lang w:val="en-US" w:eastAsia="en-US" w:bidi="en-US"/>
      </w:rPr>
    </w:lvl>
    <w:lvl w:ilvl="3" w:tplc="65F4E1B8">
      <w:numFmt w:val="bullet"/>
      <w:lvlText w:val="•"/>
      <w:lvlJc w:val="left"/>
      <w:pPr>
        <w:ind w:left="4932" w:hanging="360"/>
      </w:pPr>
      <w:rPr>
        <w:rFonts w:hint="default"/>
        <w:lang w:val="en-US" w:eastAsia="en-US" w:bidi="en-US"/>
      </w:rPr>
    </w:lvl>
    <w:lvl w:ilvl="4" w:tplc="EC00609C">
      <w:numFmt w:val="bullet"/>
      <w:lvlText w:val="•"/>
      <w:lvlJc w:val="left"/>
      <w:pPr>
        <w:ind w:left="5976" w:hanging="360"/>
      </w:pPr>
      <w:rPr>
        <w:rFonts w:hint="default"/>
        <w:lang w:val="en-US" w:eastAsia="en-US" w:bidi="en-US"/>
      </w:rPr>
    </w:lvl>
    <w:lvl w:ilvl="5" w:tplc="DC6CA776">
      <w:numFmt w:val="bullet"/>
      <w:lvlText w:val="•"/>
      <w:lvlJc w:val="left"/>
      <w:pPr>
        <w:ind w:left="7020" w:hanging="360"/>
      </w:pPr>
      <w:rPr>
        <w:rFonts w:hint="default"/>
        <w:lang w:val="en-US" w:eastAsia="en-US" w:bidi="en-US"/>
      </w:rPr>
    </w:lvl>
    <w:lvl w:ilvl="6" w:tplc="EFE243E8">
      <w:numFmt w:val="bullet"/>
      <w:lvlText w:val="•"/>
      <w:lvlJc w:val="left"/>
      <w:pPr>
        <w:ind w:left="8064" w:hanging="360"/>
      </w:pPr>
      <w:rPr>
        <w:rFonts w:hint="default"/>
        <w:lang w:val="en-US" w:eastAsia="en-US" w:bidi="en-US"/>
      </w:rPr>
    </w:lvl>
    <w:lvl w:ilvl="7" w:tplc="766EC92E">
      <w:numFmt w:val="bullet"/>
      <w:lvlText w:val="•"/>
      <w:lvlJc w:val="left"/>
      <w:pPr>
        <w:ind w:left="9108" w:hanging="360"/>
      </w:pPr>
      <w:rPr>
        <w:rFonts w:hint="default"/>
        <w:lang w:val="en-US" w:eastAsia="en-US" w:bidi="en-US"/>
      </w:rPr>
    </w:lvl>
    <w:lvl w:ilvl="8" w:tplc="78A846E2">
      <w:numFmt w:val="bullet"/>
      <w:lvlText w:val="•"/>
      <w:lvlJc w:val="left"/>
      <w:pPr>
        <w:ind w:left="10152" w:hanging="360"/>
      </w:pPr>
      <w:rPr>
        <w:rFonts w:hint="default"/>
        <w:lang w:val="en-US" w:eastAsia="en-US" w:bidi="en-US"/>
      </w:rPr>
    </w:lvl>
  </w:abstractNum>
  <w:abstractNum w:abstractNumId="72" w15:restartNumberingAfterBreak="0">
    <w:nsid w:val="33092904"/>
    <w:multiLevelType w:val="hybridMultilevel"/>
    <w:tmpl w:val="67FE0F8E"/>
    <w:lvl w:ilvl="0" w:tplc="3730817A">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C798A74A">
      <w:numFmt w:val="bullet"/>
      <w:lvlText w:val="•"/>
      <w:lvlJc w:val="left"/>
      <w:pPr>
        <w:ind w:left="421" w:hanging="180"/>
      </w:pPr>
      <w:rPr>
        <w:rFonts w:hint="default"/>
        <w:lang w:val="en-US" w:eastAsia="en-US" w:bidi="en-US"/>
      </w:rPr>
    </w:lvl>
    <w:lvl w:ilvl="2" w:tplc="426C84DE">
      <w:numFmt w:val="bullet"/>
      <w:lvlText w:val="•"/>
      <w:lvlJc w:val="left"/>
      <w:pPr>
        <w:ind w:left="582" w:hanging="180"/>
      </w:pPr>
      <w:rPr>
        <w:rFonts w:hint="default"/>
        <w:lang w:val="en-US" w:eastAsia="en-US" w:bidi="en-US"/>
      </w:rPr>
    </w:lvl>
    <w:lvl w:ilvl="3" w:tplc="B0BC9B0A">
      <w:numFmt w:val="bullet"/>
      <w:lvlText w:val="•"/>
      <w:lvlJc w:val="left"/>
      <w:pPr>
        <w:ind w:left="743" w:hanging="180"/>
      </w:pPr>
      <w:rPr>
        <w:rFonts w:hint="default"/>
        <w:lang w:val="en-US" w:eastAsia="en-US" w:bidi="en-US"/>
      </w:rPr>
    </w:lvl>
    <w:lvl w:ilvl="4" w:tplc="6C161CB8">
      <w:numFmt w:val="bullet"/>
      <w:lvlText w:val="•"/>
      <w:lvlJc w:val="left"/>
      <w:pPr>
        <w:ind w:left="904" w:hanging="180"/>
      </w:pPr>
      <w:rPr>
        <w:rFonts w:hint="default"/>
        <w:lang w:val="en-US" w:eastAsia="en-US" w:bidi="en-US"/>
      </w:rPr>
    </w:lvl>
    <w:lvl w:ilvl="5" w:tplc="01C64452">
      <w:numFmt w:val="bullet"/>
      <w:lvlText w:val="•"/>
      <w:lvlJc w:val="left"/>
      <w:pPr>
        <w:ind w:left="1065" w:hanging="180"/>
      </w:pPr>
      <w:rPr>
        <w:rFonts w:hint="default"/>
        <w:lang w:val="en-US" w:eastAsia="en-US" w:bidi="en-US"/>
      </w:rPr>
    </w:lvl>
    <w:lvl w:ilvl="6" w:tplc="8340B71A">
      <w:numFmt w:val="bullet"/>
      <w:lvlText w:val="•"/>
      <w:lvlJc w:val="left"/>
      <w:pPr>
        <w:ind w:left="1226" w:hanging="180"/>
      </w:pPr>
      <w:rPr>
        <w:rFonts w:hint="default"/>
        <w:lang w:val="en-US" w:eastAsia="en-US" w:bidi="en-US"/>
      </w:rPr>
    </w:lvl>
    <w:lvl w:ilvl="7" w:tplc="0A74400C">
      <w:numFmt w:val="bullet"/>
      <w:lvlText w:val="•"/>
      <w:lvlJc w:val="left"/>
      <w:pPr>
        <w:ind w:left="1387" w:hanging="180"/>
      </w:pPr>
      <w:rPr>
        <w:rFonts w:hint="default"/>
        <w:lang w:val="en-US" w:eastAsia="en-US" w:bidi="en-US"/>
      </w:rPr>
    </w:lvl>
    <w:lvl w:ilvl="8" w:tplc="A1A4849A">
      <w:numFmt w:val="bullet"/>
      <w:lvlText w:val="•"/>
      <w:lvlJc w:val="left"/>
      <w:pPr>
        <w:ind w:left="1548" w:hanging="180"/>
      </w:pPr>
      <w:rPr>
        <w:rFonts w:hint="default"/>
        <w:lang w:val="en-US" w:eastAsia="en-US" w:bidi="en-US"/>
      </w:rPr>
    </w:lvl>
  </w:abstractNum>
  <w:abstractNum w:abstractNumId="73" w15:restartNumberingAfterBreak="0">
    <w:nsid w:val="33C244E4"/>
    <w:multiLevelType w:val="hybridMultilevel"/>
    <w:tmpl w:val="552AAD52"/>
    <w:lvl w:ilvl="0" w:tplc="D3029858">
      <w:start w:val="1"/>
      <w:numFmt w:val="decimal"/>
      <w:lvlText w:val="%1."/>
      <w:lvlJc w:val="left"/>
      <w:pPr>
        <w:ind w:left="1440" w:hanging="360"/>
      </w:pPr>
      <w:rPr>
        <w:rFonts w:ascii="Arial" w:eastAsia="Arial" w:hAnsi="Arial" w:cs="Arial" w:hint="default"/>
        <w:color w:val="231F20"/>
        <w:spacing w:val="-14"/>
        <w:w w:val="100"/>
        <w:sz w:val="24"/>
        <w:szCs w:val="24"/>
        <w:lang w:val="en-US" w:eastAsia="en-US" w:bidi="en-US"/>
      </w:rPr>
    </w:lvl>
    <w:lvl w:ilvl="1" w:tplc="FB92D280">
      <w:numFmt w:val="bullet"/>
      <w:lvlText w:val="•"/>
      <w:lvlJc w:val="left"/>
      <w:pPr>
        <w:ind w:left="2520" w:hanging="360"/>
      </w:pPr>
      <w:rPr>
        <w:rFonts w:hint="default"/>
        <w:lang w:val="en-US" w:eastAsia="en-US" w:bidi="en-US"/>
      </w:rPr>
    </w:lvl>
    <w:lvl w:ilvl="2" w:tplc="2AC2B7B4">
      <w:numFmt w:val="bullet"/>
      <w:lvlText w:val="•"/>
      <w:lvlJc w:val="left"/>
      <w:pPr>
        <w:ind w:left="3600" w:hanging="360"/>
      </w:pPr>
      <w:rPr>
        <w:rFonts w:hint="default"/>
        <w:lang w:val="en-US" w:eastAsia="en-US" w:bidi="en-US"/>
      </w:rPr>
    </w:lvl>
    <w:lvl w:ilvl="3" w:tplc="23B66600">
      <w:numFmt w:val="bullet"/>
      <w:lvlText w:val="•"/>
      <w:lvlJc w:val="left"/>
      <w:pPr>
        <w:ind w:left="4680" w:hanging="360"/>
      </w:pPr>
      <w:rPr>
        <w:rFonts w:hint="default"/>
        <w:lang w:val="en-US" w:eastAsia="en-US" w:bidi="en-US"/>
      </w:rPr>
    </w:lvl>
    <w:lvl w:ilvl="4" w:tplc="9E66573A">
      <w:numFmt w:val="bullet"/>
      <w:lvlText w:val="•"/>
      <w:lvlJc w:val="left"/>
      <w:pPr>
        <w:ind w:left="5760" w:hanging="360"/>
      </w:pPr>
      <w:rPr>
        <w:rFonts w:hint="default"/>
        <w:lang w:val="en-US" w:eastAsia="en-US" w:bidi="en-US"/>
      </w:rPr>
    </w:lvl>
    <w:lvl w:ilvl="5" w:tplc="CE565088">
      <w:numFmt w:val="bullet"/>
      <w:lvlText w:val="•"/>
      <w:lvlJc w:val="left"/>
      <w:pPr>
        <w:ind w:left="6840" w:hanging="360"/>
      </w:pPr>
      <w:rPr>
        <w:rFonts w:hint="default"/>
        <w:lang w:val="en-US" w:eastAsia="en-US" w:bidi="en-US"/>
      </w:rPr>
    </w:lvl>
    <w:lvl w:ilvl="6" w:tplc="C9E4A5CC">
      <w:numFmt w:val="bullet"/>
      <w:lvlText w:val="•"/>
      <w:lvlJc w:val="left"/>
      <w:pPr>
        <w:ind w:left="7920" w:hanging="360"/>
      </w:pPr>
      <w:rPr>
        <w:rFonts w:hint="default"/>
        <w:lang w:val="en-US" w:eastAsia="en-US" w:bidi="en-US"/>
      </w:rPr>
    </w:lvl>
    <w:lvl w:ilvl="7" w:tplc="31B44A66">
      <w:numFmt w:val="bullet"/>
      <w:lvlText w:val="•"/>
      <w:lvlJc w:val="left"/>
      <w:pPr>
        <w:ind w:left="9000" w:hanging="360"/>
      </w:pPr>
      <w:rPr>
        <w:rFonts w:hint="default"/>
        <w:lang w:val="en-US" w:eastAsia="en-US" w:bidi="en-US"/>
      </w:rPr>
    </w:lvl>
    <w:lvl w:ilvl="8" w:tplc="B45A62D2">
      <w:numFmt w:val="bullet"/>
      <w:lvlText w:val="•"/>
      <w:lvlJc w:val="left"/>
      <w:pPr>
        <w:ind w:left="10080" w:hanging="360"/>
      </w:pPr>
      <w:rPr>
        <w:rFonts w:hint="default"/>
        <w:lang w:val="en-US" w:eastAsia="en-US" w:bidi="en-US"/>
      </w:rPr>
    </w:lvl>
  </w:abstractNum>
  <w:abstractNum w:abstractNumId="74" w15:restartNumberingAfterBreak="0">
    <w:nsid w:val="34305BCF"/>
    <w:multiLevelType w:val="hybridMultilevel"/>
    <w:tmpl w:val="A11E848E"/>
    <w:lvl w:ilvl="0" w:tplc="C3AAE116">
      <w:numFmt w:val="bullet"/>
      <w:lvlText w:val="•"/>
      <w:lvlJc w:val="left"/>
      <w:pPr>
        <w:ind w:left="1800" w:hanging="360"/>
      </w:pPr>
      <w:rPr>
        <w:rFonts w:ascii="Arial" w:eastAsia="Arial" w:hAnsi="Arial" w:cs="Arial" w:hint="default"/>
        <w:color w:val="231F20"/>
        <w:spacing w:val="-13"/>
        <w:w w:val="100"/>
        <w:sz w:val="24"/>
        <w:szCs w:val="24"/>
        <w:lang w:val="en-US" w:eastAsia="en-US" w:bidi="en-US"/>
      </w:rPr>
    </w:lvl>
    <w:lvl w:ilvl="1" w:tplc="A5D461A2">
      <w:numFmt w:val="bullet"/>
      <w:lvlText w:val="•"/>
      <w:lvlJc w:val="left"/>
      <w:pPr>
        <w:ind w:left="2196" w:hanging="360"/>
      </w:pPr>
      <w:rPr>
        <w:rFonts w:hint="default"/>
        <w:lang w:val="en-US" w:eastAsia="en-US" w:bidi="en-US"/>
      </w:rPr>
    </w:lvl>
    <w:lvl w:ilvl="2" w:tplc="E0C0E75A">
      <w:numFmt w:val="bullet"/>
      <w:lvlText w:val="•"/>
      <w:lvlJc w:val="left"/>
      <w:pPr>
        <w:ind w:left="2592" w:hanging="360"/>
      </w:pPr>
      <w:rPr>
        <w:rFonts w:hint="default"/>
        <w:lang w:val="en-US" w:eastAsia="en-US" w:bidi="en-US"/>
      </w:rPr>
    </w:lvl>
    <w:lvl w:ilvl="3" w:tplc="021067F6">
      <w:numFmt w:val="bullet"/>
      <w:lvlText w:val="•"/>
      <w:lvlJc w:val="left"/>
      <w:pPr>
        <w:ind w:left="2988" w:hanging="360"/>
      </w:pPr>
      <w:rPr>
        <w:rFonts w:hint="default"/>
        <w:lang w:val="en-US" w:eastAsia="en-US" w:bidi="en-US"/>
      </w:rPr>
    </w:lvl>
    <w:lvl w:ilvl="4" w:tplc="A7608884">
      <w:numFmt w:val="bullet"/>
      <w:lvlText w:val="•"/>
      <w:lvlJc w:val="left"/>
      <w:pPr>
        <w:ind w:left="3384" w:hanging="360"/>
      </w:pPr>
      <w:rPr>
        <w:rFonts w:hint="default"/>
        <w:lang w:val="en-US" w:eastAsia="en-US" w:bidi="en-US"/>
      </w:rPr>
    </w:lvl>
    <w:lvl w:ilvl="5" w:tplc="9A2C3A88">
      <w:numFmt w:val="bullet"/>
      <w:lvlText w:val="•"/>
      <w:lvlJc w:val="left"/>
      <w:pPr>
        <w:ind w:left="3781" w:hanging="360"/>
      </w:pPr>
      <w:rPr>
        <w:rFonts w:hint="default"/>
        <w:lang w:val="en-US" w:eastAsia="en-US" w:bidi="en-US"/>
      </w:rPr>
    </w:lvl>
    <w:lvl w:ilvl="6" w:tplc="EC229790">
      <w:numFmt w:val="bullet"/>
      <w:lvlText w:val="•"/>
      <w:lvlJc w:val="left"/>
      <w:pPr>
        <w:ind w:left="4177" w:hanging="360"/>
      </w:pPr>
      <w:rPr>
        <w:rFonts w:hint="default"/>
        <w:lang w:val="en-US" w:eastAsia="en-US" w:bidi="en-US"/>
      </w:rPr>
    </w:lvl>
    <w:lvl w:ilvl="7" w:tplc="F4121FA6">
      <w:numFmt w:val="bullet"/>
      <w:lvlText w:val="•"/>
      <w:lvlJc w:val="left"/>
      <w:pPr>
        <w:ind w:left="4573" w:hanging="360"/>
      </w:pPr>
      <w:rPr>
        <w:rFonts w:hint="default"/>
        <w:lang w:val="en-US" w:eastAsia="en-US" w:bidi="en-US"/>
      </w:rPr>
    </w:lvl>
    <w:lvl w:ilvl="8" w:tplc="7E9C9DCC">
      <w:numFmt w:val="bullet"/>
      <w:lvlText w:val="•"/>
      <w:lvlJc w:val="left"/>
      <w:pPr>
        <w:ind w:left="4969" w:hanging="360"/>
      </w:pPr>
      <w:rPr>
        <w:rFonts w:hint="default"/>
        <w:lang w:val="en-US" w:eastAsia="en-US" w:bidi="en-US"/>
      </w:rPr>
    </w:lvl>
  </w:abstractNum>
  <w:abstractNum w:abstractNumId="75" w15:restartNumberingAfterBreak="0">
    <w:nsid w:val="3454362B"/>
    <w:multiLevelType w:val="hybridMultilevel"/>
    <w:tmpl w:val="885CCBE2"/>
    <w:lvl w:ilvl="0" w:tplc="319E0520">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F3C446CE">
      <w:numFmt w:val="bullet"/>
      <w:lvlText w:val="•"/>
      <w:lvlJc w:val="left"/>
      <w:pPr>
        <w:ind w:left="439" w:hanging="180"/>
      </w:pPr>
      <w:rPr>
        <w:rFonts w:hint="default"/>
        <w:lang w:val="en-US" w:eastAsia="en-US" w:bidi="en-US"/>
      </w:rPr>
    </w:lvl>
    <w:lvl w:ilvl="2" w:tplc="D7EC107A">
      <w:numFmt w:val="bullet"/>
      <w:lvlText w:val="•"/>
      <w:lvlJc w:val="left"/>
      <w:pPr>
        <w:ind w:left="618" w:hanging="180"/>
      </w:pPr>
      <w:rPr>
        <w:rFonts w:hint="default"/>
        <w:lang w:val="en-US" w:eastAsia="en-US" w:bidi="en-US"/>
      </w:rPr>
    </w:lvl>
    <w:lvl w:ilvl="3" w:tplc="77CA1BA0">
      <w:numFmt w:val="bullet"/>
      <w:lvlText w:val="•"/>
      <w:lvlJc w:val="left"/>
      <w:pPr>
        <w:ind w:left="797" w:hanging="180"/>
      </w:pPr>
      <w:rPr>
        <w:rFonts w:hint="default"/>
        <w:lang w:val="en-US" w:eastAsia="en-US" w:bidi="en-US"/>
      </w:rPr>
    </w:lvl>
    <w:lvl w:ilvl="4" w:tplc="0DFE0C70">
      <w:numFmt w:val="bullet"/>
      <w:lvlText w:val="•"/>
      <w:lvlJc w:val="left"/>
      <w:pPr>
        <w:ind w:left="976" w:hanging="180"/>
      </w:pPr>
      <w:rPr>
        <w:rFonts w:hint="default"/>
        <w:lang w:val="en-US" w:eastAsia="en-US" w:bidi="en-US"/>
      </w:rPr>
    </w:lvl>
    <w:lvl w:ilvl="5" w:tplc="A2BA6328">
      <w:numFmt w:val="bullet"/>
      <w:lvlText w:val="•"/>
      <w:lvlJc w:val="left"/>
      <w:pPr>
        <w:ind w:left="1155" w:hanging="180"/>
      </w:pPr>
      <w:rPr>
        <w:rFonts w:hint="default"/>
        <w:lang w:val="en-US" w:eastAsia="en-US" w:bidi="en-US"/>
      </w:rPr>
    </w:lvl>
    <w:lvl w:ilvl="6" w:tplc="55D4327C">
      <w:numFmt w:val="bullet"/>
      <w:lvlText w:val="•"/>
      <w:lvlJc w:val="left"/>
      <w:pPr>
        <w:ind w:left="1334" w:hanging="180"/>
      </w:pPr>
      <w:rPr>
        <w:rFonts w:hint="default"/>
        <w:lang w:val="en-US" w:eastAsia="en-US" w:bidi="en-US"/>
      </w:rPr>
    </w:lvl>
    <w:lvl w:ilvl="7" w:tplc="33FE291E">
      <w:numFmt w:val="bullet"/>
      <w:lvlText w:val="•"/>
      <w:lvlJc w:val="left"/>
      <w:pPr>
        <w:ind w:left="1513" w:hanging="180"/>
      </w:pPr>
      <w:rPr>
        <w:rFonts w:hint="default"/>
        <w:lang w:val="en-US" w:eastAsia="en-US" w:bidi="en-US"/>
      </w:rPr>
    </w:lvl>
    <w:lvl w:ilvl="8" w:tplc="CB4CE02C">
      <w:numFmt w:val="bullet"/>
      <w:lvlText w:val="•"/>
      <w:lvlJc w:val="left"/>
      <w:pPr>
        <w:ind w:left="1692" w:hanging="180"/>
      </w:pPr>
      <w:rPr>
        <w:rFonts w:hint="default"/>
        <w:lang w:val="en-US" w:eastAsia="en-US" w:bidi="en-US"/>
      </w:rPr>
    </w:lvl>
  </w:abstractNum>
  <w:abstractNum w:abstractNumId="76" w15:restartNumberingAfterBreak="0">
    <w:nsid w:val="359837AF"/>
    <w:multiLevelType w:val="hybridMultilevel"/>
    <w:tmpl w:val="09068C00"/>
    <w:lvl w:ilvl="0" w:tplc="573E3D62">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5EDC8692">
      <w:numFmt w:val="bullet"/>
      <w:lvlText w:val="•"/>
      <w:lvlJc w:val="left"/>
      <w:pPr>
        <w:ind w:left="421" w:hanging="180"/>
      </w:pPr>
      <w:rPr>
        <w:rFonts w:hint="default"/>
        <w:lang w:val="en-US" w:eastAsia="en-US" w:bidi="en-US"/>
      </w:rPr>
    </w:lvl>
    <w:lvl w:ilvl="2" w:tplc="FFBA3D66">
      <w:numFmt w:val="bullet"/>
      <w:lvlText w:val="•"/>
      <w:lvlJc w:val="left"/>
      <w:pPr>
        <w:ind w:left="582" w:hanging="180"/>
      </w:pPr>
      <w:rPr>
        <w:rFonts w:hint="default"/>
        <w:lang w:val="en-US" w:eastAsia="en-US" w:bidi="en-US"/>
      </w:rPr>
    </w:lvl>
    <w:lvl w:ilvl="3" w:tplc="FF782842">
      <w:numFmt w:val="bullet"/>
      <w:lvlText w:val="•"/>
      <w:lvlJc w:val="left"/>
      <w:pPr>
        <w:ind w:left="743" w:hanging="180"/>
      </w:pPr>
      <w:rPr>
        <w:rFonts w:hint="default"/>
        <w:lang w:val="en-US" w:eastAsia="en-US" w:bidi="en-US"/>
      </w:rPr>
    </w:lvl>
    <w:lvl w:ilvl="4" w:tplc="C92668B0">
      <w:numFmt w:val="bullet"/>
      <w:lvlText w:val="•"/>
      <w:lvlJc w:val="left"/>
      <w:pPr>
        <w:ind w:left="904" w:hanging="180"/>
      </w:pPr>
      <w:rPr>
        <w:rFonts w:hint="default"/>
        <w:lang w:val="en-US" w:eastAsia="en-US" w:bidi="en-US"/>
      </w:rPr>
    </w:lvl>
    <w:lvl w:ilvl="5" w:tplc="B4641322">
      <w:numFmt w:val="bullet"/>
      <w:lvlText w:val="•"/>
      <w:lvlJc w:val="left"/>
      <w:pPr>
        <w:ind w:left="1065" w:hanging="180"/>
      </w:pPr>
      <w:rPr>
        <w:rFonts w:hint="default"/>
        <w:lang w:val="en-US" w:eastAsia="en-US" w:bidi="en-US"/>
      </w:rPr>
    </w:lvl>
    <w:lvl w:ilvl="6" w:tplc="3F889B06">
      <w:numFmt w:val="bullet"/>
      <w:lvlText w:val="•"/>
      <w:lvlJc w:val="left"/>
      <w:pPr>
        <w:ind w:left="1226" w:hanging="180"/>
      </w:pPr>
      <w:rPr>
        <w:rFonts w:hint="default"/>
        <w:lang w:val="en-US" w:eastAsia="en-US" w:bidi="en-US"/>
      </w:rPr>
    </w:lvl>
    <w:lvl w:ilvl="7" w:tplc="AC4AFD5E">
      <w:numFmt w:val="bullet"/>
      <w:lvlText w:val="•"/>
      <w:lvlJc w:val="left"/>
      <w:pPr>
        <w:ind w:left="1387" w:hanging="180"/>
      </w:pPr>
      <w:rPr>
        <w:rFonts w:hint="default"/>
        <w:lang w:val="en-US" w:eastAsia="en-US" w:bidi="en-US"/>
      </w:rPr>
    </w:lvl>
    <w:lvl w:ilvl="8" w:tplc="B5EEDE82">
      <w:numFmt w:val="bullet"/>
      <w:lvlText w:val="•"/>
      <w:lvlJc w:val="left"/>
      <w:pPr>
        <w:ind w:left="1548" w:hanging="180"/>
      </w:pPr>
      <w:rPr>
        <w:rFonts w:hint="default"/>
        <w:lang w:val="en-US" w:eastAsia="en-US" w:bidi="en-US"/>
      </w:rPr>
    </w:lvl>
  </w:abstractNum>
  <w:abstractNum w:abstractNumId="77" w15:restartNumberingAfterBreak="0">
    <w:nsid w:val="35B22DC4"/>
    <w:multiLevelType w:val="hybridMultilevel"/>
    <w:tmpl w:val="CFCEA74E"/>
    <w:lvl w:ilvl="0" w:tplc="0CA80B2A">
      <w:numFmt w:val="bullet"/>
      <w:lvlText w:val="•"/>
      <w:lvlJc w:val="left"/>
      <w:pPr>
        <w:ind w:left="1435" w:hanging="360"/>
      </w:pPr>
      <w:rPr>
        <w:rFonts w:ascii="Arial" w:eastAsia="Arial" w:hAnsi="Arial" w:cs="Arial" w:hint="default"/>
        <w:b/>
        <w:bCs/>
        <w:color w:val="231F20"/>
        <w:spacing w:val="-1"/>
        <w:w w:val="100"/>
        <w:sz w:val="24"/>
        <w:szCs w:val="24"/>
        <w:lang w:val="en-US" w:eastAsia="en-US" w:bidi="en-US"/>
      </w:rPr>
    </w:lvl>
    <w:lvl w:ilvl="1" w:tplc="CD66744E">
      <w:numFmt w:val="bullet"/>
      <w:lvlText w:val="•"/>
      <w:lvlJc w:val="left"/>
      <w:pPr>
        <w:ind w:left="2520" w:hanging="360"/>
      </w:pPr>
      <w:rPr>
        <w:rFonts w:hint="default"/>
        <w:lang w:val="en-US" w:eastAsia="en-US" w:bidi="en-US"/>
      </w:rPr>
    </w:lvl>
    <w:lvl w:ilvl="2" w:tplc="5978CD26">
      <w:numFmt w:val="bullet"/>
      <w:lvlText w:val="•"/>
      <w:lvlJc w:val="left"/>
      <w:pPr>
        <w:ind w:left="3600" w:hanging="360"/>
      </w:pPr>
      <w:rPr>
        <w:rFonts w:hint="default"/>
        <w:lang w:val="en-US" w:eastAsia="en-US" w:bidi="en-US"/>
      </w:rPr>
    </w:lvl>
    <w:lvl w:ilvl="3" w:tplc="A2D40D0E">
      <w:numFmt w:val="bullet"/>
      <w:lvlText w:val="•"/>
      <w:lvlJc w:val="left"/>
      <w:pPr>
        <w:ind w:left="4680" w:hanging="360"/>
      </w:pPr>
      <w:rPr>
        <w:rFonts w:hint="default"/>
        <w:lang w:val="en-US" w:eastAsia="en-US" w:bidi="en-US"/>
      </w:rPr>
    </w:lvl>
    <w:lvl w:ilvl="4" w:tplc="1428A60E">
      <w:numFmt w:val="bullet"/>
      <w:lvlText w:val="•"/>
      <w:lvlJc w:val="left"/>
      <w:pPr>
        <w:ind w:left="5760" w:hanging="360"/>
      </w:pPr>
      <w:rPr>
        <w:rFonts w:hint="default"/>
        <w:lang w:val="en-US" w:eastAsia="en-US" w:bidi="en-US"/>
      </w:rPr>
    </w:lvl>
    <w:lvl w:ilvl="5" w:tplc="DFA2E42A">
      <w:numFmt w:val="bullet"/>
      <w:lvlText w:val="•"/>
      <w:lvlJc w:val="left"/>
      <w:pPr>
        <w:ind w:left="6840" w:hanging="360"/>
      </w:pPr>
      <w:rPr>
        <w:rFonts w:hint="default"/>
        <w:lang w:val="en-US" w:eastAsia="en-US" w:bidi="en-US"/>
      </w:rPr>
    </w:lvl>
    <w:lvl w:ilvl="6" w:tplc="A37A1FF2">
      <w:numFmt w:val="bullet"/>
      <w:lvlText w:val="•"/>
      <w:lvlJc w:val="left"/>
      <w:pPr>
        <w:ind w:left="7920" w:hanging="360"/>
      </w:pPr>
      <w:rPr>
        <w:rFonts w:hint="default"/>
        <w:lang w:val="en-US" w:eastAsia="en-US" w:bidi="en-US"/>
      </w:rPr>
    </w:lvl>
    <w:lvl w:ilvl="7" w:tplc="08F0387C">
      <w:numFmt w:val="bullet"/>
      <w:lvlText w:val="•"/>
      <w:lvlJc w:val="left"/>
      <w:pPr>
        <w:ind w:left="9000" w:hanging="360"/>
      </w:pPr>
      <w:rPr>
        <w:rFonts w:hint="default"/>
        <w:lang w:val="en-US" w:eastAsia="en-US" w:bidi="en-US"/>
      </w:rPr>
    </w:lvl>
    <w:lvl w:ilvl="8" w:tplc="5AA86240">
      <w:numFmt w:val="bullet"/>
      <w:lvlText w:val="•"/>
      <w:lvlJc w:val="left"/>
      <w:pPr>
        <w:ind w:left="10080" w:hanging="360"/>
      </w:pPr>
      <w:rPr>
        <w:rFonts w:hint="default"/>
        <w:lang w:val="en-US" w:eastAsia="en-US" w:bidi="en-US"/>
      </w:rPr>
    </w:lvl>
  </w:abstractNum>
  <w:abstractNum w:abstractNumId="78" w15:restartNumberingAfterBreak="0">
    <w:nsid w:val="35D727F5"/>
    <w:multiLevelType w:val="hybridMultilevel"/>
    <w:tmpl w:val="3A4606AC"/>
    <w:lvl w:ilvl="0" w:tplc="71624C8E">
      <w:start w:val="1"/>
      <w:numFmt w:val="decimal"/>
      <w:lvlText w:val="%1."/>
      <w:lvlJc w:val="left"/>
      <w:pPr>
        <w:ind w:left="1800" w:hanging="360"/>
      </w:pPr>
      <w:rPr>
        <w:rFonts w:ascii="Arial" w:eastAsia="Arial" w:hAnsi="Arial" w:cs="Arial" w:hint="default"/>
        <w:color w:val="231F20"/>
        <w:spacing w:val="-4"/>
        <w:w w:val="100"/>
        <w:sz w:val="24"/>
        <w:szCs w:val="24"/>
        <w:lang w:val="en-US" w:eastAsia="en-US" w:bidi="en-US"/>
      </w:rPr>
    </w:lvl>
    <w:lvl w:ilvl="1" w:tplc="52FE558A">
      <w:numFmt w:val="bullet"/>
      <w:lvlText w:val="•"/>
      <w:lvlJc w:val="left"/>
      <w:pPr>
        <w:ind w:left="2844" w:hanging="360"/>
      </w:pPr>
      <w:rPr>
        <w:rFonts w:hint="default"/>
        <w:lang w:val="en-US" w:eastAsia="en-US" w:bidi="en-US"/>
      </w:rPr>
    </w:lvl>
    <w:lvl w:ilvl="2" w:tplc="FF40C286">
      <w:numFmt w:val="bullet"/>
      <w:lvlText w:val="•"/>
      <w:lvlJc w:val="left"/>
      <w:pPr>
        <w:ind w:left="3888" w:hanging="360"/>
      </w:pPr>
      <w:rPr>
        <w:rFonts w:hint="default"/>
        <w:lang w:val="en-US" w:eastAsia="en-US" w:bidi="en-US"/>
      </w:rPr>
    </w:lvl>
    <w:lvl w:ilvl="3" w:tplc="1CDC75DE">
      <w:numFmt w:val="bullet"/>
      <w:lvlText w:val="•"/>
      <w:lvlJc w:val="left"/>
      <w:pPr>
        <w:ind w:left="4932" w:hanging="360"/>
      </w:pPr>
      <w:rPr>
        <w:rFonts w:hint="default"/>
        <w:lang w:val="en-US" w:eastAsia="en-US" w:bidi="en-US"/>
      </w:rPr>
    </w:lvl>
    <w:lvl w:ilvl="4" w:tplc="647C53A8">
      <w:numFmt w:val="bullet"/>
      <w:lvlText w:val="•"/>
      <w:lvlJc w:val="left"/>
      <w:pPr>
        <w:ind w:left="5976" w:hanging="360"/>
      </w:pPr>
      <w:rPr>
        <w:rFonts w:hint="default"/>
        <w:lang w:val="en-US" w:eastAsia="en-US" w:bidi="en-US"/>
      </w:rPr>
    </w:lvl>
    <w:lvl w:ilvl="5" w:tplc="C2C6D2DE">
      <w:numFmt w:val="bullet"/>
      <w:lvlText w:val="•"/>
      <w:lvlJc w:val="left"/>
      <w:pPr>
        <w:ind w:left="7020" w:hanging="360"/>
      </w:pPr>
      <w:rPr>
        <w:rFonts w:hint="default"/>
        <w:lang w:val="en-US" w:eastAsia="en-US" w:bidi="en-US"/>
      </w:rPr>
    </w:lvl>
    <w:lvl w:ilvl="6" w:tplc="229C2B34">
      <w:numFmt w:val="bullet"/>
      <w:lvlText w:val="•"/>
      <w:lvlJc w:val="left"/>
      <w:pPr>
        <w:ind w:left="8064" w:hanging="360"/>
      </w:pPr>
      <w:rPr>
        <w:rFonts w:hint="default"/>
        <w:lang w:val="en-US" w:eastAsia="en-US" w:bidi="en-US"/>
      </w:rPr>
    </w:lvl>
    <w:lvl w:ilvl="7" w:tplc="D4F8F05A">
      <w:numFmt w:val="bullet"/>
      <w:lvlText w:val="•"/>
      <w:lvlJc w:val="left"/>
      <w:pPr>
        <w:ind w:left="9108" w:hanging="360"/>
      </w:pPr>
      <w:rPr>
        <w:rFonts w:hint="default"/>
        <w:lang w:val="en-US" w:eastAsia="en-US" w:bidi="en-US"/>
      </w:rPr>
    </w:lvl>
    <w:lvl w:ilvl="8" w:tplc="67F23C36">
      <w:numFmt w:val="bullet"/>
      <w:lvlText w:val="•"/>
      <w:lvlJc w:val="left"/>
      <w:pPr>
        <w:ind w:left="10152" w:hanging="360"/>
      </w:pPr>
      <w:rPr>
        <w:rFonts w:hint="default"/>
        <w:lang w:val="en-US" w:eastAsia="en-US" w:bidi="en-US"/>
      </w:rPr>
    </w:lvl>
  </w:abstractNum>
  <w:abstractNum w:abstractNumId="79" w15:restartNumberingAfterBreak="0">
    <w:nsid w:val="36145EAA"/>
    <w:multiLevelType w:val="hybridMultilevel"/>
    <w:tmpl w:val="F38CDC5E"/>
    <w:lvl w:ilvl="0" w:tplc="C13A70B2">
      <w:start w:val="1"/>
      <w:numFmt w:val="decimal"/>
      <w:lvlText w:val="%1."/>
      <w:lvlJc w:val="left"/>
      <w:pPr>
        <w:ind w:left="1440" w:hanging="360"/>
        <w:jc w:val="right"/>
      </w:pPr>
      <w:rPr>
        <w:rFonts w:ascii="Arial" w:eastAsia="Arial" w:hAnsi="Arial" w:cs="Arial" w:hint="default"/>
        <w:color w:val="231F20"/>
        <w:spacing w:val="-33"/>
        <w:w w:val="100"/>
        <w:sz w:val="24"/>
        <w:szCs w:val="24"/>
        <w:lang w:val="en-US" w:eastAsia="en-US" w:bidi="en-US"/>
      </w:rPr>
    </w:lvl>
    <w:lvl w:ilvl="1" w:tplc="CFD24FBC">
      <w:start w:val="1"/>
      <w:numFmt w:val="lowerLetter"/>
      <w:lvlText w:val="%2."/>
      <w:lvlJc w:val="left"/>
      <w:pPr>
        <w:ind w:left="2520" w:hanging="360"/>
        <w:jc w:val="right"/>
      </w:pPr>
      <w:rPr>
        <w:rFonts w:ascii="Arial" w:eastAsia="Arial" w:hAnsi="Arial" w:cs="Arial" w:hint="default"/>
        <w:color w:val="231F20"/>
        <w:spacing w:val="-15"/>
        <w:w w:val="100"/>
        <w:sz w:val="24"/>
        <w:szCs w:val="24"/>
        <w:lang w:val="en-US" w:eastAsia="en-US" w:bidi="en-US"/>
      </w:rPr>
    </w:lvl>
    <w:lvl w:ilvl="2" w:tplc="69F41252">
      <w:numFmt w:val="bullet"/>
      <w:lvlText w:val="•"/>
      <w:lvlJc w:val="left"/>
      <w:pPr>
        <w:ind w:left="3600" w:hanging="360"/>
      </w:pPr>
      <w:rPr>
        <w:rFonts w:hint="default"/>
        <w:lang w:val="en-US" w:eastAsia="en-US" w:bidi="en-US"/>
      </w:rPr>
    </w:lvl>
    <w:lvl w:ilvl="3" w:tplc="3D7E8C9A">
      <w:numFmt w:val="bullet"/>
      <w:lvlText w:val="•"/>
      <w:lvlJc w:val="left"/>
      <w:pPr>
        <w:ind w:left="4680" w:hanging="360"/>
      </w:pPr>
      <w:rPr>
        <w:rFonts w:hint="default"/>
        <w:lang w:val="en-US" w:eastAsia="en-US" w:bidi="en-US"/>
      </w:rPr>
    </w:lvl>
    <w:lvl w:ilvl="4" w:tplc="661E2A7C">
      <w:numFmt w:val="bullet"/>
      <w:lvlText w:val="•"/>
      <w:lvlJc w:val="left"/>
      <w:pPr>
        <w:ind w:left="5760" w:hanging="360"/>
      </w:pPr>
      <w:rPr>
        <w:rFonts w:hint="default"/>
        <w:lang w:val="en-US" w:eastAsia="en-US" w:bidi="en-US"/>
      </w:rPr>
    </w:lvl>
    <w:lvl w:ilvl="5" w:tplc="220A3E72">
      <w:numFmt w:val="bullet"/>
      <w:lvlText w:val="•"/>
      <w:lvlJc w:val="left"/>
      <w:pPr>
        <w:ind w:left="6840" w:hanging="360"/>
      </w:pPr>
      <w:rPr>
        <w:rFonts w:hint="default"/>
        <w:lang w:val="en-US" w:eastAsia="en-US" w:bidi="en-US"/>
      </w:rPr>
    </w:lvl>
    <w:lvl w:ilvl="6" w:tplc="14B0E3AE">
      <w:numFmt w:val="bullet"/>
      <w:lvlText w:val="•"/>
      <w:lvlJc w:val="left"/>
      <w:pPr>
        <w:ind w:left="7920" w:hanging="360"/>
      </w:pPr>
      <w:rPr>
        <w:rFonts w:hint="default"/>
        <w:lang w:val="en-US" w:eastAsia="en-US" w:bidi="en-US"/>
      </w:rPr>
    </w:lvl>
    <w:lvl w:ilvl="7" w:tplc="3FE8F954">
      <w:numFmt w:val="bullet"/>
      <w:lvlText w:val="•"/>
      <w:lvlJc w:val="left"/>
      <w:pPr>
        <w:ind w:left="9000" w:hanging="360"/>
      </w:pPr>
      <w:rPr>
        <w:rFonts w:hint="default"/>
        <w:lang w:val="en-US" w:eastAsia="en-US" w:bidi="en-US"/>
      </w:rPr>
    </w:lvl>
    <w:lvl w:ilvl="8" w:tplc="9A2AABCA">
      <w:numFmt w:val="bullet"/>
      <w:lvlText w:val="•"/>
      <w:lvlJc w:val="left"/>
      <w:pPr>
        <w:ind w:left="10080" w:hanging="360"/>
      </w:pPr>
      <w:rPr>
        <w:rFonts w:hint="default"/>
        <w:lang w:val="en-US" w:eastAsia="en-US" w:bidi="en-US"/>
      </w:rPr>
    </w:lvl>
  </w:abstractNum>
  <w:abstractNum w:abstractNumId="80" w15:restartNumberingAfterBreak="0">
    <w:nsid w:val="37127DAB"/>
    <w:multiLevelType w:val="hybridMultilevel"/>
    <w:tmpl w:val="9D123558"/>
    <w:lvl w:ilvl="0" w:tplc="BDCA7AE4">
      <w:start w:val="1"/>
      <w:numFmt w:val="decimal"/>
      <w:lvlText w:val="%1."/>
      <w:lvlJc w:val="left"/>
      <w:pPr>
        <w:ind w:left="1800" w:hanging="360"/>
        <w:jc w:val="right"/>
      </w:pPr>
      <w:rPr>
        <w:rFonts w:ascii="Arial" w:eastAsia="Arial" w:hAnsi="Arial" w:cs="Arial" w:hint="default"/>
        <w:color w:val="231F20"/>
        <w:spacing w:val="-1"/>
        <w:w w:val="100"/>
        <w:sz w:val="24"/>
        <w:szCs w:val="24"/>
        <w:lang w:val="en-US" w:eastAsia="en-US" w:bidi="en-US"/>
      </w:rPr>
    </w:lvl>
    <w:lvl w:ilvl="1" w:tplc="E0EEA5CE">
      <w:numFmt w:val="bullet"/>
      <w:lvlText w:val="•"/>
      <w:lvlJc w:val="left"/>
      <w:pPr>
        <w:ind w:left="2844" w:hanging="360"/>
      </w:pPr>
      <w:rPr>
        <w:rFonts w:hint="default"/>
        <w:lang w:val="en-US" w:eastAsia="en-US" w:bidi="en-US"/>
      </w:rPr>
    </w:lvl>
    <w:lvl w:ilvl="2" w:tplc="7CD68E8A">
      <w:numFmt w:val="bullet"/>
      <w:lvlText w:val="•"/>
      <w:lvlJc w:val="left"/>
      <w:pPr>
        <w:ind w:left="3888" w:hanging="360"/>
      </w:pPr>
      <w:rPr>
        <w:rFonts w:hint="default"/>
        <w:lang w:val="en-US" w:eastAsia="en-US" w:bidi="en-US"/>
      </w:rPr>
    </w:lvl>
    <w:lvl w:ilvl="3" w:tplc="BCF452BC">
      <w:numFmt w:val="bullet"/>
      <w:lvlText w:val="•"/>
      <w:lvlJc w:val="left"/>
      <w:pPr>
        <w:ind w:left="4932" w:hanging="360"/>
      </w:pPr>
      <w:rPr>
        <w:rFonts w:hint="default"/>
        <w:lang w:val="en-US" w:eastAsia="en-US" w:bidi="en-US"/>
      </w:rPr>
    </w:lvl>
    <w:lvl w:ilvl="4" w:tplc="4CDE6D6A">
      <w:numFmt w:val="bullet"/>
      <w:lvlText w:val="•"/>
      <w:lvlJc w:val="left"/>
      <w:pPr>
        <w:ind w:left="5976" w:hanging="360"/>
      </w:pPr>
      <w:rPr>
        <w:rFonts w:hint="default"/>
        <w:lang w:val="en-US" w:eastAsia="en-US" w:bidi="en-US"/>
      </w:rPr>
    </w:lvl>
    <w:lvl w:ilvl="5" w:tplc="1F10F6A8">
      <w:numFmt w:val="bullet"/>
      <w:lvlText w:val="•"/>
      <w:lvlJc w:val="left"/>
      <w:pPr>
        <w:ind w:left="7020" w:hanging="360"/>
      </w:pPr>
      <w:rPr>
        <w:rFonts w:hint="default"/>
        <w:lang w:val="en-US" w:eastAsia="en-US" w:bidi="en-US"/>
      </w:rPr>
    </w:lvl>
    <w:lvl w:ilvl="6" w:tplc="3E8279E4">
      <w:numFmt w:val="bullet"/>
      <w:lvlText w:val="•"/>
      <w:lvlJc w:val="left"/>
      <w:pPr>
        <w:ind w:left="8064" w:hanging="360"/>
      </w:pPr>
      <w:rPr>
        <w:rFonts w:hint="default"/>
        <w:lang w:val="en-US" w:eastAsia="en-US" w:bidi="en-US"/>
      </w:rPr>
    </w:lvl>
    <w:lvl w:ilvl="7" w:tplc="9698AF56">
      <w:numFmt w:val="bullet"/>
      <w:lvlText w:val="•"/>
      <w:lvlJc w:val="left"/>
      <w:pPr>
        <w:ind w:left="9108" w:hanging="360"/>
      </w:pPr>
      <w:rPr>
        <w:rFonts w:hint="default"/>
        <w:lang w:val="en-US" w:eastAsia="en-US" w:bidi="en-US"/>
      </w:rPr>
    </w:lvl>
    <w:lvl w:ilvl="8" w:tplc="F9643D3C">
      <w:numFmt w:val="bullet"/>
      <w:lvlText w:val="•"/>
      <w:lvlJc w:val="left"/>
      <w:pPr>
        <w:ind w:left="10152" w:hanging="360"/>
      </w:pPr>
      <w:rPr>
        <w:rFonts w:hint="default"/>
        <w:lang w:val="en-US" w:eastAsia="en-US" w:bidi="en-US"/>
      </w:rPr>
    </w:lvl>
  </w:abstractNum>
  <w:abstractNum w:abstractNumId="81" w15:restartNumberingAfterBreak="0">
    <w:nsid w:val="3BC4108F"/>
    <w:multiLevelType w:val="hybridMultilevel"/>
    <w:tmpl w:val="BCD0196C"/>
    <w:lvl w:ilvl="0" w:tplc="C9D446CA">
      <w:start w:val="1"/>
      <w:numFmt w:val="decimal"/>
      <w:lvlText w:val="%1."/>
      <w:lvlJc w:val="left"/>
      <w:pPr>
        <w:ind w:left="1800" w:hanging="360"/>
      </w:pPr>
      <w:rPr>
        <w:rFonts w:ascii="Arial" w:eastAsia="Arial" w:hAnsi="Arial" w:cs="Arial" w:hint="default"/>
        <w:color w:val="231F20"/>
        <w:spacing w:val="-1"/>
        <w:w w:val="100"/>
        <w:sz w:val="24"/>
        <w:szCs w:val="24"/>
        <w:lang w:val="en-US" w:eastAsia="en-US" w:bidi="en-US"/>
      </w:rPr>
    </w:lvl>
    <w:lvl w:ilvl="1" w:tplc="07D8256C">
      <w:start w:val="1"/>
      <w:numFmt w:val="lowerLetter"/>
      <w:lvlText w:val="%2."/>
      <w:lvlJc w:val="left"/>
      <w:pPr>
        <w:ind w:left="2520" w:hanging="360"/>
        <w:jc w:val="right"/>
      </w:pPr>
      <w:rPr>
        <w:rFonts w:ascii="Arial" w:eastAsia="Arial" w:hAnsi="Arial" w:cs="Arial" w:hint="default"/>
        <w:color w:val="231F20"/>
        <w:spacing w:val="-2"/>
        <w:w w:val="100"/>
        <w:sz w:val="24"/>
        <w:szCs w:val="24"/>
        <w:lang w:val="en-US" w:eastAsia="en-US" w:bidi="en-US"/>
      </w:rPr>
    </w:lvl>
    <w:lvl w:ilvl="2" w:tplc="F42012D4">
      <w:numFmt w:val="bullet"/>
      <w:lvlText w:val="•"/>
      <w:lvlJc w:val="left"/>
      <w:pPr>
        <w:ind w:left="3600" w:hanging="360"/>
      </w:pPr>
      <w:rPr>
        <w:rFonts w:hint="default"/>
        <w:lang w:val="en-US" w:eastAsia="en-US" w:bidi="en-US"/>
      </w:rPr>
    </w:lvl>
    <w:lvl w:ilvl="3" w:tplc="C3820998">
      <w:numFmt w:val="bullet"/>
      <w:lvlText w:val="•"/>
      <w:lvlJc w:val="left"/>
      <w:pPr>
        <w:ind w:left="4680" w:hanging="360"/>
      </w:pPr>
      <w:rPr>
        <w:rFonts w:hint="default"/>
        <w:lang w:val="en-US" w:eastAsia="en-US" w:bidi="en-US"/>
      </w:rPr>
    </w:lvl>
    <w:lvl w:ilvl="4" w:tplc="617E8BF6">
      <w:numFmt w:val="bullet"/>
      <w:lvlText w:val="•"/>
      <w:lvlJc w:val="left"/>
      <w:pPr>
        <w:ind w:left="5760" w:hanging="360"/>
      </w:pPr>
      <w:rPr>
        <w:rFonts w:hint="default"/>
        <w:lang w:val="en-US" w:eastAsia="en-US" w:bidi="en-US"/>
      </w:rPr>
    </w:lvl>
    <w:lvl w:ilvl="5" w:tplc="D7B0F8F8">
      <w:numFmt w:val="bullet"/>
      <w:lvlText w:val="•"/>
      <w:lvlJc w:val="left"/>
      <w:pPr>
        <w:ind w:left="6840" w:hanging="360"/>
      </w:pPr>
      <w:rPr>
        <w:rFonts w:hint="default"/>
        <w:lang w:val="en-US" w:eastAsia="en-US" w:bidi="en-US"/>
      </w:rPr>
    </w:lvl>
    <w:lvl w:ilvl="6" w:tplc="F8C89BAC">
      <w:numFmt w:val="bullet"/>
      <w:lvlText w:val="•"/>
      <w:lvlJc w:val="left"/>
      <w:pPr>
        <w:ind w:left="7920" w:hanging="360"/>
      </w:pPr>
      <w:rPr>
        <w:rFonts w:hint="default"/>
        <w:lang w:val="en-US" w:eastAsia="en-US" w:bidi="en-US"/>
      </w:rPr>
    </w:lvl>
    <w:lvl w:ilvl="7" w:tplc="9BD49424">
      <w:numFmt w:val="bullet"/>
      <w:lvlText w:val="•"/>
      <w:lvlJc w:val="left"/>
      <w:pPr>
        <w:ind w:left="9000" w:hanging="360"/>
      </w:pPr>
      <w:rPr>
        <w:rFonts w:hint="default"/>
        <w:lang w:val="en-US" w:eastAsia="en-US" w:bidi="en-US"/>
      </w:rPr>
    </w:lvl>
    <w:lvl w:ilvl="8" w:tplc="98B24BBC">
      <w:numFmt w:val="bullet"/>
      <w:lvlText w:val="•"/>
      <w:lvlJc w:val="left"/>
      <w:pPr>
        <w:ind w:left="10080" w:hanging="360"/>
      </w:pPr>
      <w:rPr>
        <w:rFonts w:hint="default"/>
        <w:lang w:val="en-US" w:eastAsia="en-US" w:bidi="en-US"/>
      </w:rPr>
    </w:lvl>
  </w:abstractNum>
  <w:abstractNum w:abstractNumId="82" w15:restartNumberingAfterBreak="0">
    <w:nsid w:val="3BD354E1"/>
    <w:multiLevelType w:val="hybridMultilevel"/>
    <w:tmpl w:val="2B2E0704"/>
    <w:lvl w:ilvl="0" w:tplc="67EEAD76">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27F42DAE">
      <w:numFmt w:val="bullet"/>
      <w:lvlText w:val="•"/>
      <w:lvlJc w:val="left"/>
      <w:pPr>
        <w:ind w:left="421" w:hanging="180"/>
      </w:pPr>
      <w:rPr>
        <w:rFonts w:hint="default"/>
        <w:lang w:val="en-US" w:eastAsia="en-US" w:bidi="en-US"/>
      </w:rPr>
    </w:lvl>
    <w:lvl w:ilvl="2" w:tplc="F1DC404C">
      <w:numFmt w:val="bullet"/>
      <w:lvlText w:val="•"/>
      <w:lvlJc w:val="left"/>
      <w:pPr>
        <w:ind w:left="582" w:hanging="180"/>
      </w:pPr>
      <w:rPr>
        <w:rFonts w:hint="default"/>
        <w:lang w:val="en-US" w:eastAsia="en-US" w:bidi="en-US"/>
      </w:rPr>
    </w:lvl>
    <w:lvl w:ilvl="3" w:tplc="1F2C4E30">
      <w:numFmt w:val="bullet"/>
      <w:lvlText w:val="•"/>
      <w:lvlJc w:val="left"/>
      <w:pPr>
        <w:ind w:left="743" w:hanging="180"/>
      </w:pPr>
      <w:rPr>
        <w:rFonts w:hint="default"/>
        <w:lang w:val="en-US" w:eastAsia="en-US" w:bidi="en-US"/>
      </w:rPr>
    </w:lvl>
    <w:lvl w:ilvl="4" w:tplc="DD4A0A26">
      <w:numFmt w:val="bullet"/>
      <w:lvlText w:val="•"/>
      <w:lvlJc w:val="left"/>
      <w:pPr>
        <w:ind w:left="904" w:hanging="180"/>
      </w:pPr>
      <w:rPr>
        <w:rFonts w:hint="default"/>
        <w:lang w:val="en-US" w:eastAsia="en-US" w:bidi="en-US"/>
      </w:rPr>
    </w:lvl>
    <w:lvl w:ilvl="5" w:tplc="A148AE2C">
      <w:numFmt w:val="bullet"/>
      <w:lvlText w:val="•"/>
      <w:lvlJc w:val="left"/>
      <w:pPr>
        <w:ind w:left="1065" w:hanging="180"/>
      </w:pPr>
      <w:rPr>
        <w:rFonts w:hint="default"/>
        <w:lang w:val="en-US" w:eastAsia="en-US" w:bidi="en-US"/>
      </w:rPr>
    </w:lvl>
    <w:lvl w:ilvl="6" w:tplc="441A1012">
      <w:numFmt w:val="bullet"/>
      <w:lvlText w:val="•"/>
      <w:lvlJc w:val="left"/>
      <w:pPr>
        <w:ind w:left="1226" w:hanging="180"/>
      </w:pPr>
      <w:rPr>
        <w:rFonts w:hint="default"/>
        <w:lang w:val="en-US" w:eastAsia="en-US" w:bidi="en-US"/>
      </w:rPr>
    </w:lvl>
    <w:lvl w:ilvl="7" w:tplc="E71A7594">
      <w:numFmt w:val="bullet"/>
      <w:lvlText w:val="•"/>
      <w:lvlJc w:val="left"/>
      <w:pPr>
        <w:ind w:left="1387" w:hanging="180"/>
      </w:pPr>
      <w:rPr>
        <w:rFonts w:hint="default"/>
        <w:lang w:val="en-US" w:eastAsia="en-US" w:bidi="en-US"/>
      </w:rPr>
    </w:lvl>
    <w:lvl w:ilvl="8" w:tplc="14820DFA">
      <w:numFmt w:val="bullet"/>
      <w:lvlText w:val="•"/>
      <w:lvlJc w:val="left"/>
      <w:pPr>
        <w:ind w:left="1548" w:hanging="180"/>
      </w:pPr>
      <w:rPr>
        <w:rFonts w:hint="default"/>
        <w:lang w:val="en-US" w:eastAsia="en-US" w:bidi="en-US"/>
      </w:rPr>
    </w:lvl>
  </w:abstractNum>
  <w:abstractNum w:abstractNumId="83" w15:restartNumberingAfterBreak="0">
    <w:nsid w:val="3BD6501F"/>
    <w:multiLevelType w:val="hybridMultilevel"/>
    <w:tmpl w:val="F2983A9A"/>
    <w:lvl w:ilvl="0" w:tplc="A692CAE8">
      <w:start w:val="1"/>
      <w:numFmt w:val="decimal"/>
      <w:lvlText w:val="%1."/>
      <w:lvlJc w:val="left"/>
      <w:pPr>
        <w:ind w:left="1440" w:hanging="360"/>
      </w:pPr>
      <w:rPr>
        <w:rFonts w:ascii="Arial" w:eastAsia="Arial" w:hAnsi="Arial" w:cs="Arial" w:hint="default"/>
        <w:color w:val="231F20"/>
        <w:spacing w:val="-15"/>
        <w:w w:val="100"/>
        <w:sz w:val="24"/>
        <w:szCs w:val="24"/>
        <w:lang w:val="en-US" w:eastAsia="en-US" w:bidi="en-US"/>
      </w:rPr>
    </w:lvl>
    <w:lvl w:ilvl="1" w:tplc="AD402160">
      <w:numFmt w:val="bullet"/>
      <w:lvlText w:val="•"/>
      <w:lvlJc w:val="left"/>
      <w:pPr>
        <w:ind w:left="2520" w:hanging="360"/>
      </w:pPr>
      <w:rPr>
        <w:rFonts w:hint="default"/>
        <w:lang w:val="en-US" w:eastAsia="en-US" w:bidi="en-US"/>
      </w:rPr>
    </w:lvl>
    <w:lvl w:ilvl="2" w:tplc="D4B6E61E">
      <w:numFmt w:val="bullet"/>
      <w:lvlText w:val="•"/>
      <w:lvlJc w:val="left"/>
      <w:pPr>
        <w:ind w:left="3600" w:hanging="360"/>
      </w:pPr>
      <w:rPr>
        <w:rFonts w:hint="default"/>
        <w:lang w:val="en-US" w:eastAsia="en-US" w:bidi="en-US"/>
      </w:rPr>
    </w:lvl>
    <w:lvl w:ilvl="3" w:tplc="95B6D478">
      <w:numFmt w:val="bullet"/>
      <w:lvlText w:val="•"/>
      <w:lvlJc w:val="left"/>
      <w:pPr>
        <w:ind w:left="4680" w:hanging="360"/>
      </w:pPr>
      <w:rPr>
        <w:rFonts w:hint="default"/>
        <w:lang w:val="en-US" w:eastAsia="en-US" w:bidi="en-US"/>
      </w:rPr>
    </w:lvl>
    <w:lvl w:ilvl="4" w:tplc="A95CD948">
      <w:numFmt w:val="bullet"/>
      <w:lvlText w:val="•"/>
      <w:lvlJc w:val="left"/>
      <w:pPr>
        <w:ind w:left="5760" w:hanging="360"/>
      </w:pPr>
      <w:rPr>
        <w:rFonts w:hint="default"/>
        <w:lang w:val="en-US" w:eastAsia="en-US" w:bidi="en-US"/>
      </w:rPr>
    </w:lvl>
    <w:lvl w:ilvl="5" w:tplc="220693E2">
      <w:numFmt w:val="bullet"/>
      <w:lvlText w:val="•"/>
      <w:lvlJc w:val="left"/>
      <w:pPr>
        <w:ind w:left="6840" w:hanging="360"/>
      </w:pPr>
      <w:rPr>
        <w:rFonts w:hint="default"/>
        <w:lang w:val="en-US" w:eastAsia="en-US" w:bidi="en-US"/>
      </w:rPr>
    </w:lvl>
    <w:lvl w:ilvl="6" w:tplc="E9DC38D8">
      <w:numFmt w:val="bullet"/>
      <w:lvlText w:val="•"/>
      <w:lvlJc w:val="left"/>
      <w:pPr>
        <w:ind w:left="7920" w:hanging="360"/>
      </w:pPr>
      <w:rPr>
        <w:rFonts w:hint="default"/>
        <w:lang w:val="en-US" w:eastAsia="en-US" w:bidi="en-US"/>
      </w:rPr>
    </w:lvl>
    <w:lvl w:ilvl="7" w:tplc="356CE5CC">
      <w:numFmt w:val="bullet"/>
      <w:lvlText w:val="•"/>
      <w:lvlJc w:val="left"/>
      <w:pPr>
        <w:ind w:left="9000" w:hanging="360"/>
      </w:pPr>
      <w:rPr>
        <w:rFonts w:hint="default"/>
        <w:lang w:val="en-US" w:eastAsia="en-US" w:bidi="en-US"/>
      </w:rPr>
    </w:lvl>
    <w:lvl w:ilvl="8" w:tplc="6E8087D0">
      <w:numFmt w:val="bullet"/>
      <w:lvlText w:val="•"/>
      <w:lvlJc w:val="left"/>
      <w:pPr>
        <w:ind w:left="10080" w:hanging="360"/>
      </w:pPr>
      <w:rPr>
        <w:rFonts w:hint="default"/>
        <w:lang w:val="en-US" w:eastAsia="en-US" w:bidi="en-US"/>
      </w:rPr>
    </w:lvl>
  </w:abstractNum>
  <w:abstractNum w:abstractNumId="84" w15:restartNumberingAfterBreak="0">
    <w:nsid w:val="3D7A1FB2"/>
    <w:multiLevelType w:val="hybridMultilevel"/>
    <w:tmpl w:val="62D4C4E6"/>
    <w:lvl w:ilvl="0" w:tplc="2CA2B1A0">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F6E2D28E">
      <w:numFmt w:val="bullet"/>
      <w:lvlText w:val="•"/>
      <w:lvlJc w:val="left"/>
      <w:pPr>
        <w:ind w:left="421" w:hanging="180"/>
      </w:pPr>
      <w:rPr>
        <w:rFonts w:hint="default"/>
        <w:lang w:val="en-US" w:eastAsia="en-US" w:bidi="en-US"/>
      </w:rPr>
    </w:lvl>
    <w:lvl w:ilvl="2" w:tplc="44107F18">
      <w:numFmt w:val="bullet"/>
      <w:lvlText w:val="•"/>
      <w:lvlJc w:val="left"/>
      <w:pPr>
        <w:ind w:left="582" w:hanging="180"/>
      </w:pPr>
      <w:rPr>
        <w:rFonts w:hint="default"/>
        <w:lang w:val="en-US" w:eastAsia="en-US" w:bidi="en-US"/>
      </w:rPr>
    </w:lvl>
    <w:lvl w:ilvl="3" w:tplc="27FC5CEE">
      <w:numFmt w:val="bullet"/>
      <w:lvlText w:val="•"/>
      <w:lvlJc w:val="left"/>
      <w:pPr>
        <w:ind w:left="743" w:hanging="180"/>
      </w:pPr>
      <w:rPr>
        <w:rFonts w:hint="default"/>
        <w:lang w:val="en-US" w:eastAsia="en-US" w:bidi="en-US"/>
      </w:rPr>
    </w:lvl>
    <w:lvl w:ilvl="4" w:tplc="87BA4DAC">
      <w:numFmt w:val="bullet"/>
      <w:lvlText w:val="•"/>
      <w:lvlJc w:val="left"/>
      <w:pPr>
        <w:ind w:left="904" w:hanging="180"/>
      </w:pPr>
      <w:rPr>
        <w:rFonts w:hint="default"/>
        <w:lang w:val="en-US" w:eastAsia="en-US" w:bidi="en-US"/>
      </w:rPr>
    </w:lvl>
    <w:lvl w:ilvl="5" w:tplc="4CE20010">
      <w:numFmt w:val="bullet"/>
      <w:lvlText w:val="•"/>
      <w:lvlJc w:val="left"/>
      <w:pPr>
        <w:ind w:left="1065" w:hanging="180"/>
      </w:pPr>
      <w:rPr>
        <w:rFonts w:hint="default"/>
        <w:lang w:val="en-US" w:eastAsia="en-US" w:bidi="en-US"/>
      </w:rPr>
    </w:lvl>
    <w:lvl w:ilvl="6" w:tplc="D8E08B9A">
      <w:numFmt w:val="bullet"/>
      <w:lvlText w:val="•"/>
      <w:lvlJc w:val="left"/>
      <w:pPr>
        <w:ind w:left="1226" w:hanging="180"/>
      </w:pPr>
      <w:rPr>
        <w:rFonts w:hint="default"/>
        <w:lang w:val="en-US" w:eastAsia="en-US" w:bidi="en-US"/>
      </w:rPr>
    </w:lvl>
    <w:lvl w:ilvl="7" w:tplc="129C4A16">
      <w:numFmt w:val="bullet"/>
      <w:lvlText w:val="•"/>
      <w:lvlJc w:val="left"/>
      <w:pPr>
        <w:ind w:left="1387" w:hanging="180"/>
      </w:pPr>
      <w:rPr>
        <w:rFonts w:hint="default"/>
        <w:lang w:val="en-US" w:eastAsia="en-US" w:bidi="en-US"/>
      </w:rPr>
    </w:lvl>
    <w:lvl w:ilvl="8" w:tplc="8780C624">
      <w:numFmt w:val="bullet"/>
      <w:lvlText w:val="•"/>
      <w:lvlJc w:val="left"/>
      <w:pPr>
        <w:ind w:left="1548" w:hanging="180"/>
      </w:pPr>
      <w:rPr>
        <w:rFonts w:hint="default"/>
        <w:lang w:val="en-US" w:eastAsia="en-US" w:bidi="en-US"/>
      </w:rPr>
    </w:lvl>
  </w:abstractNum>
  <w:abstractNum w:abstractNumId="85" w15:restartNumberingAfterBreak="0">
    <w:nsid w:val="3D854E13"/>
    <w:multiLevelType w:val="hybridMultilevel"/>
    <w:tmpl w:val="EF88BC5A"/>
    <w:lvl w:ilvl="0" w:tplc="45A686B6">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5D6A2822">
      <w:numFmt w:val="bullet"/>
      <w:lvlText w:val="•"/>
      <w:lvlJc w:val="left"/>
      <w:pPr>
        <w:ind w:left="421" w:hanging="180"/>
      </w:pPr>
      <w:rPr>
        <w:rFonts w:hint="default"/>
        <w:lang w:val="en-US" w:eastAsia="en-US" w:bidi="en-US"/>
      </w:rPr>
    </w:lvl>
    <w:lvl w:ilvl="2" w:tplc="02E0B58C">
      <w:numFmt w:val="bullet"/>
      <w:lvlText w:val="•"/>
      <w:lvlJc w:val="left"/>
      <w:pPr>
        <w:ind w:left="582" w:hanging="180"/>
      </w:pPr>
      <w:rPr>
        <w:rFonts w:hint="default"/>
        <w:lang w:val="en-US" w:eastAsia="en-US" w:bidi="en-US"/>
      </w:rPr>
    </w:lvl>
    <w:lvl w:ilvl="3" w:tplc="4CA4C0E6">
      <w:numFmt w:val="bullet"/>
      <w:lvlText w:val="•"/>
      <w:lvlJc w:val="left"/>
      <w:pPr>
        <w:ind w:left="743" w:hanging="180"/>
      </w:pPr>
      <w:rPr>
        <w:rFonts w:hint="default"/>
        <w:lang w:val="en-US" w:eastAsia="en-US" w:bidi="en-US"/>
      </w:rPr>
    </w:lvl>
    <w:lvl w:ilvl="4" w:tplc="DF08D2E2">
      <w:numFmt w:val="bullet"/>
      <w:lvlText w:val="•"/>
      <w:lvlJc w:val="left"/>
      <w:pPr>
        <w:ind w:left="904" w:hanging="180"/>
      </w:pPr>
      <w:rPr>
        <w:rFonts w:hint="default"/>
        <w:lang w:val="en-US" w:eastAsia="en-US" w:bidi="en-US"/>
      </w:rPr>
    </w:lvl>
    <w:lvl w:ilvl="5" w:tplc="C05C1F52">
      <w:numFmt w:val="bullet"/>
      <w:lvlText w:val="•"/>
      <w:lvlJc w:val="left"/>
      <w:pPr>
        <w:ind w:left="1065" w:hanging="180"/>
      </w:pPr>
      <w:rPr>
        <w:rFonts w:hint="default"/>
        <w:lang w:val="en-US" w:eastAsia="en-US" w:bidi="en-US"/>
      </w:rPr>
    </w:lvl>
    <w:lvl w:ilvl="6" w:tplc="DA1AD87A">
      <w:numFmt w:val="bullet"/>
      <w:lvlText w:val="•"/>
      <w:lvlJc w:val="left"/>
      <w:pPr>
        <w:ind w:left="1226" w:hanging="180"/>
      </w:pPr>
      <w:rPr>
        <w:rFonts w:hint="default"/>
        <w:lang w:val="en-US" w:eastAsia="en-US" w:bidi="en-US"/>
      </w:rPr>
    </w:lvl>
    <w:lvl w:ilvl="7" w:tplc="6DBEA29C">
      <w:numFmt w:val="bullet"/>
      <w:lvlText w:val="•"/>
      <w:lvlJc w:val="left"/>
      <w:pPr>
        <w:ind w:left="1387" w:hanging="180"/>
      </w:pPr>
      <w:rPr>
        <w:rFonts w:hint="default"/>
        <w:lang w:val="en-US" w:eastAsia="en-US" w:bidi="en-US"/>
      </w:rPr>
    </w:lvl>
    <w:lvl w:ilvl="8" w:tplc="B9BC09FE">
      <w:numFmt w:val="bullet"/>
      <w:lvlText w:val="•"/>
      <w:lvlJc w:val="left"/>
      <w:pPr>
        <w:ind w:left="1548" w:hanging="180"/>
      </w:pPr>
      <w:rPr>
        <w:rFonts w:hint="default"/>
        <w:lang w:val="en-US" w:eastAsia="en-US" w:bidi="en-US"/>
      </w:rPr>
    </w:lvl>
  </w:abstractNum>
  <w:abstractNum w:abstractNumId="86" w15:restartNumberingAfterBreak="0">
    <w:nsid w:val="3E480AA1"/>
    <w:multiLevelType w:val="hybridMultilevel"/>
    <w:tmpl w:val="FFC28306"/>
    <w:lvl w:ilvl="0" w:tplc="E1C830A2">
      <w:start w:val="1"/>
      <w:numFmt w:val="decimal"/>
      <w:lvlText w:val="%1."/>
      <w:lvlJc w:val="left"/>
      <w:pPr>
        <w:ind w:left="1800" w:hanging="360"/>
        <w:jc w:val="right"/>
      </w:pPr>
      <w:rPr>
        <w:rFonts w:ascii="Arial" w:eastAsia="Arial" w:hAnsi="Arial" w:cs="Arial" w:hint="default"/>
        <w:color w:val="231F20"/>
        <w:spacing w:val="-5"/>
        <w:w w:val="100"/>
        <w:sz w:val="24"/>
        <w:szCs w:val="24"/>
        <w:lang w:val="en-US" w:eastAsia="en-US" w:bidi="en-US"/>
      </w:rPr>
    </w:lvl>
    <w:lvl w:ilvl="1" w:tplc="4830E0E8">
      <w:start w:val="1"/>
      <w:numFmt w:val="lowerLetter"/>
      <w:lvlText w:val="%2."/>
      <w:lvlJc w:val="left"/>
      <w:pPr>
        <w:ind w:left="2160" w:hanging="360"/>
      </w:pPr>
      <w:rPr>
        <w:rFonts w:ascii="Arial" w:eastAsia="Arial" w:hAnsi="Arial" w:cs="Arial" w:hint="default"/>
        <w:color w:val="231F20"/>
        <w:spacing w:val="-6"/>
        <w:w w:val="100"/>
        <w:sz w:val="24"/>
        <w:szCs w:val="24"/>
        <w:lang w:val="en-US" w:eastAsia="en-US" w:bidi="en-US"/>
      </w:rPr>
    </w:lvl>
    <w:lvl w:ilvl="2" w:tplc="D5D26CF8">
      <w:numFmt w:val="bullet"/>
      <w:lvlText w:val="•"/>
      <w:lvlJc w:val="left"/>
      <w:pPr>
        <w:ind w:left="3280" w:hanging="360"/>
      </w:pPr>
      <w:rPr>
        <w:rFonts w:hint="default"/>
        <w:lang w:val="en-US" w:eastAsia="en-US" w:bidi="en-US"/>
      </w:rPr>
    </w:lvl>
    <w:lvl w:ilvl="3" w:tplc="C5025E7A">
      <w:numFmt w:val="bullet"/>
      <w:lvlText w:val="•"/>
      <w:lvlJc w:val="left"/>
      <w:pPr>
        <w:ind w:left="4400" w:hanging="360"/>
      </w:pPr>
      <w:rPr>
        <w:rFonts w:hint="default"/>
        <w:lang w:val="en-US" w:eastAsia="en-US" w:bidi="en-US"/>
      </w:rPr>
    </w:lvl>
    <w:lvl w:ilvl="4" w:tplc="F7947D60">
      <w:numFmt w:val="bullet"/>
      <w:lvlText w:val="•"/>
      <w:lvlJc w:val="left"/>
      <w:pPr>
        <w:ind w:left="5520" w:hanging="360"/>
      </w:pPr>
      <w:rPr>
        <w:rFonts w:hint="default"/>
        <w:lang w:val="en-US" w:eastAsia="en-US" w:bidi="en-US"/>
      </w:rPr>
    </w:lvl>
    <w:lvl w:ilvl="5" w:tplc="27C63524">
      <w:numFmt w:val="bullet"/>
      <w:lvlText w:val="•"/>
      <w:lvlJc w:val="left"/>
      <w:pPr>
        <w:ind w:left="6640" w:hanging="360"/>
      </w:pPr>
      <w:rPr>
        <w:rFonts w:hint="default"/>
        <w:lang w:val="en-US" w:eastAsia="en-US" w:bidi="en-US"/>
      </w:rPr>
    </w:lvl>
    <w:lvl w:ilvl="6" w:tplc="F6A82B2C">
      <w:numFmt w:val="bullet"/>
      <w:lvlText w:val="•"/>
      <w:lvlJc w:val="left"/>
      <w:pPr>
        <w:ind w:left="7760" w:hanging="360"/>
      </w:pPr>
      <w:rPr>
        <w:rFonts w:hint="default"/>
        <w:lang w:val="en-US" w:eastAsia="en-US" w:bidi="en-US"/>
      </w:rPr>
    </w:lvl>
    <w:lvl w:ilvl="7" w:tplc="9986309E">
      <w:numFmt w:val="bullet"/>
      <w:lvlText w:val="•"/>
      <w:lvlJc w:val="left"/>
      <w:pPr>
        <w:ind w:left="8880" w:hanging="360"/>
      </w:pPr>
      <w:rPr>
        <w:rFonts w:hint="default"/>
        <w:lang w:val="en-US" w:eastAsia="en-US" w:bidi="en-US"/>
      </w:rPr>
    </w:lvl>
    <w:lvl w:ilvl="8" w:tplc="9366539E">
      <w:numFmt w:val="bullet"/>
      <w:lvlText w:val="•"/>
      <w:lvlJc w:val="left"/>
      <w:pPr>
        <w:ind w:left="10000" w:hanging="360"/>
      </w:pPr>
      <w:rPr>
        <w:rFonts w:hint="default"/>
        <w:lang w:val="en-US" w:eastAsia="en-US" w:bidi="en-US"/>
      </w:rPr>
    </w:lvl>
  </w:abstractNum>
  <w:abstractNum w:abstractNumId="87" w15:restartNumberingAfterBreak="0">
    <w:nsid w:val="40530443"/>
    <w:multiLevelType w:val="hybridMultilevel"/>
    <w:tmpl w:val="3DBE1B74"/>
    <w:lvl w:ilvl="0" w:tplc="A2D449B4">
      <w:start w:val="1"/>
      <w:numFmt w:val="decimal"/>
      <w:lvlText w:val="%1."/>
      <w:lvlJc w:val="left"/>
      <w:pPr>
        <w:ind w:left="1800" w:hanging="360"/>
        <w:jc w:val="right"/>
      </w:pPr>
      <w:rPr>
        <w:rFonts w:ascii="Arial" w:eastAsia="Arial" w:hAnsi="Arial" w:cs="Arial" w:hint="default"/>
        <w:color w:val="231F20"/>
        <w:spacing w:val="-1"/>
        <w:w w:val="100"/>
        <w:sz w:val="24"/>
        <w:szCs w:val="24"/>
        <w:lang w:val="en-US" w:eastAsia="en-US" w:bidi="en-US"/>
      </w:rPr>
    </w:lvl>
    <w:lvl w:ilvl="1" w:tplc="F3B06636">
      <w:start w:val="1"/>
      <w:numFmt w:val="lowerLetter"/>
      <w:lvlText w:val="%2."/>
      <w:lvlJc w:val="left"/>
      <w:pPr>
        <w:ind w:left="2520" w:hanging="360"/>
      </w:pPr>
      <w:rPr>
        <w:rFonts w:ascii="Arial" w:eastAsia="Arial" w:hAnsi="Arial" w:cs="Arial" w:hint="default"/>
        <w:color w:val="231F20"/>
        <w:spacing w:val="-2"/>
        <w:w w:val="100"/>
        <w:sz w:val="24"/>
        <w:szCs w:val="24"/>
        <w:lang w:val="en-US" w:eastAsia="en-US" w:bidi="en-US"/>
      </w:rPr>
    </w:lvl>
    <w:lvl w:ilvl="2" w:tplc="917EFE96">
      <w:numFmt w:val="bullet"/>
      <w:lvlText w:val="•"/>
      <w:lvlJc w:val="left"/>
      <w:pPr>
        <w:ind w:left="3600" w:hanging="360"/>
      </w:pPr>
      <w:rPr>
        <w:rFonts w:hint="default"/>
        <w:lang w:val="en-US" w:eastAsia="en-US" w:bidi="en-US"/>
      </w:rPr>
    </w:lvl>
    <w:lvl w:ilvl="3" w:tplc="7FD208E4">
      <w:numFmt w:val="bullet"/>
      <w:lvlText w:val="•"/>
      <w:lvlJc w:val="left"/>
      <w:pPr>
        <w:ind w:left="4680" w:hanging="360"/>
      </w:pPr>
      <w:rPr>
        <w:rFonts w:hint="default"/>
        <w:lang w:val="en-US" w:eastAsia="en-US" w:bidi="en-US"/>
      </w:rPr>
    </w:lvl>
    <w:lvl w:ilvl="4" w:tplc="6FD002B6">
      <w:numFmt w:val="bullet"/>
      <w:lvlText w:val="•"/>
      <w:lvlJc w:val="left"/>
      <w:pPr>
        <w:ind w:left="5760" w:hanging="360"/>
      </w:pPr>
      <w:rPr>
        <w:rFonts w:hint="default"/>
        <w:lang w:val="en-US" w:eastAsia="en-US" w:bidi="en-US"/>
      </w:rPr>
    </w:lvl>
    <w:lvl w:ilvl="5" w:tplc="7F5C5DEC">
      <w:numFmt w:val="bullet"/>
      <w:lvlText w:val="•"/>
      <w:lvlJc w:val="left"/>
      <w:pPr>
        <w:ind w:left="6840" w:hanging="360"/>
      </w:pPr>
      <w:rPr>
        <w:rFonts w:hint="default"/>
        <w:lang w:val="en-US" w:eastAsia="en-US" w:bidi="en-US"/>
      </w:rPr>
    </w:lvl>
    <w:lvl w:ilvl="6" w:tplc="8D6E3D4E">
      <w:numFmt w:val="bullet"/>
      <w:lvlText w:val="•"/>
      <w:lvlJc w:val="left"/>
      <w:pPr>
        <w:ind w:left="7920" w:hanging="360"/>
      </w:pPr>
      <w:rPr>
        <w:rFonts w:hint="default"/>
        <w:lang w:val="en-US" w:eastAsia="en-US" w:bidi="en-US"/>
      </w:rPr>
    </w:lvl>
    <w:lvl w:ilvl="7" w:tplc="4E7C6F28">
      <w:numFmt w:val="bullet"/>
      <w:lvlText w:val="•"/>
      <w:lvlJc w:val="left"/>
      <w:pPr>
        <w:ind w:left="9000" w:hanging="360"/>
      </w:pPr>
      <w:rPr>
        <w:rFonts w:hint="default"/>
        <w:lang w:val="en-US" w:eastAsia="en-US" w:bidi="en-US"/>
      </w:rPr>
    </w:lvl>
    <w:lvl w:ilvl="8" w:tplc="B3CC502C">
      <w:numFmt w:val="bullet"/>
      <w:lvlText w:val="•"/>
      <w:lvlJc w:val="left"/>
      <w:pPr>
        <w:ind w:left="10080" w:hanging="360"/>
      </w:pPr>
      <w:rPr>
        <w:rFonts w:hint="default"/>
        <w:lang w:val="en-US" w:eastAsia="en-US" w:bidi="en-US"/>
      </w:rPr>
    </w:lvl>
  </w:abstractNum>
  <w:abstractNum w:abstractNumId="88" w15:restartNumberingAfterBreak="0">
    <w:nsid w:val="40C63EB2"/>
    <w:multiLevelType w:val="hybridMultilevel"/>
    <w:tmpl w:val="07548C80"/>
    <w:lvl w:ilvl="0" w:tplc="9CCCDFBA">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635ADC72">
      <w:numFmt w:val="bullet"/>
      <w:lvlText w:val="•"/>
      <w:lvlJc w:val="left"/>
      <w:pPr>
        <w:ind w:left="421" w:hanging="180"/>
      </w:pPr>
      <w:rPr>
        <w:rFonts w:hint="default"/>
        <w:lang w:val="en-US" w:eastAsia="en-US" w:bidi="en-US"/>
      </w:rPr>
    </w:lvl>
    <w:lvl w:ilvl="2" w:tplc="B8BCB37A">
      <w:numFmt w:val="bullet"/>
      <w:lvlText w:val="•"/>
      <w:lvlJc w:val="left"/>
      <w:pPr>
        <w:ind w:left="582" w:hanging="180"/>
      </w:pPr>
      <w:rPr>
        <w:rFonts w:hint="default"/>
        <w:lang w:val="en-US" w:eastAsia="en-US" w:bidi="en-US"/>
      </w:rPr>
    </w:lvl>
    <w:lvl w:ilvl="3" w:tplc="D62271DA">
      <w:numFmt w:val="bullet"/>
      <w:lvlText w:val="•"/>
      <w:lvlJc w:val="left"/>
      <w:pPr>
        <w:ind w:left="743" w:hanging="180"/>
      </w:pPr>
      <w:rPr>
        <w:rFonts w:hint="default"/>
        <w:lang w:val="en-US" w:eastAsia="en-US" w:bidi="en-US"/>
      </w:rPr>
    </w:lvl>
    <w:lvl w:ilvl="4" w:tplc="23F007D4">
      <w:numFmt w:val="bullet"/>
      <w:lvlText w:val="•"/>
      <w:lvlJc w:val="left"/>
      <w:pPr>
        <w:ind w:left="904" w:hanging="180"/>
      </w:pPr>
      <w:rPr>
        <w:rFonts w:hint="default"/>
        <w:lang w:val="en-US" w:eastAsia="en-US" w:bidi="en-US"/>
      </w:rPr>
    </w:lvl>
    <w:lvl w:ilvl="5" w:tplc="A33A8062">
      <w:numFmt w:val="bullet"/>
      <w:lvlText w:val="•"/>
      <w:lvlJc w:val="left"/>
      <w:pPr>
        <w:ind w:left="1065" w:hanging="180"/>
      </w:pPr>
      <w:rPr>
        <w:rFonts w:hint="default"/>
        <w:lang w:val="en-US" w:eastAsia="en-US" w:bidi="en-US"/>
      </w:rPr>
    </w:lvl>
    <w:lvl w:ilvl="6" w:tplc="CCE0512A">
      <w:numFmt w:val="bullet"/>
      <w:lvlText w:val="•"/>
      <w:lvlJc w:val="left"/>
      <w:pPr>
        <w:ind w:left="1226" w:hanging="180"/>
      </w:pPr>
      <w:rPr>
        <w:rFonts w:hint="default"/>
        <w:lang w:val="en-US" w:eastAsia="en-US" w:bidi="en-US"/>
      </w:rPr>
    </w:lvl>
    <w:lvl w:ilvl="7" w:tplc="0D246CD0">
      <w:numFmt w:val="bullet"/>
      <w:lvlText w:val="•"/>
      <w:lvlJc w:val="left"/>
      <w:pPr>
        <w:ind w:left="1387" w:hanging="180"/>
      </w:pPr>
      <w:rPr>
        <w:rFonts w:hint="default"/>
        <w:lang w:val="en-US" w:eastAsia="en-US" w:bidi="en-US"/>
      </w:rPr>
    </w:lvl>
    <w:lvl w:ilvl="8" w:tplc="F4E4884A">
      <w:numFmt w:val="bullet"/>
      <w:lvlText w:val="•"/>
      <w:lvlJc w:val="left"/>
      <w:pPr>
        <w:ind w:left="1548" w:hanging="180"/>
      </w:pPr>
      <w:rPr>
        <w:rFonts w:hint="default"/>
        <w:lang w:val="en-US" w:eastAsia="en-US" w:bidi="en-US"/>
      </w:rPr>
    </w:lvl>
  </w:abstractNum>
  <w:abstractNum w:abstractNumId="89" w15:restartNumberingAfterBreak="0">
    <w:nsid w:val="4199584F"/>
    <w:multiLevelType w:val="hybridMultilevel"/>
    <w:tmpl w:val="3B7458B8"/>
    <w:lvl w:ilvl="0" w:tplc="08C6EDD8">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FAC290A2">
      <w:numFmt w:val="bullet"/>
      <w:lvlText w:val="•"/>
      <w:lvlJc w:val="left"/>
      <w:pPr>
        <w:ind w:left="439" w:hanging="180"/>
      </w:pPr>
      <w:rPr>
        <w:rFonts w:hint="default"/>
        <w:lang w:val="en-US" w:eastAsia="en-US" w:bidi="en-US"/>
      </w:rPr>
    </w:lvl>
    <w:lvl w:ilvl="2" w:tplc="0FFA6060">
      <w:numFmt w:val="bullet"/>
      <w:lvlText w:val="•"/>
      <w:lvlJc w:val="left"/>
      <w:pPr>
        <w:ind w:left="618" w:hanging="180"/>
      </w:pPr>
      <w:rPr>
        <w:rFonts w:hint="default"/>
        <w:lang w:val="en-US" w:eastAsia="en-US" w:bidi="en-US"/>
      </w:rPr>
    </w:lvl>
    <w:lvl w:ilvl="3" w:tplc="A6EEA112">
      <w:numFmt w:val="bullet"/>
      <w:lvlText w:val="•"/>
      <w:lvlJc w:val="left"/>
      <w:pPr>
        <w:ind w:left="797" w:hanging="180"/>
      </w:pPr>
      <w:rPr>
        <w:rFonts w:hint="default"/>
        <w:lang w:val="en-US" w:eastAsia="en-US" w:bidi="en-US"/>
      </w:rPr>
    </w:lvl>
    <w:lvl w:ilvl="4" w:tplc="C42ED10C">
      <w:numFmt w:val="bullet"/>
      <w:lvlText w:val="•"/>
      <w:lvlJc w:val="left"/>
      <w:pPr>
        <w:ind w:left="976" w:hanging="180"/>
      </w:pPr>
      <w:rPr>
        <w:rFonts w:hint="default"/>
        <w:lang w:val="en-US" w:eastAsia="en-US" w:bidi="en-US"/>
      </w:rPr>
    </w:lvl>
    <w:lvl w:ilvl="5" w:tplc="6F18839C">
      <w:numFmt w:val="bullet"/>
      <w:lvlText w:val="•"/>
      <w:lvlJc w:val="left"/>
      <w:pPr>
        <w:ind w:left="1155" w:hanging="180"/>
      </w:pPr>
      <w:rPr>
        <w:rFonts w:hint="default"/>
        <w:lang w:val="en-US" w:eastAsia="en-US" w:bidi="en-US"/>
      </w:rPr>
    </w:lvl>
    <w:lvl w:ilvl="6" w:tplc="6D42DB74">
      <w:numFmt w:val="bullet"/>
      <w:lvlText w:val="•"/>
      <w:lvlJc w:val="left"/>
      <w:pPr>
        <w:ind w:left="1334" w:hanging="180"/>
      </w:pPr>
      <w:rPr>
        <w:rFonts w:hint="default"/>
        <w:lang w:val="en-US" w:eastAsia="en-US" w:bidi="en-US"/>
      </w:rPr>
    </w:lvl>
    <w:lvl w:ilvl="7" w:tplc="753ACB1C">
      <w:numFmt w:val="bullet"/>
      <w:lvlText w:val="•"/>
      <w:lvlJc w:val="left"/>
      <w:pPr>
        <w:ind w:left="1513" w:hanging="180"/>
      </w:pPr>
      <w:rPr>
        <w:rFonts w:hint="default"/>
        <w:lang w:val="en-US" w:eastAsia="en-US" w:bidi="en-US"/>
      </w:rPr>
    </w:lvl>
    <w:lvl w:ilvl="8" w:tplc="74289C08">
      <w:numFmt w:val="bullet"/>
      <w:lvlText w:val="•"/>
      <w:lvlJc w:val="left"/>
      <w:pPr>
        <w:ind w:left="1692" w:hanging="180"/>
      </w:pPr>
      <w:rPr>
        <w:rFonts w:hint="default"/>
        <w:lang w:val="en-US" w:eastAsia="en-US" w:bidi="en-US"/>
      </w:rPr>
    </w:lvl>
  </w:abstractNum>
  <w:abstractNum w:abstractNumId="90" w15:restartNumberingAfterBreak="0">
    <w:nsid w:val="420E5D77"/>
    <w:multiLevelType w:val="hybridMultilevel"/>
    <w:tmpl w:val="F6E8E668"/>
    <w:lvl w:ilvl="0" w:tplc="D158ADC2">
      <w:start w:val="1"/>
      <w:numFmt w:val="decimal"/>
      <w:lvlText w:val="%1."/>
      <w:lvlJc w:val="left"/>
      <w:pPr>
        <w:ind w:left="1800" w:hanging="360"/>
      </w:pPr>
      <w:rPr>
        <w:rFonts w:ascii="Arial" w:eastAsia="Arial" w:hAnsi="Arial" w:cs="Arial" w:hint="default"/>
        <w:color w:val="231F20"/>
        <w:spacing w:val="-4"/>
        <w:w w:val="100"/>
        <w:sz w:val="24"/>
        <w:szCs w:val="24"/>
        <w:lang w:val="en-US" w:eastAsia="en-US" w:bidi="en-US"/>
      </w:rPr>
    </w:lvl>
    <w:lvl w:ilvl="1" w:tplc="8B560238">
      <w:start w:val="1"/>
      <w:numFmt w:val="lowerLetter"/>
      <w:lvlText w:val="%2."/>
      <w:lvlJc w:val="left"/>
      <w:pPr>
        <w:ind w:left="2520" w:hanging="360"/>
        <w:jc w:val="right"/>
      </w:pPr>
      <w:rPr>
        <w:rFonts w:ascii="Arial" w:eastAsia="Arial" w:hAnsi="Arial" w:cs="Arial" w:hint="default"/>
        <w:color w:val="231F20"/>
        <w:spacing w:val="-9"/>
        <w:w w:val="100"/>
        <w:sz w:val="24"/>
        <w:szCs w:val="24"/>
        <w:lang w:val="en-US" w:eastAsia="en-US" w:bidi="en-US"/>
      </w:rPr>
    </w:lvl>
    <w:lvl w:ilvl="2" w:tplc="7F36CDB6">
      <w:numFmt w:val="bullet"/>
      <w:lvlText w:val="•"/>
      <w:lvlJc w:val="left"/>
      <w:pPr>
        <w:ind w:left="3600" w:hanging="360"/>
      </w:pPr>
      <w:rPr>
        <w:rFonts w:hint="default"/>
        <w:lang w:val="en-US" w:eastAsia="en-US" w:bidi="en-US"/>
      </w:rPr>
    </w:lvl>
    <w:lvl w:ilvl="3" w:tplc="58C28554">
      <w:numFmt w:val="bullet"/>
      <w:lvlText w:val="•"/>
      <w:lvlJc w:val="left"/>
      <w:pPr>
        <w:ind w:left="4680" w:hanging="360"/>
      </w:pPr>
      <w:rPr>
        <w:rFonts w:hint="default"/>
        <w:lang w:val="en-US" w:eastAsia="en-US" w:bidi="en-US"/>
      </w:rPr>
    </w:lvl>
    <w:lvl w:ilvl="4" w:tplc="503ED114">
      <w:numFmt w:val="bullet"/>
      <w:lvlText w:val="•"/>
      <w:lvlJc w:val="left"/>
      <w:pPr>
        <w:ind w:left="5760" w:hanging="360"/>
      </w:pPr>
      <w:rPr>
        <w:rFonts w:hint="default"/>
        <w:lang w:val="en-US" w:eastAsia="en-US" w:bidi="en-US"/>
      </w:rPr>
    </w:lvl>
    <w:lvl w:ilvl="5" w:tplc="6C42BEBC">
      <w:numFmt w:val="bullet"/>
      <w:lvlText w:val="•"/>
      <w:lvlJc w:val="left"/>
      <w:pPr>
        <w:ind w:left="6840" w:hanging="360"/>
      </w:pPr>
      <w:rPr>
        <w:rFonts w:hint="default"/>
        <w:lang w:val="en-US" w:eastAsia="en-US" w:bidi="en-US"/>
      </w:rPr>
    </w:lvl>
    <w:lvl w:ilvl="6" w:tplc="A55EAB2E">
      <w:numFmt w:val="bullet"/>
      <w:lvlText w:val="•"/>
      <w:lvlJc w:val="left"/>
      <w:pPr>
        <w:ind w:left="7920" w:hanging="360"/>
      </w:pPr>
      <w:rPr>
        <w:rFonts w:hint="default"/>
        <w:lang w:val="en-US" w:eastAsia="en-US" w:bidi="en-US"/>
      </w:rPr>
    </w:lvl>
    <w:lvl w:ilvl="7" w:tplc="9796F6DA">
      <w:numFmt w:val="bullet"/>
      <w:lvlText w:val="•"/>
      <w:lvlJc w:val="left"/>
      <w:pPr>
        <w:ind w:left="9000" w:hanging="360"/>
      </w:pPr>
      <w:rPr>
        <w:rFonts w:hint="default"/>
        <w:lang w:val="en-US" w:eastAsia="en-US" w:bidi="en-US"/>
      </w:rPr>
    </w:lvl>
    <w:lvl w:ilvl="8" w:tplc="B85E6382">
      <w:numFmt w:val="bullet"/>
      <w:lvlText w:val="•"/>
      <w:lvlJc w:val="left"/>
      <w:pPr>
        <w:ind w:left="10080" w:hanging="360"/>
      </w:pPr>
      <w:rPr>
        <w:rFonts w:hint="default"/>
        <w:lang w:val="en-US" w:eastAsia="en-US" w:bidi="en-US"/>
      </w:rPr>
    </w:lvl>
  </w:abstractNum>
  <w:abstractNum w:abstractNumId="91" w15:restartNumberingAfterBreak="0">
    <w:nsid w:val="42601059"/>
    <w:multiLevelType w:val="hybridMultilevel"/>
    <w:tmpl w:val="C61CC39A"/>
    <w:lvl w:ilvl="0" w:tplc="69D48B4A">
      <w:start w:val="1"/>
      <w:numFmt w:val="decimal"/>
      <w:lvlText w:val="%1."/>
      <w:lvlJc w:val="left"/>
      <w:pPr>
        <w:ind w:left="1440" w:hanging="360"/>
      </w:pPr>
      <w:rPr>
        <w:rFonts w:ascii="Arial" w:eastAsia="Arial" w:hAnsi="Arial" w:cs="Arial" w:hint="default"/>
        <w:color w:val="231F20"/>
        <w:spacing w:val="-1"/>
        <w:w w:val="100"/>
        <w:sz w:val="24"/>
        <w:szCs w:val="24"/>
        <w:lang w:val="en-US" w:eastAsia="en-US" w:bidi="en-US"/>
      </w:rPr>
    </w:lvl>
    <w:lvl w:ilvl="1" w:tplc="3B92B7EA">
      <w:numFmt w:val="bullet"/>
      <w:lvlText w:val="•"/>
      <w:lvlJc w:val="left"/>
      <w:pPr>
        <w:ind w:left="2520" w:hanging="360"/>
      </w:pPr>
      <w:rPr>
        <w:rFonts w:hint="default"/>
        <w:lang w:val="en-US" w:eastAsia="en-US" w:bidi="en-US"/>
      </w:rPr>
    </w:lvl>
    <w:lvl w:ilvl="2" w:tplc="336CFF54">
      <w:numFmt w:val="bullet"/>
      <w:lvlText w:val="•"/>
      <w:lvlJc w:val="left"/>
      <w:pPr>
        <w:ind w:left="3600" w:hanging="360"/>
      </w:pPr>
      <w:rPr>
        <w:rFonts w:hint="default"/>
        <w:lang w:val="en-US" w:eastAsia="en-US" w:bidi="en-US"/>
      </w:rPr>
    </w:lvl>
    <w:lvl w:ilvl="3" w:tplc="E0BAE2E4">
      <w:numFmt w:val="bullet"/>
      <w:lvlText w:val="•"/>
      <w:lvlJc w:val="left"/>
      <w:pPr>
        <w:ind w:left="4680" w:hanging="360"/>
      </w:pPr>
      <w:rPr>
        <w:rFonts w:hint="default"/>
        <w:lang w:val="en-US" w:eastAsia="en-US" w:bidi="en-US"/>
      </w:rPr>
    </w:lvl>
    <w:lvl w:ilvl="4" w:tplc="CD107C8C">
      <w:numFmt w:val="bullet"/>
      <w:lvlText w:val="•"/>
      <w:lvlJc w:val="left"/>
      <w:pPr>
        <w:ind w:left="5760" w:hanging="360"/>
      </w:pPr>
      <w:rPr>
        <w:rFonts w:hint="default"/>
        <w:lang w:val="en-US" w:eastAsia="en-US" w:bidi="en-US"/>
      </w:rPr>
    </w:lvl>
    <w:lvl w:ilvl="5" w:tplc="A7D4E9B0">
      <w:numFmt w:val="bullet"/>
      <w:lvlText w:val="•"/>
      <w:lvlJc w:val="left"/>
      <w:pPr>
        <w:ind w:left="6840" w:hanging="360"/>
      </w:pPr>
      <w:rPr>
        <w:rFonts w:hint="default"/>
        <w:lang w:val="en-US" w:eastAsia="en-US" w:bidi="en-US"/>
      </w:rPr>
    </w:lvl>
    <w:lvl w:ilvl="6" w:tplc="C742B78C">
      <w:numFmt w:val="bullet"/>
      <w:lvlText w:val="•"/>
      <w:lvlJc w:val="left"/>
      <w:pPr>
        <w:ind w:left="7920" w:hanging="360"/>
      </w:pPr>
      <w:rPr>
        <w:rFonts w:hint="default"/>
        <w:lang w:val="en-US" w:eastAsia="en-US" w:bidi="en-US"/>
      </w:rPr>
    </w:lvl>
    <w:lvl w:ilvl="7" w:tplc="F644518E">
      <w:numFmt w:val="bullet"/>
      <w:lvlText w:val="•"/>
      <w:lvlJc w:val="left"/>
      <w:pPr>
        <w:ind w:left="9000" w:hanging="360"/>
      </w:pPr>
      <w:rPr>
        <w:rFonts w:hint="default"/>
        <w:lang w:val="en-US" w:eastAsia="en-US" w:bidi="en-US"/>
      </w:rPr>
    </w:lvl>
    <w:lvl w:ilvl="8" w:tplc="1B084ABA">
      <w:numFmt w:val="bullet"/>
      <w:lvlText w:val="•"/>
      <w:lvlJc w:val="left"/>
      <w:pPr>
        <w:ind w:left="10080" w:hanging="360"/>
      </w:pPr>
      <w:rPr>
        <w:rFonts w:hint="default"/>
        <w:lang w:val="en-US" w:eastAsia="en-US" w:bidi="en-US"/>
      </w:rPr>
    </w:lvl>
  </w:abstractNum>
  <w:abstractNum w:abstractNumId="92" w15:restartNumberingAfterBreak="0">
    <w:nsid w:val="43CB1600"/>
    <w:multiLevelType w:val="hybridMultilevel"/>
    <w:tmpl w:val="80606DDA"/>
    <w:lvl w:ilvl="0" w:tplc="C3AAF048">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89F4F650">
      <w:numFmt w:val="bullet"/>
      <w:lvlText w:val="•"/>
      <w:lvlJc w:val="left"/>
      <w:pPr>
        <w:ind w:left="439" w:hanging="180"/>
      </w:pPr>
      <w:rPr>
        <w:rFonts w:hint="default"/>
        <w:lang w:val="en-US" w:eastAsia="en-US" w:bidi="en-US"/>
      </w:rPr>
    </w:lvl>
    <w:lvl w:ilvl="2" w:tplc="091CDC42">
      <w:numFmt w:val="bullet"/>
      <w:lvlText w:val="•"/>
      <w:lvlJc w:val="left"/>
      <w:pPr>
        <w:ind w:left="618" w:hanging="180"/>
      </w:pPr>
      <w:rPr>
        <w:rFonts w:hint="default"/>
        <w:lang w:val="en-US" w:eastAsia="en-US" w:bidi="en-US"/>
      </w:rPr>
    </w:lvl>
    <w:lvl w:ilvl="3" w:tplc="50E620EA">
      <w:numFmt w:val="bullet"/>
      <w:lvlText w:val="•"/>
      <w:lvlJc w:val="left"/>
      <w:pPr>
        <w:ind w:left="797" w:hanging="180"/>
      </w:pPr>
      <w:rPr>
        <w:rFonts w:hint="default"/>
        <w:lang w:val="en-US" w:eastAsia="en-US" w:bidi="en-US"/>
      </w:rPr>
    </w:lvl>
    <w:lvl w:ilvl="4" w:tplc="18DAD0C8">
      <w:numFmt w:val="bullet"/>
      <w:lvlText w:val="•"/>
      <w:lvlJc w:val="left"/>
      <w:pPr>
        <w:ind w:left="976" w:hanging="180"/>
      </w:pPr>
      <w:rPr>
        <w:rFonts w:hint="default"/>
        <w:lang w:val="en-US" w:eastAsia="en-US" w:bidi="en-US"/>
      </w:rPr>
    </w:lvl>
    <w:lvl w:ilvl="5" w:tplc="37C60CBC">
      <w:numFmt w:val="bullet"/>
      <w:lvlText w:val="•"/>
      <w:lvlJc w:val="left"/>
      <w:pPr>
        <w:ind w:left="1155" w:hanging="180"/>
      </w:pPr>
      <w:rPr>
        <w:rFonts w:hint="default"/>
        <w:lang w:val="en-US" w:eastAsia="en-US" w:bidi="en-US"/>
      </w:rPr>
    </w:lvl>
    <w:lvl w:ilvl="6" w:tplc="D15C7374">
      <w:numFmt w:val="bullet"/>
      <w:lvlText w:val="•"/>
      <w:lvlJc w:val="left"/>
      <w:pPr>
        <w:ind w:left="1334" w:hanging="180"/>
      </w:pPr>
      <w:rPr>
        <w:rFonts w:hint="default"/>
        <w:lang w:val="en-US" w:eastAsia="en-US" w:bidi="en-US"/>
      </w:rPr>
    </w:lvl>
    <w:lvl w:ilvl="7" w:tplc="95DA4CA6">
      <w:numFmt w:val="bullet"/>
      <w:lvlText w:val="•"/>
      <w:lvlJc w:val="left"/>
      <w:pPr>
        <w:ind w:left="1513" w:hanging="180"/>
      </w:pPr>
      <w:rPr>
        <w:rFonts w:hint="default"/>
        <w:lang w:val="en-US" w:eastAsia="en-US" w:bidi="en-US"/>
      </w:rPr>
    </w:lvl>
    <w:lvl w:ilvl="8" w:tplc="076875D2">
      <w:numFmt w:val="bullet"/>
      <w:lvlText w:val="•"/>
      <w:lvlJc w:val="left"/>
      <w:pPr>
        <w:ind w:left="1692" w:hanging="180"/>
      </w:pPr>
      <w:rPr>
        <w:rFonts w:hint="default"/>
        <w:lang w:val="en-US" w:eastAsia="en-US" w:bidi="en-US"/>
      </w:rPr>
    </w:lvl>
  </w:abstractNum>
  <w:abstractNum w:abstractNumId="93" w15:restartNumberingAfterBreak="0">
    <w:nsid w:val="43DB5FDA"/>
    <w:multiLevelType w:val="hybridMultilevel"/>
    <w:tmpl w:val="0442BCAE"/>
    <w:lvl w:ilvl="0" w:tplc="CE8421D6">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987A1DC4">
      <w:numFmt w:val="bullet"/>
      <w:lvlText w:val="•"/>
      <w:lvlJc w:val="left"/>
      <w:pPr>
        <w:ind w:left="439" w:hanging="180"/>
      </w:pPr>
      <w:rPr>
        <w:rFonts w:hint="default"/>
        <w:lang w:val="en-US" w:eastAsia="en-US" w:bidi="en-US"/>
      </w:rPr>
    </w:lvl>
    <w:lvl w:ilvl="2" w:tplc="321CE4D4">
      <w:numFmt w:val="bullet"/>
      <w:lvlText w:val="•"/>
      <w:lvlJc w:val="left"/>
      <w:pPr>
        <w:ind w:left="618" w:hanging="180"/>
      </w:pPr>
      <w:rPr>
        <w:rFonts w:hint="default"/>
        <w:lang w:val="en-US" w:eastAsia="en-US" w:bidi="en-US"/>
      </w:rPr>
    </w:lvl>
    <w:lvl w:ilvl="3" w:tplc="5D9EF496">
      <w:numFmt w:val="bullet"/>
      <w:lvlText w:val="•"/>
      <w:lvlJc w:val="left"/>
      <w:pPr>
        <w:ind w:left="797" w:hanging="180"/>
      </w:pPr>
      <w:rPr>
        <w:rFonts w:hint="default"/>
        <w:lang w:val="en-US" w:eastAsia="en-US" w:bidi="en-US"/>
      </w:rPr>
    </w:lvl>
    <w:lvl w:ilvl="4" w:tplc="A7FA8FCA">
      <w:numFmt w:val="bullet"/>
      <w:lvlText w:val="•"/>
      <w:lvlJc w:val="left"/>
      <w:pPr>
        <w:ind w:left="976" w:hanging="180"/>
      </w:pPr>
      <w:rPr>
        <w:rFonts w:hint="default"/>
        <w:lang w:val="en-US" w:eastAsia="en-US" w:bidi="en-US"/>
      </w:rPr>
    </w:lvl>
    <w:lvl w:ilvl="5" w:tplc="C93CAA58">
      <w:numFmt w:val="bullet"/>
      <w:lvlText w:val="•"/>
      <w:lvlJc w:val="left"/>
      <w:pPr>
        <w:ind w:left="1155" w:hanging="180"/>
      </w:pPr>
      <w:rPr>
        <w:rFonts w:hint="default"/>
        <w:lang w:val="en-US" w:eastAsia="en-US" w:bidi="en-US"/>
      </w:rPr>
    </w:lvl>
    <w:lvl w:ilvl="6" w:tplc="76A4EE0C">
      <w:numFmt w:val="bullet"/>
      <w:lvlText w:val="•"/>
      <w:lvlJc w:val="left"/>
      <w:pPr>
        <w:ind w:left="1334" w:hanging="180"/>
      </w:pPr>
      <w:rPr>
        <w:rFonts w:hint="default"/>
        <w:lang w:val="en-US" w:eastAsia="en-US" w:bidi="en-US"/>
      </w:rPr>
    </w:lvl>
    <w:lvl w:ilvl="7" w:tplc="F0E41FEA">
      <w:numFmt w:val="bullet"/>
      <w:lvlText w:val="•"/>
      <w:lvlJc w:val="left"/>
      <w:pPr>
        <w:ind w:left="1513" w:hanging="180"/>
      </w:pPr>
      <w:rPr>
        <w:rFonts w:hint="default"/>
        <w:lang w:val="en-US" w:eastAsia="en-US" w:bidi="en-US"/>
      </w:rPr>
    </w:lvl>
    <w:lvl w:ilvl="8" w:tplc="C7CA3E1A">
      <w:numFmt w:val="bullet"/>
      <w:lvlText w:val="•"/>
      <w:lvlJc w:val="left"/>
      <w:pPr>
        <w:ind w:left="1692" w:hanging="180"/>
      </w:pPr>
      <w:rPr>
        <w:rFonts w:hint="default"/>
        <w:lang w:val="en-US" w:eastAsia="en-US" w:bidi="en-US"/>
      </w:rPr>
    </w:lvl>
  </w:abstractNum>
  <w:abstractNum w:abstractNumId="94" w15:restartNumberingAfterBreak="0">
    <w:nsid w:val="44D9766F"/>
    <w:multiLevelType w:val="hybridMultilevel"/>
    <w:tmpl w:val="90C417E2"/>
    <w:lvl w:ilvl="0" w:tplc="A390684E">
      <w:start w:val="1"/>
      <w:numFmt w:val="decimal"/>
      <w:lvlText w:val="%1."/>
      <w:lvlJc w:val="left"/>
      <w:pPr>
        <w:ind w:left="1800" w:hanging="360"/>
        <w:jc w:val="right"/>
      </w:pPr>
      <w:rPr>
        <w:rFonts w:ascii="Arial" w:eastAsia="Arial" w:hAnsi="Arial" w:cs="Arial" w:hint="default"/>
        <w:color w:val="231F20"/>
        <w:spacing w:val="-1"/>
        <w:w w:val="100"/>
        <w:sz w:val="24"/>
        <w:szCs w:val="24"/>
        <w:lang w:val="en-US" w:eastAsia="en-US" w:bidi="en-US"/>
      </w:rPr>
    </w:lvl>
    <w:lvl w:ilvl="1" w:tplc="125E104A">
      <w:numFmt w:val="bullet"/>
      <w:lvlText w:val="•"/>
      <w:lvlJc w:val="left"/>
      <w:pPr>
        <w:ind w:left="2844" w:hanging="360"/>
      </w:pPr>
      <w:rPr>
        <w:rFonts w:hint="default"/>
        <w:lang w:val="en-US" w:eastAsia="en-US" w:bidi="en-US"/>
      </w:rPr>
    </w:lvl>
    <w:lvl w:ilvl="2" w:tplc="41829138">
      <w:numFmt w:val="bullet"/>
      <w:lvlText w:val="•"/>
      <w:lvlJc w:val="left"/>
      <w:pPr>
        <w:ind w:left="3888" w:hanging="360"/>
      </w:pPr>
      <w:rPr>
        <w:rFonts w:hint="default"/>
        <w:lang w:val="en-US" w:eastAsia="en-US" w:bidi="en-US"/>
      </w:rPr>
    </w:lvl>
    <w:lvl w:ilvl="3" w:tplc="A3E28974">
      <w:numFmt w:val="bullet"/>
      <w:lvlText w:val="•"/>
      <w:lvlJc w:val="left"/>
      <w:pPr>
        <w:ind w:left="4932" w:hanging="360"/>
      </w:pPr>
      <w:rPr>
        <w:rFonts w:hint="default"/>
        <w:lang w:val="en-US" w:eastAsia="en-US" w:bidi="en-US"/>
      </w:rPr>
    </w:lvl>
    <w:lvl w:ilvl="4" w:tplc="B276D900">
      <w:numFmt w:val="bullet"/>
      <w:lvlText w:val="•"/>
      <w:lvlJc w:val="left"/>
      <w:pPr>
        <w:ind w:left="5976" w:hanging="360"/>
      </w:pPr>
      <w:rPr>
        <w:rFonts w:hint="default"/>
        <w:lang w:val="en-US" w:eastAsia="en-US" w:bidi="en-US"/>
      </w:rPr>
    </w:lvl>
    <w:lvl w:ilvl="5" w:tplc="77B03B8E">
      <w:numFmt w:val="bullet"/>
      <w:lvlText w:val="•"/>
      <w:lvlJc w:val="left"/>
      <w:pPr>
        <w:ind w:left="7020" w:hanging="360"/>
      </w:pPr>
      <w:rPr>
        <w:rFonts w:hint="default"/>
        <w:lang w:val="en-US" w:eastAsia="en-US" w:bidi="en-US"/>
      </w:rPr>
    </w:lvl>
    <w:lvl w:ilvl="6" w:tplc="3814E92A">
      <w:numFmt w:val="bullet"/>
      <w:lvlText w:val="•"/>
      <w:lvlJc w:val="left"/>
      <w:pPr>
        <w:ind w:left="8064" w:hanging="360"/>
      </w:pPr>
      <w:rPr>
        <w:rFonts w:hint="default"/>
        <w:lang w:val="en-US" w:eastAsia="en-US" w:bidi="en-US"/>
      </w:rPr>
    </w:lvl>
    <w:lvl w:ilvl="7" w:tplc="B1D25DA2">
      <w:numFmt w:val="bullet"/>
      <w:lvlText w:val="•"/>
      <w:lvlJc w:val="left"/>
      <w:pPr>
        <w:ind w:left="9108" w:hanging="360"/>
      </w:pPr>
      <w:rPr>
        <w:rFonts w:hint="default"/>
        <w:lang w:val="en-US" w:eastAsia="en-US" w:bidi="en-US"/>
      </w:rPr>
    </w:lvl>
    <w:lvl w:ilvl="8" w:tplc="6F06D2D6">
      <w:numFmt w:val="bullet"/>
      <w:lvlText w:val="•"/>
      <w:lvlJc w:val="left"/>
      <w:pPr>
        <w:ind w:left="10152" w:hanging="360"/>
      </w:pPr>
      <w:rPr>
        <w:rFonts w:hint="default"/>
        <w:lang w:val="en-US" w:eastAsia="en-US" w:bidi="en-US"/>
      </w:rPr>
    </w:lvl>
  </w:abstractNum>
  <w:abstractNum w:abstractNumId="95" w15:restartNumberingAfterBreak="0">
    <w:nsid w:val="45324B36"/>
    <w:multiLevelType w:val="hybridMultilevel"/>
    <w:tmpl w:val="3B76A270"/>
    <w:lvl w:ilvl="0" w:tplc="551A2650">
      <w:start w:val="1"/>
      <w:numFmt w:val="decimal"/>
      <w:lvlText w:val="%1."/>
      <w:lvlJc w:val="left"/>
      <w:pPr>
        <w:ind w:left="1440" w:hanging="360"/>
      </w:pPr>
      <w:rPr>
        <w:rFonts w:ascii="Arial" w:eastAsia="Arial" w:hAnsi="Arial" w:cs="Arial" w:hint="default"/>
        <w:color w:val="231F20"/>
        <w:spacing w:val="-1"/>
        <w:w w:val="100"/>
        <w:sz w:val="24"/>
        <w:szCs w:val="24"/>
        <w:lang w:val="en-US" w:eastAsia="en-US" w:bidi="en-US"/>
      </w:rPr>
    </w:lvl>
    <w:lvl w:ilvl="1" w:tplc="1EC486E2">
      <w:numFmt w:val="bullet"/>
      <w:lvlText w:val="•"/>
      <w:lvlJc w:val="left"/>
      <w:pPr>
        <w:ind w:left="2520" w:hanging="360"/>
      </w:pPr>
      <w:rPr>
        <w:rFonts w:hint="default"/>
        <w:lang w:val="en-US" w:eastAsia="en-US" w:bidi="en-US"/>
      </w:rPr>
    </w:lvl>
    <w:lvl w:ilvl="2" w:tplc="1338CD68">
      <w:numFmt w:val="bullet"/>
      <w:lvlText w:val="•"/>
      <w:lvlJc w:val="left"/>
      <w:pPr>
        <w:ind w:left="3600" w:hanging="360"/>
      </w:pPr>
      <w:rPr>
        <w:rFonts w:hint="default"/>
        <w:lang w:val="en-US" w:eastAsia="en-US" w:bidi="en-US"/>
      </w:rPr>
    </w:lvl>
    <w:lvl w:ilvl="3" w:tplc="BE4A985A">
      <w:numFmt w:val="bullet"/>
      <w:lvlText w:val="•"/>
      <w:lvlJc w:val="left"/>
      <w:pPr>
        <w:ind w:left="4680" w:hanging="360"/>
      </w:pPr>
      <w:rPr>
        <w:rFonts w:hint="default"/>
        <w:lang w:val="en-US" w:eastAsia="en-US" w:bidi="en-US"/>
      </w:rPr>
    </w:lvl>
    <w:lvl w:ilvl="4" w:tplc="3E0C9BD8">
      <w:numFmt w:val="bullet"/>
      <w:lvlText w:val="•"/>
      <w:lvlJc w:val="left"/>
      <w:pPr>
        <w:ind w:left="5760" w:hanging="360"/>
      </w:pPr>
      <w:rPr>
        <w:rFonts w:hint="default"/>
        <w:lang w:val="en-US" w:eastAsia="en-US" w:bidi="en-US"/>
      </w:rPr>
    </w:lvl>
    <w:lvl w:ilvl="5" w:tplc="1ADCCA30">
      <w:numFmt w:val="bullet"/>
      <w:lvlText w:val="•"/>
      <w:lvlJc w:val="left"/>
      <w:pPr>
        <w:ind w:left="6840" w:hanging="360"/>
      </w:pPr>
      <w:rPr>
        <w:rFonts w:hint="default"/>
        <w:lang w:val="en-US" w:eastAsia="en-US" w:bidi="en-US"/>
      </w:rPr>
    </w:lvl>
    <w:lvl w:ilvl="6" w:tplc="2CECA744">
      <w:numFmt w:val="bullet"/>
      <w:lvlText w:val="•"/>
      <w:lvlJc w:val="left"/>
      <w:pPr>
        <w:ind w:left="7920" w:hanging="360"/>
      </w:pPr>
      <w:rPr>
        <w:rFonts w:hint="default"/>
        <w:lang w:val="en-US" w:eastAsia="en-US" w:bidi="en-US"/>
      </w:rPr>
    </w:lvl>
    <w:lvl w:ilvl="7" w:tplc="5AA25C2E">
      <w:numFmt w:val="bullet"/>
      <w:lvlText w:val="•"/>
      <w:lvlJc w:val="left"/>
      <w:pPr>
        <w:ind w:left="9000" w:hanging="360"/>
      </w:pPr>
      <w:rPr>
        <w:rFonts w:hint="default"/>
        <w:lang w:val="en-US" w:eastAsia="en-US" w:bidi="en-US"/>
      </w:rPr>
    </w:lvl>
    <w:lvl w:ilvl="8" w:tplc="C9541ADA">
      <w:numFmt w:val="bullet"/>
      <w:lvlText w:val="•"/>
      <w:lvlJc w:val="left"/>
      <w:pPr>
        <w:ind w:left="10080" w:hanging="360"/>
      </w:pPr>
      <w:rPr>
        <w:rFonts w:hint="default"/>
        <w:lang w:val="en-US" w:eastAsia="en-US" w:bidi="en-US"/>
      </w:rPr>
    </w:lvl>
  </w:abstractNum>
  <w:abstractNum w:abstractNumId="96" w15:restartNumberingAfterBreak="0">
    <w:nsid w:val="4821647E"/>
    <w:multiLevelType w:val="hybridMultilevel"/>
    <w:tmpl w:val="EE46A608"/>
    <w:lvl w:ilvl="0" w:tplc="2A16E5AC">
      <w:start w:val="1"/>
      <w:numFmt w:val="decimal"/>
      <w:lvlText w:val="%1."/>
      <w:lvlJc w:val="left"/>
      <w:pPr>
        <w:ind w:left="1440" w:hanging="360"/>
        <w:jc w:val="right"/>
      </w:pPr>
      <w:rPr>
        <w:rFonts w:ascii="Arial" w:eastAsia="Arial" w:hAnsi="Arial" w:cs="Arial" w:hint="default"/>
        <w:color w:val="231F20"/>
        <w:spacing w:val="-18"/>
        <w:w w:val="100"/>
        <w:sz w:val="24"/>
        <w:szCs w:val="24"/>
        <w:lang w:val="en-US" w:eastAsia="en-US" w:bidi="en-US"/>
      </w:rPr>
    </w:lvl>
    <w:lvl w:ilvl="1" w:tplc="7630A77A">
      <w:numFmt w:val="bullet"/>
      <w:lvlText w:val="•"/>
      <w:lvlJc w:val="left"/>
      <w:pPr>
        <w:ind w:left="2520" w:hanging="360"/>
      </w:pPr>
      <w:rPr>
        <w:rFonts w:hint="default"/>
        <w:lang w:val="en-US" w:eastAsia="en-US" w:bidi="en-US"/>
      </w:rPr>
    </w:lvl>
    <w:lvl w:ilvl="2" w:tplc="9B6045BA">
      <w:numFmt w:val="bullet"/>
      <w:lvlText w:val="•"/>
      <w:lvlJc w:val="left"/>
      <w:pPr>
        <w:ind w:left="3600" w:hanging="360"/>
      </w:pPr>
      <w:rPr>
        <w:rFonts w:hint="default"/>
        <w:lang w:val="en-US" w:eastAsia="en-US" w:bidi="en-US"/>
      </w:rPr>
    </w:lvl>
    <w:lvl w:ilvl="3" w:tplc="743EEB82">
      <w:numFmt w:val="bullet"/>
      <w:lvlText w:val="•"/>
      <w:lvlJc w:val="left"/>
      <w:pPr>
        <w:ind w:left="4680" w:hanging="360"/>
      </w:pPr>
      <w:rPr>
        <w:rFonts w:hint="default"/>
        <w:lang w:val="en-US" w:eastAsia="en-US" w:bidi="en-US"/>
      </w:rPr>
    </w:lvl>
    <w:lvl w:ilvl="4" w:tplc="6F20B684">
      <w:numFmt w:val="bullet"/>
      <w:lvlText w:val="•"/>
      <w:lvlJc w:val="left"/>
      <w:pPr>
        <w:ind w:left="5760" w:hanging="360"/>
      </w:pPr>
      <w:rPr>
        <w:rFonts w:hint="default"/>
        <w:lang w:val="en-US" w:eastAsia="en-US" w:bidi="en-US"/>
      </w:rPr>
    </w:lvl>
    <w:lvl w:ilvl="5" w:tplc="93CA39A0">
      <w:numFmt w:val="bullet"/>
      <w:lvlText w:val="•"/>
      <w:lvlJc w:val="left"/>
      <w:pPr>
        <w:ind w:left="6840" w:hanging="360"/>
      </w:pPr>
      <w:rPr>
        <w:rFonts w:hint="default"/>
        <w:lang w:val="en-US" w:eastAsia="en-US" w:bidi="en-US"/>
      </w:rPr>
    </w:lvl>
    <w:lvl w:ilvl="6" w:tplc="3F3C6A3C">
      <w:numFmt w:val="bullet"/>
      <w:lvlText w:val="•"/>
      <w:lvlJc w:val="left"/>
      <w:pPr>
        <w:ind w:left="7920" w:hanging="360"/>
      </w:pPr>
      <w:rPr>
        <w:rFonts w:hint="default"/>
        <w:lang w:val="en-US" w:eastAsia="en-US" w:bidi="en-US"/>
      </w:rPr>
    </w:lvl>
    <w:lvl w:ilvl="7" w:tplc="D632F43C">
      <w:numFmt w:val="bullet"/>
      <w:lvlText w:val="•"/>
      <w:lvlJc w:val="left"/>
      <w:pPr>
        <w:ind w:left="9000" w:hanging="360"/>
      </w:pPr>
      <w:rPr>
        <w:rFonts w:hint="default"/>
        <w:lang w:val="en-US" w:eastAsia="en-US" w:bidi="en-US"/>
      </w:rPr>
    </w:lvl>
    <w:lvl w:ilvl="8" w:tplc="28689876">
      <w:numFmt w:val="bullet"/>
      <w:lvlText w:val="•"/>
      <w:lvlJc w:val="left"/>
      <w:pPr>
        <w:ind w:left="10080" w:hanging="360"/>
      </w:pPr>
      <w:rPr>
        <w:rFonts w:hint="default"/>
        <w:lang w:val="en-US" w:eastAsia="en-US" w:bidi="en-US"/>
      </w:rPr>
    </w:lvl>
  </w:abstractNum>
  <w:abstractNum w:abstractNumId="97" w15:restartNumberingAfterBreak="0">
    <w:nsid w:val="48564292"/>
    <w:multiLevelType w:val="hybridMultilevel"/>
    <w:tmpl w:val="5FB6282C"/>
    <w:lvl w:ilvl="0" w:tplc="6CEE7732">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469E94B6">
      <w:numFmt w:val="bullet"/>
      <w:lvlText w:val="•"/>
      <w:lvlJc w:val="left"/>
      <w:pPr>
        <w:ind w:left="421" w:hanging="180"/>
      </w:pPr>
      <w:rPr>
        <w:rFonts w:hint="default"/>
        <w:lang w:val="en-US" w:eastAsia="en-US" w:bidi="en-US"/>
      </w:rPr>
    </w:lvl>
    <w:lvl w:ilvl="2" w:tplc="83221502">
      <w:numFmt w:val="bullet"/>
      <w:lvlText w:val="•"/>
      <w:lvlJc w:val="left"/>
      <w:pPr>
        <w:ind w:left="582" w:hanging="180"/>
      </w:pPr>
      <w:rPr>
        <w:rFonts w:hint="default"/>
        <w:lang w:val="en-US" w:eastAsia="en-US" w:bidi="en-US"/>
      </w:rPr>
    </w:lvl>
    <w:lvl w:ilvl="3" w:tplc="38662524">
      <w:numFmt w:val="bullet"/>
      <w:lvlText w:val="•"/>
      <w:lvlJc w:val="left"/>
      <w:pPr>
        <w:ind w:left="743" w:hanging="180"/>
      </w:pPr>
      <w:rPr>
        <w:rFonts w:hint="default"/>
        <w:lang w:val="en-US" w:eastAsia="en-US" w:bidi="en-US"/>
      </w:rPr>
    </w:lvl>
    <w:lvl w:ilvl="4" w:tplc="5420C7A2">
      <w:numFmt w:val="bullet"/>
      <w:lvlText w:val="•"/>
      <w:lvlJc w:val="left"/>
      <w:pPr>
        <w:ind w:left="904" w:hanging="180"/>
      </w:pPr>
      <w:rPr>
        <w:rFonts w:hint="default"/>
        <w:lang w:val="en-US" w:eastAsia="en-US" w:bidi="en-US"/>
      </w:rPr>
    </w:lvl>
    <w:lvl w:ilvl="5" w:tplc="066EF03C">
      <w:numFmt w:val="bullet"/>
      <w:lvlText w:val="•"/>
      <w:lvlJc w:val="left"/>
      <w:pPr>
        <w:ind w:left="1065" w:hanging="180"/>
      </w:pPr>
      <w:rPr>
        <w:rFonts w:hint="default"/>
        <w:lang w:val="en-US" w:eastAsia="en-US" w:bidi="en-US"/>
      </w:rPr>
    </w:lvl>
    <w:lvl w:ilvl="6" w:tplc="DDD4A896">
      <w:numFmt w:val="bullet"/>
      <w:lvlText w:val="•"/>
      <w:lvlJc w:val="left"/>
      <w:pPr>
        <w:ind w:left="1226" w:hanging="180"/>
      </w:pPr>
      <w:rPr>
        <w:rFonts w:hint="default"/>
        <w:lang w:val="en-US" w:eastAsia="en-US" w:bidi="en-US"/>
      </w:rPr>
    </w:lvl>
    <w:lvl w:ilvl="7" w:tplc="EEFA9CE4">
      <w:numFmt w:val="bullet"/>
      <w:lvlText w:val="•"/>
      <w:lvlJc w:val="left"/>
      <w:pPr>
        <w:ind w:left="1387" w:hanging="180"/>
      </w:pPr>
      <w:rPr>
        <w:rFonts w:hint="default"/>
        <w:lang w:val="en-US" w:eastAsia="en-US" w:bidi="en-US"/>
      </w:rPr>
    </w:lvl>
    <w:lvl w:ilvl="8" w:tplc="6A302EB6">
      <w:numFmt w:val="bullet"/>
      <w:lvlText w:val="•"/>
      <w:lvlJc w:val="left"/>
      <w:pPr>
        <w:ind w:left="1548" w:hanging="180"/>
      </w:pPr>
      <w:rPr>
        <w:rFonts w:hint="default"/>
        <w:lang w:val="en-US" w:eastAsia="en-US" w:bidi="en-US"/>
      </w:rPr>
    </w:lvl>
  </w:abstractNum>
  <w:abstractNum w:abstractNumId="98" w15:restartNumberingAfterBreak="0">
    <w:nsid w:val="48E124E7"/>
    <w:multiLevelType w:val="hybridMultilevel"/>
    <w:tmpl w:val="EE828798"/>
    <w:lvl w:ilvl="0" w:tplc="3BF234C6">
      <w:start w:val="1"/>
      <w:numFmt w:val="decimal"/>
      <w:lvlText w:val="%1."/>
      <w:lvlJc w:val="left"/>
      <w:pPr>
        <w:ind w:left="1440" w:hanging="360"/>
        <w:jc w:val="right"/>
      </w:pPr>
      <w:rPr>
        <w:rFonts w:ascii="Arial" w:eastAsia="Arial" w:hAnsi="Arial" w:cs="Arial" w:hint="default"/>
        <w:color w:val="231F20"/>
        <w:spacing w:val="-18"/>
        <w:w w:val="100"/>
        <w:sz w:val="24"/>
        <w:szCs w:val="24"/>
        <w:lang w:val="en-US" w:eastAsia="en-US" w:bidi="en-US"/>
      </w:rPr>
    </w:lvl>
    <w:lvl w:ilvl="1" w:tplc="DBA03440">
      <w:numFmt w:val="bullet"/>
      <w:lvlText w:val="•"/>
      <w:lvlJc w:val="left"/>
      <w:pPr>
        <w:ind w:left="2520" w:hanging="360"/>
      </w:pPr>
      <w:rPr>
        <w:rFonts w:hint="default"/>
        <w:lang w:val="en-US" w:eastAsia="en-US" w:bidi="en-US"/>
      </w:rPr>
    </w:lvl>
    <w:lvl w:ilvl="2" w:tplc="F0F6C006">
      <w:numFmt w:val="bullet"/>
      <w:lvlText w:val="•"/>
      <w:lvlJc w:val="left"/>
      <w:pPr>
        <w:ind w:left="3600" w:hanging="360"/>
      </w:pPr>
      <w:rPr>
        <w:rFonts w:hint="default"/>
        <w:lang w:val="en-US" w:eastAsia="en-US" w:bidi="en-US"/>
      </w:rPr>
    </w:lvl>
    <w:lvl w:ilvl="3" w:tplc="165C1B56">
      <w:numFmt w:val="bullet"/>
      <w:lvlText w:val="•"/>
      <w:lvlJc w:val="left"/>
      <w:pPr>
        <w:ind w:left="4680" w:hanging="360"/>
      </w:pPr>
      <w:rPr>
        <w:rFonts w:hint="default"/>
        <w:lang w:val="en-US" w:eastAsia="en-US" w:bidi="en-US"/>
      </w:rPr>
    </w:lvl>
    <w:lvl w:ilvl="4" w:tplc="067E789E">
      <w:numFmt w:val="bullet"/>
      <w:lvlText w:val="•"/>
      <w:lvlJc w:val="left"/>
      <w:pPr>
        <w:ind w:left="5760" w:hanging="360"/>
      </w:pPr>
      <w:rPr>
        <w:rFonts w:hint="default"/>
        <w:lang w:val="en-US" w:eastAsia="en-US" w:bidi="en-US"/>
      </w:rPr>
    </w:lvl>
    <w:lvl w:ilvl="5" w:tplc="D04C88E4">
      <w:numFmt w:val="bullet"/>
      <w:lvlText w:val="•"/>
      <w:lvlJc w:val="left"/>
      <w:pPr>
        <w:ind w:left="6840" w:hanging="360"/>
      </w:pPr>
      <w:rPr>
        <w:rFonts w:hint="default"/>
        <w:lang w:val="en-US" w:eastAsia="en-US" w:bidi="en-US"/>
      </w:rPr>
    </w:lvl>
    <w:lvl w:ilvl="6" w:tplc="F79A52AE">
      <w:numFmt w:val="bullet"/>
      <w:lvlText w:val="•"/>
      <w:lvlJc w:val="left"/>
      <w:pPr>
        <w:ind w:left="7920" w:hanging="360"/>
      </w:pPr>
      <w:rPr>
        <w:rFonts w:hint="default"/>
        <w:lang w:val="en-US" w:eastAsia="en-US" w:bidi="en-US"/>
      </w:rPr>
    </w:lvl>
    <w:lvl w:ilvl="7" w:tplc="44D4C4E2">
      <w:numFmt w:val="bullet"/>
      <w:lvlText w:val="•"/>
      <w:lvlJc w:val="left"/>
      <w:pPr>
        <w:ind w:left="9000" w:hanging="360"/>
      </w:pPr>
      <w:rPr>
        <w:rFonts w:hint="default"/>
        <w:lang w:val="en-US" w:eastAsia="en-US" w:bidi="en-US"/>
      </w:rPr>
    </w:lvl>
    <w:lvl w:ilvl="8" w:tplc="A93CE066">
      <w:numFmt w:val="bullet"/>
      <w:lvlText w:val="•"/>
      <w:lvlJc w:val="left"/>
      <w:pPr>
        <w:ind w:left="10080" w:hanging="360"/>
      </w:pPr>
      <w:rPr>
        <w:rFonts w:hint="default"/>
        <w:lang w:val="en-US" w:eastAsia="en-US" w:bidi="en-US"/>
      </w:rPr>
    </w:lvl>
  </w:abstractNum>
  <w:abstractNum w:abstractNumId="99" w15:restartNumberingAfterBreak="0">
    <w:nsid w:val="4903470A"/>
    <w:multiLevelType w:val="hybridMultilevel"/>
    <w:tmpl w:val="3FB21FB0"/>
    <w:lvl w:ilvl="0" w:tplc="1DAEEE20">
      <w:start w:val="1"/>
      <w:numFmt w:val="decimal"/>
      <w:lvlText w:val="%1."/>
      <w:lvlJc w:val="left"/>
      <w:pPr>
        <w:ind w:left="1440" w:hanging="360"/>
      </w:pPr>
      <w:rPr>
        <w:rFonts w:ascii="Arial" w:eastAsia="Arial" w:hAnsi="Arial" w:cs="Arial" w:hint="default"/>
        <w:color w:val="231F20"/>
        <w:spacing w:val="-14"/>
        <w:w w:val="100"/>
        <w:sz w:val="24"/>
        <w:szCs w:val="24"/>
        <w:lang w:val="en-US" w:eastAsia="en-US" w:bidi="en-US"/>
      </w:rPr>
    </w:lvl>
    <w:lvl w:ilvl="1" w:tplc="EC1EF380">
      <w:numFmt w:val="bullet"/>
      <w:lvlText w:val="•"/>
      <w:lvlJc w:val="left"/>
      <w:pPr>
        <w:ind w:left="2520" w:hanging="360"/>
      </w:pPr>
      <w:rPr>
        <w:rFonts w:hint="default"/>
        <w:lang w:val="en-US" w:eastAsia="en-US" w:bidi="en-US"/>
      </w:rPr>
    </w:lvl>
    <w:lvl w:ilvl="2" w:tplc="2C040126">
      <w:numFmt w:val="bullet"/>
      <w:lvlText w:val="•"/>
      <w:lvlJc w:val="left"/>
      <w:pPr>
        <w:ind w:left="3600" w:hanging="360"/>
      </w:pPr>
      <w:rPr>
        <w:rFonts w:hint="default"/>
        <w:lang w:val="en-US" w:eastAsia="en-US" w:bidi="en-US"/>
      </w:rPr>
    </w:lvl>
    <w:lvl w:ilvl="3" w:tplc="7C542844">
      <w:numFmt w:val="bullet"/>
      <w:lvlText w:val="•"/>
      <w:lvlJc w:val="left"/>
      <w:pPr>
        <w:ind w:left="4680" w:hanging="360"/>
      </w:pPr>
      <w:rPr>
        <w:rFonts w:hint="default"/>
        <w:lang w:val="en-US" w:eastAsia="en-US" w:bidi="en-US"/>
      </w:rPr>
    </w:lvl>
    <w:lvl w:ilvl="4" w:tplc="00DC52C8">
      <w:numFmt w:val="bullet"/>
      <w:lvlText w:val="•"/>
      <w:lvlJc w:val="left"/>
      <w:pPr>
        <w:ind w:left="5760" w:hanging="360"/>
      </w:pPr>
      <w:rPr>
        <w:rFonts w:hint="default"/>
        <w:lang w:val="en-US" w:eastAsia="en-US" w:bidi="en-US"/>
      </w:rPr>
    </w:lvl>
    <w:lvl w:ilvl="5" w:tplc="597AFA16">
      <w:numFmt w:val="bullet"/>
      <w:lvlText w:val="•"/>
      <w:lvlJc w:val="left"/>
      <w:pPr>
        <w:ind w:left="6840" w:hanging="360"/>
      </w:pPr>
      <w:rPr>
        <w:rFonts w:hint="default"/>
        <w:lang w:val="en-US" w:eastAsia="en-US" w:bidi="en-US"/>
      </w:rPr>
    </w:lvl>
    <w:lvl w:ilvl="6" w:tplc="EAE858F8">
      <w:numFmt w:val="bullet"/>
      <w:lvlText w:val="•"/>
      <w:lvlJc w:val="left"/>
      <w:pPr>
        <w:ind w:left="7920" w:hanging="360"/>
      </w:pPr>
      <w:rPr>
        <w:rFonts w:hint="default"/>
        <w:lang w:val="en-US" w:eastAsia="en-US" w:bidi="en-US"/>
      </w:rPr>
    </w:lvl>
    <w:lvl w:ilvl="7" w:tplc="90268B0E">
      <w:numFmt w:val="bullet"/>
      <w:lvlText w:val="•"/>
      <w:lvlJc w:val="left"/>
      <w:pPr>
        <w:ind w:left="9000" w:hanging="360"/>
      </w:pPr>
      <w:rPr>
        <w:rFonts w:hint="default"/>
        <w:lang w:val="en-US" w:eastAsia="en-US" w:bidi="en-US"/>
      </w:rPr>
    </w:lvl>
    <w:lvl w:ilvl="8" w:tplc="277ACCCA">
      <w:numFmt w:val="bullet"/>
      <w:lvlText w:val="•"/>
      <w:lvlJc w:val="left"/>
      <w:pPr>
        <w:ind w:left="10080" w:hanging="360"/>
      </w:pPr>
      <w:rPr>
        <w:rFonts w:hint="default"/>
        <w:lang w:val="en-US" w:eastAsia="en-US" w:bidi="en-US"/>
      </w:rPr>
    </w:lvl>
  </w:abstractNum>
  <w:abstractNum w:abstractNumId="100" w15:restartNumberingAfterBreak="0">
    <w:nsid w:val="4A5739DD"/>
    <w:multiLevelType w:val="hybridMultilevel"/>
    <w:tmpl w:val="22BA9CE0"/>
    <w:lvl w:ilvl="0" w:tplc="DABA98B2">
      <w:start w:val="1"/>
      <w:numFmt w:val="decimal"/>
      <w:lvlText w:val="%1."/>
      <w:lvlJc w:val="left"/>
      <w:pPr>
        <w:ind w:left="1800" w:hanging="360"/>
      </w:pPr>
      <w:rPr>
        <w:rFonts w:ascii="Arial" w:eastAsia="Arial" w:hAnsi="Arial" w:cs="Arial" w:hint="default"/>
        <w:color w:val="231F20"/>
        <w:spacing w:val="-18"/>
        <w:w w:val="100"/>
        <w:sz w:val="24"/>
        <w:szCs w:val="24"/>
        <w:lang w:val="en-US" w:eastAsia="en-US" w:bidi="en-US"/>
      </w:rPr>
    </w:lvl>
    <w:lvl w:ilvl="1" w:tplc="909AD6AA">
      <w:numFmt w:val="bullet"/>
      <w:lvlText w:val="•"/>
      <w:lvlJc w:val="left"/>
      <w:pPr>
        <w:ind w:left="2844" w:hanging="360"/>
      </w:pPr>
      <w:rPr>
        <w:rFonts w:hint="default"/>
        <w:lang w:val="en-US" w:eastAsia="en-US" w:bidi="en-US"/>
      </w:rPr>
    </w:lvl>
    <w:lvl w:ilvl="2" w:tplc="BF50022A">
      <w:numFmt w:val="bullet"/>
      <w:lvlText w:val="•"/>
      <w:lvlJc w:val="left"/>
      <w:pPr>
        <w:ind w:left="3888" w:hanging="360"/>
      </w:pPr>
      <w:rPr>
        <w:rFonts w:hint="default"/>
        <w:lang w:val="en-US" w:eastAsia="en-US" w:bidi="en-US"/>
      </w:rPr>
    </w:lvl>
    <w:lvl w:ilvl="3" w:tplc="718EAFD8">
      <w:numFmt w:val="bullet"/>
      <w:lvlText w:val="•"/>
      <w:lvlJc w:val="left"/>
      <w:pPr>
        <w:ind w:left="4932" w:hanging="360"/>
      </w:pPr>
      <w:rPr>
        <w:rFonts w:hint="default"/>
        <w:lang w:val="en-US" w:eastAsia="en-US" w:bidi="en-US"/>
      </w:rPr>
    </w:lvl>
    <w:lvl w:ilvl="4" w:tplc="94B0C314">
      <w:numFmt w:val="bullet"/>
      <w:lvlText w:val="•"/>
      <w:lvlJc w:val="left"/>
      <w:pPr>
        <w:ind w:left="5976" w:hanging="360"/>
      </w:pPr>
      <w:rPr>
        <w:rFonts w:hint="default"/>
        <w:lang w:val="en-US" w:eastAsia="en-US" w:bidi="en-US"/>
      </w:rPr>
    </w:lvl>
    <w:lvl w:ilvl="5" w:tplc="47B2CC28">
      <w:numFmt w:val="bullet"/>
      <w:lvlText w:val="•"/>
      <w:lvlJc w:val="left"/>
      <w:pPr>
        <w:ind w:left="7020" w:hanging="360"/>
      </w:pPr>
      <w:rPr>
        <w:rFonts w:hint="default"/>
        <w:lang w:val="en-US" w:eastAsia="en-US" w:bidi="en-US"/>
      </w:rPr>
    </w:lvl>
    <w:lvl w:ilvl="6" w:tplc="9B1A9F8A">
      <w:numFmt w:val="bullet"/>
      <w:lvlText w:val="•"/>
      <w:lvlJc w:val="left"/>
      <w:pPr>
        <w:ind w:left="8064" w:hanging="360"/>
      </w:pPr>
      <w:rPr>
        <w:rFonts w:hint="default"/>
        <w:lang w:val="en-US" w:eastAsia="en-US" w:bidi="en-US"/>
      </w:rPr>
    </w:lvl>
    <w:lvl w:ilvl="7" w:tplc="05DAE6B2">
      <w:numFmt w:val="bullet"/>
      <w:lvlText w:val="•"/>
      <w:lvlJc w:val="left"/>
      <w:pPr>
        <w:ind w:left="9108" w:hanging="360"/>
      </w:pPr>
      <w:rPr>
        <w:rFonts w:hint="default"/>
        <w:lang w:val="en-US" w:eastAsia="en-US" w:bidi="en-US"/>
      </w:rPr>
    </w:lvl>
    <w:lvl w:ilvl="8" w:tplc="EFB492D8">
      <w:numFmt w:val="bullet"/>
      <w:lvlText w:val="•"/>
      <w:lvlJc w:val="left"/>
      <w:pPr>
        <w:ind w:left="10152" w:hanging="360"/>
      </w:pPr>
      <w:rPr>
        <w:rFonts w:hint="default"/>
        <w:lang w:val="en-US" w:eastAsia="en-US" w:bidi="en-US"/>
      </w:rPr>
    </w:lvl>
  </w:abstractNum>
  <w:abstractNum w:abstractNumId="101" w15:restartNumberingAfterBreak="0">
    <w:nsid w:val="4C5D4BD3"/>
    <w:multiLevelType w:val="hybridMultilevel"/>
    <w:tmpl w:val="66F66608"/>
    <w:lvl w:ilvl="0" w:tplc="9ED03B50">
      <w:numFmt w:val="bullet"/>
      <w:lvlText w:val="•"/>
      <w:lvlJc w:val="left"/>
      <w:pPr>
        <w:ind w:left="1440" w:hanging="360"/>
      </w:pPr>
      <w:rPr>
        <w:rFonts w:ascii="Arial" w:eastAsia="Arial" w:hAnsi="Arial" w:cs="Arial" w:hint="default"/>
        <w:b/>
        <w:bCs/>
        <w:color w:val="231F20"/>
        <w:spacing w:val="-18"/>
        <w:w w:val="100"/>
        <w:sz w:val="24"/>
        <w:szCs w:val="24"/>
        <w:lang w:val="en-US" w:eastAsia="en-US" w:bidi="en-US"/>
      </w:rPr>
    </w:lvl>
    <w:lvl w:ilvl="1" w:tplc="BA56FAC4">
      <w:numFmt w:val="bullet"/>
      <w:lvlText w:val="•"/>
      <w:lvlJc w:val="left"/>
      <w:pPr>
        <w:ind w:left="2520" w:hanging="360"/>
      </w:pPr>
      <w:rPr>
        <w:rFonts w:hint="default"/>
        <w:lang w:val="en-US" w:eastAsia="en-US" w:bidi="en-US"/>
      </w:rPr>
    </w:lvl>
    <w:lvl w:ilvl="2" w:tplc="E1CA8646">
      <w:numFmt w:val="bullet"/>
      <w:lvlText w:val="•"/>
      <w:lvlJc w:val="left"/>
      <w:pPr>
        <w:ind w:left="3600" w:hanging="360"/>
      </w:pPr>
      <w:rPr>
        <w:rFonts w:hint="default"/>
        <w:lang w:val="en-US" w:eastAsia="en-US" w:bidi="en-US"/>
      </w:rPr>
    </w:lvl>
    <w:lvl w:ilvl="3" w:tplc="D16CCDE6">
      <w:numFmt w:val="bullet"/>
      <w:lvlText w:val="•"/>
      <w:lvlJc w:val="left"/>
      <w:pPr>
        <w:ind w:left="4680" w:hanging="360"/>
      </w:pPr>
      <w:rPr>
        <w:rFonts w:hint="default"/>
        <w:lang w:val="en-US" w:eastAsia="en-US" w:bidi="en-US"/>
      </w:rPr>
    </w:lvl>
    <w:lvl w:ilvl="4" w:tplc="6A0841B6">
      <w:numFmt w:val="bullet"/>
      <w:lvlText w:val="•"/>
      <w:lvlJc w:val="left"/>
      <w:pPr>
        <w:ind w:left="5760" w:hanging="360"/>
      </w:pPr>
      <w:rPr>
        <w:rFonts w:hint="default"/>
        <w:lang w:val="en-US" w:eastAsia="en-US" w:bidi="en-US"/>
      </w:rPr>
    </w:lvl>
    <w:lvl w:ilvl="5" w:tplc="73A60C04">
      <w:numFmt w:val="bullet"/>
      <w:lvlText w:val="•"/>
      <w:lvlJc w:val="left"/>
      <w:pPr>
        <w:ind w:left="6840" w:hanging="360"/>
      </w:pPr>
      <w:rPr>
        <w:rFonts w:hint="default"/>
        <w:lang w:val="en-US" w:eastAsia="en-US" w:bidi="en-US"/>
      </w:rPr>
    </w:lvl>
    <w:lvl w:ilvl="6" w:tplc="4BAA137C">
      <w:numFmt w:val="bullet"/>
      <w:lvlText w:val="•"/>
      <w:lvlJc w:val="left"/>
      <w:pPr>
        <w:ind w:left="7920" w:hanging="360"/>
      </w:pPr>
      <w:rPr>
        <w:rFonts w:hint="default"/>
        <w:lang w:val="en-US" w:eastAsia="en-US" w:bidi="en-US"/>
      </w:rPr>
    </w:lvl>
    <w:lvl w:ilvl="7" w:tplc="FAE23D52">
      <w:numFmt w:val="bullet"/>
      <w:lvlText w:val="•"/>
      <w:lvlJc w:val="left"/>
      <w:pPr>
        <w:ind w:left="9000" w:hanging="360"/>
      </w:pPr>
      <w:rPr>
        <w:rFonts w:hint="default"/>
        <w:lang w:val="en-US" w:eastAsia="en-US" w:bidi="en-US"/>
      </w:rPr>
    </w:lvl>
    <w:lvl w:ilvl="8" w:tplc="C68CA4F8">
      <w:numFmt w:val="bullet"/>
      <w:lvlText w:val="•"/>
      <w:lvlJc w:val="left"/>
      <w:pPr>
        <w:ind w:left="10080" w:hanging="360"/>
      </w:pPr>
      <w:rPr>
        <w:rFonts w:hint="default"/>
        <w:lang w:val="en-US" w:eastAsia="en-US" w:bidi="en-US"/>
      </w:rPr>
    </w:lvl>
  </w:abstractNum>
  <w:abstractNum w:abstractNumId="102" w15:restartNumberingAfterBreak="0">
    <w:nsid w:val="4DE75FD3"/>
    <w:multiLevelType w:val="hybridMultilevel"/>
    <w:tmpl w:val="EF309AC2"/>
    <w:lvl w:ilvl="0" w:tplc="71A897B2">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2D74071E">
      <w:numFmt w:val="bullet"/>
      <w:lvlText w:val="•"/>
      <w:lvlJc w:val="left"/>
      <w:pPr>
        <w:ind w:left="421" w:hanging="180"/>
      </w:pPr>
      <w:rPr>
        <w:rFonts w:hint="default"/>
        <w:lang w:val="en-US" w:eastAsia="en-US" w:bidi="en-US"/>
      </w:rPr>
    </w:lvl>
    <w:lvl w:ilvl="2" w:tplc="433261E0">
      <w:numFmt w:val="bullet"/>
      <w:lvlText w:val="•"/>
      <w:lvlJc w:val="left"/>
      <w:pPr>
        <w:ind w:left="582" w:hanging="180"/>
      </w:pPr>
      <w:rPr>
        <w:rFonts w:hint="default"/>
        <w:lang w:val="en-US" w:eastAsia="en-US" w:bidi="en-US"/>
      </w:rPr>
    </w:lvl>
    <w:lvl w:ilvl="3" w:tplc="630424B0">
      <w:numFmt w:val="bullet"/>
      <w:lvlText w:val="•"/>
      <w:lvlJc w:val="left"/>
      <w:pPr>
        <w:ind w:left="743" w:hanging="180"/>
      </w:pPr>
      <w:rPr>
        <w:rFonts w:hint="default"/>
        <w:lang w:val="en-US" w:eastAsia="en-US" w:bidi="en-US"/>
      </w:rPr>
    </w:lvl>
    <w:lvl w:ilvl="4" w:tplc="CE8C5F1A">
      <w:numFmt w:val="bullet"/>
      <w:lvlText w:val="•"/>
      <w:lvlJc w:val="left"/>
      <w:pPr>
        <w:ind w:left="904" w:hanging="180"/>
      </w:pPr>
      <w:rPr>
        <w:rFonts w:hint="default"/>
        <w:lang w:val="en-US" w:eastAsia="en-US" w:bidi="en-US"/>
      </w:rPr>
    </w:lvl>
    <w:lvl w:ilvl="5" w:tplc="EF648AEA">
      <w:numFmt w:val="bullet"/>
      <w:lvlText w:val="•"/>
      <w:lvlJc w:val="left"/>
      <w:pPr>
        <w:ind w:left="1065" w:hanging="180"/>
      </w:pPr>
      <w:rPr>
        <w:rFonts w:hint="default"/>
        <w:lang w:val="en-US" w:eastAsia="en-US" w:bidi="en-US"/>
      </w:rPr>
    </w:lvl>
    <w:lvl w:ilvl="6" w:tplc="A372E7BC">
      <w:numFmt w:val="bullet"/>
      <w:lvlText w:val="•"/>
      <w:lvlJc w:val="left"/>
      <w:pPr>
        <w:ind w:left="1226" w:hanging="180"/>
      </w:pPr>
      <w:rPr>
        <w:rFonts w:hint="default"/>
        <w:lang w:val="en-US" w:eastAsia="en-US" w:bidi="en-US"/>
      </w:rPr>
    </w:lvl>
    <w:lvl w:ilvl="7" w:tplc="D9B0E4C0">
      <w:numFmt w:val="bullet"/>
      <w:lvlText w:val="•"/>
      <w:lvlJc w:val="left"/>
      <w:pPr>
        <w:ind w:left="1387" w:hanging="180"/>
      </w:pPr>
      <w:rPr>
        <w:rFonts w:hint="default"/>
        <w:lang w:val="en-US" w:eastAsia="en-US" w:bidi="en-US"/>
      </w:rPr>
    </w:lvl>
    <w:lvl w:ilvl="8" w:tplc="3D58BE8E">
      <w:numFmt w:val="bullet"/>
      <w:lvlText w:val="•"/>
      <w:lvlJc w:val="left"/>
      <w:pPr>
        <w:ind w:left="1548" w:hanging="180"/>
      </w:pPr>
      <w:rPr>
        <w:rFonts w:hint="default"/>
        <w:lang w:val="en-US" w:eastAsia="en-US" w:bidi="en-US"/>
      </w:rPr>
    </w:lvl>
  </w:abstractNum>
  <w:abstractNum w:abstractNumId="103" w15:restartNumberingAfterBreak="0">
    <w:nsid w:val="4EC94DA6"/>
    <w:multiLevelType w:val="hybridMultilevel"/>
    <w:tmpl w:val="222080A2"/>
    <w:lvl w:ilvl="0" w:tplc="3BB4F2D2">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16B210F4">
      <w:numFmt w:val="bullet"/>
      <w:lvlText w:val="•"/>
      <w:lvlJc w:val="left"/>
      <w:pPr>
        <w:ind w:left="421" w:hanging="180"/>
      </w:pPr>
      <w:rPr>
        <w:rFonts w:hint="default"/>
        <w:lang w:val="en-US" w:eastAsia="en-US" w:bidi="en-US"/>
      </w:rPr>
    </w:lvl>
    <w:lvl w:ilvl="2" w:tplc="A8F67C6C">
      <w:numFmt w:val="bullet"/>
      <w:lvlText w:val="•"/>
      <w:lvlJc w:val="left"/>
      <w:pPr>
        <w:ind w:left="582" w:hanging="180"/>
      </w:pPr>
      <w:rPr>
        <w:rFonts w:hint="default"/>
        <w:lang w:val="en-US" w:eastAsia="en-US" w:bidi="en-US"/>
      </w:rPr>
    </w:lvl>
    <w:lvl w:ilvl="3" w:tplc="C0CA862C">
      <w:numFmt w:val="bullet"/>
      <w:lvlText w:val="•"/>
      <w:lvlJc w:val="left"/>
      <w:pPr>
        <w:ind w:left="743" w:hanging="180"/>
      </w:pPr>
      <w:rPr>
        <w:rFonts w:hint="default"/>
        <w:lang w:val="en-US" w:eastAsia="en-US" w:bidi="en-US"/>
      </w:rPr>
    </w:lvl>
    <w:lvl w:ilvl="4" w:tplc="C3D66A4C">
      <w:numFmt w:val="bullet"/>
      <w:lvlText w:val="•"/>
      <w:lvlJc w:val="left"/>
      <w:pPr>
        <w:ind w:left="904" w:hanging="180"/>
      </w:pPr>
      <w:rPr>
        <w:rFonts w:hint="default"/>
        <w:lang w:val="en-US" w:eastAsia="en-US" w:bidi="en-US"/>
      </w:rPr>
    </w:lvl>
    <w:lvl w:ilvl="5" w:tplc="42087CF0">
      <w:numFmt w:val="bullet"/>
      <w:lvlText w:val="•"/>
      <w:lvlJc w:val="left"/>
      <w:pPr>
        <w:ind w:left="1065" w:hanging="180"/>
      </w:pPr>
      <w:rPr>
        <w:rFonts w:hint="default"/>
        <w:lang w:val="en-US" w:eastAsia="en-US" w:bidi="en-US"/>
      </w:rPr>
    </w:lvl>
    <w:lvl w:ilvl="6" w:tplc="7E22866C">
      <w:numFmt w:val="bullet"/>
      <w:lvlText w:val="•"/>
      <w:lvlJc w:val="left"/>
      <w:pPr>
        <w:ind w:left="1226" w:hanging="180"/>
      </w:pPr>
      <w:rPr>
        <w:rFonts w:hint="default"/>
        <w:lang w:val="en-US" w:eastAsia="en-US" w:bidi="en-US"/>
      </w:rPr>
    </w:lvl>
    <w:lvl w:ilvl="7" w:tplc="6FA68D32">
      <w:numFmt w:val="bullet"/>
      <w:lvlText w:val="•"/>
      <w:lvlJc w:val="left"/>
      <w:pPr>
        <w:ind w:left="1387" w:hanging="180"/>
      </w:pPr>
      <w:rPr>
        <w:rFonts w:hint="default"/>
        <w:lang w:val="en-US" w:eastAsia="en-US" w:bidi="en-US"/>
      </w:rPr>
    </w:lvl>
    <w:lvl w:ilvl="8" w:tplc="2C540E66">
      <w:numFmt w:val="bullet"/>
      <w:lvlText w:val="•"/>
      <w:lvlJc w:val="left"/>
      <w:pPr>
        <w:ind w:left="1548" w:hanging="180"/>
      </w:pPr>
      <w:rPr>
        <w:rFonts w:hint="default"/>
        <w:lang w:val="en-US" w:eastAsia="en-US" w:bidi="en-US"/>
      </w:rPr>
    </w:lvl>
  </w:abstractNum>
  <w:abstractNum w:abstractNumId="104" w15:restartNumberingAfterBreak="0">
    <w:nsid w:val="4F220095"/>
    <w:multiLevelType w:val="hybridMultilevel"/>
    <w:tmpl w:val="E0D28634"/>
    <w:lvl w:ilvl="0" w:tplc="FA18124E">
      <w:start w:val="1"/>
      <w:numFmt w:val="decimal"/>
      <w:lvlText w:val="%1."/>
      <w:lvlJc w:val="left"/>
      <w:pPr>
        <w:ind w:left="1800" w:hanging="360"/>
        <w:jc w:val="right"/>
      </w:pPr>
      <w:rPr>
        <w:rFonts w:ascii="Arial" w:eastAsia="Arial" w:hAnsi="Arial" w:cs="Arial" w:hint="default"/>
        <w:color w:val="231F20"/>
        <w:spacing w:val="-27"/>
        <w:w w:val="100"/>
        <w:sz w:val="24"/>
        <w:szCs w:val="24"/>
        <w:lang w:val="en-US" w:eastAsia="en-US" w:bidi="en-US"/>
      </w:rPr>
    </w:lvl>
    <w:lvl w:ilvl="1" w:tplc="88C0BAC2">
      <w:start w:val="1"/>
      <w:numFmt w:val="lowerLetter"/>
      <w:lvlText w:val="%2."/>
      <w:lvlJc w:val="left"/>
      <w:pPr>
        <w:ind w:left="2520" w:hanging="360"/>
      </w:pPr>
      <w:rPr>
        <w:rFonts w:ascii="Arial" w:eastAsia="Arial" w:hAnsi="Arial" w:cs="Arial" w:hint="default"/>
        <w:color w:val="231F20"/>
        <w:spacing w:val="-14"/>
        <w:w w:val="100"/>
        <w:sz w:val="24"/>
        <w:szCs w:val="24"/>
        <w:lang w:val="en-US" w:eastAsia="en-US" w:bidi="en-US"/>
      </w:rPr>
    </w:lvl>
    <w:lvl w:ilvl="2" w:tplc="42F06DBC">
      <w:numFmt w:val="bullet"/>
      <w:lvlText w:val="•"/>
      <w:lvlJc w:val="left"/>
      <w:pPr>
        <w:ind w:left="3600" w:hanging="360"/>
      </w:pPr>
      <w:rPr>
        <w:rFonts w:hint="default"/>
        <w:lang w:val="en-US" w:eastAsia="en-US" w:bidi="en-US"/>
      </w:rPr>
    </w:lvl>
    <w:lvl w:ilvl="3" w:tplc="42F2C6C0">
      <w:numFmt w:val="bullet"/>
      <w:lvlText w:val="•"/>
      <w:lvlJc w:val="left"/>
      <w:pPr>
        <w:ind w:left="4680" w:hanging="360"/>
      </w:pPr>
      <w:rPr>
        <w:rFonts w:hint="default"/>
        <w:lang w:val="en-US" w:eastAsia="en-US" w:bidi="en-US"/>
      </w:rPr>
    </w:lvl>
    <w:lvl w:ilvl="4" w:tplc="6390F7D6">
      <w:numFmt w:val="bullet"/>
      <w:lvlText w:val="•"/>
      <w:lvlJc w:val="left"/>
      <w:pPr>
        <w:ind w:left="5760" w:hanging="360"/>
      </w:pPr>
      <w:rPr>
        <w:rFonts w:hint="default"/>
        <w:lang w:val="en-US" w:eastAsia="en-US" w:bidi="en-US"/>
      </w:rPr>
    </w:lvl>
    <w:lvl w:ilvl="5" w:tplc="6AFCBDC0">
      <w:numFmt w:val="bullet"/>
      <w:lvlText w:val="•"/>
      <w:lvlJc w:val="left"/>
      <w:pPr>
        <w:ind w:left="6840" w:hanging="360"/>
      </w:pPr>
      <w:rPr>
        <w:rFonts w:hint="default"/>
        <w:lang w:val="en-US" w:eastAsia="en-US" w:bidi="en-US"/>
      </w:rPr>
    </w:lvl>
    <w:lvl w:ilvl="6" w:tplc="2040A252">
      <w:numFmt w:val="bullet"/>
      <w:lvlText w:val="•"/>
      <w:lvlJc w:val="left"/>
      <w:pPr>
        <w:ind w:left="7920" w:hanging="360"/>
      </w:pPr>
      <w:rPr>
        <w:rFonts w:hint="default"/>
        <w:lang w:val="en-US" w:eastAsia="en-US" w:bidi="en-US"/>
      </w:rPr>
    </w:lvl>
    <w:lvl w:ilvl="7" w:tplc="C924F57A">
      <w:numFmt w:val="bullet"/>
      <w:lvlText w:val="•"/>
      <w:lvlJc w:val="left"/>
      <w:pPr>
        <w:ind w:left="9000" w:hanging="360"/>
      </w:pPr>
      <w:rPr>
        <w:rFonts w:hint="default"/>
        <w:lang w:val="en-US" w:eastAsia="en-US" w:bidi="en-US"/>
      </w:rPr>
    </w:lvl>
    <w:lvl w:ilvl="8" w:tplc="EA7C5646">
      <w:numFmt w:val="bullet"/>
      <w:lvlText w:val="•"/>
      <w:lvlJc w:val="left"/>
      <w:pPr>
        <w:ind w:left="10080" w:hanging="360"/>
      </w:pPr>
      <w:rPr>
        <w:rFonts w:hint="default"/>
        <w:lang w:val="en-US" w:eastAsia="en-US" w:bidi="en-US"/>
      </w:rPr>
    </w:lvl>
  </w:abstractNum>
  <w:abstractNum w:abstractNumId="105" w15:restartNumberingAfterBreak="0">
    <w:nsid w:val="4F5C4056"/>
    <w:multiLevelType w:val="hybridMultilevel"/>
    <w:tmpl w:val="C5306920"/>
    <w:lvl w:ilvl="0" w:tplc="5906C0E6">
      <w:start w:val="1"/>
      <w:numFmt w:val="decimal"/>
      <w:lvlText w:val="%1."/>
      <w:lvlJc w:val="left"/>
      <w:pPr>
        <w:ind w:left="1440" w:hanging="360"/>
      </w:pPr>
      <w:rPr>
        <w:rFonts w:ascii="Arial" w:eastAsia="Arial" w:hAnsi="Arial" w:cs="Arial" w:hint="default"/>
        <w:color w:val="231F20"/>
        <w:spacing w:val="-12"/>
        <w:w w:val="100"/>
        <w:sz w:val="24"/>
        <w:szCs w:val="24"/>
        <w:lang w:val="en-US" w:eastAsia="en-US" w:bidi="en-US"/>
      </w:rPr>
    </w:lvl>
    <w:lvl w:ilvl="1" w:tplc="AFEECA26">
      <w:numFmt w:val="bullet"/>
      <w:lvlText w:val="•"/>
      <w:lvlJc w:val="left"/>
      <w:pPr>
        <w:ind w:left="2520" w:hanging="360"/>
      </w:pPr>
      <w:rPr>
        <w:rFonts w:hint="default"/>
        <w:lang w:val="en-US" w:eastAsia="en-US" w:bidi="en-US"/>
      </w:rPr>
    </w:lvl>
    <w:lvl w:ilvl="2" w:tplc="87069334">
      <w:numFmt w:val="bullet"/>
      <w:lvlText w:val="•"/>
      <w:lvlJc w:val="left"/>
      <w:pPr>
        <w:ind w:left="3600" w:hanging="360"/>
      </w:pPr>
      <w:rPr>
        <w:rFonts w:hint="default"/>
        <w:lang w:val="en-US" w:eastAsia="en-US" w:bidi="en-US"/>
      </w:rPr>
    </w:lvl>
    <w:lvl w:ilvl="3" w:tplc="C5DC4380">
      <w:numFmt w:val="bullet"/>
      <w:lvlText w:val="•"/>
      <w:lvlJc w:val="left"/>
      <w:pPr>
        <w:ind w:left="4680" w:hanging="360"/>
      </w:pPr>
      <w:rPr>
        <w:rFonts w:hint="default"/>
        <w:lang w:val="en-US" w:eastAsia="en-US" w:bidi="en-US"/>
      </w:rPr>
    </w:lvl>
    <w:lvl w:ilvl="4" w:tplc="0C128F70">
      <w:numFmt w:val="bullet"/>
      <w:lvlText w:val="•"/>
      <w:lvlJc w:val="left"/>
      <w:pPr>
        <w:ind w:left="5760" w:hanging="360"/>
      </w:pPr>
      <w:rPr>
        <w:rFonts w:hint="default"/>
        <w:lang w:val="en-US" w:eastAsia="en-US" w:bidi="en-US"/>
      </w:rPr>
    </w:lvl>
    <w:lvl w:ilvl="5" w:tplc="4C327888">
      <w:numFmt w:val="bullet"/>
      <w:lvlText w:val="•"/>
      <w:lvlJc w:val="left"/>
      <w:pPr>
        <w:ind w:left="6840" w:hanging="360"/>
      </w:pPr>
      <w:rPr>
        <w:rFonts w:hint="default"/>
        <w:lang w:val="en-US" w:eastAsia="en-US" w:bidi="en-US"/>
      </w:rPr>
    </w:lvl>
    <w:lvl w:ilvl="6" w:tplc="8E92FF2E">
      <w:numFmt w:val="bullet"/>
      <w:lvlText w:val="•"/>
      <w:lvlJc w:val="left"/>
      <w:pPr>
        <w:ind w:left="7920" w:hanging="360"/>
      </w:pPr>
      <w:rPr>
        <w:rFonts w:hint="default"/>
        <w:lang w:val="en-US" w:eastAsia="en-US" w:bidi="en-US"/>
      </w:rPr>
    </w:lvl>
    <w:lvl w:ilvl="7" w:tplc="25DCD648">
      <w:numFmt w:val="bullet"/>
      <w:lvlText w:val="•"/>
      <w:lvlJc w:val="left"/>
      <w:pPr>
        <w:ind w:left="9000" w:hanging="360"/>
      </w:pPr>
      <w:rPr>
        <w:rFonts w:hint="default"/>
        <w:lang w:val="en-US" w:eastAsia="en-US" w:bidi="en-US"/>
      </w:rPr>
    </w:lvl>
    <w:lvl w:ilvl="8" w:tplc="497231B4">
      <w:numFmt w:val="bullet"/>
      <w:lvlText w:val="•"/>
      <w:lvlJc w:val="left"/>
      <w:pPr>
        <w:ind w:left="10080" w:hanging="360"/>
      </w:pPr>
      <w:rPr>
        <w:rFonts w:hint="default"/>
        <w:lang w:val="en-US" w:eastAsia="en-US" w:bidi="en-US"/>
      </w:rPr>
    </w:lvl>
  </w:abstractNum>
  <w:abstractNum w:abstractNumId="106" w15:restartNumberingAfterBreak="0">
    <w:nsid w:val="4FA82A0C"/>
    <w:multiLevelType w:val="hybridMultilevel"/>
    <w:tmpl w:val="73C00E10"/>
    <w:lvl w:ilvl="0" w:tplc="C338E9A0">
      <w:start w:val="1"/>
      <w:numFmt w:val="decimal"/>
      <w:lvlText w:val="%1."/>
      <w:lvlJc w:val="left"/>
      <w:pPr>
        <w:ind w:left="1440" w:hanging="360"/>
        <w:jc w:val="right"/>
      </w:pPr>
      <w:rPr>
        <w:rFonts w:ascii="Arial" w:eastAsia="Arial" w:hAnsi="Arial" w:cs="Arial" w:hint="default"/>
        <w:color w:val="231F20"/>
        <w:spacing w:val="-1"/>
        <w:w w:val="100"/>
        <w:sz w:val="24"/>
        <w:szCs w:val="24"/>
        <w:lang w:val="en-US" w:eastAsia="en-US" w:bidi="en-US"/>
      </w:rPr>
    </w:lvl>
    <w:lvl w:ilvl="1" w:tplc="1E782948">
      <w:numFmt w:val="bullet"/>
      <w:lvlText w:val="•"/>
      <w:lvlJc w:val="left"/>
      <w:pPr>
        <w:ind w:left="2520" w:hanging="360"/>
      </w:pPr>
      <w:rPr>
        <w:rFonts w:hint="default"/>
        <w:lang w:val="en-US" w:eastAsia="en-US" w:bidi="en-US"/>
      </w:rPr>
    </w:lvl>
    <w:lvl w:ilvl="2" w:tplc="293C5B80">
      <w:numFmt w:val="bullet"/>
      <w:lvlText w:val="•"/>
      <w:lvlJc w:val="left"/>
      <w:pPr>
        <w:ind w:left="3600" w:hanging="360"/>
      </w:pPr>
      <w:rPr>
        <w:rFonts w:hint="default"/>
        <w:lang w:val="en-US" w:eastAsia="en-US" w:bidi="en-US"/>
      </w:rPr>
    </w:lvl>
    <w:lvl w:ilvl="3" w:tplc="B52497E4">
      <w:numFmt w:val="bullet"/>
      <w:lvlText w:val="•"/>
      <w:lvlJc w:val="left"/>
      <w:pPr>
        <w:ind w:left="4680" w:hanging="360"/>
      </w:pPr>
      <w:rPr>
        <w:rFonts w:hint="default"/>
        <w:lang w:val="en-US" w:eastAsia="en-US" w:bidi="en-US"/>
      </w:rPr>
    </w:lvl>
    <w:lvl w:ilvl="4" w:tplc="9D58C676">
      <w:numFmt w:val="bullet"/>
      <w:lvlText w:val="•"/>
      <w:lvlJc w:val="left"/>
      <w:pPr>
        <w:ind w:left="5760" w:hanging="360"/>
      </w:pPr>
      <w:rPr>
        <w:rFonts w:hint="default"/>
        <w:lang w:val="en-US" w:eastAsia="en-US" w:bidi="en-US"/>
      </w:rPr>
    </w:lvl>
    <w:lvl w:ilvl="5" w:tplc="397CAC1C">
      <w:numFmt w:val="bullet"/>
      <w:lvlText w:val="•"/>
      <w:lvlJc w:val="left"/>
      <w:pPr>
        <w:ind w:left="6840" w:hanging="360"/>
      </w:pPr>
      <w:rPr>
        <w:rFonts w:hint="default"/>
        <w:lang w:val="en-US" w:eastAsia="en-US" w:bidi="en-US"/>
      </w:rPr>
    </w:lvl>
    <w:lvl w:ilvl="6" w:tplc="301876F0">
      <w:numFmt w:val="bullet"/>
      <w:lvlText w:val="•"/>
      <w:lvlJc w:val="left"/>
      <w:pPr>
        <w:ind w:left="7920" w:hanging="360"/>
      </w:pPr>
      <w:rPr>
        <w:rFonts w:hint="default"/>
        <w:lang w:val="en-US" w:eastAsia="en-US" w:bidi="en-US"/>
      </w:rPr>
    </w:lvl>
    <w:lvl w:ilvl="7" w:tplc="66A6497C">
      <w:numFmt w:val="bullet"/>
      <w:lvlText w:val="•"/>
      <w:lvlJc w:val="left"/>
      <w:pPr>
        <w:ind w:left="9000" w:hanging="360"/>
      </w:pPr>
      <w:rPr>
        <w:rFonts w:hint="default"/>
        <w:lang w:val="en-US" w:eastAsia="en-US" w:bidi="en-US"/>
      </w:rPr>
    </w:lvl>
    <w:lvl w:ilvl="8" w:tplc="6C1CEA14">
      <w:numFmt w:val="bullet"/>
      <w:lvlText w:val="•"/>
      <w:lvlJc w:val="left"/>
      <w:pPr>
        <w:ind w:left="10080" w:hanging="360"/>
      </w:pPr>
      <w:rPr>
        <w:rFonts w:hint="default"/>
        <w:lang w:val="en-US" w:eastAsia="en-US" w:bidi="en-US"/>
      </w:rPr>
    </w:lvl>
  </w:abstractNum>
  <w:abstractNum w:abstractNumId="107" w15:restartNumberingAfterBreak="0">
    <w:nsid w:val="51654D0B"/>
    <w:multiLevelType w:val="hybridMultilevel"/>
    <w:tmpl w:val="D0969278"/>
    <w:lvl w:ilvl="0" w:tplc="7BF027FC">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6BA63662">
      <w:numFmt w:val="bullet"/>
      <w:lvlText w:val="•"/>
      <w:lvlJc w:val="left"/>
      <w:pPr>
        <w:ind w:left="439" w:hanging="180"/>
      </w:pPr>
      <w:rPr>
        <w:rFonts w:hint="default"/>
        <w:lang w:val="en-US" w:eastAsia="en-US" w:bidi="en-US"/>
      </w:rPr>
    </w:lvl>
    <w:lvl w:ilvl="2" w:tplc="CB180CB0">
      <w:numFmt w:val="bullet"/>
      <w:lvlText w:val="•"/>
      <w:lvlJc w:val="left"/>
      <w:pPr>
        <w:ind w:left="618" w:hanging="180"/>
      </w:pPr>
      <w:rPr>
        <w:rFonts w:hint="default"/>
        <w:lang w:val="en-US" w:eastAsia="en-US" w:bidi="en-US"/>
      </w:rPr>
    </w:lvl>
    <w:lvl w:ilvl="3" w:tplc="3DE28784">
      <w:numFmt w:val="bullet"/>
      <w:lvlText w:val="•"/>
      <w:lvlJc w:val="left"/>
      <w:pPr>
        <w:ind w:left="797" w:hanging="180"/>
      </w:pPr>
      <w:rPr>
        <w:rFonts w:hint="default"/>
        <w:lang w:val="en-US" w:eastAsia="en-US" w:bidi="en-US"/>
      </w:rPr>
    </w:lvl>
    <w:lvl w:ilvl="4" w:tplc="5DB6A840">
      <w:numFmt w:val="bullet"/>
      <w:lvlText w:val="•"/>
      <w:lvlJc w:val="left"/>
      <w:pPr>
        <w:ind w:left="976" w:hanging="180"/>
      </w:pPr>
      <w:rPr>
        <w:rFonts w:hint="default"/>
        <w:lang w:val="en-US" w:eastAsia="en-US" w:bidi="en-US"/>
      </w:rPr>
    </w:lvl>
    <w:lvl w:ilvl="5" w:tplc="3ED25C90">
      <w:numFmt w:val="bullet"/>
      <w:lvlText w:val="•"/>
      <w:lvlJc w:val="left"/>
      <w:pPr>
        <w:ind w:left="1155" w:hanging="180"/>
      </w:pPr>
      <w:rPr>
        <w:rFonts w:hint="default"/>
        <w:lang w:val="en-US" w:eastAsia="en-US" w:bidi="en-US"/>
      </w:rPr>
    </w:lvl>
    <w:lvl w:ilvl="6" w:tplc="54E66062">
      <w:numFmt w:val="bullet"/>
      <w:lvlText w:val="•"/>
      <w:lvlJc w:val="left"/>
      <w:pPr>
        <w:ind w:left="1334" w:hanging="180"/>
      </w:pPr>
      <w:rPr>
        <w:rFonts w:hint="default"/>
        <w:lang w:val="en-US" w:eastAsia="en-US" w:bidi="en-US"/>
      </w:rPr>
    </w:lvl>
    <w:lvl w:ilvl="7" w:tplc="1A50F44A">
      <w:numFmt w:val="bullet"/>
      <w:lvlText w:val="•"/>
      <w:lvlJc w:val="left"/>
      <w:pPr>
        <w:ind w:left="1513" w:hanging="180"/>
      </w:pPr>
      <w:rPr>
        <w:rFonts w:hint="default"/>
        <w:lang w:val="en-US" w:eastAsia="en-US" w:bidi="en-US"/>
      </w:rPr>
    </w:lvl>
    <w:lvl w:ilvl="8" w:tplc="5E94B184">
      <w:numFmt w:val="bullet"/>
      <w:lvlText w:val="•"/>
      <w:lvlJc w:val="left"/>
      <w:pPr>
        <w:ind w:left="1692" w:hanging="180"/>
      </w:pPr>
      <w:rPr>
        <w:rFonts w:hint="default"/>
        <w:lang w:val="en-US" w:eastAsia="en-US" w:bidi="en-US"/>
      </w:rPr>
    </w:lvl>
  </w:abstractNum>
  <w:abstractNum w:abstractNumId="108" w15:restartNumberingAfterBreak="0">
    <w:nsid w:val="52844C22"/>
    <w:multiLevelType w:val="multilevel"/>
    <w:tmpl w:val="059EC4EA"/>
    <w:lvl w:ilvl="0">
      <w:start w:val="1"/>
      <w:numFmt w:val="decimal"/>
      <w:lvlText w:val="%1."/>
      <w:lvlJc w:val="left"/>
      <w:pPr>
        <w:ind w:left="1440" w:hanging="360"/>
        <w:jc w:val="right"/>
      </w:pPr>
      <w:rPr>
        <w:rFonts w:ascii="Arial" w:eastAsia="Arial" w:hAnsi="Arial" w:cs="Arial" w:hint="default"/>
        <w:color w:val="231F20"/>
        <w:spacing w:val="-1"/>
        <w:w w:val="100"/>
        <w:sz w:val="24"/>
        <w:szCs w:val="24"/>
        <w:lang w:val="en-US" w:eastAsia="en-US" w:bidi="en-US"/>
      </w:rPr>
    </w:lvl>
    <w:lvl w:ilvl="1">
      <w:numFmt w:val="bullet"/>
      <w:lvlText w:val="•"/>
      <w:lvlJc w:val="left"/>
      <w:pPr>
        <w:ind w:left="2520" w:hanging="360"/>
      </w:pPr>
      <w:rPr>
        <w:rFonts w:hint="default"/>
        <w:lang w:val="en-US" w:eastAsia="en-US" w:bidi="en-US"/>
      </w:rPr>
    </w:lvl>
    <w:lvl w:ilvl="2">
      <w:numFmt w:val="bullet"/>
      <w:lvlText w:val="•"/>
      <w:lvlJc w:val="left"/>
      <w:pPr>
        <w:ind w:left="3600" w:hanging="360"/>
      </w:pPr>
      <w:rPr>
        <w:rFonts w:hint="default"/>
        <w:lang w:val="en-US" w:eastAsia="en-US" w:bidi="en-US"/>
      </w:rPr>
    </w:lvl>
    <w:lvl w:ilvl="3">
      <w:numFmt w:val="bullet"/>
      <w:lvlText w:val="•"/>
      <w:lvlJc w:val="left"/>
      <w:pPr>
        <w:ind w:left="4680" w:hanging="360"/>
      </w:pPr>
      <w:rPr>
        <w:rFonts w:hint="default"/>
        <w:lang w:val="en-US" w:eastAsia="en-US" w:bidi="en-US"/>
      </w:rPr>
    </w:lvl>
    <w:lvl w:ilvl="4">
      <w:numFmt w:val="bullet"/>
      <w:lvlText w:val="•"/>
      <w:lvlJc w:val="left"/>
      <w:pPr>
        <w:ind w:left="5760" w:hanging="360"/>
      </w:pPr>
      <w:rPr>
        <w:rFonts w:hint="default"/>
        <w:lang w:val="en-US" w:eastAsia="en-US" w:bidi="en-US"/>
      </w:rPr>
    </w:lvl>
    <w:lvl w:ilvl="5">
      <w:numFmt w:val="bullet"/>
      <w:lvlText w:val="•"/>
      <w:lvlJc w:val="left"/>
      <w:pPr>
        <w:ind w:left="6840" w:hanging="360"/>
      </w:pPr>
      <w:rPr>
        <w:rFonts w:hint="default"/>
        <w:lang w:val="en-US" w:eastAsia="en-US" w:bidi="en-US"/>
      </w:rPr>
    </w:lvl>
    <w:lvl w:ilvl="6">
      <w:numFmt w:val="bullet"/>
      <w:lvlText w:val="•"/>
      <w:lvlJc w:val="left"/>
      <w:pPr>
        <w:ind w:left="7920" w:hanging="360"/>
      </w:pPr>
      <w:rPr>
        <w:rFonts w:hint="default"/>
        <w:lang w:val="en-US" w:eastAsia="en-US" w:bidi="en-US"/>
      </w:rPr>
    </w:lvl>
    <w:lvl w:ilvl="7">
      <w:numFmt w:val="bullet"/>
      <w:lvlText w:val="•"/>
      <w:lvlJc w:val="left"/>
      <w:pPr>
        <w:ind w:left="9000" w:hanging="360"/>
      </w:pPr>
      <w:rPr>
        <w:rFonts w:hint="default"/>
        <w:lang w:val="en-US" w:eastAsia="en-US" w:bidi="en-US"/>
      </w:rPr>
    </w:lvl>
    <w:lvl w:ilvl="8">
      <w:numFmt w:val="bullet"/>
      <w:lvlText w:val="•"/>
      <w:lvlJc w:val="left"/>
      <w:pPr>
        <w:ind w:left="10080" w:hanging="360"/>
      </w:pPr>
      <w:rPr>
        <w:rFonts w:hint="default"/>
        <w:lang w:val="en-US" w:eastAsia="en-US" w:bidi="en-US"/>
      </w:rPr>
    </w:lvl>
  </w:abstractNum>
  <w:abstractNum w:abstractNumId="109" w15:restartNumberingAfterBreak="0">
    <w:nsid w:val="52C33D09"/>
    <w:multiLevelType w:val="hybridMultilevel"/>
    <w:tmpl w:val="8DBA926A"/>
    <w:lvl w:ilvl="0" w:tplc="82CAE308">
      <w:start w:val="1"/>
      <w:numFmt w:val="decimal"/>
      <w:lvlText w:val="%1."/>
      <w:lvlJc w:val="left"/>
      <w:pPr>
        <w:ind w:left="1440" w:hanging="360"/>
        <w:jc w:val="right"/>
      </w:pPr>
      <w:rPr>
        <w:rFonts w:ascii="Arial" w:eastAsia="Arial" w:hAnsi="Arial" w:cs="Arial" w:hint="default"/>
        <w:color w:val="231F20"/>
        <w:spacing w:val="-1"/>
        <w:w w:val="100"/>
        <w:sz w:val="24"/>
        <w:szCs w:val="24"/>
        <w:lang w:val="en-US" w:eastAsia="en-US" w:bidi="en-US"/>
      </w:rPr>
    </w:lvl>
    <w:lvl w:ilvl="1" w:tplc="6518D19E">
      <w:start w:val="1"/>
      <w:numFmt w:val="lowerLetter"/>
      <w:lvlText w:val="%2."/>
      <w:lvlJc w:val="left"/>
      <w:pPr>
        <w:ind w:left="2520" w:hanging="360"/>
      </w:pPr>
      <w:rPr>
        <w:rFonts w:ascii="Arial" w:eastAsia="Arial" w:hAnsi="Arial" w:cs="Arial" w:hint="default"/>
        <w:color w:val="231F20"/>
        <w:spacing w:val="-27"/>
        <w:w w:val="100"/>
        <w:sz w:val="24"/>
        <w:szCs w:val="24"/>
        <w:lang w:val="en-US" w:eastAsia="en-US" w:bidi="en-US"/>
      </w:rPr>
    </w:lvl>
    <w:lvl w:ilvl="2" w:tplc="2270AD10">
      <w:numFmt w:val="bullet"/>
      <w:lvlText w:val="•"/>
      <w:lvlJc w:val="left"/>
      <w:pPr>
        <w:ind w:left="2520" w:hanging="360"/>
      </w:pPr>
      <w:rPr>
        <w:rFonts w:hint="default"/>
        <w:lang w:val="en-US" w:eastAsia="en-US" w:bidi="en-US"/>
      </w:rPr>
    </w:lvl>
    <w:lvl w:ilvl="3" w:tplc="EFE4BCDA">
      <w:numFmt w:val="bullet"/>
      <w:lvlText w:val="•"/>
      <w:lvlJc w:val="left"/>
      <w:pPr>
        <w:ind w:left="2660" w:hanging="360"/>
      </w:pPr>
      <w:rPr>
        <w:rFonts w:hint="default"/>
        <w:lang w:val="en-US" w:eastAsia="en-US" w:bidi="en-US"/>
      </w:rPr>
    </w:lvl>
    <w:lvl w:ilvl="4" w:tplc="A18C0A56">
      <w:numFmt w:val="bullet"/>
      <w:lvlText w:val="•"/>
      <w:lvlJc w:val="left"/>
      <w:pPr>
        <w:ind w:left="4028" w:hanging="360"/>
      </w:pPr>
      <w:rPr>
        <w:rFonts w:hint="default"/>
        <w:lang w:val="en-US" w:eastAsia="en-US" w:bidi="en-US"/>
      </w:rPr>
    </w:lvl>
    <w:lvl w:ilvl="5" w:tplc="CC904114">
      <w:numFmt w:val="bullet"/>
      <w:lvlText w:val="•"/>
      <w:lvlJc w:val="left"/>
      <w:pPr>
        <w:ind w:left="5397" w:hanging="360"/>
      </w:pPr>
      <w:rPr>
        <w:rFonts w:hint="default"/>
        <w:lang w:val="en-US" w:eastAsia="en-US" w:bidi="en-US"/>
      </w:rPr>
    </w:lvl>
    <w:lvl w:ilvl="6" w:tplc="0A580C22">
      <w:numFmt w:val="bullet"/>
      <w:lvlText w:val="•"/>
      <w:lvlJc w:val="left"/>
      <w:pPr>
        <w:ind w:left="6765" w:hanging="360"/>
      </w:pPr>
      <w:rPr>
        <w:rFonts w:hint="default"/>
        <w:lang w:val="en-US" w:eastAsia="en-US" w:bidi="en-US"/>
      </w:rPr>
    </w:lvl>
    <w:lvl w:ilvl="7" w:tplc="E522EADE">
      <w:numFmt w:val="bullet"/>
      <w:lvlText w:val="•"/>
      <w:lvlJc w:val="left"/>
      <w:pPr>
        <w:ind w:left="8134" w:hanging="360"/>
      </w:pPr>
      <w:rPr>
        <w:rFonts w:hint="default"/>
        <w:lang w:val="en-US" w:eastAsia="en-US" w:bidi="en-US"/>
      </w:rPr>
    </w:lvl>
    <w:lvl w:ilvl="8" w:tplc="C9207E68">
      <w:numFmt w:val="bullet"/>
      <w:lvlText w:val="•"/>
      <w:lvlJc w:val="left"/>
      <w:pPr>
        <w:ind w:left="9502" w:hanging="360"/>
      </w:pPr>
      <w:rPr>
        <w:rFonts w:hint="default"/>
        <w:lang w:val="en-US" w:eastAsia="en-US" w:bidi="en-US"/>
      </w:rPr>
    </w:lvl>
  </w:abstractNum>
  <w:abstractNum w:abstractNumId="110" w15:restartNumberingAfterBreak="0">
    <w:nsid w:val="537D378F"/>
    <w:multiLevelType w:val="hybridMultilevel"/>
    <w:tmpl w:val="507ADB72"/>
    <w:lvl w:ilvl="0" w:tplc="3650F472">
      <w:start w:val="1"/>
      <w:numFmt w:val="decimal"/>
      <w:lvlText w:val="%1."/>
      <w:lvlJc w:val="left"/>
      <w:pPr>
        <w:ind w:left="1800" w:hanging="360"/>
        <w:jc w:val="right"/>
      </w:pPr>
      <w:rPr>
        <w:rFonts w:ascii="Arial" w:eastAsia="Arial" w:hAnsi="Arial" w:cs="Arial" w:hint="default"/>
        <w:color w:val="231F20"/>
        <w:spacing w:val="-27"/>
        <w:w w:val="100"/>
        <w:sz w:val="24"/>
        <w:szCs w:val="24"/>
        <w:lang w:val="en-US" w:eastAsia="en-US" w:bidi="en-US"/>
      </w:rPr>
    </w:lvl>
    <w:lvl w:ilvl="1" w:tplc="6292D21A">
      <w:numFmt w:val="bullet"/>
      <w:lvlText w:val="•"/>
      <w:lvlJc w:val="left"/>
      <w:pPr>
        <w:ind w:left="2844" w:hanging="360"/>
      </w:pPr>
      <w:rPr>
        <w:rFonts w:hint="default"/>
        <w:lang w:val="en-US" w:eastAsia="en-US" w:bidi="en-US"/>
      </w:rPr>
    </w:lvl>
    <w:lvl w:ilvl="2" w:tplc="ECDC3E00">
      <w:numFmt w:val="bullet"/>
      <w:lvlText w:val="•"/>
      <w:lvlJc w:val="left"/>
      <w:pPr>
        <w:ind w:left="3888" w:hanging="360"/>
      </w:pPr>
      <w:rPr>
        <w:rFonts w:hint="default"/>
        <w:lang w:val="en-US" w:eastAsia="en-US" w:bidi="en-US"/>
      </w:rPr>
    </w:lvl>
    <w:lvl w:ilvl="3" w:tplc="EAE26998">
      <w:numFmt w:val="bullet"/>
      <w:lvlText w:val="•"/>
      <w:lvlJc w:val="left"/>
      <w:pPr>
        <w:ind w:left="4932" w:hanging="360"/>
      </w:pPr>
      <w:rPr>
        <w:rFonts w:hint="default"/>
        <w:lang w:val="en-US" w:eastAsia="en-US" w:bidi="en-US"/>
      </w:rPr>
    </w:lvl>
    <w:lvl w:ilvl="4" w:tplc="8072F944">
      <w:numFmt w:val="bullet"/>
      <w:lvlText w:val="•"/>
      <w:lvlJc w:val="left"/>
      <w:pPr>
        <w:ind w:left="5976" w:hanging="360"/>
      </w:pPr>
      <w:rPr>
        <w:rFonts w:hint="default"/>
        <w:lang w:val="en-US" w:eastAsia="en-US" w:bidi="en-US"/>
      </w:rPr>
    </w:lvl>
    <w:lvl w:ilvl="5" w:tplc="3EEC6CA6">
      <w:numFmt w:val="bullet"/>
      <w:lvlText w:val="•"/>
      <w:lvlJc w:val="left"/>
      <w:pPr>
        <w:ind w:left="7020" w:hanging="360"/>
      </w:pPr>
      <w:rPr>
        <w:rFonts w:hint="default"/>
        <w:lang w:val="en-US" w:eastAsia="en-US" w:bidi="en-US"/>
      </w:rPr>
    </w:lvl>
    <w:lvl w:ilvl="6" w:tplc="B5F2B3B4">
      <w:numFmt w:val="bullet"/>
      <w:lvlText w:val="•"/>
      <w:lvlJc w:val="left"/>
      <w:pPr>
        <w:ind w:left="8064" w:hanging="360"/>
      </w:pPr>
      <w:rPr>
        <w:rFonts w:hint="default"/>
        <w:lang w:val="en-US" w:eastAsia="en-US" w:bidi="en-US"/>
      </w:rPr>
    </w:lvl>
    <w:lvl w:ilvl="7" w:tplc="9F52BC04">
      <w:numFmt w:val="bullet"/>
      <w:lvlText w:val="•"/>
      <w:lvlJc w:val="left"/>
      <w:pPr>
        <w:ind w:left="9108" w:hanging="360"/>
      </w:pPr>
      <w:rPr>
        <w:rFonts w:hint="default"/>
        <w:lang w:val="en-US" w:eastAsia="en-US" w:bidi="en-US"/>
      </w:rPr>
    </w:lvl>
    <w:lvl w:ilvl="8" w:tplc="96E68C10">
      <w:numFmt w:val="bullet"/>
      <w:lvlText w:val="•"/>
      <w:lvlJc w:val="left"/>
      <w:pPr>
        <w:ind w:left="10152" w:hanging="360"/>
      </w:pPr>
      <w:rPr>
        <w:rFonts w:hint="default"/>
        <w:lang w:val="en-US" w:eastAsia="en-US" w:bidi="en-US"/>
      </w:rPr>
    </w:lvl>
  </w:abstractNum>
  <w:abstractNum w:abstractNumId="111" w15:restartNumberingAfterBreak="0">
    <w:nsid w:val="53C0236E"/>
    <w:multiLevelType w:val="hybridMultilevel"/>
    <w:tmpl w:val="C1F0CF2E"/>
    <w:lvl w:ilvl="0" w:tplc="D388856C">
      <w:numFmt w:val="bullet"/>
      <w:lvlText w:val="•"/>
      <w:lvlJc w:val="left"/>
      <w:pPr>
        <w:ind w:left="1800" w:hanging="360"/>
      </w:pPr>
      <w:rPr>
        <w:rFonts w:ascii="Arial" w:eastAsia="Arial" w:hAnsi="Arial" w:cs="Arial" w:hint="default"/>
        <w:b/>
        <w:bCs/>
        <w:color w:val="231F20"/>
        <w:spacing w:val="-1"/>
        <w:w w:val="100"/>
        <w:sz w:val="24"/>
        <w:szCs w:val="24"/>
        <w:lang w:val="en-US" w:eastAsia="en-US" w:bidi="en-US"/>
      </w:rPr>
    </w:lvl>
    <w:lvl w:ilvl="1" w:tplc="0392428A">
      <w:numFmt w:val="bullet"/>
      <w:lvlText w:val="o"/>
      <w:lvlJc w:val="left"/>
      <w:pPr>
        <w:ind w:left="2520" w:hanging="360"/>
      </w:pPr>
      <w:rPr>
        <w:rFonts w:ascii="Arial" w:eastAsia="Arial" w:hAnsi="Arial" w:cs="Arial" w:hint="default"/>
        <w:color w:val="231F20"/>
        <w:spacing w:val="-27"/>
        <w:w w:val="100"/>
        <w:sz w:val="24"/>
        <w:szCs w:val="24"/>
        <w:lang w:val="en-US" w:eastAsia="en-US" w:bidi="en-US"/>
      </w:rPr>
    </w:lvl>
    <w:lvl w:ilvl="2" w:tplc="1E9EF6D0">
      <w:numFmt w:val="bullet"/>
      <w:lvlText w:val="•"/>
      <w:lvlJc w:val="left"/>
      <w:pPr>
        <w:ind w:left="3600" w:hanging="360"/>
      </w:pPr>
      <w:rPr>
        <w:rFonts w:hint="default"/>
        <w:lang w:val="en-US" w:eastAsia="en-US" w:bidi="en-US"/>
      </w:rPr>
    </w:lvl>
    <w:lvl w:ilvl="3" w:tplc="299A6EDC">
      <w:numFmt w:val="bullet"/>
      <w:lvlText w:val="•"/>
      <w:lvlJc w:val="left"/>
      <w:pPr>
        <w:ind w:left="4680" w:hanging="360"/>
      </w:pPr>
      <w:rPr>
        <w:rFonts w:hint="default"/>
        <w:lang w:val="en-US" w:eastAsia="en-US" w:bidi="en-US"/>
      </w:rPr>
    </w:lvl>
    <w:lvl w:ilvl="4" w:tplc="7EA2746A">
      <w:numFmt w:val="bullet"/>
      <w:lvlText w:val="•"/>
      <w:lvlJc w:val="left"/>
      <w:pPr>
        <w:ind w:left="5760" w:hanging="360"/>
      </w:pPr>
      <w:rPr>
        <w:rFonts w:hint="default"/>
        <w:lang w:val="en-US" w:eastAsia="en-US" w:bidi="en-US"/>
      </w:rPr>
    </w:lvl>
    <w:lvl w:ilvl="5" w:tplc="8BBC45A0">
      <w:numFmt w:val="bullet"/>
      <w:lvlText w:val="•"/>
      <w:lvlJc w:val="left"/>
      <w:pPr>
        <w:ind w:left="6840" w:hanging="360"/>
      </w:pPr>
      <w:rPr>
        <w:rFonts w:hint="default"/>
        <w:lang w:val="en-US" w:eastAsia="en-US" w:bidi="en-US"/>
      </w:rPr>
    </w:lvl>
    <w:lvl w:ilvl="6" w:tplc="82A2F7F8">
      <w:numFmt w:val="bullet"/>
      <w:lvlText w:val="•"/>
      <w:lvlJc w:val="left"/>
      <w:pPr>
        <w:ind w:left="7920" w:hanging="360"/>
      </w:pPr>
      <w:rPr>
        <w:rFonts w:hint="default"/>
        <w:lang w:val="en-US" w:eastAsia="en-US" w:bidi="en-US"/>
      </w:rPr>
    </w:lvl>
    <w:lvl w:ilvl="7" w:tplc="7A824EF2">
      <w:numFmt w:val="bullet"/>
      <w:lvlText w:val="•"/>
      <w:lvlJc w:val="left"/>
      <w:pPr>
        <w:ind w:left="9000" w:hanging="360"/>
      </w:pPr>
      <w:rPr>
        <w:rFonts w:hint="default"/>
        <w:lang w:val="en-US" w:eastAsia="en-US" w:bidi="en-US"/>
      </w:rPr>
    </w:lvl>
    <w:lvl w:ilvl="8" w:tplc="016AA318">
      <w:numFmt w:val="bullet"/>
      <w:lvlText w:val="•"/>
      <w:lvlJc w:val="left"/>
      <w:pPr>
        <w:ind w:left="10080" w:hanging="360"/>
      </w:pPr>
      <w:rPr>
        <w:rFonts w:hint="default"/>
        <w:lang w:val="en-US" w:eastAsia="en-US" w:bidi="en-US"/>
      </w:rPr>
    </w:lvl>
  </w:abstractNum>
  <w:abstractNum w:abstractNumId="112" w15:restartNumberingAfterBreak="0">
    <w:nsid w:val="54131E9E"/>
    <w:multiLevelType w:val="hybridMultilevel"/>
    <w:tmpl w:val="94D684E2"/>
    <w:lvl w:ilvl="0" w:tplc="55F4EC46">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B99E6FFA">
      <w:numFmt w:val="bullet"/>
      <w:lvlText w:val="•"/>
      <w:lvlJc w:val="left"/>
      <w:pPr>
        <w:ind w:left="421" w:hanging="180"/>
      </w:pPr>
      <w:rPr>
        <w:rFonts w:hint="default"/>
        <w:lang w:val="en-US" w:eastAsia="en-US" w:bidi="en-US"/>
      </w:rPr>
    </w:lvl>
    <w:lvl w:ilvl="2" w:tplc="3BE4F9AC">
      <w:numFmt w:val="bullet"/>
      <w:lvlText w:val="•"/>
      <w:lvlJc w:val="left"/>
      <w:pPr>
        <w:ind w:left="582" w:hanging="180"/>
      </w:pPr>
      <w:rPr>
        <w:rFonts w:hint="default"/>
        <w:lang w:val="en-US" w:eastAsia="en-US" w:bidi="en-US"/>
      </w:rPr>
    </w:lvl>
    <w:lvl w:ilvl="3" w:tplc="FC56184E">
      <w:numFmt w:val="bullet"/>
      <w:lvlText w:val="•"/>
      <w:lvlJc w:val="left"/>
      <w:pPr>
        <w:ind w:left="743" w:hanging="180"/>
      </w:pPr>
      <w:rPr>
        <w:rFonts w:hint="default"/>
        <w:lang w:val="en-US" w:eastAsia="en-US" w:bidi="en-US"/>
      </w:rPr>
    </w:lvl>
    <w:lvl w:ilvl="4" w:tplc="E94477E0">
      <w:numFmt w:val="bullet"/>
      <w:lvlText w:val="•"/>
      <w:lvlJc w:val="left"/>
      <w:pPr>
        <w:ind w:left="904" w:hanging="180"/>
      </w:pPr>
      <w:rPr>
        <w:rFonts w:hint="default"/>
        <w:lang w:val="en-US" w:eastAsia="en-US" w:bidi="en-US"/>
      </w:rPr>
    </w:lvl>
    <w:lvl w:ilvl="5" w:tplc="30661672">
      <w:numFmt w:val="bullet"/>
      <w:lvlText w:val="•"/>
      <w:lvlJc w:val="left"/>
      <w:pPr>
        <w:ind w:left="1065" w:hanging="180"/>
      </w:pPr>
      <w:rPr>
        <w:rFonts w:hint="default"/>
        <w:lang w:val="en-US" w:eastAsia="en-US" w:bidi="en-US"/>
      </w:rPr>
    </w:lvl>
    <w:lvl w:ilvl="6" w:tplc="89120FA8">
      <w:numFmt w:val="bullet"/>
      <w:lvlText w:val="•"/>
      <w:lvlJc w:val="left"/>
      <w:pPr>
        <w:ind w:left="1226" w:hanging="180"/>
      </w:pPr>
      <w:rPr>
        <w:rFonts w:hint="default"/>
        <w:lang w:val="en-US" w:eastAsia="en-US" w:bidi="en-US"/>
      </w:rPr>
    </w:lvl>
    <w:lvl w:ilvl="7" w:tplc="0AC234BE">
      <w:numFmt w:val="bullet"/>
      <w:lvlText w:val="•"/>
      <w:lvlJc w:val="left"/>
      <w:pPr>
        <w:ind w:left="1387" w:hanging="180"/>
      </w:pPr>
      <w:rPr>
        <w:rFonts w:hint="default"/>
        <w:lang w:val="en-US" w:eastAsia="en-US" w:bidi="en-US"/>
      </w:rPr>
    </w:lvl>
    <w:lvl w:ilvl="8" w:tplc="C4382F18">
      <w:numFmt w:val="bullet"/>
      <w:lvlText w:val="•"/>
      <w:lvlJc w:val="left"/>
      <w:pPr>
        <w:ind w:left="1548" w:hanging="180"/>
      </w:pPr>
      <w:rPr>
        <w:rFonts w:hint="default"/>
        <w:lang w:val="en-US" w:eastAsia="en-US" w:bidi="en-US"/>
      </w:rPr>
    </w:lvl>
  </w:abstractNum>
  <w:abstractNum w:abstractNumId="113" w15:restartNumberingAfterBreak="0">
    <w:nsid w:val="54A867A9"/>
    <w:multiLevelType w:val="hybridMultilevel"/>
    <w:tmpl w:val="F3F6EA14"/>
    <w:lvl w:ilvl="0" w:tplc="A6021434">
      <w:start w:val="1"/>
      <w:numFmt w:val="decimal"/>
      <w:lvlText w:val="%1."/>
      <w:lvlJc w:val="left"/>
      <w:pPr>
        <w:ind w:left="1710" w:hanging="360"/>
      </w:pPr>
      <w:rPr>
        <w:rFonts w:ascii="Arial" w:eastAsia="Arial" w:hAnsi="Arial" w:cs="Arial" w:hint="default"/>
        <w:color w:val="231F20"/>
        <w:spacing w:val="-18"/>
        <w:w w:val="100"/>
        <w:sz w:val="24"/>
        <w:szCs w:val="24"/>
        <w:lang w:val="en-US" w:eastAsia="en-US" w:bidi="en-US"/>
      </w:rPr>
    </w:lvl>
    <w:lvl w:ilvl="1" w:tplc="95AEA8C4">
      <w:start w:val="1"/>
      <w:numFmt w:val="decimal"/>
      <w:lvlText w:val="%2."/>
      <w:lvlJc w:val="left"/>
      <w:pPr>
        <w:ind w:left="1800" w:hanging="360"/>
      </w:pPr>
      <w:rPr>
        <w:rFonts w:ascii="Arial" w:eastAsia="Arial" w:hAnsi="Arial" w:cs="Arial" w:hint="default"/>
        <w:color w:val="231F20"/>
        <w:spacing w:val="-14"/>
        <w:w w:val="100"/>
        <w:sz w:val="24"/>
        <w:szCs w:val="24"/>
        <w:lang w:val="en-US" w:eastAsia="en-US" w:bidi="en-US"/>
      </w:rPr>
    </w:lvl>
    <w:lvl w:ilvl="2" w:tplc="D7160CD2">
      <w:start w:val="1"/>
      <w:numFmt w:val="lowerLetter"/>
      <w:lvlText w:val="%3."/>
      <w:lvlJc w:val="left"/>
      <w:pPr>
        <w:ind w:left="2520" w:hanging="360"/>
      </w:pPr>
      <w:rPr>
        <w:rFonts w:ascii="Arial" w:eastAsia="Arial" w:hAnsi="Arial" w:cs="Arial" w:hint="default"/>
        <w:color w:val="231F20"/>
        <w:spacing w:val="-15"/>
        <w:w w:val="100"/>
        <w:sz w:val="24"/>
        <w:szCs w:val="24"/>
        <w:lang w:val="en-US" w:eastAsia="en-US" w:bidi="en-US"/>
      </w:rPr>
    </w:lvl>
    <w:lvl w:ilvl="3" w:tplc="581CA5C2">
      <w:numFmt w:val="bullet"/>
      <w:lvlText w:val="•"/>
      <w:lvlJc w:val="left"/>
      <w:pPr>
        <w:ind w:left="3735" w:hanging="360"/>
      </w:pPr>
      <w:rPr>
        <w:rFonts w:hint="default"/>
        <w:lang w:val="en-US" w:eastAsia="en-US" w:bidi="en-US"/>
      </w:rPr>
    </w:lvl>
    <w:lvl w:ilvl="4" w:tplc="7AA8F050">
      <w:numFmt w:val="bullet"/>
      <w:lvlText w:val="•"/>
      <w:lvlJc w:val="left"/>
      <w:pPr>
        <w:ind w:left="4950" w:hanging="360"/>
      </w:pPr>
      <w:rPr>
        <w:rFonts w:hint="default"/>
        <w:lang w:val="en-US" w:eastAsia="en-US" w:bidi="en-US"/>
      </w:rPr>
    </w:lvl>
    <w:lvl w:ilvl="5" w:tplc="D5825F20">
      <w:numFmt w:val="bullet"/>
      <w:lvlText w:val="•"/>
      <w:lvlJc w:val="left"/>
      <w:pPr>
        <w:ind w:left="6165" w:hanging="360"/>
      </w:pPr>
      <w:rPr>
        <w:rFonts w:hint="default"/>
        <w:lang w:val="en-US" w:eastAsia="en-US" w:bidi="en-US"/>
      </w:rPr>
    </w:lvl>
    <w:lvl w:ilvl="6" w:tplc="BBD09114">
      <w:numFmt w:val="bullet"/>
      <w:lvlText w:val="•"/>
      <w:lvlJc w:val="left"/>
      <w:pPr>
        <w:ind w:left="7380" w:hanging="360"/>
      </w:pPr>
      <w:rPr>
        <w:rFonts w:hint="default"/>
        <w:lang w:val="en-US" w:eastAsia="en-US" w:bidi="en-US"/>
      </w:rPr>
    </w:lvl>
    <w:lvl w:ilvl="7" w:tplc="1F6CB474">
      <w:numFmt w:val="bullet"/>
      <w:lvlText w:val="•"/>
      <w:lvlJc w:val="left"/>
      <w:pPr>
        <w:ind w:left="8595" w:hanging="360"/>
      </w:pPr>
      <w:rPr>
        <w:rFonts w:hint="default"/>
        <w:lang w:val="en-US" w:eastAsia="en-US" w:bidi="en-US"/>
      </w:rPr>
    </w:lvl>
    <w:lvl w:ilvl="8" w:tplc="4DB23C90">
      <w:numFmt w:val="bullet"/>
      <w:lvlText w:val="•"/>
      <w:lvlJc w:val="left"/>
      <w:pPr>
        <w:ind w:left="9810" w:hanging="360"/>
      </w:pPr>
      <w:rPr>
        <w:rFonts w:hint="default"/>
        <w:lang w:val="en-US" w:eastAsia="en-US" w:bidi="en-US"/>
      </w:rPr>
    </w:lvl>
  </w:abstractNum>
  <w:abstractNum w:abstractNumId="114" w15:restartNumberingAfterBreak="0">
    <w:nsid w:val="560D08FD"/>
    <w:multiLevelType w:val="hybridMultilevel"/>
    <w:tmpl w:val="194E2A92"/>
    <w:lvl w:ilvl="0" w:tplc="8D1E2898">
      <w:start w:val="1"/>
      <w:numFmt w:val="decimal"/>
      <w:lvlText w:val="%1."/>
      <w:lvlJc w:val="left"/>
      <w:pPr>
        <w:ind w:left="1440" w:hanging="360"/>
      </w:pPr>
      <w:rPr>
        <w:rFonts w:ascii="Arial" w:eastAsia="Arial" w:hAnsi="Arial" w:cs="Arial" w:hint="default"/>
        <w:color w:val="231F20"/>
        <w:spacing w:val="-18"/>
        <w:w w:val="100"/>
        <w:sz w:val="24"/>
        <w:szCs w:val="24"/>
        <w:lang w:val="en-US" w:eastAsia="en-US" w:bidi="en-US"/>
      </w:rPr>
    </w:lvl>
    <w:lvl w:ilvl="1" w:tplc="DB74AA72">
      <w:numFmt w:val="bullet"/>
      <w:lvlText w:val="•"/>
      <w:lvlJc w:val="left"/>
      <w:pPr>
        <w:ind w:left="2035" w:hanging="360"/>
      </w:pPr>
      <w:rPr>
        <w:rFonts w:hint="default"/>
        <w:lang w:val="en-US" w:eastAsia="en-US" w:bidi="en-US"/>
      </w:rPr>
    </w:lvl>
    <w:lvl w:ilvl="2" w:tplc="68A6271C">
      <w:numFmt w:val="bullet"/>
      <w:lvlText w:val="•"/>
      <w:lvlJc w:val="left"/>
      <w:pPr>
        <w:ind w:left="2630" w:hanging="360"/>
      </w:pPr>
      <w:rPr>
        <w:rFonts w:hint="default"/>
        <w:lang w:val="en-US" w:eastAsia="en-US" w:bidi="en-US"/>
      </w:rPr>
    </w:lvl>
    <w:lvl w:ilvl="3" w:tplc="B9022CF0">
      <w:numFmt w:val="bullet"/>
      <w:lvlText w:val="•"/>
      <w:lvlJc w:val="left"/>
      <w:pPr>
        <w:ind w:left="3225" w:hanging="360"/>
      </w:pPr>
      <w:rPr>
        <w:rFonts w:hint="default"/>
        <w:lang w:val="en-US" w:eastAsia="en-US" w:bidi="en-US"/>
      </w:rPr>
    </w:lvl>
    <w:lvl w:ilvl="4" w:tplc="49967626">
      <w:numFmt w:val="bullet"/>
      <w:lvlText w:val="•"/>
      <w:lvlJc w:val="left"/>
      <w:pPr>
        <w:ind w:left="3820" w:hanging="360"/>
      </w:pPr>
      <w:rPr>
        <w:rFonts w:hint="default"/>
        <w:lang w:val="en-US" w:eastAsia="en-US" w:bidi="en-US"/>
      </w:rPr>
    </w:lvl>
    <w:lvl w:ilvl="5" w:tplc="F776EAAA">
      <w:numFmt w:val="bullet"/>
      <w:lvlText w:val="•"/>
      <w:lvlJc w:val="left"/>
      <w:pPr>
        <w:ind w:left="4415" w:hanging="360"/>
      </w:pPr>
      <w:rPr>
        <w:rFonts w:hint="default"/>
        <w:lang w:val="en-US" w:eastAsia="en-US" w:bidi="en-US"/>
      </w:rPr>
    </w:lvl>
    <w:lvl w:ilvl="6" w:tplc="20A60380">
      <w:numFmt w:val="bullet"/>
      <w:lvlText w:val="•"/>
      <w:lvlJc w:val="left"/>
      <w:pPr>
        <w:ind w:left="5010" w:hanging="360"/>
      </w:pPr>
      <w:rPr>
        <w:rFonts w:hint="default"/>
        <w:lang w:val="en-US" w:eastAsia="en-US" w:bidi="en-US"/>
      </w:rPr>
    </w:lvl>
    <w:lvl w:ilvl="7" w:tplc="A4F8458C">
      <w:numFmt w:val="bullet"/>
      <w:lvlText w:val="•"/>
      <w:lvlJc w:val="left"/>
      <w:pPr>
        <w:ind w:left="5606" w:hanging="360"/>
      </w:pPr>
      <w:rPr>
        <w:rFonts w:hint="default"/>
        <w:lang w:val="en-US" w:eastAsia="en-US" w:bidi="en-US"/>
      </w:rPr>
    </w:lvl>
    <w:lvl w:ilvl="8" w:tplc="7C7631FC">
      <w:numFmt w:val="bullet"/>
      <w:lvlText w:val="•"/>
      <w:lvlJc w:val="left"/>
      <w:pPr>
        <w:ind w:left="6201" w:hanging="360"/>
      </w:pPr>
      <w:rPr>
        <w:rFonts w:hint="default"/>
        <w:lang w:val="en-US" w:eastAsia="en-US" w:bidi="en-US"/>
      </w:rPr>
    </w:lvl>
  </w:abstractNum>
  <w:abstractNum w:abstractNumId="115" w15:restartNumberingAfterBreak="0">
    <w:nsid w:val="57FC27DB"/>
    <w:multiLevelType w:val="hybridMultilevel"/>
    <w:tmpl w:val="63123C74"/>
    <w:lvl w:ilvl="0" w:tplc="9B6631B6">
      <w:start w:val="1"/>
      <w:numFmt w:val="decimal"/>
      <w:lvlText w:val="%1."/>
      <w:lvlJc w:val="left"/>
      <w:pPr>
        <w:ind w:left="1800" w:hanging="360"/>
        <w:jc w:val="right"/>
      </w:pPr>
      <w:rPr>
        <w:rFonts w:ascii="Arial" w:eastAsia="Arial" w:hAnsi="Arial" w:cs="Arial" w:hint="default"/>
        <w:color w:val="231F20"/>
        <w:spacing w:val="-14"/>
        <w:w w:val="100"/>
        <w:sz w:val="24"/>
        <w:szCs w:val="24"/>
        <w:lang w:val="en-US" w:eastAsia="en-US" w:bidi="en-US"/>
      </w:rPr>
    </w:lvl>
    <w:lvl w:ilvl="1" w:tplc="5A34CF8E">
      <w:start w:val="1"/>
      <w:numFmt w:val="lowerLetter"/>
      <w:lvlText w:val="%2."/>
      <w:lvlJc w:val="left"/>
      <w:pPr>
        <w:ind w:left="2520" w:hanging="360"/>
      </w:pPr>
      <w:rPr>
        <w:rFonts w:ascii="Arial" w:eastAsia="Arial" w:hAnsi="Arial" w:cs="Arial" w:hint="default"/>
        <w:color w:val="231F20"/>
        <w:spacing w:val="-13"/>
        <w:w w:val="100"/>
        <w:sz w:val="24"/>
        <w:szCs w:val="24"/>
        <w:lang w:val="en-US" w:eastAsia="en-US" w:bidi="en-US"/>
      </w:rPr>
    </w:lvl>
    <w:lvl w:ilvl="2" w:tplc="395A91F6">
      <w:numFmt w:val="bullet"/>
      <w:lvlText w:val="•"/>
      <w:lvlJc w:val="left"/>
      <w:pPr>
        <w:ind w:left="2520" w:hanging="360"/>
      </w:pPr>
      <w:rPr>
        <w:rFonts w:hint="default"/>
        <w:lang w:val="en-US" w:eastAsia="en-US" w:bidi="en-US"/>
      </w:rPr>
    </w:lvl>
    <w:lvl w:ilvl="3" w:tplc="F66AD2DC">
      <w:numFmt w:val="bullet"/>
      <w:lvlText w:val="•"/>
      <w:lvlJc w:val="left"/>
      <w:pPr>
        <w:ind w:left="3735" w:hanging="360"/>
      </w:pPr>
      <w:rPr>
        <w:rFonts w:hint="default"/>
        <w:lang w:val="en-US" w:eastAsia="en-US" w:bidi="en-US"/>
      </w:rPr>
    </w:lvl>
    <w:lvl w:ilvl="4" w:tplc="D1625CCE">
      <w:numFmt w:val="bullet"/>
      <w:lvlText w:val="•"/>
      <w:lvlJc w:val="left"/>
      <w:pPr>
        <w:ind w:left="4950" w:hanging="360"/>
      </w:pPr>
      <w:rPr>
        <w:rFonts w:hint="default"/>
        <w:lang w:val="en-US" w:eastAsia="en-US" w:bidi="en-US"/>
      </w:rPr>
    </w:lvl>
    <w:lvl w:ilvl="5" w:tplc="BFF841D4">
      <w:numFmt w:val="bullet"/>
      <w:lvlText w:val="•"/>
      <w:lvlJc w:val="left"/>
      <w:pPr>
        <w:ind w:left="6165" w:hanging="360"/>
      </w:pPr>
      <w:rPr>
        <w:rFonts w:hint="default"/>
        <w:lang w:val="en-US" w:eastAsia="en-US" w:bidi="en-US"/>
      </w:rPr>
    </w:lvl>
    <w:lvl w:ilvl="6" w:tplc="B96840A0">
      <w:numFmt w:val="bullet"/>
      <w:lvlText w:val="•"/>
      <w:lvlJc w:val="left"/>
      <w:pPr>
        <w:ind w:left="7380" w:hanging="360"/>
      </w:pPr>
      <w:rPr>
        <w:rFonts w:hint="default"/>
        <w:lang w:val="en-US" w:eastAsia="en-US" w:bidi="en-US"/>
      </w:rPr>
    </w:lvl>
    <w:lvl w:ilvl="7" w:tplc="93BC0642">
      <w:numFmt w:val="bullet"/>
      <w:lvlText w:val="•"/>
      <w:lvlJc w:val="left"/>
      <w:pPr>
        <w:ind w:left="8595" w:hanging="360"/>
      </w:pPr>
      <w:rPr>
        <w:rFonts w:hint="default"/>
        <w:lang w:val="en-US" w:eastAsia="en-US" w:bidi="en-US"/>
      </w:rPr>
    </w:lvl>
    <w:lvl w:ilvl="8" w:tplc="4F5E515C">
      <w:numFmt w:val="bullet"/>
      <w:lvlText w:val="•"/>
      <w:lvlJc w:val="left"/>
      <w:pPr>
        <w:ind w:left="9810" w:hanging="360"/>
      </w:pPr>
      <w:rPr>
        <w:rFonts w:hint="default"/>
        <w:lang w:val="en-US" w:eastAsia="en-US" w:bidi="en-US"/>
      </w:rPr>
    </w:lvl>
  </w:abstractNum>
  <w:abstractNum w:abstractNumId="116" w15:restartNumberingAfterBreak="0">
    <w:nsid w:val="58AE4837"/>
    <w:multiLevelType w:val="hybridMultilevel"/>
    <w:tmpl w:val="3F8E90E2"/>
    <w:lvl w:ilvl="0" w:tplc="91CE2F04">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1460FB50">
      <w:numFmt w:val="bullet"/>
      <w:lvlText w:val="•"/>
      <w:lvlJc w:val="left"/>
      <w:pPr>
        <w:ind w:left="421" w:hanging="180"/>
      </w:pPr>
      <w:rPr>
        <w:rFonts w:hint="default"/>
        <w:lang w:val="en-US" w:eastAsia="en-US" w:bidi="en-US"/>
      </w:rPr>
    </w:lvl>
    <w:lvl w:ilvl="2" w:tplc="B9187FE6">
      <w:numFmt w:val="bullet"/>
      <w:lvlText w:val="•"/>
      <w:lvlJc w:val="left"/>
      <w:pPr>
        <w:ind w:left="582" w:hanging="180"/>
      </w:pPr>
      <w:rPr>
        <w:rFonts w:hint="default"/>
        <w:lang w:val="en-US" w:eastAsia="en-US" w:bidi="en-US"/>
      </w:rPr>
    </w:lvl>
    <w:lvl w:ilvl="3" w:tplc="342E2E1A">
      <w:numFmt w:val="bullet"/>
      <w:lvlText w:val="•"/>
      <w:lvlJc w:val="left"/>
      <w:pPr>
        <w:ind w:left="743" w:hanging="180"/>
      </w:pPr>
      <w:rPr>
        <w:rFonts w:hint="default"/>
        <w:lang w:val="en-US" w:eastAsia="en-US" w:bidi="en-US"/>
      </w:rPr>
    </w:lvl>
    <w:lvl w:ilvl="4" w:tplc="E266E87A">
      <w:numFmt w:val="bullet"/>
      <w:lvlText w:val="•"/>
      <w:lvlJc w:val="left"/>
      <w:pPr>
        <w:ind w:left="904" w:hanging="180"/>
      </w:pPr>
      <w:rPr>
        <w:rFonts w:hint="default"/>
        <w:lang w:val="en-US" w:eastAsia="en-US" w:bidi="en-US"/>
      </w:rPr>
    </w:lvl>
    <w:lvl w:ilvl="5" w:tplc="4B4286AE">
      <w:numFmt w:val="bullet"/>
      <w:lvlText w:val="•"/>
      <w:lvlJc w:val="left"/>
      <w:pPr>
        <w:ind w:left="1065" w:hanging="180"/>
      </w:pPr>
      <w:rPr>
        <w:rFonts w:hint="default"/>
        <w:lang w:val="en-US" w:eastAsia="en-US" w:bidi="en-US"/>
      </w:rPr>
    </w:lvl>
    <w:lvl w:ilvl="6" w:tplc="432E86A4">
      <w:numFmt w:val="bullet"/>
      <w:lvlText w:val="•"/>
      <w:lvlJc w:val="left"/>
      <w:pPr>
        <w:ind w:left="1226" w:hanging="180"/>
      </w:pPr>
      <w:rPr>
        <w:rFonts w:hint="default"/>
        <w:lang w:val="en-US" w:eastAsia="en-US" w:bidi="en-US"/>
      </w:rPr>
    </w:lvl>
    <w:lvl w:ilvl="7" w:tplc="A7EA2D82">
      <w:numFmt w:val="bullet"/>
      <w:lvlText w:val="•"/>
      <w:lvlJc w:val="left"/>
      <w:pPr>
        <w:ind w:left="1387" w:hanging="180"/>
      </w:pPr>
      <w:rPr>
        <w:rFonts w:hint="default"/>
        <w:lang w:val="en-US" w:eastAsia="en-US" w:bidi="en-US"/>
      </w:rPr>
    </w:lvl>
    <w:lvl w:ilvl="8" w:tplc="25AEF43C">
      <w:numFmt w:val="bullet"/>
      <w:lvlText w:val="•"/>
      <w:lvlJc w:val="left"/>
      <w:pPr>
        <w:ind w:left="1548" w:hanging="180"/>
      </w:pPr>
      <w:rPr>
        <w:rFonts w:hint="default"/>
        <w:lang w:val="en-US" w:eastAsia="en-US" w:bidi="en-US"/>
      </w:rPr>
    </w:lvl>
  </w:abstractNum>
  <w:abstractNum w:abstractNumId="117" w15:restartNumberingAfterBreak="0">
    <w:nsid w:val="59BD64E8"/>
    <w:multiLevelType w:val="hybridMultilevel"/>
    <w:tmpl w:val="C84ED5A6"/>
    <w:lvl w:ilvl="0" w:tplc="EC1ECA5E">
      <w:start w:val="1"/>
      <w:numFmt w:val="decimal"/>
      <w:lvlText w:val="%1."/>
      <w:lvlJc w:val="left"/>
      <w:pPr>
        <w:ind w:left="730" w:hanging="360"/>
      </w:pPr>
      <w:rPr>
        <w:rFonts w:ascii="Arial" w:eastAsia="Arial" w:hAnsi="Arial" w:cs="Arial" w:hint="default"/>
        <w:color w:val="231F20"/>
        <w:spacing w:val="-1"/>
        <w:w w:val="100"/>
        <w:sz w:val="24"/>
        <w:szCs w:val="24"/>
        <w:lang w:val="en-US" w:eastAsia="en-US" w:bidi="en-US"/>
      </w:rPr>
    </w:lvl>
    <w:lvl w:ilvl="1" w:tplc="3156F9D0">
      <w:numFmt w:val="bullet"/>
      <w:lvlText w:val="•"/>
      <w:lvlJc w:val="left"/>
      <w:pPr>
        <w:ind w:left="860" w:hanging="360"/>
      </w:pPr>
      <w:rPr>
        <w:rFonts w:hint="default"/>
        <w:lang w:val="en-US" w:eastAsia="en-US" w:bidi="en-US"/>
      </w:rPr>
    </w:lvl>
    <w:lvl w:ilvl="2" w:tplc="45DC5682">
      <w:numFmt w:val="bullet"/>
      <w:lvlText w:val="•"/>
      <w:lvlJc w:val="left"/>
      <w:pPr>
        <w:ind w:left="1920" w:hanging="360"/>
      </w:pPr>
      <w:rPr>
        <w:rFonts w:hint="default"/>
        <w:lang w:val="en-US" w:eastAsia="en-US" w:bidi="en-US"/>
      </w:rPr>
    </w:lvl>
    <w:lvl w:ilvl="3" w:tplc="153028B4">
      <w:numFmt w:val="bullet"/>
      <w:lvlText w:val="•"/>
      <w:lvlJc w:val="left"/>
      <w:pPr>
        <w:ind w:left="2981" w:hanging="360"/>
      </w:pPr>
      <w:rPr>
        <w:rFonts w:hint="default"/>
        <w:lang w:val="en-US" w:eastAsia="en-US" w:bidi="en-US"/>
      </w:rPr>
    </w:lvl>
    <w:lvl w:ilvl="4" w:tplc="D1A644BE">
      <w:numFmt w:val="bullet"/>
      <w:lvlText w:val="•"/>
      <w:lvlJc w:val="left"/>
      <w:pPr>
        <w:ind w:left="4041" w:hanging="360"/>
      </w:pPr>
      <w:rPr>
        <w:rFonts w:hint="default"/>
        <w:lang w:val="en-US" w:eastAsia="en-US" w:bidi="en-US"/>
      </w:rPr>
    </w:lvl>
    <w:lvl w:ilvl="5" w:tplc="A712E6E8">
      <w:numFmt w:val="bullet"/>
      <w:lvlText w:val="•"/>
      <w:lvlJc w:val="left"/>
      <w:pPr>
        <w:ind w:left="5102" w:hanging="360"/>
      </w:pPr>
      <w:rPr>
        <w:rFonts w:hint="default"/>
        <w:lang w:val="en-US" w:eastAsia="en-US" w:bidi="en-US"/>
      </w:rPr>
    </w:lvl>
    <w:lvl w:ilvl="6" w:tplc="18DE7BF8">
      <w:numFmt w:val="bullet"/>
      <w:lvlText w:val="•"/>
      <w:lvlJc w:val="left"/>
      <w:pPr>
        <w:ind w:left="6162" w:hanging="360"/>
      </w:pPr>
      <w:rPr>
        <w:rFonts w:hint="default"/>
        <w:lang w:val="en-US" w:eastAsia="en-US" w:bidi="en-US"/>
      </w:rPr>
    </w:lvl>
    <w:lvl w:ilvl="7" w:tplc="71A43FCA">
      <w:numFmt w:val="bullet"/>
      <w:lvlText w:val="•"/>
      <w:lvlJc w:val="left"/>
      <w:pPr>
        <w:ind w:left="7223" w:hanging="360"/>
      </w:pPr>
      <w:rPr>
        <w:rFonts w:hint="default"/>
        <w:lang w:val="en-US" w:eastAsia="en-US" w:bidi="en-US"/>
      </w:rPr>
    </w:lvl>
    <w:lvl w:ilvl="8" w:tplc="8D00AA96">
      <w:numFmt w:val="bullet"/>
      <w:lvlText w:val="•"/>
      <w:lvlJc w:val="left"/>
      <w:pPr>
        <w:ind w:left="8283" w:hanging="360"/>
      </w:pPr>
      <w:rPr>
        <w:rFonts w:hint="default"/>
        <w:lang w:val="en-US" w:eastAsia="en-US" w:bidi="en-US"/>
      </w:rPr>
    </w:lvl>
  </w:abstractNum>
  <w:abstractNum w:abstractNumId="118" w15:restartNumberingAfterBreak="0">
    <w:nsid w:val="59D7634A"/>
    <w:multiLevelType w:val="hybridMultilevel"/>
    <w:tmpl w:val="CDB8BB80"/>
    <w:lvl w:ilvl="0" w:tplc="D41019A6">
      <w:start w:val="1"/>
      <w:numFmt w:val="decimal"/>
      <w:lvlText w:val="%1."/>
      <w:lvlJc w:val="left"/>
      <w:pPr>
        <w:ind w:left="1440" w:hanging="360"/>
      </w:pPr>
      <w:rPr>
        <w:rFonts w:ascii="Arial" w:eastAsia="Arial" w:hAnsi="Arial" w:cs="Arial" w:hint="default"/>
        <w:b/>
        <w:bCs/>
        <w:color w:val="231F20"/>
        <w:spacing w:val="-1"/>
        <w:w w:val="100"/>
        <w:sz w:val="24"/>
        <w:szCs w:val="24"/>
        <w:lang w:val="en-US" w:eastAsia="en-US" w:bidi="en-US"/>
      </w:rPr>
    </w:lvl>
    <w:lvl w:ilvl="1" w:tplc="7E84F69E">
      <w:numFmt w:val="bullet"/>
      <w:lvlText w:val="•"/>
      <w:lvlJc w:val="left"/>
      <w:pPr>
        <w:ind w:left="1800" w:hanging="360"/>
      </w:pPr>
      <w:rPr>
        <w:rFonts w:ascii="Arial" w:eastAsia="Arial" w:hAnsi="Arial" w:cs="Arial" w:hint="default"/>
        <w:color w:val="231F20"/>
        <w:spacing w:val="-1"/>
        <w:w w:val="100"/>
        <w:sz w:val="24"/>
        <w:szCs w:val="24"/>
        <w:lang w:val="en-US" w:eastAsia="en-US" w:bidi="en-US"/>
      </w:rPr>
    </w:lvl>
    <w:lvl w:ilvl="2" w:tplc="CE701BCE">
      <w:numFmt w:val="bullet"/>
      <w:lvlText w:val="•"/>
      <w:lvlJc w:val="left"/>
      <w:pPr>
        <w:ind w:left="2960" w:hanging="360"/>
      </w:pPr>
      <w:rPr>
        <w:rFonts w:hint="default"/>
        <w:lang w:val="en-US" w:eastAsia="en-US" w:bidi="en-US"/>
      </w:rPr>
    </w:lvl>
    <w:lvl w:ilvl="3" w:tplc="FBB86D58">
      <w:numFmt w:val="bullet"/>
      <w:lvlText w:val="•"/>
      <w:lvlJc w:val="left"/>
      <w:pPr>
        <w:ind w:left="4120" w:hanging="360"/>
      </w:pPr>
      <w:rPr>
        <w:rFonts w:hint="default"/>
        <w:lang w:val="en-US" w:eastAsia="en-US" w:bidi="en-US"/>
      </w:rPr>
    </w:lvl>
    <w:lvl w:ilvl="4" w:tplc="6BC864E8">
      <w:numFmt w:val="bullet"/>
      <w:lvlText w:val="•"/>
      <w:lvlJc w:val="left"/>
      <w:pPr>
        <w:ind w:left="5280" w:hanging="360"/>
      </w:pPr>
      <w:rPr>
        <w:rFonts w:hint="default"/>
        <w:lang w:val="en-US" w:eastAsia="en-US" w:bidi="en-US"/>
      </w:rPr>
    </w:lvl>
    <w:lvl w:ilvl="5" w:tplc="6F2EBC3C">
      <w:numFmt w:val="bullet"/>
      <w:lvlText w:val="•"/>
      <w:lvlJc w:val="left"/>
      <w:pPr>
        <w:ind w:left="6440" w:hanging="360"/>
      </w:pPr>
      <w:rPr>
        <w:rFonts w:hint="default"/>
        <w:lang w:val="en-US" w:eastAsia="en-US" w:bidi="en-US"/>
      </w:rPr>
    </w:lvl>
    <w:lvl w:ilvl="6" w:tplc="C2AA7258">
      <w:numFmt w:val="bullet"/>
      <w:lvlText w:val="•"/>
      <w:lvlJc w:val="left"/>
      <w:pPr>
        <w:ind w:left="7600" w:hanging="360"/>
      </w:pPr>
      <w:rPr>
        <w:rFonts w:hint="default"/>
        <w:lang w:val="en-US" w:eastAsia="en-US" w:bidi="en-US"/>
      </w:rPr>
    </w:lvl>
    <w:lvl w:ilvl="7" w:tplc="26784D28">
      <w:numFmt w:val="bullet"/>
      <w:lvlText w:val="•"/>
      <w:lvlJc w:val="left"/>
      <w:pPr>
        <w:ind w:left="8760" w:hanging="360"/>
      </w:pPr>
      <w:rPr>
        <w:rFonts w:hint="default"/>
        <w:lang w:val="en-US" w:eastAsia="en-US" w:bidi="en-US"/>
      </w:rPr>
    </w:lvl>
    <w:lvl w:ilvl="8" w:tplc="479214D6">
      <w:numFmt w:val="bullet"/>
      <w:lvlText w:val="•"/>
      <w:lvlJc w:val="left"/>
      <w:pPr>
        <w:ind w:left="9920" w:hanging="360"/>
      </w:pPr>
      <w:rPr>
        <w:rFonts w:hint="default"/>
        <w:lang w:val="en-US" w:eastAsia="en-US" w:bidi="en-US"/>
      </w:rPr>
    </w:lvl>
  </w:abstractNum>
  <w:abstractNum w:abstractNumId="119" w15:restartNumberingAfterBreak="0">
    <w:nsid w:val="5BFA45F8"/>
    <w:multiLevelType w:val="hybridMultilevel"/>
    <w:tmpl w:val="1DEC3BD6"/>
    <w:lvl w:ilvl="0" w:tplc="E2128A1E">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0792D4D8">
      <w:numFmt w:val="bullet"/>
      <w:lvlText w:val="•"/>
      <w:lvlJc w:val="left"/>
      <w:pPr>
        <w:ind w:left="439" w:hanging="180"/>
      </w:pPr>
      <w:rPr>
        <w:rFonts w:hint="default"/>
        <w:lang w:val="en-US" w:eastAsia="en-US" w:bidi="en-US"/>
      </w:rPr>
    </w:lvl>
    <w:lvl w:ilvl="2" w:tplc="088659E4">
      <w:numFmt w:val="bullet"/>
      <w:lvlText w:val="•"/>
      <w:lvlJc w:val="left"/>
      <w:pPr>
        <w:ind w:left="618" w:hanging="180"/>
      </w:pPr>
      <w:rPr>
        <w:rFonts w:hint="default"/>
        <w:lang w:val="en-US" w:eastAsia="en-US" w:bidi="en-US"/>
      </w:rPr>
    </w:lvl>
    <w:lvl w:ilvl="3" w:tplc="D9FE827A">
      <w:numFmt w:val="bullet"/>
      <w:lvlText w:val="•"/>
      <w:lvlJc w:val="left"/>
      <w:pPr>
        <w:ind w:left="797" w:hanging="180"/>
      </w:pPr>
      <w:rPr>
        <w:rFonts w:hint="default"/>
        <w:lang w:val="en-US" w:eastAsia="en-US" w:bidi="en-US"/>
      </w:rPr>
    </w:lvl>
    <w:lvl w:ilvl="4" w:tplc="0CBE2862">
      <w:numFmt w:val="bullet"/>
      <w:lvlText w:val="•"/>
      <w:lvlJc w:val="left"/>
      <w:pPr>
        <w:ind w:left="976" w:hanging="180"/>
      </w:pPr>
      <w:rPr>
        <w:rFonts w:hint="default"/>
        <w:lang w:val="en-US" w:eastAsia="en-US" w:bidi="en-US"/>
      </w:rPr>
    </w:lvl>
    <w:lvl w:ilvl="5" w:tplc="AA16B93C">
      <w:numFmt w:val="bullet"/>
      <w:lvlText w:val="•"/>
      <w:lvlJc w:val="left"/>
      <w:pPr>
        <w:ind w:left="1155" w:hanging="180"/>
      </w:pPr>
      <w:rPr>
        <w:rFonts w:hint="default"/>
        <w:lang w:val="en-US" w:eastAsia="en-US" w:bidi="en-US"/>
      </w:rPr>
    </w:lvl>
    <w:lvl w:ilvl="6" w:tplc="B65EC41A">
      <w:numFmt w:val="bullet"/>
      <w:lvlText w:val="•"/>
      <w:lvlJc w:val="left"/>
      <w:pPr>
        <w:ind w:left="1334" w:hanging="180"/>
      </w:pPr>
      <w:rPr>
        <w:rFonts w:hint="default"/>
        <w:lang w:val="en-US" w:eastAsia="en-US" w:bidi="en-US"/>
      </w:rPr>
    </w:lvl>
    <w:lvl w:ilvl="7" w:tplc="CBF8A6BA">
      <w:numFmt w:val="bullet"/>
      <w:lvlText w:val="•"/>
      <w:lvlJc w:val="left"/>
      <w:pPr>
        <w:ind w:left="1513" w:hanging="180"/>
      </w:pPr>
      <w:rPr>
        <w:rFonts w:hint="default"/>
        <w:lang w:val="en-US" w:eastAsia="en-US" w:bidi="en-US"/>
      </w:rPr>
    </w:lvl>
    <w:lvl w:ilvl="8" w:tplc="B90477B8">
      <w:numFmt w:val="bullet"/>
      <w:lvlText w:val="•"/>
      <w:lvlJc w:val="left"/>
      <w:pPr>
        <w:ind w:left="1692" w:hanging="180"/>
      </w:pPr>
      <w:rPr>
        <w:rFonts w:hint="default"/>
        <w:lang w:val="en-US" w:eastAsia="en-US" w:bidi="en-US"/>
      </w:rPr>
    </w:lvl>
  </w:abstractNum>
  <w:abstractNum w:abstractNumId="120" w15:restartNumberingAfterBreak="0">
    <w:nsid w:val="5C4E6ED9"/>
    <w:multiLevelType w:val="hybridMultilevel"/>
    <w:tmpl w:val="76ECAAA6"/>
    <w:lvl w:ilvl="0" w:tplc="42B0CC2E">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A5A2C6C6">
      <w:numFmt w:val="bullet"/>
      <w:lvlText w:val="•"/>
      <w:lvlJc w:val="left"/>
      <w:pPr>
        <w:ind w:left="439" w:hanging="180"/>
      </w:pPr>
      <w:rPr>
        <w:rFonts w:hint="default"/>
        <w:lang w:val="en-US" w:eastAsia="en-US" w:bidi="en-US"/>
      </w:rPr>
    </w:lvl>
    <w:lvl w:ilvl="2" w:tplc="55FC3B36">
      <w:numFmt w:val="bullet"/>
      <w:lvlText w:val="•"/>
      <w:lvlJc w:val="left"/>
      <w:pPr>
        <w:ind w:left="618" w:hanging="180"/>
      </w:pPr>
      <w:rPr>
        <w:rFonts w:hint="default"/>
        <w:lang w:val="en-US" w:eastAsia="en-US" w:bidi="en-US"/>
      </w:rPr>
    </w:lvl>
    <w:lvl w:ilvl="3" w:tplc="EE92FB8C">
      <w:numFmt w:val="bullet"/>
      <w:lvlText w:val="•"/>
      <w:lvlJc w:val="left"/>
      <w:pPr>
        <w:ind w:left="797" w:hanging="180"/>
      </w:pPr>
      <w:rPr>
        <w:rFonts w:hint="default"/>
        <w:lang w:val="en-US" w:eastAsia="en-US" w:bidi="en-US"/>
      </w:rPr>
    </w:lvl>
    <w:lvl w:ilvl="4" w:tplc="CD82946C">
      <w:numFmt w:val="bullet"/>
      <w:lvlText w:val="•"/>
      <w:lvlJc w:val="left"/>
      <w:pPr>
        <w:ind w:left="976" w:hanging="180"/>
      </w:pPr>
      <w:rPr>
        <w:rFonts w:hint="default"/>
        <w:lang w:val="en-US" w:eastAsia="en-US" w:bidi="en-US"/>
      </w:rPr>
    </w:lvl>
    <w:lvl w:ilvl="5" w:tplc="6840EFF4">
      <w:numFmt w:val="bullet"/>
      <w:lvlText w:val="•"/>
      <w:lvlJc w:val="left"/>
      <w:pPr>
        <w:ind w:left="1155" w:hanging="180"/>
      </w:pPr>
      <w:rPr>
        <w:rFonts w:hint="default"/>
        <w:lang w:val="en-US" w:eastAsia="en-US" w:bidi="en-US"/>
      </w:rPr>
    </w:lvl>
    <w:lvl w:ilvl="6" w:tplc="20B665C8">
      <w:numFmt w:val="bullet"/>
      <w:lvlText w:val="•"/>
      <w:lvlJc w:val="left"/>
      <w:pPr>
        <w:ind w:left="1334" w:hanging="180"/>
      </w:pPr>
      <w:rPr>
        <w:rFonts w:hint="default"/>
        <w:lang w:val="en-US" w:eastAsia="en-US" w:bidi="en-US"/>
      </w:rPr>
    </w:lvl>
    <w:lvl w:ilvl="7" w:tplc="2F621388">
      <w:numFmt w:val="bullet"/>
      <w:lvlText w:val="•"/>
      <w:lvlJc w:val="left"/>
      <w:pPr>
        <w:ind w:left="1513" w:hanging="180"/>
      </w:pPr>
      <w:rPr>
        <w:rFonts w:hint="default"/>
        <w:lang w:val="en-US" w:eastAsia="en-US" w:bidi="en-US"/>
      </w:rPr>
    </w:lvl>
    <w:lvl w:ilvl="8" w:tplc="BB1CC518">
      <w:numFmt w:val="bullet"/>
      <w:lvlText w:val="•"/>
      <w:lvlJc w:val="left"/>
      <w:pPr>
        <w:ind w:left="1692" w:hanging="180"/>
      </w:pPr>
      <w:rPr>
        <w:rFonts w:hint="default"/>
        <w:lang w:val="en-US" w:eastAsia="en-US" w:bidi="en-US"/>
      </w:rPr>
    </w:lvl>
  </w:abstractNum>
  <w:abstractNum w:abstractNumId="121" w15:restartNumberingAfterBreak="0">
    <w:nsid w:val="5C631825"/>
    <w:multiLevelType w:val="hybridMultilevel"/>
    <w:tmpl w:val="F9F27CF6"/>
    <w:lvl w:ilvl="0" w:tplc="741A80C8">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E38ABA52">
      <w:numFmt w:val="bullet"/>
      <w:lvlText w:val="•"/>
      <w:lvlJc w:val="left"/>
      <w:pPr>
        <w:ind w:left="421" w:hanging="180"/>
      </w:pPr>
      <w:rPr>
        <w:rFonts w:hint="default"/>
        <w:lang w:val="en-US" w:eastAsia="en-US" w:bidi="en-US"/>
      </w:rPr>
    </w:lvl>
    <w:lvl w:ilvl="2" w:tplc="906C194C">
      <w:numFmt w:val="bullet"/>
      <w:lvlText w:val="•"/>
      <w:lvlJc w:val="left"/>
      <w:pPr>
        <w:ind w:left="582" w:hanging="180"/>
      </w:pPr>
      <w:rPr>
        <w:rFonts w:hint="default"/>
        <w:lang w:val="en-US" w:eastAsia="en-US" w:bidi="en-US"/>
      </w:rPr>
    </w:lvl>
    <w:lvl w:ilvl="3" w:tplc="E01C3C9C">
      <w:numFmt w:val="bullet"/>
      <w:lvlText w:val="•"/>
      <w:lvlJc w:val="left"/>
      <w:pPr>
        <w:ind w:left="743" w:hanging="180"/>
      </w:pPr>
      <w:rPr>
        <w:rFonts w:hint="default"/>
        <w:lang w:val="en-US" w:eastAsia="en-US" w:bidi="en-US"/>
      </w:rPr>
    </w:lvl>
    <w:lvl w:ilvl="4" w:tplc="9E689974">
      <w:numFmt w:val="bullet"/>
      <w:lvlText w:val="•"/>
      <w:lvlJc w:val="left"/>
      <w:pPr>
        <w:ind w:left="904" w:hanging="180"/>
      </w:pPr>
      <w:rPr>
        <w:rFonts w:hint="default"/>
        <w:lang w:val="en-US" w:eastAsia="en-US" w:bidi="en-US"/>
      </w:rPr>
    </w:lvl>
    <w:lvl w:ilvl="5" w:tplc="679AD41E">
      <w:numFmt w:val="bullet"/>
      <w:lvlText w:val="•"/>
      <w:lvlJc w:val="left"/>
      <w:pPr>
        <w:ind w:left="1065" w:hanging="180"/>
      </w:pPr>
      <w:rPr>
        <w:rFonts w:hint="default"/>
        <w:lang w:val="en-US" w:eastAsia="en-US" w:bidi="en-US"/>
      </w:rPr>
    </w:lvl>
    <w:lvl w:ilvl="6" w:tplc="2A72E5EC">
      <w:numFmt w:val="bullet"/>
      <w:lvlText w:val="•"/>
      <w:lvlJc w:val="left"/>
      <w:pPr>
        <w:ind w:left="1226" w:hanging="180"/>
      </w:pPr>
      <w:rPr>
        <w:rFonts w:hint="default"/>
        <w:lang w:val="en-US" w:eastAsia="en-US" w:bidi="en-US"/>
      </w:rPr>
    </w:lvl>
    <w:lvl w:ilvl="7" w:tplc="0D6A0A8C">
      <w:numFmt w:val="bullet"/>
      <w:lvlText w:val="•"/>
      <w:lvlJc w:val="left"/>
      <w:pPr>
        <w:ind w:left="1387" w:hanging="180"/>
      </w:pPr>
      <w:rPr>
        <w:rFonts w:hint="default"/>
        <w:lang w:val="en-US" w:eastAsia="en-US" w:bidi="en-US"/>
      </w:rPr>
    </w:lvl>
    <w:lvl w:ilvl="8" w:tplc="D98A124C">
      <w:numFmt w:val="bullet"/>
      <w:lvlText w:val="•"/>
      <w:lvlJc w:val="left"/>
      <w:pPr>
        <w:ind w:left="1548" w:hanging="180"/>
      </w:pPr>
      <w:rPr>
        <w:rFonts w:hint="default"/>
        <w:lang w:val="en-US" w:eastAsia="en-US" w:bidi="en-US"/>
      </w:rPr>
    </w:lvl>
  </w:abstractNum>
  <w:abstractNum w:abstractNumId="122" w15:restartNumberingAfterBreak="0">
    <w:nsid w:val="5C7120DA"/>
    <w:multiLevelType w:val="hybridMultilevel"/>
    <w:tmpl w:val="08C6EDA0"/>
    <w:lvl w:ilvl="0" w:tplc="A2006E8C">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6A5A5E2E">
      <w:numFmt w:val="bullet"/>
      <w:lvlText w:val="•"/>
      <w:lvlJc w:val="left"/>
      <w:pPr>
        <w:ind w:left="421" w:hanging="180"/>
      </w:pPr>
      <w:rPr>
        <w:rFonts w:hint="default"/>
        <w:lang w:val="en-US" w:eastAsia="en-US" w:bidi="en-US"/>
      </w:rPr>
    </w:lvl>
    <w:lvl w:ilvl="2" w:tplc="83A60E3A">
      <w:numFmt w:val="bullet"/>
      <w:lvlText w:val="•"/>
      <w:lvlJc w:val="left"/>
      <w:pPr>
        <w:ind w:left="582" w:hanging="180"/>
      </w:pPr>
      <w:rPr>
        <w:rFonts w:hint="default"/>
        <w:lang w:val="en-US" w:eastAsia="en-US" w:bidi="en-US"/>
      </w:rPr>
    </w:lvl>
    <w:lvl w:ilvl="3" w:tplc="43BE1A7C">
      <w:numFmt w:val="bullet"/>
      <w:lvlText w:val="•"/>
      <w:lvlJc w:val="left"/>
      <w:pPr>
        <w:ind w:left="743" w:hanging="180"/>
      </w:pPr>
      <w:rPr>
        <w:rFonts w:hint="default"/>
        <w:lang w:val="en-US" w:eastAsia="en-US" w:bidi="en-US"/>
      </w:rPr>
    </w:lvl>
    <w:lvl w:ilvl="4" w:tplc="5914ED60">
      <w:numFmt w:val="bullet"/>
      <w:lvlText w:val="•"/>
      <w:lvlJc w:val="left"/>
      <w:pPr>
        <w:ind w:left="904" w:hanging="180"/>
      </w:pPr>
      <w:rPr>
        <w:rFonts w:hint="default"/>
        <w:lang w:val="en-US" w:eastAsia="en-US" w:bidi="en-US"/>
      </w:rPr>
    </w:lvl>
    <w:lvl w:ilvl="5" w:tplc="3E280146">
      <w:numFmt w:val="bullet"/>
      <w:lvlText w:val="•"/>
      <w:lvlJc w:val="left"/>
      <w:pPr>
        <w:ind w:left="1065" w:hanging="180"/>
      </w:pPr>
      <w:rPr>
        <w:rFonts w:hint="default"/>
        <w:lang w:val="en-US" w:eastAsia="en-US" w:bidi="en-US"/>
      </w:rPr>
    </w:lvl>
    <w:lvl w:ilvl="6" w:tplc="19621E4E">
      <w:numFmt w:val="bullet"/>
      <w:lvlText w:val="•"/>
      <w:lvlJc w:val="left"/>
      <w:pPr>
        <w:ind w:left="1226" w:hanging="180"/>
      </w:pPr>
      <w:rPr>
        <w:rFonts w:hint="default"/>
        <w:lang w:val="en-US" w:eastAsia="en-US" w:bidi="en-US"/>
      </w:rPr>
    </w:lvl>
    <w:lvl w:ilvl="7" w:tplc="E9E82FEC">
      <w:numFmt w:val="bullet"/>
      <w:lvlText w:val="•"/>
      <w:lvlJc w:val="left"/>
      <w:pPr>
        <w:ind w:left="1387" w:hanging="180"/>
      </w:pPr>
      <w:rPr>
        <w:rFonts w:hint="default"/>
        <w:lang w:val="en-US" w:eastAsia="en-US" w:bidi="en-US"/>
      </w:rPr>
    </w:lvl>
    <w:lvl w:ilvl="8" w:tplc="FACCF240">
      <w:numFmt w:val="bullet"/>
      <w:lvlText w:val="•"/>
      <w:lvlJc w:val="left"/>
      <w:pPr>
        <w:ind w:left="1548" w:hanging="180"/>
      </w:pPr>
      <w:rPr>
        <w:rFonts w:hint="default"/>
        <w:lang w:val="en-US" w:eastAsia="en-US" w:bidi="en-US"/>
      </w:rPr>
    </w:lvl>
  </w:abstractNum>
  <w:abstractNum w:abstractNumId="123" w15:restartNumberingAfterBreak="0">
    <w:nsid w:val="5D9F6241"/>
    <w:multiLevelType w:val="hybridMultilevel"/>
    <w:tmpl w:val="3E46638E"/>
    <w:lvl w:ilvl="0" w:tplc="D192525A">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DC506436">
      <w:numFmt w:val="bullet"/>
      <w:lvlText w:val="•"/>
      <w:lvlJc w:val="left"/>
      <w:pPr>
        <w:ind w:left="421" w:hanging="180"/>
      </w:pPr>
      <w:rPr>
        <w:rFonts w:hint="default"/>
        <w:lang w:val="en-US" w:eastAsia="en-US" w:bidi="en-US"/>
      </w:rPr>
    </w:lvl>
    <w:lvl w:ilvl="2" w:tplc="CB342FE2">
      <w:numFmt w:val="bullet"/>
      <w:lvlText w:val="•"/>
      <w:lvlJc w:val="left"/>
      <w:pPr>
        <w:ind w:left="582" w:hanging="180"/>
      </w:pPr>
      <w:rPr>
        <w:rFonts w:hint="default"/>
        <w:lang w:val="en-US" w:eastAsia="en-US" w:bidi="en-US"/>
      </w:rPr>
    </w:lvl>
    <w:lvl w:ilvl="3" w:tplc="7892E508">
      <w:numFmt w:val="bullet"/>
      <w:lvlText w:val="•"/>
      <w:lvlJc w:val="left"/>
      <w:pPr>
        <w:ind w:left="743" w:hanging="180"/>
      </w:pPr>
      <w:rPr>
        <w:rFonts w:hint="default"/>
        <w:lang w:val="en-US" w:eastAsia="en-US" w:bidi="en-US"/>
      </w:rPr>
    </w:lvl>
    <w:lvl w:ilvl="4" w:tplc="DFC2BEE2">
      <w:numFmt w:val="bullet"/>
      <w:lvlText w:val="•"/>
      <w:lvlJc w:val="left"/>
      <w:pPr>
        <w:ind w:left="904" w:hanging="180"/>
      </w:pPr>
      <w:rPr>
        <w:rFonts w:hint="default"/>
        <w:lang w:val="en-US" w:eastAsia="en-US" w:bidi="en-US"/>
      </w:rPr>
    </w:lvl>
    <w:lvl w:ilvl="5" w:tplc="5A1C7724">
      <w:numFmt w:val="bullet"/>
      <w:lvlText w:val="•"/>
      <w:lvlJc w:val="left"/>
      <w:pPr>
        <w:ind w:left="1065" w:hanging="180"/>
      </w:pPr>
      <w:rPr>
        <w:rFonts w:hint="default"/>
        <w:lang w:val="en-US" w:eastAsia="en-US" w:bidi="en-US"/>
      </w:rPr>
    </w:lvl>
    <w:lvl w:ilvl="6" w:tplc="4034633E">
      <w:numFmt w:val="bullet"/>
      <w:lvlText w:val="•"/>
      <w:lvlJc w:val="left"/>
      <w:pPr>
        <w:ind w:left="1226" w:hanging="180"/>
      </w:pPr>
      <w:rPr>
        <w:rFonts w:hint="default"/>
        <w:lang w:val="en-US" w:eastAsia="en-US" w:bidi="en-US"/>
      </w:rPr>
    </w:lvl>
    <w:lvl w:ilvl="7" w:tplc="A66A9A24">
      <w:numFmt w:val="bullet"/>
      <w:lvlText w:val="•"/>
      <w:lvlJc w:val="left"/>
      <w:pPr>
        <w:ind w:left="1387" w:hanging="180"/>
      </w:pPr>
      <w:rPr>
        <w:rFonts w:hint="default"/>
        <w:lang w:val="en-US" w:eastAsia="en-US" w:bidi="en-US"/>
      </w:rPr>
    </w:lvl>
    <w:lvl w:ilvl="8" w:tplc="FDC4CE16">
      <w:numFmt w:val="bullet"/>
      <w:lvlText w:val="•"/>
      <w:lvlJc w:val="left"/>
      <w:pPr>
        <w:ind w:left="1548" w:hanging="180"/>
      </w:pPr>
      <w:rPr>
        <w:rFonts w:hint="default"/>
        <w:lang w:val="en-US" w:eastAsia="en-US" w:bidi="en-US"/>
      </w:rPr>
    </w:lvl>
  </w:abstractNum>
  <w:abstractNum w:abstractNumId="124" w15:restartNumberingAfterBreak="0">
    <w:nsid w:val="5FCE2E23"/>
    <w:multiLevelType w:val="hybridMultilevel"/>
    <w:tmpl w:val="532AE9BE"/>
    <w:lvl w:ilvl="0" w:tplc="C098FC10">
      <w:start w:val="1"/>
      <w:numFmt w:val="decimal"/>
      <w:lvlText w:val="%1."/>
      <w:lvlJc w:val="left"/>
      <w:pPr>
        <w:ind w:left="1440" w:hanging="360"/>
      </w:pPr>
      <w:rPr>
        <w:rFonts w:ascii="Arial" w:eastAsia="Arial" w:hAnsi="Arial" w:cs="Arial" w:hint="default"/>
        <w:color w:val="231F20"/>
        <w:spacing w:val="-27"/>
        <w:w w:val="100"/>
        <w:sz w:val="24"/>
        <w:szCs w:val="24"/>
        <w:lang w:val="en-US" w:eastAsia="en-US" w:bidi="en-US"/>
      </w:rPr>
    </w:lvl>
    <w:lvl w:ilvl="1" w:tplc="A34406E0">
      <w:start w:val="1"/>
      <w:numFmt w:val="decimal"/>
      <w:lvlText w:val="%2."/>
      <w:lvlJc w:val="left"/>
      <w:pPr>
        <w:ind w:left="1800" w:hanging="360"/>
        <w:jc w:val="right"/>
      </w:pPr>
      <w:rPr>
        <w:rFonts w:ascii="Arial" w:eastAsia="Arial" w:hAnsi="Arial" w:cs="Arial" w:hint="default"/>
        <w:color w:val="231F20"/>
        <w:spacing w:val="-3"/>
        <w:w w:val="100"/>
        <w:sz w:val="24"/>
        <w:szCs w:val="24"/>
        <w:lang w:val="en-US" w:eastAsia="en-US" w:bidi="en-US"/>
      </w:rPr>
    </w:lvl>
    <w:lvl w:ilvl="2" w:tplc="FFCE4F06">
      <w:numFmt w:val="bullet"/>
      <w:lvlText w:val="•"/>
      <w:lvlJc w:val="left"/>
      <w:pPr>
        <w:ind w:left="2960" w:hanging="360"/>
      </w:pPr>
      <w:rPr>
        <w:rFonts w:hint="default"/>
        <w:lang w:val="en-US" w:eastAsia="en-US" w:bidi="en-US"/>
      </w:rPr>
    </w:lvl>
    <w:lvl w:ilvl="3" w:tplc="FB408A50">
      <w:numFmt w:val="bullet"/>
      <w:lvlText w:val="•"/>
      <w:lvlJc w:val="left"/>
      <w:pPr>
        <w:ind w:left="4120" w:hanging="360"/>
      </w:pPr>
      <w:rPr>
        <w:rFonts w:hint="default"/>
        <w:lang w:val="en-US" w:eastAsia="en-US" w:bidi="en-US"/>
      </w:rPr>
    </w:lvl>
    <w:lvl w:ilvl="4" w:tplc="B66A6F52">
      <w:numFmt w:val="bullet"/>
      <w:lvlText w:val="•"/>
      <w:lvlJc w:val="left"/>
      <w:pPr>
        <w:ind w:left="5280" w:hanging="360"/>
      </w:pPr>
      <w:rPr>
        <w:rFonts w:hint="default"/>
        <w:lang w:val="en-US" w:eastAsia="en-US" w:bidi="en-US"/>
      </w:rPr>
    </w:lvl>
    <w:lvl w:ilvl="5" w:tplc="048E214C">
      <w:numFmt w:val="bullet"/>
      <w:lvlText w:val="•"/>
      <w:lvlJc w:val="left"/>
      <w:pPr>
        <w:ind w:left="6440" w:hanging="360"/>
      </w:pPr>
      <w:rPr>
        <w:rFonts w:hint="default"/>
        <w:lang w:val="en-US" w:eastAsia="en-US" w:bidi="en-US"/>
      </w:rPr>
    </w:lvl>
    <w:lvl w:ilvl="6" w:tplc="C7C686AE">
      <w:numFmt w:val="bullet"/>
      <w:lvlText w:val="•"/>
      <w:lvlJc w:val="left"/>
      <w:pPr>
        <w:ind w:left="7600" w:hanging="360"/>
      </w:pPr>
      <w:rPr>
        <w:rFonts w:hint="default"/>
        <w:lang w:val="en-US" w:eastAsia="en-US" w:bidi="en-US"/>
      </w:rPr>
    </w:lvl>
    <w:lvl w:ilvl="7" w:tplc="656E9048">
      <w:numFmt w:val="bullet"/>
      <w:lvlText w:val="•"/>
      <w:lvlJc w:val="left"/>
      <w:pPr>
        <w:ind w:left="8760" w:hanging="360"/>
      </w:pPr>
      <w:rPr>
        <w:rFonts w:hint="default"/>
        <w:lang w:val="en-US" w:eastAsia="en-US" w:bidi="en-US"/>
      </w:rPr>
    </w:lvl>
    <w:lvl w:ilvl="8" w:tplc="7BBAF0B4">
      <w:numFmt w:val="bullet"/>
      <w:lvlText w:val="•"/>
      <w:lvlJc w:val="left"/>
      <w:pPr>
        <w:ind w:left="9920" w:hanging="360"/>
      </w:pPr>
      <w:rPr>
        <w:rFonts w:hint="default"/>
        <w:lang w:val="en-US" w:eastAsia="en-US" w:bidi="en-US"/>
      </w:rPr>
    </w:lvl>
  </w:abstractNum>
  <w:abstractNum w:abstractNumId="125" w15:restartNumberingAfterBreak="0">
    <w:nsid w:val="60560E61"/>
    <w:multiLevelType w:val="hybridMultilevel"/>
    <w:tmpl w:val="8812AA8C"/>
    <w:lvl w:ilvl="0" w:tplc="34B46A2A">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3FC6F01E">
      <w:numFmt w:val="bullet"/>
      <w:lvlText w:val="•"/>
      <w:lvlJc w:val="left"/>
      <w:pPr>
        <w:ind w:left="421" w:hanging="180"/>
      </w:pPr>
      <w:rPr>
        <w:rFonts w:hint="default"/>
        <w:lang w:val="en-US" w:eastAsia="en-US" w:bidi="en-US"/>
      </w:rPr>
    </w:lvl>
    <w:lvl w:ilvl="2" w:tplc="63541C5E">
      <w:numFmt w:val="bullet"/>
      <w:lvlText w:val="•"/>
      <w:lvlJc w:val="left"/>
      <w:pPr>
        <w:ind w:left="582" w:hanging="180"/>
      </w:pPr>
      <w:rPr>
        <w:rFonts w:hint="default"/>
        <w:lang w:val="en-US" w:eastAsia="en-US" w:bidi="en-US"/>
      </w:rPr>
    </w:lvl>
    <w:lvl w:ilvl="3" w:tplc="83887F3A">
      <w:numFmt w:val="bullet"/>
      <w:lvlText w:val="•"/>
      <w:lvlJc w:val="left"/>
      <w:pPr>
        <w:ind w:left="743" w:hanging="180"/>
      </w:pPr>
      <w:rPr>
        <w:rFonts w:hint="default"/>
        <w:lang w:val="en-US" w:eastAsia="en-US" w:bidi="en-US"/>
      </w:rPr>
    </w:lvl>
    <w:lvl w:ilvl="4" w:tplc="5D642256">
      <w:numFmt w:val="bullet"/>
      <w:lvlText w:val="•"/>
      <w:lvlJc w:val="left"/>
      <w:pPr>
        <w:ind w:left="904" w:hanging="180"/>
      </w:pPr>
      <w:rPr>
        <w:rFonts w:hint="default"/>
        <w:lang w:val="en-US" w:eastAsia="en-US" w:bidi="en-US"/>
      </w:rPr>
    </w:lvl>
    <w:lvl w:ilvl="5" w:tplc="B184AB86">
      <w:numFmt w:val="bullet"/>
      <w:lvlText w:val="•"/>
      <w:lvlJc w:val="left"/>
      <w:pPr>
        <w:ind w:left="1065" w:hanging="180"/>
      </w:pPr>
      <w:rPr>
        <w:rFonts w:hint="default"/>
        <w:lang w:val="en-US" w:eastAsia="en-US" w:bidi="en-US"/>
      </w:rPr>
    </w:lvl>
    <w:lvl w:ilvl="6" w:tplc="BDEEF366">
      <w:numFmt w:val="bullet"/>
      <w:lvlText w:val="•"/>
      <w:lvlJc w:val="left"/>
      <w:pPr>
        <w:ind w:left="1226" w:hanging="180"/>
      </w:pPr>
      <w:rPr>
        <w:rFonts w:hint="default"/>
        <w:lang w:val="en-US" w:eastAsia="en-US" w:bidi="en-US"/>
      </w:rPr>
    </w:lvl>
    <w:lvl w:ilvl="7" w:tplc="326E31E0">
      <w:numFmt w:val="bullet"/>
      <w:lvlText w:val="•"/>
      <w:lvlJc w:val="left"/>
      <w:pPr>
        <w:ind w:left="1387" w:hanging="180"/>
      </w:pPr>
      <w:rPr>
        <w:rFonts w:hint="default"/>
        <w:lang w:val="en-US" w:eastAsia="en-US" w:bidi="en-US"/>
      </w:rPr>
    </w:lvl>
    <w:lvl w:ilvl="8" w:tplc="CD28211A">
      <w:numFmt w:val="bullet"/>
      <w:lvlText w:val="•"/>
      <w:lvlJc w:val="left"/>
      <w:pPr>
        <w:ind w:left="1548" w:hanging="180"/>
      </w:pPr>
      <w:rPr>
        <w:rFonts w:hint="default"/>
        <w:lang w:val="en-US" w:eastAsia="en-US" w:bidi="en-US"/>
      </w:rPr>
    </w:lvl>
  </w:abstractNum>
  <w:abstractNum w:abstractNumId="126" w15:restartNumberingAfterBreak="0">
    <w:nsid w:val="610C41E7"/>
    <w:multiLevelType w:val="hybridMultilevel"/>
    <w:tmpl w:val="04AA354A"/>
    <w:lvl w:ilvl="0" w:tplc="E1BEEB52">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3A9CD858">
      <w:numFmt w:val="bullet"/>
      <w:lvlText w:val="•"/>
      <w:lvlJc w:val="left"/>
      <w:pPr>
        <w:ind w:left="421" w:hanging="180"/>
      </w:pPr>
      <w:rPr>
        <w:rFonts w:hint="default"/>
        <w:lang w:val="en-US" w:eastAsia="en-US" w:bidi="en-US"/>
      </w:rPr>
    </w:lvl>
    <w:lvl w:ilvl="2" w:tplc="1FE4CDDC">
      <w:numFmt w:val="bullet"/>
      <w:lvlText w:val="•"/>
      <w:lvlJc w:val="left"/>
      <w:pPr>
        <w:ind w:left="582" w:hanging="180"/>
      </w:pPr>
      <w:rPr>
        <w:rFonts w:hint="default"/>
        <w:lang w:val="en-US" w:eastAsia="en-US" w:bidi="en-US"/>
      </w:rPr>
    </w:lvl>
    <w:lvl w:ilvl="3" w:tplc="2FEE22D6">
      <w:numFmt w:val="bullet"/>
      <w:lvlText w:val="•"/>
      <w:lvlJc w:val="left"/>
      <w:pPr>
        <w:ind w:left="743" w:hanging="180"/>
      </w:pPr>
      <w:rPr>
        <w:rFonts w:hint="default"/>
        <w:lang w:val="en-US" w:eastAsia="en-US" w:bidi="en-US"/>
      </w:rPr>
    </w:lvl>
    <w:lvl w:ilvl="4" w:tplc="BB58B824">
      <w:numFmt w:val="bullet"/>
      <w:lvlText w:val="•"/>
      <w:lvlJc w:val="left"/>
      <w:pPr>
        <w:ind w:left="904" w:hanging="180"/>
      </w:pPr>
      <w:rPr>
        <w:rFonts w:hint="default"/>
        <w:lang w:val="en-US" w:eastAsia="en-US" w:bidi="en-US"/>
      </w:rPr>
    </w:lvl>
    <w:lvl w:ilvl="5" w:tplc="EEB8B106">
      <w:numFmt w:val="bullet"/>
      <w:lvlText w:val="•"/>
      <w:lvlJc w:val="left"/>
      <w:pPr>
        <w:ind w:left="1065" w:hanging="180"/>
      </w:pPr>
      <w:rPr>
        <w:rFonts w:hint="default"/>
        <w:lang w:val="en-US" w:eastAsia="en-US" w:bidi="en-US"/>
      </w:rPr>
    </w:lvl>
    <w:lvl w:ilvl="6" w:tplc="DCEE54F4">
      <w:numFmt w:val="bullet"/>
      <w:lvlText w:val="•"/>
      <w:lvlJc w:val="left"/>
      <w:pPr>
        <w:ind w:left="1226" w:hanging="180"/>
      </w:pPr>
      <w:rPr>
        <w:rFonts w:hint="default"/>
        <w:lang w:val="en-US" w:eastAsia="en-US" w:bidi="en-US"/>
      </w:rPr>
    </w:lvl>
    <w:lvl w:ilvl="7" w:tplc="8EB43B14">
      <w:numFmt w:val="bullet"/>
      <w:lvlText w:val="•"/>
      <w:lvlJc w:val="left"/>
      <w:pPr>
        <w:ind w:left="1387" w:hanging="180"/>
      </w:pPr>
      <w:rPr>
        <w:rFonts w:hint="default"/>
        <w:lang w:val="en-US" w:eastAsia="en-US" w:bidi="en-US"/>
      </w:rPr>
    </w:lvl>
    <w:lvl w:ilvl="8" w:tplc="CD5CE0DC">
      <w:numFmt w:val="bullet"/>
      <w:lvlText w:val="•"/>
      <w:lvlJc w:val="left"/>
      <w:pPr>
        <w:ind w:left="1548" w:hanging="180"/>
      </w:pPr>
      <w:rPr>
        <w:rFonts w:hint="default"/>
        <w:lang w:val="en-US" w:eastAsia="en-US" w:bidi="en-US"/>
      </w:rPr>
    </w:lvl>
  </w:abstractNum>
  <w:abstractNum w:abstractNumId="127" w15:restartNumberingAfterBreak="0">
    <w:nsid w:val="61705A0C"/>
    <w:multiLevelType w:val="hybridMultilevel"/>
    <w:tmpl w:val="707A901E"/>
    <w:lvl w:ilvl="0" w:tplc="5A283368">
      <w:numFmt w:val="bullet"/>
      <w:lvlText w:val="•"/>
      <w:lvlJc w:val="left"/>
      <w:pPr>
        <w:ind w:left="260" w:hanging="180"/>
      </w:pPr>
      <w:rPr>
        <w:rFonts w:ascii="Arial Narrow" w:eastAsia="Arial Narrow" w:hAnsi="Arial Narrow" w:cs="Arial Narrow" w:hint="default"/>
        <w:color w:val="231F20"/>
        <w:spacing w:val="-16"/>
        <w:w w:val="100"/>
        <w:sz w:val="20"/>
        <w:szCs w:val="20"/>
        <w:lang w:val="en-US" w:eastAsia="en-US" w:bidi="en-US"/>
      </w:rPr>
    </w:lvl>
    <w:lvl w:ilvl="1" w:tplc="7C10F136">
      <w:numFmt w:val="bullet"/>
      <w:lvlText w:val="•"/>
      <w:lvlJc w:val="left"/>
      <w:pPr>
        <w:ind w:left="439" w:hanging="180"/>
      </w:pPr>
      <w:rPr>
        <w:rFonts w:hint="default"/>
        <w:lang w:val="en-US" w:eastAsia="en-US" w:bidi="en-US"/>
      </w:rPr>
    </w:lvl>
    <w:lvl w:ilvl="2" w:tplc="26DE9472">
      <w:numFmt w:val="bullet"/>
      <w:lvlText w:val="•"/>
      <w:lvlJc w:val="left"/>
      <w:pPr>
        <w:ind w:left="618" w:hanging="180"/>
      </w:pPr>
      <w:rPr>
        <w:rFonts w:hint="default"/>
        <w:lang w:val="en-US" w:eastAsia="en-US" w:bidi="en-US"/>
      </w:rPr>
    </w:lvl>
    <w:lvl w:ilvl="3" w:tplc="6682E4B4">
      <w:numFmt w:val="bullet"/>
      <w:lvlText w:val="•"/>
      <w:lvlJc w:val="left"/>
      <w:pPr>
        <w:ind w:left="797" w:hanging="180"/>
      </w:pPr>
      <w:rPr>
        <w:rFonts w:hint="default"/>
        <w:lang w:val="en-US" w:eastAsia="en-US" w:bidi="en-US"/>
      </w:rPr>
    </w:lvl>
    <w:lvl w:ilvl="4" w:tplc="71E6F1B4">
      <w:numFmt w:val="bullet"/>
      <w:lvlText w:val="•"/>
      <w:lvlJc w:val="left"/>
      <w:pPr>
        <w:ind w:left="976" w:hanging="180"/>
      </w:pPr>
      <w:rPr>
        <w:rFonts w:hint="default"/>
        <w:lang w:val="en-US" w:eastAsia="en-US" w:bidi="en-US"/>
      </w:rPr>
    </w:lvl>
    <w:lvl w:ilvl="5" w:tplc="07F6A276">
      <w:numFmt w:val="bullet"/>
      <w:lvlText w:val="•"/>
      <w:lvlJc w:val="left"/>
      <w:pPr>
        <w:ind w:left="1155" w:hanging="180"/>
      </w:pPr>
      <w:rPr>
        <w:rFonts w:hint="default"/>
        <w:lang w:val="en-US" w:eastAsia="en-US" w:bidi="en-US"/>
      </w:rPr>
    </w:lvl>
    <w:lvl w:ilvl="6" w:tplc="34A2AC4E">
      <w:numFmt w:val="bullet"/>
      <w:lvlText w:val="•"/>
      <w:lvlJc w:val="left"/>
      <w:pPr>
        <w:ind w:left="1334" w:hanging="180"/>
      </w:pPr>
      <w:rPr>
        <w:rFonts w:hint="default"/>
        <w:lang w:val="en-US" w:eastAsia="en-US" w:bidi="en-US"/>
      </w:rPr>
    </w:lvl>
    <w:lvl w:ilvl="7" w:tplc="C8420318">
      <w:numFmt w:val="bullet"/>
      <w:lvlText w:val="•"/>
      <w:lvlJc w:val="left"/>
      <w:pPr>
        <w:ind w:left="1513" w:hanging="180"/>
      </w:pPr>
      <w:rPr>
        <w:rFonts w:hint="default"/>
        <w:lang w:val="en-US" w:eastAsia="en-US" w:bidi="en-US"/>
      </w:rPr>
    </w:lvl>
    <w:lvl w:ilvl="8" w:tplc="160630F2">
      <w:numFmt w:val="bullet"/>
      <w:lvlText w:val="•"/>
      <w:lvlJc w:val="left"/>
      <w:pPr>
        <w:ind w:left="1692" w:hanging="180"/>
      </w:pPr>
      <w:rPr>
        <w:rFonts w:hint="default"/>
        <w:lang w:val="en-US" w:eastAsia="en-US" w:bidi="en-US"/>
      </w:rPr>
    </w:lvl>
  </w:abstractNum>
  <w:abstractNum w:abstractNumId="128" w15:restartNumberingAfterBreak="0">
    <w:nsid w:val="61E3006D"/>
    <w:multiLevelType w:val="hybridMultilevel"/>
    <w:tmpl w:val="F71C739C"/>
    <w:lvl w:ilvl="0" w:tplc="806C42D8">
      <w:numFmt w:val="bullet"/>
      <w:lvlText w:val="•"/>
      <w:lvlJc w:val="left"/>
      <w:pPr>
        <w:ind w:left="1037" w:hanging="360"/>
      </w:pPr>
      <w:rPr>
        <w:rFonts w:ascii="Arial" w:eastAsia="Arial" w:hAnsi="Arial" w:cs="Arial" w:hint="default"/>
        <w:color w:val="231F20"/>
        <w:spacing w:val="-1"/>
        <w:w w:val="100"/>
        <w:sz w:val="24"/>
        <w:szCs w:val="24"/>
        <w:lang w:val="en-US" w:eastAsia="en-US" w:bidi="en-US"/>
      </w:rPr>
    </w:lvl>
    <w:lvl w:ilvl="1" w:tplc="C5CE1D68">
      <w:numFmt w:val="bullet"/>
      <w:lvlText w:val="•"/>
      <w:lvlJc w:val="left"/>
      <w:pPr>
        <w:ind w:left="1440" w:hanging="360"/>
      </w:pPr>
      <w:rPr>
        <w:rFonts w:ascii="Arial" w:eastAsia="Arial" w:hAnsi="Arial" w:cs="Arial" w:hint="default"/>
        <w:b/>
        <w:bCs/>
        <w:color w:val="231F20"/>
        <w:w w:val="100"/>
        <w:sz w:val="24"/>
        <w:szCs w:val="24"/>
        <w:lang w:val="en-US" w:eastAsia="en-US" w:bidi="en-US"/>
      </w:rPr>
    </w:lvl>
    <w:lvl w:ilvl="2" w:tplc="990873B8">
      <w:numFmt w:val="bullet"/>
      <w:lvlText w:val="•"/>
      <w:lvlJc w:val="left"/>
      <w:pPr>
        <w:ind w:left="2160" w:hanging="360"/>
      </w:pPr>
      <w:rPr>
        <w:rFonts w:ascii="Arial" w:eastAsia="Arial" w:hAnsi="Arial" w:cs="Arial" w:hint="default"/>
        <w:color w:val="231F20"/>
        <w:spacing w:val="-1"/>
        <w:w w:val="100"/>
        <w:sz w:val="24"/>
        <w:szCs w:val="24"/>
        <w:lang w:val="en-US" w:eastAsia="en-US" w:bidi="en-US"/>
      </w:rPr>
    </w:lvl>
    <w:lvl w:ilvl="3" w:tplc="BE902628">
      <w:numFmt w:val="bullet"/>
      <w:lvlText w:val="•"/>
      <w:lvlJc w:val="left"/>
      <w:pPr>
        <w:ind w:left="1738" w:hanging="360"/>
      </w:pPr>
      <w:rPr>
        <w:rFonts w:hint="default"/>
        <w:lang w:val="en-US" w:eastAsia="en-US" w:bidi="en-US"/>
      </w:rPr>
    </w:lvl>
    <w:lvl w:ilvl="4" w:tplc="4934DA80">
      <w:numFmt w:val="bullet"/>
      <w:lvlText w:val="•"/>
      <w:lvlJc w:val="left"/>
      <w:pPr>
        <w:ind w:left="1316" w:hanging="360"/>
      </w:pPr>
      <w:rPr>
        <w:rFonts w:hint="default"/>
        <w:lang w:val="en-US" w:eastAsia="en-US" w:bidi="en-US"/>
      </w:rPr>
    </w:lvl>
    <w:lvl w:ilvl="5" w:tplc="2062D606">
      <w:numFmt w:val="bullet"/>
      <w:lvlText w:val="•"/>
      <w:lvlJc w:val="left"/>
      <w:pPr>
        <w:ind w:left="894" w:hanging="360"/>
      </w:pPr>
      <w:rPr>
        <w:rFonts w:hint="default"/>
        <w:lang w:val="en-US" w:eastAsia="en-US" w:bidi="en-US"/>
      </w:rPr>
    </w:lvl>
    <w:lvl w:ilvl="6" w:tplc="1F8C8E90">
      <w:numFmt w:val="bullet"/>
      <w:lvlText w:val="•"/>
      <w:lvlJc w:val="left"/>
      <w:pPr>
        <w:ind w:left="473" w:hanging="360"/>
      </w:pPr>
      <w:rPr>
        <w:rFonts w:hint="default"/>
        <w:lang w:val="en-US" w:eastAsia="en-US" w:bidi="en-US"/>
      </w:rPr>
    </w:lvl>
    <w:lvl w:ilvl="7" w:tplc="BD9CB304">
      <w:numFmt w:val="bullet"/>
      <w:lvlText w:val="•"/>
      <w:lvlJc w:val="left"/>
      <w:pPr>
        <w:ind w:left="51" w:hanging="360"/>
      </w:pPr>
      <w:rPr>
        <w:rFonts w:hint="default"/>
        <w:lang w:val="en-US" w:eastAsia="en-US" w:bidi="en-US"/>
      </w:rPr>
    </w:lvl>
    <w:lvl w:ilvl="8" w:tplc="363C22B8">
      <w:numFmt w:val="bullet"/>
      <w:lvlText w:val="•"/>
      <w:lvlJc w:val="left"/>
      <w:pPr>
        <w:ind w:left="-371" w:hanging="360"/>
      </w:pPr>
      <w:rPr>
        <w:rFonts w:hint="default"/>
        <w:lang w:val="en-US" w:eastAsia="en-US" w:bidi="en-US"/>
      </w:rPr>
    </w:lvl>
  </w:abstractNum>
  <w:abstractNum w:abstractNumId="129" w15:restartNumberingAfterBreak="0">
    <w:nsid w:val="627911C5"/>
    <w:multiLevelType w:val="hybridMultilevel"/>
    <w:tmpl w:val="B8309128"/>
    <w:lvl w:ilvl="0" w:tplc="370874C8">
      <w:start w:val="1"/>
      <w:numFmt w:val="decimal"/>
      <w:lvlText w:val="%1."/>
      <w:lvlJc w:val="left"/>
      <w:pPr>
        <w:ind w:left="1440" w:hanging="360"/>
      </w:pPr>
      <w:rPr>
        <w:rFonts w:ascii="Arial" w:eastAsia="Arial" w:hAnsi="Arial" w:cs="Arial" w:hint="default"/>
        <w:color w:val="231F20"/>
        <w:spacing w:val="-18"/>
        <w:w w:val="100"/>
        <w:sz w:val="24"/>
        <w:szCs w:val="24"/>
        <w:lang w:val="en-US" w:eastAsia="en-US" w:bidi="en-US"/>
      </w:rPr>
    </w:lvl>
    <w:lvl w:ilvl="1" w:tplc="9FE8039C">
      <w:numFmt w:val="bullet"/>
      <w:lvlText w:val="•"/>
      <w:lvlJc w:val="left"/>
      <w:pPr>
        <w:ind w:left="1800" w:hanging="360"/>
      </w:pPr>
      <w:rPr>
        <w:rFonts w:ascii="Arial" w:eastAsia="Arial" w:hAnsi="Arial" w:cs="Arial" w:hint="default"/>
        <w:b/>
        <w:bCs/>
        <w:color w:val="231F20"/>
        <w:spacing w:val="-1"/>
        <w:w w:val="100"/>
        <w:sz w:val="24"/>
        <w:szCs w:val="24"/>
        <w:lang w:val="en-US" w:eastAsia="en-US" w:bidi="en-US"/>
      </w:rPr>
    </w:lvl>
    <w:lvl w:ilvl="2" w:tplc="BD7230FE">
      <w:numFmt w:val="bullet"/>
      <w:lvlText w:val="•"/>
      <w:lvlJc w:val="left"/>
      <w:pPr>
        <w:ind w:left="2520" w:hanging="360"/>
      </w:pPr>
      <w:rPr>
        <w:rFonts w:ascii="Arial" w:eastAsia="Arial" w:hAnsi="Arial" w:cs="Arial" w:hint="default"/>
        <w:color w:val="231F20"/>
        <w:spacing w:val="-1"/>
        <w:w w:val="100"/>
        <w:sz w:val="24"/>
        <w:szCs w:val="24"/>
        <w:lang w:val="en-US" w:eastAsia="en-US" w:bidi="en-US"/>
      </w:rPr>
    </w:lvl>
    <w:lvl w:ilvl="3" w:tplc="05747BF6">
      <w:numFmt w:val="bullet"/>
      <w:lvlText w:val="•"/>
      <w:lvlJc w:val="left"/>
      <w:pPr>
        <w:ind w:left="3735" w:hanging="360"/>
      </w:pPr>
      <w:rPr>
        <w:rFonts w:hint="default"/>
        <w:lang w:val="en-US" w:eastAsia="en-US" w:bidi="en-US"/>
      </w:rPr>
    </w:lvl>
    <w:lvl w:ilvl="4" w:tplc="1C02C126">
      <w:numFmt w:val="bullet"/>
      <w:lvlText w:val="•"/>
      <w:lvlJc w:val="left"/>
      <w:pPr>
        <w:ind w:left="4950" w:hanging="360"/>
      </w:pPr>
      <w:rPr>
        <w:rFonts w:hint="default"/>
        <w:lang w:val="en-US" w:eastAsia="en-US" w:bidi="en-US"/>
      </w:rPr>
    </w:lvl>
    <w:lvl w:ilvl="5" w:tplc="4A949936">
      <w:numFmt w:val="bullet"/>
      <w:lvlText w:val="•"/>
      <w:lvlJc w:val="left"/>
      <w:pPr>
        <w:ind w:left="6165" w:hanging="360"/>
      </w:pPr>
      <w:rPr>
        <w:rFonts w:hint="default"/>
        <w:lang w:val="en-US" w:eastAsia="en-US" w:bidi="en-US"/>
      </w:rPr>
    </w:lvl>
    <w:lvl w:ilvl="6" w:tplc="50F060FC">
      <w:numFmt w:val="bullet"/>
      <w:lvlText w:val="•"/>
      <w:lvlJc w:val="left"/>
      <w:pPr>
        <w:ind w:left="7380" w:hanging="360"/>
      </w:pPr>
      <w:rPr>
        <w:rFonts w:hint="default"/>
        <w:lang w:val="en-US" w:eastAsia="en-US" w:bidi="en-US"/>
      </w:rPr>
    </w:lvl>
    <w:lvl w:ilvl="7" w:tplc="40AA4DAA">
      <w:numFmt w:val="bullet"/>
      <w:lvlText w:val="•"/>
      <w:lvlJc w:val="left"/>
      <w:pPr>
        <w:ind w:left="8595" w:hanging="360"/>
      </w:pPr>
      <w:rPr>
        <w:rFonts w:hint="default"/>
        <w:lang w:val="en-US" w:eastAsia="en-US" w:bidi="en-US"/>
      </w:rPr>
    </w:lvl>
    <w:lvl w:ilvl="8" w:tplc="0158DDA6">
      <w:numFmt w:val="bullet"/>
      <w:lvlText w:val="•"/>
      <w:lvlJc w:val="left"/>
      <w:pPr>
        <w:ind w:left="9810" w:hanging="360"/>
      </w:pPr>
      <w:rPr>
        <w:rFonts w:hint="default"/>
        <w:lang w:val="en-US" w:eastAsia="en-US" w:bidi="en-US"/>
      </w:rPr>
    </w:lvl>
  </w:abstractNum>
  <w:abstractNum w:abstractNumId="130" w15:restartNumberingAfterBreak="0">
    <w:nsid w:val="630334A1"/>
    <w:multiLevelType w:val="hybridMultilevel"/>
    <w:tmpl w:val="74648F14"/>
    <w:lvl w:ilvl="0" w:tplc="76BA2628">
      <w:start w:val="1"/>
      <w:numFmt w:val="decimal"/>
      <w:lvlText w:val="%1."/>
      <w:lvlJc w:val="left"/>
      <w:pPr>
        <w:ind w:left="1440" w:hanging="360"/>
        <w:jc w:val="right"/>
      </w:pPr>
      <w:rPr>
        <w:rFonts w:ascii="Arial" w:eastAsia="Arial" w:hAnsi="Arial" w:cs="Arial" w:hint="default"/>
        <w:color w:val="231F20"/>
        <w:spacing w:val="-23"/>
        <w:w w:val="100"/>
        <w:sz w:val="24"/>
        <w:szCs w:val="24"/>
        <w:lang w:val="en-US" w:eastAsia="en-US" w:bidi="en-US"/>
      </w:rPr>
    </w:lvl>
    <w:lvl w:ilvl="1" w:tplc="1EF4C720">
      <w:start w:val="1"/>
      <w:numFmt w:val="lowerLetter"/>
      <w:lvlText w:val="%2."/>
      <w:lvlJc w:val="left"/>
      <w:pPr>
        <w:ind w:left="2520" w:hanging="360"/>
      </w:pPr>
      <w:rPr>
        <w:rFonts w:ascii="Arial" w:eastAsia="Arial" w:hAnsi="Arial" w:cs="Arial" w:hint="default"/>
        <w:color w:val="231F20"/>
        <w:spacing w:val="-33"/>
        <w:w w:val="100"/>
        <w:sz w:val="24"/>
        <w:szCs w:val="24"/>
        <w:lang w:val="en-US" w:eastAsia="en-US" w:bidi="en-US"/>
      </w:rPr>
    </w:lvl>
    <w:lvl w:ilvl="2" w:tplc="CC2A1506">
      <w:numFmt w:val="bullet"/>
      <w:lvlText w:val="•"/>
      <w:lvlJc w:val="left"/>
      <w:pPr>
        <w:ind w:left="3600" w:hanging="360"/>
      </w:pPr>
      <w:rPr>
        <w:rFonts w:hint="default"/>
        <w:lang w:val="en-US" w:eastAsia="en-US" w:bidi="en-US"/>
      </w:rPr>
    </w:lvl>
    <w:lvl w:ilvl="3" w:tplc="EC181044">
      <w:numFmt w:val="bullet"/>
      <w:lvlText w:val="•"/>
      <w:lvlJc w:val="left"/>
      <w:pPr>
        <w:ind w:left="4680" w:hanging="360"/>
      </w:pPr>
      <w:rPr>
        <w:rFonts w:hint="default"/>
        <w:lang w:val="en-US" w:eastAsia="en-US" w:bidi="en-US"/>
      </w:rPr>
    </w:lvl>
    <w:lvl w:ilvl="4" w:tplc="4F827DC0">
      <w:numFmt w:val="bullet"/>
      <w:lvlText w:val="•"/>
      <w:lvlJc w:val="left"/>
      <w:pPr>
        <w:ind w:left="5760" w:hanging="360"/>
      </w:pPr>
      <w:rPr>
        <w:rFonts w:hint="default"/>
        <w:lang w:val="en-US" w:eastAsia="en-US" w:bidi="en-US"/>
      </w:rPr>
    </w:lvl>
    <w:lvl w:ilvl="5" w:tplc="AD40DD9C">
      <w:numFmt w:val="bullet"/>
      <w:lvlText w:val="•"/>
      <w:lvlJc w:val="left"/>
      <w:pPr>
        <w:ind w:left="6840" w:hanging="360"/>
      </w:pPr>
      <w:rPr>
        <w:rFonts w:hint="default"/>
        <w:lang w:val="en-US" w:eastAsia="en-US" w:bidi="en-US"/>
      </w:rPr>
    </w:lvl>
    <w:lvl w:ilvl="6" w:tplc="6B7AC74E">
      <w:numFmt w:val="bullet"/>
      <w:lvlText w:val="•"/>
      <w:lvlJc w:val="left"/>
      <w:pPr>
        <w:ind w:left="7920" w:hanging="360"/>
      </w:pPr>
      <w:rPr>
        <w:rFonts w:hint="default"/>
        <w:lang w:val="en-US" w:eastAsia="en-US" w:bidi="en-US"/>
      </w:rPr>
    </w:lvl>
    <w:lvl w:ilvl="7" w:tplc="7CD8ED6E">
      <w:numFmt w:val="bullet"/>
      <w:lvlText w:val="•"/>
      <w:lvlJc w:val="left"/>
      <w:pPr>
        <w:ind w:left="9000" w:hanging="360"/>
      </w:pPr>
      <w:rPr>
        <w:rFonts w:hint="default"/>
        <w:lang w:val="en-US" w:eastAsia="en-US" w:bidi="en-US"/>
      </w:rPr>
    </w:lvl>
    <w:lvl w:ilvl="8" w:tplc="4DA2A2BA">
      <w:numFmt w:val="bullet"/>
      <w:lvlText w:val="•"/>
      <w:lvlJc w:val="left"/>
      <w:pPr>
        <w:ind w:left="10080" w:hanging="360"/>
      </w:pPr>
      <w:rPr>
        <w:rFonts w:hint="default"/>
        <w:lang w:val="en-US" w:eastAsia="en-US" w:bidi="en-US"/>
      </w:rPr>
    </w:lvl>
  </w:abstractNum>
  <w:abstractNum w:abstractNumId="131" w15:restartNumberingAfterBreak="0">
    <w:nsid w:val="640F6307"/>
    <w:multiLevelType w:val="hybridMultilevel"/>
    <w:tmpl w:val="B3F8D8DC"/>
    <w:lvl w:ilvl="0" w:tplc="2474F9F0">
      <w:numFmt w:val="bullet"/>
      <w:lvlText w:val="•"/>
      <w:lvlJc w:val="left"/>
      <w:pPr>
        <w:ind w:left="1158" w:hanging="360"/>
      </w:pPr>
      <w:rPr>
        <w:rFonts w:ascii="Arial" w:eastAsia="Arial" w:hAnsi="Arial" w:cs="Arial" w:hint="default"/>
        <w:color w:val="231F20"/>
        <w:spacing w:val="-1"/>
        <w:w w:val="100"/>
        <w:sz w:val="24"/>
        <w:szCs w:val="24"/>
        <w:lang w:val="en-US" w:eastAsia="en-US" w:bidi="en-US"/>
      </w:rPr>
    </w:lvl>
    <w:lvl w:ilvl="1" w:tplc="1220B7BA">
      <w:numFmt w:val="bullet"/>
      <w:lvlText w:val="•"/>
      <w:lvlJc w:val="left"/>
      <w:pPr>
        <w:ind w:left="1663" w:hanging="360"/>
      </w:pPr>
      <w:rPr>
        <w:rFonts w:hint="default"/>
        <w:lang w:val="en-US" w:eastAsia="en-US" w:bidi="en-US"/>
      </w:rPr>
    </w:lvl>
    <w:lvl w:ilvl="2" w:tplc="E704499E">
      <w:numFmt w:val="bullet"/>
      <w:lvlText w:val="•"/>
      <w:lvlJc w:val="left"/>
      <w:pPr>
        <w:ind w:left="2167" w:hanging="360"/>
      </w:pPr>
      <w:rPr>
        <w:rFonts w:hint="default"/>
        <w:lang w:val="en-US" w:eastAsia="en-US" w:bidi="en-US"/>
      </w:rPr>
    </w:lvl>
    <w:lvl w:ilvl="3" w:tplc="80FE30B2">
      <w:numFmt w:val="bullet"/>
      <w:lvlText w:val="•"/>
      <w:lvlJc w:val="left"/>
      <w:pPr>
        <w:ind w:left="2671" w:hanging="360"/>
      </w:pPr>
      <w:rPr>
        <w:rFonts w:hint="default"/>
        <w:lang w:val="en-US" w:eastAsia="en-US" w:bidi="en-US"/>
      </w:rPr>
    </w:lvl>
    <w:lvl w:ilvl="4" w:tplc="7744CF8E">
      <w:numFmt w:val="bullet"/>
      <w:lvlText w:val="•"/>
      <w:lvlJc w:val="left"/>
      <w:pPr>
        <w:ind w:left="3175" w:hanging="360"/>
      </w:pPr>
      <w:rPr>
        <w:rFonts w:hint="default"/>
        <w:lang w:val="en-US" w:eastAsia="en-US" w:bidi="en-US"/>
      </w:rPr>
    </w:lvl>
    <w:lvl w:ilvl="5" w:tplc="35AC7C50">
      <w:numFmt w:val="bullet"/>
      <w:lvlText w:val="•"/>
      <w:lvlJc w:val="left"/>
      <w:pPr>
        <w:ind w:left="3679" w:hanging="360"/>
      </w:pPr>
      <w:rPr>
        <w:rFonts w:hint="default"/>
        <w:lang w:val="en-US" w:eastAsia="en-US" w:bidi="en-US"/>
      </w:rPr>
    </w:lvl>
    <w:lvl w:ilvl="6" w:tplc="9070A67A">
      <w:numFmt w:val="bullet"/>
      <w:lvlText w:val="•"/>
      <w:lvlJc w:val="left"/>
      <w:pPr>
        <w:ind w:left="4182" w:hanging="360"/>
      </w:pPr>
      <w:rPr>
        <w:rFonts w:hint="default"/>
        <w:lang w:val="en-US" w:eastAsia="en-US" w:bidi="en-US"/>
      </w:rPr>
    </w:lvl>
    <w:lvl w:ilvl="7" w:tplc="4802C874">
      <w:numFmt w:val="bullet"/>
      <w:lvlText w:val="•"/>
      <w:lvlJc w:val="left"/>
      <w:pPr>
        <w:ind w:left="4686" w:hanging="360"/>
      </w:pPr>
      <w:rPr>
        <w:rFonts w:hint="default"/>
        <w:lang w:val="en-US" w:eastAsia="en-US" w:bidi="en-US"/>
      </w:rPr>
    </w:lvl>
    <w:lvl w:ilvl="8" w:tplc="C0D8D0E4">
      <w:numFmt w:val="bullet"/>
      <w:lvlText w:val="•"/>
      <w:lvlJc w:val="left"/>
      <w:pPr>
        <w:ind w:left="5190" w:hanging="360"/>
      </w:pPr>
      <w:rPr>
        <w:rFonts w:hint="default"/>
        <w:lang w:val="en-US" w:eastAsia="en-US" w:bidi="en-US"/>
      </w:rPr>
    </w:lvl>
  </w:abstractNum>
  <w:abstractNum w:abstractNumId="132" w15:restartNumberingAfterBreak="0">
    <w:nsid w:val="65722112"/>
    <w:multiLevelType w:val="hybridMultilevel"/>
    <w:tmpl w:val="D3A4C69C"/>
    <w:lvl w:ilvl="0" w:tplc="C1462916">
      <w:start w:val="9"/>
      <w:numFmt w:val="lowerLetter"/>
      <w:lvlText w:val="%1."/>
      <w:lvlJc w:val="left"/>
      <w:pPr>
        <w:ind w:left="2520" w:hanging="360"/>
      </w:pPr>
      <w:rPr>
        <w:rFonts w:ascii="Arial" w:eastAsia="Arial" w:hAnsi="Arial" w:cs="Arial" w:hint="default"/>
        <w:b w:val="0"/>
        <w:color w:val="231F20"/>
        <w:spacing w:val="-2"/>
        <w:w w:val="100"/>
        <w:sz w:val="24"/>
        <w:szCs w:val="24"/>
        <w:lang w:val="en-US" w:eastAsia="en-US" w:bidi="en-US"/>
      </w:rPr>
    </w:lvl>
    <w:lvl w:ilvl="1" w:tplc="19C61D8E">
      <w:numFmt w:val="bullet"/>
      <w:lvlText w:val="•"/>
      <w:lvlJc w:val="left"/>
      <w:pPr>
        <w:ind w:left="3492" w:hanging="360"/>
      </w:pPr>
      <w:rPr>
        <w:rFonts w:hint="default"/>
        <w:lang w:val="en-US" w:eastAsia="en-US" w:bidi="en-US"/>
      </w:rPr>
    </w:lvl>
    <w:lvl w:ilvl="2" w:tplc="4B46273C">
      <w:numFmt w:val="bullet"/>
      <w:lvlText w:val="•"/>
      <w:lvlJc w:val="left"/>
      <w:pPr>
        <w:ind w:left="4464" w:hanging="360"/>
      </w:pPr>
      <w:rPr>
        <w:rFonts w:hint="default"/>
        <w:lang w:val="en-US" w:eastAsia="en-US" w:bidi="en-US"/>
      </w:rPr>
    </w:lvl>
    <w:lvl w:ilvl="3" w:tplc="AEA0D9AC">
      <w:numFmt w:val="bullet"/>
      <w:lvlText w:val="•"/>
      <w:lvlJc w:val="left"/>
      <w:pPr>
        <w:ind w:left="5436" w:hanging="360"/>
      </w:pPr>
      <w:rPr>
        <w:rFonts w:hint="default"/>
        <w:lang w:val="en-US" w:eastAsia="en-US" w:bidi="en-US"/>
      </w:rPr>
    </w:lvl>
    <w:lvl w:ilvl="4" w:tplc="26A27E1C">
      <w:numFmt w:val="bullet"/>
      <w:lvlText w:val="•"/>
      <w:lvlJc w:val="left"/>
      <w:pPr>
        <w:ind w:left="6408" w:hanging="360"/>
      </w:pPr>
      <w:rPr>
        <w:rFonts w:hint="default"/>
        <w:lang w:val="en-US" w:eastAsia="en-US" w:bidi="en-US"/>
      </w:rPr>
    </w:lvl>
    <w:lvl w:ilvl="5" w:tplc="7384FDA6">
      <w:numFmt w:val="bullet"/>
      <w:lvlText w:val="•"/>
      <w:lvlJc w:val="left"/>
      <w:pPr>
        <w:ind w:left="7380" w:hanging="360"/>
      </w:pPr>
      <w:rPr>
        <w:rFonts w:hint="default"/>
        <w:lang w:val="en-US" w:eastAsia="en-US" w:bidi="en-US"/>
      </w:rPr>
    </w:lvl>
    <w:lvl w:ilvl="6" w:tplc="9664187A">
      <w:numFmt w:val="bullet"/>
      <w:lvlText w:val="•"/>
      <w:lvlJc w:val="left"/>
      <w:pPr>
        <w:ind w:left="8352" w:hanging="360"/>
      </w:pPr>
      <w:rPr>
        <w:rFonts w:hint="default"/>
        <w:lang w:val="en-US" w:eastAsia="en-US" w:bidi="en-US"/>
      </w:rPr>
    </w:lvl>
    <w:lvl w:ilvl="7" w:tplc="61847B52">
      <w:numFmt w:val="bullet"/>
      <w:lvlText w:val="•"/>
      <w:lvlJc w:val="left"/>
      <w:pPr>
        <w:ind w:left="9324" w:hanging="360"/>
      </w:pPr>
      <w:rPr>
        <w:rFonts w:hint="default"/>
        <w:lang w:val="en-US" w:eastAsia="en-US" w:bidi="en-US"/>
      </w:rPr>
    </w:lvl>
    <w:lvl w:ilvl="8" w:tplc="8B18ADCC">
      <w:numFmt w:val="bullet"/>
      <w:lvlText w:val="•"/>
      <w:lvlJc w:val="left"/>
      <w:pPr>
        <w:ind w:left="10296" w:hanging="360"/>
      </w:pPr>
      <w:rPr>
        <w:rFonts w:hint="default"/>
        <w:lang w:val="en-US" w:eastAsia="en-US" w:bidi="en-US"/>
      </w:rPr>
    </w:lvl>
  </w:abstractNum>
  <w:abstractNum w:abstractNumId="133" w15:restartNumberingAfterBreak="0">
    <w:nsid w:val="65E14678"/>
    <w:multiLevelType w:val="hybridMultilevel"/>
    <w:tmpl w:val="742079B0"/>
    <w:lvl w:ilvl="0" w:tplc="B07CFE2C">
      <w:start w:val="1"/>
      <w:numFmt w:val="decimal"/>
      <w:lvlText w:val="%1."/>
      <w:lvlJc w:val="left"/>
      <w:pPr>
        <w:ind w:left="1800" w:hanging="360"/>
      </w:pPr>
      <w:rPr>
        <w:rFonts w:ascii="Arial" w:eastAsia="Arial" w:hAnsi="Arial" w:cs="Arial" w:hint="default"/>
        <w:color w:val="231F20"/>
        <w:spacing w:val="-27"/>
        <w:w w:val="100"/>
        <w:sz w:val="24"/>
        <w:szCs w:val="24"/>
        <w:lang w:val="en-US" w:eastAsia="en-US" w:bidi="en-US"/>
      </w:rPr>
    </w:lvl>
    <w:lvl w:ilvl="1" w:tplc="A692BBBA">
      <w:numFmt w:val="bullet"/>
      <w:lvlText w:val="•"/>
      <w:lvlJc w:val="left"/>
      <w:pPr>
        <w:ind w:left="2844" w:hanging="360"/>
      </w:pPr>
      <w:rPr>
        <w:rFonts w:hint="default"/>
        <w:lang w:val="en-US" w:eastAsia="en-US" w:bidi="en-US"/>
      </w:rPr>
    </w:lvl>
    <w:lvl w:ilvl="2" w:tplc="77FC5FD0">
      <w:numFmt w:val="bullet"/>
      <w:lvlText w:val="•"/>
      <w:lvlJc w:val="left"/>
      <w:pPr>
        <w:ind w:left="3888" w:hanging="360"/>
      </w:pPr>
      <w:rPr>
        <w:rFonts w:hint="default"/>
        <w:lang w:val="en-US" w:eastAsia="en-US" w:bidi="en-US"/>
      </w:rPr>
    </w:lvl>
    <w:lvl w:ilvl="3" w:tplc="4A62FD70">
      <w:numFmt w:val="bullet"/>
      <w:lvlText w:val="•"/>
      <w:lvlJc w:val="left"/>
      <w:pPr>
        <w:ind w:left="4932" w:hanging="360"/>
      </w:pPr>
      <w:rPr>
        <w:rFonts w:hint="default"/>
        <w:lang w:val="en-US" w:eastAsia="en-US" w:bidi="en-US"/>
      </w:rPr>
    </w:lvl>
    <w:lvl w:ilvl="4" w:tplc="39E0AC12">
      <w:numFmt w:val="bullet"/>
      <w:lvlText w:val="•"/>
      <w:lvlJc w:val="left"/>
      <w:pPr>
        <w:ind w:left="5976" w:hanging="360"/>
      </w:pPr>
      <w:rPr>
        <w:rFonts w:hint="default"/>
        <w:lang w:val="en-US" w:eastAsia="en-US" w:bidi="en-US"/>
      </w:rPr>
    </w:lvl>
    <w:lvl w:ilvl="5" w:tplc="CED68DE0">
      <w:numFmt w:val="bullet"/>
      <w:lvlText w:val="•"/>
      <w:lvlJc w:val="left"/>
      <w:pPr>
        <w:ind w:left="7020" w:hanging="360"/>
      </w:pPr>
      <w:rPr>
        <w:rFonts w:hint="default"/>
        <w:lang w:val="en-US" w:eastAsia="en-US" w:bidi="en-US"/>
      </w:rPr>
    </w:lvl>
    <w:lvl w:ilvl="6" w:tplc="61648EDE">
      <w:numFmt w:val="bullet"/>
      <w:lvlText w:val="•"/>
      <w:lvlJc w:val="left"/>
      <w:pPr>
        <w:ind w:left="8064" w:hanging="360"/>
      </w:pPr>
      <w:rPr>
        <w:rFonts w:hint="default"/>
        <w:lang w:val="en-US" w:eastAsia="en-US" w:bidi="en-US"/>
      </w:rPr>
    </w:lvl>
    <w:lvl w:ilvl="7" w:tplc="75248B5C">
      <w:numFmt w:val="bullet"/>
      <w:lvlText w:val="•"/>
      <w:lvlJc w:val="left"/>
      <w:pPr>
        <w:ind w:left="9108" w:hanging="360"/>
      </w:pPr>
      <w:rPr>
        <w:rFonts w:hint="default"/>
        <w:lang w:val="en-US" w:eastAsia="en-US" w:bidi="en-US"/>
      </w:rPr>
    </w:lvl>
    <w:lvl w:ilvl="8" w:tplc="DA58F0E4">
      <w:numFmt w:val="bullet"/>
      <w:lvlText w:val="•"/>
      <w:lvlJc w:val="left"/>
      <w:pPr>
        <w:ind w:left="10152" w:hanging="360"/>
      </w:pPr>
      <w:rPr>
        <w:rFonts w:hint="default"/>
        <w:lang w:val="en-US" w:eastAsia="en-US" w:bidi="en-US"/>
      </w:rPr>
    </w:lvl>
  </w:abstractNum>
  <w:abstractNum w:abstractNumId="134" w15:restartNumberingAfterBreak="0">
    <w:nsid w:val="67126256"/>
    <w:multiLevelType w:val="hybridMultilevel"/>
    <w:tmpl w:val="9A02C3CA"/>
    <w:lvl w:ilvl="0" w:tplc="BC6858BC">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A5EAA592">
      <w:numFmt w:val="bullet"/>
      <w:lvlText w:val="•"/>
      <w:lvlJc w:val="left"/>
      <w:pPr>
        <w:ind w:left="421" w:hanging="180"/>
      </w:pPr>
      <w:rPr>
        <w:rFonts w:hint="default"/>
        <w:lang w:val="en-US" w:eastAsia="en-US" w:bidi="en-US"/>
      </w:rPr>
    </w:lvl>
    <w:lvl w:ilvl="2" w:tplc="6C3A7E88">
      <w:numFmt w:val="bullet"/>
      <w:lvlText w:val="•"/>
      <w:lvlJc w:val="left"/>
      <w:pPr>
        <w:ind w:left="582" w:hanging="180"/>
      </w:pPr>
      <w:rPr>
        <w:rFonts w:hint="default"/>
        <w:lang w:val="en-US" w:eastAsia="en-US" w:bidi="en-US"/>
      </w:rPr>
    </w:lvl>
    <w:lvl w:ilvl="3" w:tplc="BA12D9DE">
      <w:numFmt w:val="bullet"/>
      <w:lvlText w:val="•"/>
      <w:lvlJc w:val="left"/>
      <w:pPr>
        <w:ind w:left="743" w:hanging="180"/>
      </w:pPr>
      <w:rPr>
        <w:rFonts w:hint="default"/>
        <w:lang w:val="en-US" w:eastAsia="en-US" w:bidi="en-US"/>
      </w:rPr>
    </w:lvl>
    <w:lvl w:ilvl="4" w:tplc="9CB42646">
      <w:numFmt w:val="bullet"/>
      <w:lvlText w:val="•"/>
      <w:lvlJc w:val="left"/>
      <w:pPr>
        <w:ind w:left="904" w:hanging="180"/>
      </w:pPr>
      <w:rPr>
        <w:rFonts w:hint="default"/>
        <w:lang w:val="en-US" w:eastAsia="en-US" w:bidi="en-US"/>
      </w:rPr>
    </w:lvl>
    <w:lvl w:ilvl="5" w:tplc="BB32F6C2">
      <w:numFmt w:val="bullet"/>
      <w:lvlText w:val="•"/>
      <w:lvlJc w:val="left"/>
      <w:pPr>
        <w:ind w:left="1065" w:hanging="180"/>
      </w:pPr>
      <w:rPr>
        <w:rFonts w:hint="default"/>
        <w:lang w:val="en-US" w:eastAsia="en-US" w:bidi="en-US"/>
      </w:rPr>
    </w:lvl>
    <w:lvl w:ilvl="6" w:tplc="2FC286EA">
      <w:numFmt w:val="bullet"/>
      <w:lvlText w:val="•"/>
      <w:lvlJc w:val="left"/>
      <w:pPr>
        <w:ind w:left="1226" w:hanging="180"/>
      </w:pPr>
      <w:rPr>
        <w:rFonts w:hint="default"/>
        <w:lang w:val="en-US" w:eastAsia="en-US" w:bidi="en-US"/>
      </w:rPr>
    </w:lvl>
    <w:lvl w:ilvl="7" w:tplc="55DC4F7E">
      <w:numFmt w:val="bullet"/>
      <w:lvlText w:val="•"/>
      <w:lvlJc w:val="left"/>
      <w:pPr>
        <w:ind w:left="1387" w:hanging="180"/>
      </w:pPr>
      <w:rPr>
        <w:rFonts w:hint="default"/>
        <w:lang w:val="en-US" w:eastAsia="en-US" w:bidi="en-US"/>
      </w:rPr>
    </w:lvl>
    <w:lvl w:ilvl="8" w:tplc="F5F412F4">
      <w:numFmt w:val="bullet"/>
      <w:lvlText w:val="•"/>
      <w:lvlJc w:val="left"/>
      <w:pPr>
        <w:ind w:left="1548" w:hanging="180"/>
      </w:pPr>
      <w:rPr>
        <w:rFonts w:hint="default"/>
        <w:lang w:val="en-US" w:eastAsia="en-US" w:bidi="en-US"/>
      </w:rPr>
    </w:lvl>
  </w:abstractNum>
  <w:abstractNum w:abstractNumId="135" w15:restartNumberingAfterBreak="0">
    <w:nsid w:val="685B4981"/>
    <w:multiLevelType w:val="hybridMultilevel"/>
    <w:tmpl w:val="62863560"/>
    <w:lvl w:ilvl="0" w:tplc="EEEEB846">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F87C4DAE">
      <w:numFmt w:val="bullet"/>
      <w:lvlText w:val="•"/>
      <w:lvlJc w:val="left"/>
      <w:pPr>
        <w:ind w:left="421" w:hanging="180"/>
      </w:pPr>
      <w:rPr>
        <w:rFonts w:hint="default"/>
        <w:lang w:val="en-US" w:eastAsia="en-US" w:bidi="en-US"/>
      </w:rPr>
    </w:lvl>
    <w:lvl w:ilvl="2" w:tplc="A11AF352">
      <w:numFmt w:val="bullet"/>
      <w:lvlText w:val="•"/>
      <w:lvlJc w:val="left"/>
      <w:pPr>
        <w:ind w:left="582" w:hanging="180"/>
      </w:pPr>
      <w:rPr>
        <w:rFonts w:hint="default"/>
        <w:lang w:val="en-US" w:eastAsia="en-US" w:bidi="en-US"/>
      </w:rPr>
    </w:lvl>
    <w:lvl w:ilvl="3" w:tplc="3F4EFE52">
      <w:numFmt w:val="bullet"/>
      <w:lvlText w:val="•"/>
      <w:lvlJc w:val="left"/>
      <w:pPr>
        <w:ind w:left="743" w:hanging="180"/>
      </w:pPr>
      <w:rPr>
        <w:rFonts w:hint="default"/>
        <w:lang w:val="en-US" w:eastAsia="en-US" w:bidi="en-US"/>
      </w:rPr>
    </w:lvl>
    <w:lvl w:ilvl="4" w:tplc="583C69EA">
      <w:numFmt w:val="bullet"/>
      <w:lvlText w:val="•"/>
      <w:lvlJc w:val="left"/>
      <w:pPr>
        <w:ind w:left="904" w:hanging="180"/>
      </w:pPr>
      <w:rPr>
        <w:rFonts w:hint="default"/>
        <w:lang w:val="en-US" w:eastAsia="en-US" w:bidi="en-US"/>
      </w:rPr>
    </w:lvl>
    <w:lvl w:ilvl="5" w:tplc="CBE2207E">
      <w:numFmt w:val="bullet"/>
      <w:lvlText w:val="•"/>
      <w:lvlJc w:val="left"/>
      <w:pPr>
        <w:ind w:left="1065" w:hanging="180"/>
      </w:pPr>
      <w:rPr>
        <w:rFonts w:hint="default"/>
        <w:lang w:val="en-US" w:eastAsia="en-US" w:bidi="en-US"/>
      </w:rPr>
    </w:lvl>
    <w:lvl w:ilvl="6" w:tplc="0652ED4A">
      <w:numFmt w:val="bullet"/>
      <w:lvlText w:val="•"/>
      <w:lvlJc w:val="left"/>
      <w:pPr>
        <w:ind w:left="1226" w:hanging="180"/>
      </w:pPr>
      <w:rPr>
        <w:rFonts w:hint="default"/>
        <w:lang w:val="en-US" w:eastAsia="en-US" w:bidi="en-US"/>
      </w:rPr>
    </w:lvl>
    <w:lvl w:ilvl="7" w:tplc="CCFC5662">
      <w:numFmt w:val="bullet"/>
      <w:lvlText w:val="•"/>
      <w:lvlJc w:val="left"/>
      <w:pPr>
        <w:ind w:left="1387" w:hanging="180"/>
      </w:pPr>
      <w:rPr>
        <w:rFonts w:hint="default"/>
        <w:lang w:val="en-US" w:eastAsia="en-US" w:bidi="en-US"/>
      </w:rPr>
    </w:lvl>
    <w:lvl w:ilvl="8" w:tplc="3E84B6E0">
      <w:numFmt w:val="bullet"/>
      <w:lvlText w:val="•"/>
      <w:lvlJc w:val="left"/>
      <w:pPr>
        <w:ind w:left="1548" w:hanging="180"/>
      </w:pPr>
      <w:rPr>
        <w:rFonts w:hint="default"/>
        <w:lang w:val="en-US" w:eastAsia="en-US" w:bidi="en-US"/>
      </w:rPr>
    </w:lvl>
  </w:abstractNum>
  <w:abstractNum w:abstractNumId="136" w15:restartNumberingAfterBreak="0">
    <w:nsid w:val="693B4704"/>
    <w:multiLevelType w:val="hybridMultilevel"/>
    <w:tmpl w:val="43268EFE"/>
    <w:lvl w:ilvl="0" w:tplc="108C44F2">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5EDCB60C">
      <w:numFmt w:val="bullet"/>
      <w:lvlText w:val="•"/>
      <w:lvlJc w:val="left"/>
      <w:pPr>
        <w:ind w:left="439" w:hanging="180"/>
      </w:pPr>
      <w:rPr>
        <w:rFonts w:hint="default"/>
        <w:lang w:val="en-US" w:eastAsia="en-US" w:bidi="en-US"/>
      </w:rPr>
    </w:lvl>
    <w:lvl w:ilvl="2" w:tplc="6C06A30E">
      <w:numFmt w:val="bullet"/>
      <w:lvlText w:val="•"/>
      <w:lvlJc w:val="left"/>
      <w:pPr>
        <w:ind w:left="618" w:hanging="180"/>
      </w:pPr>
      <w:rPr>
        <w:rFonts w:hint="default"/>
        <w:lang w:val="en-US" w:eastAsia="en-US" w:bidi="en-US"/>
      </w:rPr>
    </w:lvl>
    <w:lvl w:ilvl="3" w:tplc="EE0E43C6">
      <w:numFmt w:val="bullet"/>
      <w:lvlText w:val="•"/>
      <w:lvlJc w:val="left"/>
      <w:pPr>
        <w:ind w:left="797" w:hanging="180"/>
      </w:pPr>
      <w:rPr>
        <w:rFonts w:hint="default"/>
        <w:lang w:val="en-US" w:eastAsia="en-US" w:bidi="en-US"/>
      </w:rPr>
    </w:lvl>
    <w:lvl w:ilvl="4" w:tplc="6B784E32">
      <w:numFmt w:val="bullet"/>
      <w:lvlText w:val="•"/>
      <w:lvlJc w:val="left"/>
      <w:pPr>
        <w:ind w:left="976" w:hanging="180"/>
      </w:pPr>
      <w:rPr>
        <w:rFonts w:hint="default"/>
        <w:lang w:val="en-US" w:eastAsia="en-US" w:bidi="en-US"/>
      </w:rPr>
    </w:lvl>
    <w:lvl w:ilvl="5" w:tplc="403EE618">
      <w:numFmt w:val="bullet"/>
      <w:lvlText w:val="•"/>
      <w:lvlJc w:val="left"/>
      <w:pPr>
        <w:ind w:left="1155" w:hanging="180"/>
      </w:pPr>
      <w:rPr>
        <w:rFonts w:hint="default"/>
        <w:lang w:val="en-US" w:eastAsia="en-US" w:bidi="en-US"/>
      </w:rPr>
    </w:lvl>
    <w:lvl w:ilvl="6" w:tplc="B29A7546">
      <w:numFmt w:val="bullet"/>
      <w:lvlText w:val="•"/>
      <w:lvlJc w:val="left"/>
      <w:pPr>
        <w:ind w:left="1334" w:hanging="180"/>
      </w:pPr>
      <w:rPr>
        <w:rFonts w:hint="default"/>
        <w:lang w:val="en-US" w:eastAsia="en-US" w:bidi="en-US"/>
      </w:rPr>
    </w:lvl>
    <w:lvl w:ilvl="7" w:tplc="96887314">
      <w:numFmt w:val="bullet"/>
      <w:lvlText w:val="•"/>
      <w:lvlJc w:val="left"/>
      <w:pPr>
        <w:ind w:left="1513" w:hanging="180"/>
      </w:pPr>
      <w:rPr>
        <w:rFonts w:hint="default"/>
        <w:lang w:val="en-US" w:eastAsia="en-US" w:bidi="en-US"/>
      </w:rPr>
    </w:lvl>
    <w:lvl w:ilvl="8" w:tplc="35BA6FBA">
      <w:numFmt w:val="bullet"/>
      <w:lvlText w:val="•"/>
      <w:lvlJc w:val="left"/>
      <w:pPr>
        <w:ind w:left="1692" w:hanging="180"/>
      </w:pPr>
      <w:rPr>
        <w:rFonts w:hint="default"/>
        <w:lang w:val="en-US" w:eastAsia="en-US" w:bidi="en-US"/>
      </w:rPr>
    </w:lvl>
  </w:abstractNum>
  <w:abstractNum w:abstractNumId="137" w15:restartNumberingAfterBreak="0">
    <w:nsid w:val="69593D12"/>
    <w:multiLevelType w:val="multilevel"/>
    <w:tmpl w:val="059EC4EA"/>
    <w:lvl w:ilvl="0">
      <w:start w:val="1"/>
      <w:numFmt w:val="decimal"/>
      <w:lvlText w:val="%1."/>
      <w:lvlJc w:val="left"/>
      <w:pPr>
        <w:ind w:left="1440" w:hanging="360"/>
        <w:jc w:val="right"/>
      </w:pPr>
      <w:rPr>
        <w:rFonts w:ascii="Arial" w:eastAsia="Arial" w:hAnsi="Arial" w:cs="Arial" w:hint="default"/>
        <w:color w:val="231F20"/>
        <w:spacing w:val="-1"/>
        <w:w w:val="100"/>
        <w:sz w:val="24"/>
        <w:szCs w:val="24"/>
        <w:lang w:val="en-US" w:eastAsia="en-US" w:bidi="en-US"/>
      </w:rPr>
    </w:lvl>
    <w:lvl w:ilvl="1">
      <w:numFmt w:val="bullet"/>
      <w:lvlText w:val="•"/>
      <w:lvlJc w:val="left"/>
      <w:pPr>
        <w:ind w:left="2520" w:hanging="360"/>
      </w:pPr>
      <w:rPr>
        <w:rFonts w:hint="default"/>
        <w:lang w:val="en-US" w:eastAsia="en-US" w:bidi="en-US"/>
      </w:rPr>
    </w:lvl>
    <w:lvl w:ilvl="2">
      <w:numFmt w:val="bullet"/>
      <w:lvlText w:val="•"/>
      <w:lvlJc w:val="left"/>
      <w:pPr>
        <w:ind w:left="3600" w:hanging="360"/>
      </w:pPr>
      <w:rPr>
        <w:rFonts w:hint="default"/>
        <w:lang w:val="en-US" w:eastAsia="en-US" w:bidi="en-US"/>
      </w:rPr>
    </w:lvl>
    <w:lvl w:ilvl="3">
      <w:numFmt w:val="bullet"/>
      <w:lvlText w:val="•"/>
      <w:lvlJc w:val="left"/>
      <w:pPr>
        <w:ind w:left="4680" w:hanging="360"/>
      </w:pPr>
      <w:rPr>
        <w:rFonts w:hint="default"/>
        <w:lang w:val="en-US" w:eastAsia="en-US" w:bidi="en-US"/>
      </w:rPr>
    </w:lvl>
    <w:lvl w:ilvl="4">
      <w:numFmt w:val="bullet"/>
      <w:lvlText w:val="•"/>
      <w:lvlJc w:val="left"/>
      <w:pPr>
        <w:ind w:left="5760" w:hanging="360"/>
      </w:pPr>
      <w:rPr>
        <w:rFonts w:hint="default"/>
        <w:lang w:val="en-US" w:eastAsia="en-US" w:bidi="en-US"/>
      </w:rPr>
    </w:lvl>
    <w:lvl w:ilvl="5">
      <w:numFmt w:val="bullet"/>
      <w:lvlText w:val="•"/>
      <w:lvlJc w:val="left"/>
      <w:pPr>
        <w:ind w:left="6840" w:hanging="360"/>
      </w:pPr>
      <w:rPr>
        <w:rFonts w:hint="default"/>
        <w:lang w:val="en-US" w:eastAsia="en-US" w:bidi="en-US"/>
      </w:rPr>
    </w:lvl>
    <w:lvl w:ilvl="6">
      <w:numFmt w:val="bullet"/>
      <w:lvlText w:val="•"/>
      <w:lvlJc w:val="left"/>
      <w:pPr>
        <w:ind w:left="7920" w:hanging="360"/>
      </w:pPr>
      <w:rPr>
        <w:rFonts w:hint="default"/>
        <w:lang w:val="en-US" w:eastAsia="en-US" w:bidi="en-US"/>
      </w:rPr>
    </w:lvl>
    <w:lvl w:ilvl="7">
      <w:numFmt w:val="bullet"/>
      <w:lvlText w:val="•"/>
      <w:lvlJc w:val="left"/>
      <w:pPr>
        <w:ind w:left="9000" w:hanging="360"/>
      </w:pPr>
      <w:rPr>
        <w:rFonts w:hint="default"/>
        <w:lang w:val="en-US" w:eastAsia="en-US" w:bidi="en-US"/>
      </w:rPr>
    </w:lvl>
    <w:lvl w:ilvl="8">
      <w:numFmt w:val="bullet"/>
      <w:lvlText w:val="•"/>
      <w:lvlJc w:val="left"/>
      <w:pPr>
        <w:ind w:left="10080" w:hanging="360"/>
      </w:pPr>
      <w:rPr>
        <w:rFonts w:hint="default"/>
        <w:lang w:val="en-US" w:eastAsia="en-US" w:bidi="en-US"/>
      </w:rPr>
    </w:lvl>
  </w:abstractNum>
  <w:abstractNum w:abstractNumId="138" w15:restartNumberingAfterBreak="0">
    <w:nsid w:val="69B050D7"/>
    <w:multiLevelType w:val="hybridMultilevel"/>
    <w:tmpl w:val="3B4090A8"/>
    <w:lvl w:ilvl="0" w:tplc="11AE880C">
      <w:start w:val="1"/>
      <w:numFmt w:val="decimal"/>
      <w:lvlText w:val="%1."/>
      <w:lvlJc w:val="left"/>
      <w:pPr>
        <w:ind w:left="1440" w:hanging="360"/>
      </w:pPr>
      <w:rPr>
        <w:rFonts w:ascii="Arial" w:hAnsi="Arial" w:cs="Arial" w:hint="default"/>
        <w:b w:val="0"/>
        <w:i w:val="0"/>
        <w:color w:val="231F20"/>
        <w:spacing w:val="-1"/>
        <w:w w:val="100"/>
        <w:sz w:val="24"/>
        <w:szCs w:val="24"/>
        <w:lang w:val="en-US" w:eastAsia="en-US" w:bidi="en-US"/>
      </w:rPr>
    </w:lvl>
    <w:lvl w:ilvl="1" w:tplc="FB92C07A">
      <w:numFmt w:val="bullet"/>
      <w:lvlText w:val="•"/>
      <w:lvlJc w:val="left"/>
      <w:pPr>
        <w:ind w:left="2520" w:hanging="360"/>
      </w:pPr>
      <w:rPr>
        <w:rFonts w:hint="default"/>
        <w:lang w:val="en-US" w:eastAsia="en-US" w:bidi="en-US"/>
      </w:rPr>
    </w:lvl>
    <w:lvl w:ilvl="2" w:tplc="BA5A852E">
      <w:numFmt w:val="bullet"/>
      <w:lvlText w:val="•"/>
      <w:lvlJc w:val="left"/>
      <w:pPr>
        <w:ind w:left="3600" w:hanging="360"/>
      </w:pPr>
      <w:rPr>
        <w:rFonts w:hint="default"/>
        <w:lang w:val="en-US" w:eastAsia="en-US" w:bidi="en-US"/>
      </w:rPr>
    </w:lvl>
    <w:lvl w:ilvl="3" w:tplc="C7EC6430">
      <w:numFmt w:val="bullet"/>
      <w:lvlText w:val="•"/>
      <w:lvlJc w:val="left"/>
      <w:pPr>
        <w:ind w:left="4680" w:hanging="360"/>
      </w:pPr>
      <w:rPr>
        <w:rFonts w:hint="default"/>
        <w:lang w:val="en-US" w:eastAsia="en-US" w:bidi="en-US"/>
      </w:rPr>
    </w:lvl>
    <w:lvl w:ilvl="4" w:tplc="25442BD6">
      <w:numFmt w:val="bullet"/>
      <w:lvlText w:val="•"/>
      <w:lvlJc w:val="left"/>
      <w:pPr>
        <w:ind w:left="5760" w:hanging="360"/>
      </w:pPr>
      <w:rPr>
        <w:rFonts w:hint="default"/>
        <w:lang w:val="en-US" w:eastAsia="en-US" w:bidi="en-US"/>
      </w:rPr>
    </w:lvl>
    <w:lvl w:ilvl="5" w:tplc="265ACDC8">
      <w:numFmt w:val="bullet"/>
      <w:lvlText w:val="•"/>
      <w:lvlJc w:val="left"/>
      <w:pPr>
        <w:ind w:left="6840" w:hanging="360"/>
      </w:pPr>
      <w:rPr>
        <w:rFonts w:hint="default"/>
        <w:lang w:val="en-US" w:eastAsia="en-US" w:bidi="en-US"/>
      </w:rPr>
    </w:lvl>
    <w:lvl w:ilvl="6" w:tplc="F5A0934A">
      <w:numFmt w:val="bullet"/>
      <w:lvlText w:val="•"/>
      <w:lvlJc w:val="left"/>
      <w:pPr>
        <w:ind w:left="7920" w:hanging="360"/>
      </w:pPr>
      <w:rPr>
        <w:rFonts w:hint="default"/>
        <w:lang w:val="en-US" w:eastAsia="en-US" w:bidi="en-US"/>
      </w:rPr>
    </w:lvl>
    <w:lvl w:ilvl="7" w:tplc="F9E8E052">
      <w:numFmt w:val="bullet"/>
      <w:lvlText w:val="•"/>
      <w:lvlJc w:val="left"/>
      <w:pPr>
        <w:ind w:left="9000" w:hanging="360"/>
      </w:pPr>
      <w:rPr>
        <w:rFonts w:hint="default"/>
        <w:lang w:val="en-US" w:eastAsia="en-US" w:bidi="en-US"/>
      </w:rPr>
    </w:lvl>
    <w:lvl w:ilvl="8" w:tplc="4C607318">
      <w:numFmt w:val="bullet"/>
      <w:lvlText w:val="•"/>
      <w:lvlJc w:val="left"/>
      <w:pPr>
        <w:ind w:left="10080" w:hanging="360"/>
      </w:pPr>
      <w:rPr>
        <w:rFonts w:hint="default"/>
        <w:lang w:val="en-US" w:eastAsia="en-US" w:bidi="en-US"/>
      </w:rPr>
    </w:lvl>
  </w:abstractNum>
  <w:abstractNum w:abstractNumId="139" w15:restartNumberingAfterBreak="0">
    <w:nsid w:val="6B806F02"/>
    <w:multiLevelType w:val="hybridMultilevel"/>
    <w:tmpl w:val="E396A322"/>
    <w:lvl w:ilvl="0" w:tplc="B88A3324">
      <w:start w:val="1"/>
      <w:numFmt w:val="decimal"/>
      <w:lvlText w:val="%1."/>
      <w:lvlJc w:val="left"/>
      <w:pPr>
        <w:ind w:left="1440" w:hanging="360"/>
        <w:jc w:val="right"/>
      </w:pPr>
      <w:rPr>
        <w:rFonts w:ascii="Arial" w:eastAsia="Arial" w:hAnsi="Arial" w:cs="Arial" w:hint="default"/>
        <w:color w:val="231F20"/>
        <w:spacing w:val="-14"/>
        <w:w w:val="100"/>
        <w:sz w:val="24"/>
        <w:szCs w:val="24"/>
        <w:lang w:val="en-US" w:eastAsia="en-US" w:bidi="en-US"/>
      </w:rPr>
    </w:lvl>
    <w:lvl w:ilvl="1" w:tplc="4138689C">
      <w:start w:val="1"/>
      <w:numFmt w:val="decimal"/>
      <w:lvlText w:val="%2)"/>
      <w:lvlJc w:val="left"/>
      <w:pPr>
        <w:ind w:left="2520" w:hanging="360"/>
      </w:pPr>
      <w:rPr>
        <w:rFonts w:ascii="Arial" w:eastAsia="Arial" w:hAnsi="Arial" w:cs="Arial" w:hint="default"/>
        <w:i/>
        <w:color w:val="231F20"/>
        <w:spacing w:val="-18"/>
        <w:w w:val="100"/>
        <w:sz w:val="24"/>
        <w:szCs w:val="24"/>
        <w:lang w:val="en-US" w:eastAsia="en-US" w:bidi="en-US"/>
      </w:rPr>
    </w:lvl>
    <w:lvl w:ilvl="2" w:tplc="8EE8DA86">
      <w:numFmt w:val="bullet"/>
      <w:lvlText w:val="•"/>
      <w:lvlJc w:val="left"/>
      <w:pPr>
        <w:ind w:left="3600" w:hanging="360"/>
      </w:pPr>
      <w:rPr>
        <w:rFonts w:hint="default"/>
        <w:lang w:val="en-US" w:eastAsia="en-US" w:bidi="en-US"/>
      </w:rPr>
    </w:lvl>
    <w:lvl w:ilvl="3" w:tplc="E368B4B2">
      <w:numFmt w:val="bullet"/>
      <w:lvlText w:val="•"/>
      <w:lvlJc w:val="left"/>
      <w:pPr>
        <w:ind w:left="4680" w:hanging="360"/>
      </w:pPr>
      <w:rPr>
        <w:rFonts w:hint="default"/>
        <w:lang w:val="en-US" w:eastAsia="en-US" w:bidi="en-US"/>
      </w:rPr>
    </w:lvl>
    <w:lvl w:ilvl="4" w:tplc="B080C2AA">
      <w:numFmt w:val="bullet"/>
      <w:lvlText w:val="•"/>
      <w:lvlJc w:val="left"/>
      <w:pPr>
        <w:ind w:left="5760" w:hanging="360"/>
      </w:pPr>
      <w:rPr>
        <w:rFonts w:hint="default"/>
        <w:lang w:val="en-US" w:eastAsia="en-US" w:bidi="en-US"/>
      </w:rPr>
    </w:lvl>
    <w:lvl w:ilvl="5" w:tplc="9E2EBE1C">
      <w:numFmt w:val="bullet"/>
      <w:lvlText w:val="•"/>
      <w:lvlJc w:val="left"/>
      <w:pPr>
        <w:ind w:left="6840" w:hanging="360"/>
      </w:pPr>
      <w:rPr>
        <w:rFonts w:hint="default"/>
        <w:lang w:val="en-US" w:eastAsia="en-US" w:bidi="en-US"/>
      </w:rPr>
    </w:lvl>
    <w:lvl w:ilvl="6" w:tplc="EC0E57D4">
      <w:numFmt w:val="bullet"/>
      <w:lvlText w:val="•"/>
      <w:lvlJc w:val="left"/>
      <w:pPr>
        <w:ind w:left="7920" w:hanging="360"/>
      </w:pPr>
      <w:rPr>
        <w:rFonts w:hint="default"/>
        <w:lang w:val="en-US" w:eastAsia="en-US" w:bidi="en-US"/>
      </w:rPr>
    </w:lvl>
    <w:lvl w:ilvl="7" w:tplc="D868A27A">
      <w:numFmt w:val="bullet"/>
      <w:lvlText w:val="•"/>
      <w:lvlJc w:val="left"/>
      <w:pPr>
        <w:ind w:left="9000" w:hanging="360"/>
      </w:pPr>
      <w:rPr>
        <w:rFonts w:hint="default"/>
        <w:lang w:val="en-US" w:eastAsia="en-US" w:bidi="en-US"/>
      </w:rPr>
    </w:lvl>
    <w:lvl w:ilvl="8" w:tplc="C4F0D036">
      <w:numFmt w:val="bullet"/>
      <w:lvlText w:val="•"/>
      <w:lvlJc w:val="left"/>
      <w:pPr>
        <w:ind w:left="10080" w:hanging="360"/>
      </w:pPr>
      <w:rPr>
        <w:rFonts w:hint="default"/>
        <w:lang w:val="en-US" w:eastAsia="en-US" w:bidi="en-US"/>
      </w:rPr>
    </w:lvl>
  </w:abstractNum>
  <w:abstractNum w:abstractNumId="140" w15:restartNumberingAfterBreak="0">
    <w:nsid w:val="6BE03211"/>
    <w:multiLevelType w:val="hybridMultilevel"/>
    <w:tmpl w:val="DEB2EF5E"/>
    <w:lvl w:ilvl="0" w:tplc="9E32849C">
      <w:start w:val="1"/>
      <w:numFmt w:val="decimal"/>
      <w:lvlText w:val="%1."/>
      <w:lvlJc w:val="left"/>
      <w:pPr>
        <w:ind w:left="1440" w:hanging="360"/>
      </w:pPr>
      <w:rPr>
        <w:rFonts w:ascii="Arial" w:eastAsia="Arial" w:hAnsi="Arial" w:cs="Arial" w:hint="default"/>
        <w:color w:val="231F20"/>
        <w:spacing w:val="-1"/>
        <w:w w:val="100"/>
        <w:sz w:val="24"/>
        <w:szCs w:val="24"/>
        <w:lang w:val="en-US" w:eastAsia="en-US" w:bidi="en-US"/>
      </w:rPr>
    </w:lvl>
    <w:lvl w:ilvl="1" w:tplc="B2E454BC">
      <w:numFmt w:val="bullet"/>
      <w:lvlText w:val="•"/>
      <w:lvlJc w:val="left"/>
      <w:pPr>
        <w:ind w:left="2520" w:hanging="360"/>
      </w:pPr>
      <w:rPr>
        <w:rFonts w:hint="default"/>
        <w:lang w:val="en-US" w:eastAsia="en-US" w:bidi="en-US"/>
      </w:rPr>
    </w:lvl>
    <w:lvl w:ilvl="2" w:tplc="3A24D3A0">
      <w:numFmt w:val="bullet"/>
      <w:lvlText w:val="•"/>
      <w:lvlJc w:val="left"/>
      <w:pPr>
        <w:ind w:left="3600" w:hanging="360"/>
      </w:pPr>
      <w:rPr>
        <w:rFonts w:hint="default"/>
        <w:lang w:val="en-US" w:eastAsia="en-US" w:bidi="en-US"/>
      </w:rPr>
    </w:lvl>
    <w:lvl w:ilvl="3" w:tplc="580A0186">
      <w:numFmt w:val="bullet"/>
      <w:lvlText w:val="•"/>
      <w:lvlJc w:val="left"/>
      <w:pPr>
        <w:ind w:left="4680" w:hanging="360"/>
      </w:pPr>
      <w:rPr>
        <w:rFonts w:hint="default"/>
        <w:lang w:val="en-US" w:eastAsia="en-US" w:bidi="en-US"/>
      </w:rPr>
    </w:lvl>
    <w:lvl w:ilvl="4" w:tplc="B2B07EC4">
      <w:numFmt w:val="bullet"/>
      <w:lvlText w:val="•"/>
      <w:lvlJc w:val="left"/>
      <w:pPr>
        <w:ind w:left="5760" w:hanging="360"/>
      </w:pPr>
      <w:rPr>
        <w:rFonts w:hint="default"/>
        <w:lang w:val="en-US" w:eastAsia="en-US" w:bidi="en-US"/>
      </w:rPr>
    </w:lvl>
    <w:lvl w:ilvl="5" w:tplc="AEB61342">
      <w:numFmt w:val="bullet"/>
      <w:lvlText w:val="•"/>
      <w:lvlJc w:val="left"/>
      <w:pPr>
        <w:ind w:left="6840" w:hanging="360"/>
      </w:pPr>
      <w:rPr>
        <w:rFonts w:hint="default"/>
        <w:lang w:val="en-US" w:eastAsia="en-US" w:bidi="en-US"/>
      </w:rPr>
    </w:lvl>
    <w:lvl w:ilvl="6" w:tplc="371451C2">
      <w:numFmt w:val="bullet"/>
      <w:lvlText w:val="•"/>
      <w:lvlJc w:val="left"/>
      <w:pPr>
        <w:ind w:left="7920" w:hanging="360"/>
      </w:pPr>
      <w:rPr>
        <w:rFonts w:hint="default"/>
        <w:lang w:val="en-US" w:eastAsia="en-US" w:bidi="en-US"/>
      </w:rPr>
    </w:lvl>
    <w:lvl w:ilvl="7" w:tplc="DE6431DC">
      <w:numFmt w:val="bullet"/>
      <w:lvlText w:val="•"/>
      <w:lvlJc w:val="left"/>
      <w:pPr>
        <w:ind w:left="9000" w:hanging="360"/>
      </w:pPr>
      <w:rPr>
        <w:rFonts w:hint="default"/>
        <w:lang w:val="en-US" w:eastAsia="en-US" w:bidi="en-US"/>
      </w:rPr>
    </w:lvl>
    <w:lvl w:ilvl="8" w:tplc="218080A0">
      <w:numFmt w:val="bullet"/>
      <w:lvlText w:val="•"/>
      <w:lvlJc w:val="left"/>
      <w:pPr>
        <w:ind w:left="10080" w:hanging="360"/>
      </w:pPr>
      <w:rPr>
        <w:rFonts w:hint="default"/>
        <w:lang w:val="en-US" w:eastAsia="en-US" w:bidi="en-US"/>
      </w:rPr>
    </w:lvl>
  </w:abstractNum>
  <w:abstractNum w:abstractNumId="141" w15:restartNumberingAfterBreak="0">
    <w:nsid w:val="6CD44CC7"/>
    <w:multiLevelType w:val="hybridMultilevel"/>
    <w:tmpl w:val="42FE8C56"/>
    <w:lvl w:ilvl="0" w:tplc="2174D9C0">
      <w:start w:val="1"/>
      <w:numFmt w:val="decimal"/>
      <w:lvlText w:val="%1."/>
      <w:lvlJc w:val="left"/>
      <w:pPr>
        <w:ind w:left="1440" w:hanging="360"/>
        <w:jc w:val="right"/>
      </w:pPr>
      <w:rPr>
        <w:rFonts w:ascii="Arial" w:eastAsia="Arial" w:hAnsi="Arial" w:cs="Arial" w:hint="default"/>
        <w:color w:val="231F20"/>
        <w:spacing w:val="-7"/>
        <w:w w:val="100"/>
        <w:sz w:val="24"/>
        <w:szCs w:val="24"/>
        <w:lang w:val="en-US" w:eastAsia="en-US" w:bidi="en-US"/>
      </w:rPr>
    </w:lvl>
    <w:lvl w:ilvl="1" w:tplc="38940108">
      <w:numFmt w:val="bullet"/>
      <w:lvlText w:val="•"/>
      <w:lvlJc w:val="left"/>
      <w:pPr>
        <w:ind w:left="2520" w:hanging="360"/>
      </w:pPr>
      <w:rPr>
        <w:rFonts w:hint="default"/>
        <w:lang w:val="en-US" w:eastAsia="en-US" w:bidi="en-US"/>
      </w:rPr>
    </w:lvl>
    <w:lvl w:ilvl="2" w:tplc="C758F1FC">
      <w:numFmt w:val="bullet"/>
      <w:lvlText w:val="•"/>
      <w:lvlJc w:val="left"/>
      <w:pPr>
        <w:ind w:left="3600" w:hanging="360"/>
      </w:pPr>
      <w:rPr>
        <w:rFonts w:hint="default"/>
        <w:lang w:val="en-US" w:eastAsia="en-US" w:bidi="en-US"/>
      </w:rPr>
    </w:lvl>
    <w:lvl w:ilvl="3" w:tplc="DD827990">
      <w:numFmt w:val="bullet"/>
      <w:lvlText w:val="•"/>
      <w:lvlJc w:val="left"/>
      <w:pPr>
        <w:ind w:left="4680" w:hanging="360"/>
      </w:pPr>
      <w:rPr>
        <w:rFonts w:hint="default"/>
        <w:lang w:val="en-US" w:eastAsia="en-US" w:bidi="en-US"/>
      </w:rPr>
    </w:lvl>
    <w:lvl w:ilvl="4" w:tplc="034E38FA">
      <w:numFmt w:val="bullet"/>
      <w:lvlText w:val="•"/>
      <w:lvlJc w:val="left"/>
      <w:pPr>
        <w:ind w:left="5760" w:hanging="360"/>
      </w:pPr>
      <w:rPr>
        <w:rFonts w:hint="default"/>
        <w:lang w:val="en-US" w:eastAsia="en-US" w:bidi="en-US"/>
      </w:rPr>
    </w:lvl>
    <w:lvl w:ilvl="5" w:tplc="5B28A292">
      <w:numFmt w:val="bullet"/>
      <w:lvlText w:val="•"/>
      <w:lvlJc w:val="left"/>
      <w:pPr>
        <w:ind w:left="6840" w:hanging="360"/>
      </w:pPr>
      <w:rPr>
        <w:rFonts w:hint="default"/>
        <w:lang w:val="en-US" w:eastAsia="en-US" w:bidi="en-US"/>
      </w:rPr>
    </w:lvl>
    <w:lvl w:ilvl="6" w:tplc="631E0764">
      <w:numFmt w:val="bullet"/>
      <w:lvlText w:val="•"/>
      <w:lvlJc w:val="left"/>
      <w:pPr>
        <w:ind w:left="7920" w:hanging="360"/>
      </w:pPr>
      <w:rPr>
        <w:rFonts w:hint="default"/>
        <w:lang w:val="en-US" w:eastAsia="en-US" w:bidi="en-US"/>
      </w:rPr>
    </w:lvl>
    <w:lvl w:ilvl="7" w:tplc="D646E380">
      <w:numFmt w:val="bullet"/>
      <w:lvlText w:val="•"/>
      <w:lvlJc w:val="left"/>
      <w:pPr>
        <w:ind w:left="9000" w:hanging="360"/>
      </w:pPr>
      <w:rPr>
        <w:rFonts w:hint="default"/>
        <w:lang w:val="en-US" w:eastAsia="en-US" w:bidi="en-US"/>
      </w:rPr>
    </w:lvl>
    <w:lvl w:ilvl="8" w:tplc="58F2B31A">
      <w:numFmt w:val="bullet"/>
      <w:lvlText w:val="•"/>
      <w:lvlJc w:val="left"/>
      <w:pPr>
        <w:ind w:left="10080" w:hanging="360"/>
      </w:pPr>
      <w:rPr>
        <w:rFonts w:hint="default"/>
        <w:lang w:val="en-US" w:eastAsia="en-US" w:bidi="en-US"/>
      </w:rPr>
    </w:lvl>
  </w:abstractNum>
  <w:abstractNum w:abstractNumId="142" w15:restartNumberingAfterBreak="0">
    <w:nsid w:val="6E0340B1"/>
    <w:multiLevelType w:val="hybridMultilevel"/>
    <w:tmpl w:val="F176F124"/>
    <w:lvl w:ilvl="0" w:tplc="BB788DD6">
      <w:start w:val="1"/>
      <w:numFmt w:val="decimal"/>
      <w:lvlText w:val="%1."/>
      <w:lvlJc w:val="left"/>
      <w:pPr>
        <w:ind w:left="1800" w:hanging="360"/>
      </w:pPr>
      <w:rPr>
        <w:rFonts w:ascii="Arial" w:eastAsia="Arial" w:hAnsi="Arial" w:cs="Arial" w:hint="default"/>
        <w:color w:val="231F20"/>
        <w:spacing w:val="-1"/>
        <w:w w:val="100"/>
        <w:sz w:val="24"/>
        <w:szCs w:val="24"/>
        <w:lang w:val="en-US" w:eastAsia="en-US" w:bidi="en-US"/>
      </w:rPr>
    </w:lvl>
    <w:lvl w:ilvl="1" w:tplc="CB1ED6C2">
      <w:numFmt w:val="bullet"/>
      <w:lvlText w:val="•"/>
      <w:lvlJc w:val="left"/>
      <w:pPr>
        <w:ind w:left="2844" w:hanging="360"/>
      </w:pPr>
      <w:rPr>
        <w:rFonts w:hint="default"/>
        <w:lang w:val="en-US" w:eastAsia="en-US" w:bidi="en-US"/>
      </w:rPr>
    </w:lvl>
    <w:lvl w:ilvl="2" w:tplc="7804B496">
      <w:numFmt w:val="bullet"/>
      <w:lvlText w:val="•"/>
      <w:lvlJc w:val="left"/>
      <w:pPr>
        <w:ind w:left="3888" w:hanging="360"/>
      </w:pPr>
      <w:rPr>
        <w:rFonts w:hint="default"/>
        <w:lang w:val="en-US" w:eastAsia="en-US" w:bidi="en-US"/>
      </w:rPr>
    </w:lvl>
    <w:lvl w:ilvl="3" w:tplc="788C198C">
      <w:numFmt w:val="bullet"/>
      <w:lvlText w:val="•"/>
      <w:lvlJc w:val="left"/>
      <w:pPr>
        <w:ind w:left="4932" w:hanging="360"/>
      </w:pPr>
      <w:rPr>
        <w:rFonts w:hint="default"/>
        <w:lang w:val="en-US" w:eastAsia="en-US" w:bidi="en-US"/>
      </w:rPr>
    </w:lvl>
    <w:lvl w:ilvl="4" w:tplc="95D0C99C">
      <w:numFmt w:val="bullet"/>
      <w:lvlText w:val="•"/>
      <w:lvlJc w:val="left"/>
      <w:pPr>
        <w:ind w:left="5976" w:hanging="360"/>
      </w:pPr>
      <w:rPr>
        <w:rFonts w:hint="default"/>
        <w:lang w:val="en-US" w:eastAsia="en-US" w:bidi="en-US"/>
      </w:rPr>
    </w:lvl>
    <w:lvl w:ilvl="5" w:tplc="E800FB7E">
      <w:numFmt w:val="bullet"/>
      <w:lvlText w:val="•"/>
      <w:lvlJc w:val="left"/>
      <w:pPr>
        <w:ind w:left="7020" w:hanging="360"/>
      </w:pPr>
      <w:rPr>
        <w:rFonts w:hint="default"/>
        <w:lang w:val="en-US" w:eastAsia="en-US" w:bidi="en-US"/>
      </w:rPr>
    </w:lvl>
    <w:lvl w:ilvl="6" w:tplc="B0CC1888">
      <w:numFmt w:val="bullet"/>
      <w:lvlText w:val="•"/>
      <w:lvlJc w:val="left"/>
      <w:pPr>
        <w:ind w:left="8064" w:hanging="360"/>
      </w:pPr>
      <w:rPr>
        <w:rFonts w:hint="default"/>
        <w:lang w:val="en-US" w:eastAsia="en-US" w:bidi="en-US"/>
      </w:rPr>
    </w:lvl>
    <w:lvl w:ilvl="7" w:tplc="5B28815A">
      <w:numFmt w:val="bullet"/>
      <w:lvlText w:val="•"/>
      <w:lvlJc w:val="left"/>
      <w:pPr>
        <w:ind w:left="9108" w:hanging="360"/>
      </w:pPr>
      <w:rPr>
        <w:rFonts w:hint="default"/>
        <w:lang w:val="en-US" w:eastAsia="en-US" w:bidi="en-US"/>
      </w:rPr>
    </w:lvl>
    <w:lvl w:ilvl="8" w:tplc="C0ECABA6">
      <w:numFmt w:val="bullet"/>
      <w:lvlText w:val="•"/>
      <w:lvlJc w:val="left"/>
      <w:pPr>
        <w:ind w:left="10152" w:hanging="360"/>
      </w:pPr>
      <w:rPr>
        <w:rFonts w:hint="default"/>
        <w:lang w:val="en-US" w:eastAsia="en-US" w:bidi="en-US"/>
      </w:rPr>
    </w:lvl>
  </w:abstractNum>
  <w:abstractNum w:abstractNumId="143" w15:restartNumberingAfterBreak="0">
    <w:nsid w:val="6E657376"/>
    <w:multiLevelType w:val="hybridMultilevel"/>
    <w:tmpl w:val="6C402FFA"/>
    <w:lvl w:ilvl="0" w:tplc="174AC10A">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155E1B0A">
      <w:numFmt w:val="bullet"/>
      <w:lvlText w:val="•"/>
      <w:lvlJc w:val="left"/>
      <w:pPr>
        <w:ind w:left="421" w:hanging="180"/>
      </w:pPr>
      <w:rPr>
        <w:rFonts w:hint="default"/>
        <w:lang w:val="en-US" w:eastAsia="en-US" w:bidi="en-US"/>
      </w:rPr>
    </w:lvl>
    <w:lvl w:ilvl="2" w:tplc="CD20E81A">
      <w:numFmt w:val="bullet"/>
      <w:lvlText w:val="•"/>
      <w:lvlJc w:val="left"/>
      <w:pPr>
        <w:ind w:left="582" w:hanging="180"/>
      </w:pPr>
      <w:rPr>
        <w:rFonts w:hint="default"/>
        <w:lang w:val="en-US" w:eastAsia="en-US" w:bidi="en-US"/>
      </w:rPr>
    </w:lvl>
    <w:lvl w:ilvl="3" w:tplc="BFF8045A">
      <w:numFmt w:val="bullet"/>
      <w:lvlText w:val="•"/>
      <w:lvlJc w:val="left"/>
      <w:pPr>
        <w:ind w:left="743" w:hanging="180"/>
      </w:pPr>
      <w:rPr>
        <w:rFonts w:hint="default"/>
        <w:lang w:val="en-US" w:eastAsia="en-US" w:bidi="en-US"/>
      </w:rPr>
    </w:lvl>
    <w:lvl w:ilvl="4" w:tplc="4CF6F89A">
      <w:numFmt w:val="bullet"/>
      <w:lvlText w:val="•"/>
      <w:lvlJc w:val="left"/>
      <w:pPr>
        <w:ind w:left="904" w:hanging="180"/>
      </w:pPr>
      <w:rPr>
        <w:rFonts w:hint="default"/>
        <w:lang w:val="en-US" w:eastAsia="en-US" w:bidi="en-US"/>
      </w:rPr>
    </w:lvl>
    <w:lvl w:ilvl="5" w:tplc="B6DA7294">
      <w:numFmt w:val="bullet"/>
      <w:lvlText w:val="•"/>
      <w:lvlJc w:val="left"/>
      <w:pPr>
        <w:ind w:left="1065" w:hanging="180"/>
      </w:pPr>
      <w:rPr>
        <w:rFonts w:hint="default"/>
        <w:lang w:val="en-US" w:eastAsia="en-US" w:bidi="en-US"/>
      </w:rPr>
    </w:lvl>
    <w:lvl w:ilvl="6" w:tplc="34B6ADE2">
      <w:numFmt w:val="bullet"/>
      <w:lvlText w:val="•"/>
      <w:lvlJc w:val="left"/>
      <w:pPr>
        <w:ind w:left="1226" w:hanging="180"/>
      </w:pPr>
      <w:rPr>
        <w:rFonts w:hint="default"/>
        <w:lang w:val="en-US" w:eastAsia="en-US" w:bidi="en-US"/>
      </w:rPr>
    </w:lvl>
    <w:lvl w:ilvl="7" w:tplc="390620E4">
      <w:numFmt w:val="bullet"/>
      <w:lvlText w:val="•"/>
      <w:lvlJc w:val="left"/>
      <w:pPr>
        <w:ind w:left="1387" w:hanging="180"/>
      </w:pPr>
      <w:rPr>
        <w:rFonts w:hint="default"/>
        <w:lang w:val="en-US" w:eastAsia="en-US" w:bidi="en-US"/>
      </w:rPr>
    </w:lvl>
    <w:lvl w:ilvl="8" w:tplc="46EC59C0">
      <w:numFmt w:val="bullet"/>
      <w:lvlText w:val="•"/>
      <w:lvlJc w:val="left"/>
      <w:pPr>
        <w:ind w:left="1548" w:hanging="180"/>
      </w:pPr>
      <w:rPr>
        <w:rFonts w:hint="default"/>
        <w:lang w:val="en-US" w:eastAsia="en-US" w:bidi="en-US"/>
      </w:rPr>
    </w:lvl>
  </w:abstractNum>
  <w:abstractNum w:abstractNumId="144" w15:restartNumberingAfterBreak="0">
    <w:nsid w:val="6EA75C43"/>
    <w:multiLevelType w:val="hybridMultilevel"/>
    <w:tmpl w:val="6A1C0E3C"/>
    <w:lvl w:ilvl="0" w:tplc="6DB2AFA0">
      <w:start w:val="1"/>
      <w:numFmt w:val="decimal"/>
      <w:lvlText w:val="%1."/>
      <w:lvlJc w:val="left"/>
      <w:pPr>
        <w:ind w:left="1440" w:hanging="360"/>
        <w:jc w:val="right"/>
      </w:pPr>
      <w:rPr>
        <w:rFonts w:ascii="Arial" w:eastAsia="Arial" w:hAnsi="Arial" w:cs="Arial" w:hint="default"/>
        <w:color w:val="231F20"/>
        <w:spacing w:val="-1"/>
        <w:w w:val="100"/>
        <w:sz w:val="24"/>
        <w:szCs w:val="24"/>
        <w:lang w:val="en-US" w:eastAsia="en-US" w:bidi="en-US"/>
      </w:rPr>
    </w:lvl>
    <w:lvl w:ilvl="1" w:tplc="448ADEF4">
      <w:numFmt w:val="bullet"/>
      <w:lvlText w:val="•"/>
      <w:lvlJc w:val="left"/>
      <w:pPr>
        <w:ind w:left="2520" w:hanging="360"/>
      </w:pPr>
      <w:rPr>
        <w:rFonts w:hint="default"/>
        <w:lang w:val="en-US" w:eastAsia="en-US" w:bidi="en-US"/>
      </w:rPr>
    </w:lvl>
    <w:lvl w:ilvl="2" w:tplc="FA764422">
      <w:numFmt w:val="bullet"/>
      <w:lvlText w:val="•"/>
      <w:lvlJc w:val="left"/>
      <w:pPr>
        <w:ind w:left="3600" w:hanging="360"/>
      </w:pPr>
      <w:rPr>
        <w:rFonts w:hint="default"/>
        <w:lang w:val="en-US" w:eastAsia="en-US" w:bidi="en-US"/>
      </w:rPr>
    </w:lvl>
    <w:lvl w:ilvl="3" w:tplc="59568CF8">
      <w:numFmt w:val="bullet"/>
      <w:lvlText w:val="•"/>
      <w:lvlJc w:val="left"/>
      <w:pPr>
        <w:ind w:left="4680" w:hanging="360"/>
      </w:pPr>
      <w:rPr>
        <w:rFonts w:hint="default"/>
        <w:lang w:val="en-US" w:eastAsia="en-US" w:bidi="en-US"/>
      </w:rPr>
    </w:lvl>
    <w:lvl w:ilvl="4" w:tplc="A60EF99C">
      <w:numFmt w:val="bullet"/>
      <w:lvlText w:val="•"/>
      <w:lvlJc w:val="left"/>
      <w:pPr>
        <w:ind w:left="5760" w:hanging="360"/>
      </w:pPr>
      <w:rPr>
        <w:rFonts w:hint="default"/>
        <w:lang w:val="en-US" w:eastAsia="en-US" w:bidi="en-US"/>
      </w:rPr>
    </w:lvl>
    <w:lvl w:ilvl="5" w:tplc="6F4AC464">
      <w:numFmt w:val="bullet"/>
      <w:lvlText w:val="•"/>
      <w:lvlJc w:val="left"/>
      <w:pPr>
        <w:ind w:left="6840" w:hanging="360"/>
      </w:pPr>
      <w:rPr>
        <w:rFonts w:hint="default"/>
        <w:lang w:val="en-US" w:eastAsia="en-US" w:bidi="en-US"/>
      </w:rPr>
    </w:lvl>
    <w:lvl w:ilvl="6" w:tplc="A502D8DA">
      <w:numFmt w:val="bullet"/>
      <w:lvlText w:val="•"/>
      <w:lvlJc w:val="left"/>
      <w:pPr>
        <w:ind w:left="7920" w:hanging="360"/>
      </w:pPr>
      <w:rPr>
        <w:rFonts w:hint="default"/>
        <w:lang w:val="en-US" w:eastAsia="en-US" w:bidi="en-US"/>
      </w:rPr>
    </w:lvl>
    <w:lvl w:ilvl="7" w:tplc="A574DA1C">
      <w:numFmt w:val="bullet"/>
      <w:lvlText w:val="•"/>
      <w:lvlJc w:val="left"/>
      <w:pPr>
        <w:ind w:left="9000" w:hanging="360"/>
      </w:pPr>
      <w:rPr>
        <w:rFonts w:hint="default"/>
        <w:lang w:val="en-US" w:eastAsia="en-US" w:bidi="en-US"/>
      </w:rPr>
    </w:lvl>
    <w:lvl w:ilvl="8" w:tplc="06F8D27A">
      <w:numFmt w:val="bullet"/>
      <w:lvlText w:val="•"/>
      <w:lvlJc w:val="left"/>
      <w:pPr>
        <w:ind w:left="10080" w:hanging="360"/>
      </w:pPr>
      <w:rPr>
        <w:rFonts w:hint="default"/>
        <w:lang w:val="en-US" w:eastAsia="en-US" w:bidi="en-US"/>
      </w:rPr>
    </w:lvl>
  </w:abstractNum>
  <w:abstractNum w:abstractNumId="145" w15:restartNumberingAfterBreak="0">
    <w:nsid w:val="70507E57"/>
    <w:multiLevelType w:val="hybridMultilevel"/>
    <w:tmpl w:val="5BE26206"/>
    <w:lvl w:ilvl="0" w:tplc="FDAA2150">
      <w:start w:val="1"/>
      <w:numFmt w:val="decimal"/>
      <w:lvlText w:val="%1."/>
      <w:lvlJc w:val="left"/>
      <w:pPr>
        <w:ind w:left="1440" w:hanging="360"/>
      </w:pPr>
      <w:rPr>
        <w:rFonts w:ascii="Arial" w:eastAsia="Arial" w:hAnsi="Arial" w:cs="Arial" w:hint="default"/>
        <w:color w:val="231F20"/>
        <w:spacing w:val="-27"/>
        <w:w w:val="100"/>
        <w:sz w:val="24"/>
        <w:szCs w:val="24"/>
        <w:lang w:val="en-US" w:eastAsia="en-US" w:bidi="en-US"/>
      </w:rPr>
    </w:lvl>
    <w:lvl w:ilvl="1" w:tplc="434419CE">
      <w:start w:val="1"/>
      <w:numFmt w:val="lowerLetter"/>
      <w:lvlText w:val="%2."/>
      <w:lvlJc w:val="left"/>
      <w:pPr>
        <w:ind w:left="2520" w:hanging="360"/>
      </w:pPr>
      <w:rPr>
        <w:rFonts w:ascii="Arial" w:eastAsia="Arial" w:hAnsi="Arial" w:cs="Arial" w:hint="default"/>
        <w:color w:val="231F20"/>
        <w:spacing w:val="-2"/>
        <w:w w:val="100"/>
        <w:sz w:val="24"/>
        <w:szCs w:val="24"/>
        <w:lang w:val="en-US" w:eastAsia="en-US" w:bidi="en-US"/>
      </w:rPr>
    </w:lvl>
    <w:lvl w:ilvl="2" w:tplc="3BF2FD1A">
      <w:numFmt w:val="bullet"/>
      <w:lvlText w:val="•"/>
      <w:lvlJc w:val="left"/>
      <w:pPr>
        <w:ind w:left="3600" w:hanging="360"/>
      </w:pPr>
      <w:rPr>
        <w:rFonts w:hint="default"/>
        <w:lang w:val="en-US" w:eastAsia="en-US" w:bidi="en-US"/>
      </w:rPr>
    </w:lvl>
    <w:lvl w:ilvl="3" w:tplc="63CE5D54">
      <w:numFmt w:val="bullet"/>
      <w:lvlText w:val="•"/>
      <w:lvlJc w:val="left"/>
      <w:pPr>
        <w:ind w:left="4680" w:hanging="360"/>
      </w:pPr>
      <w:rPr>
        <w:rFonts w:hint="default"/>
        <w:lang w:val="en-US" w:eastAsia="en-US" w:bidi="en-US"/>
      </w:rPr>
    </w:lvl>
    <w:lvl w:ilvl="4" w:tplc="E020C2F6">
      <w:numFmt w:val="bullet"/>
      <w:lvlText w:val="•"/>
      <w:lvlJc w:val="left"/>
      <w:pPr>
        <w:ind w:left="5760" w:hanging="360"/>
      </w:pPr>
      <w:rPr>
        <w:rFonts w:hint="default"/>
        <w:lang w:val="en-US" w:eastAsia="en-US" w:bidi="en-US"/>
      </w:rPr>
    </w:lvl>
    <w:lvl w:ilvl="5" w:tplc="D8E20D00">
      <w:numFmt w:val="bullet"/>
      <w:lvlText w:val="•"/>
      <w:lvlJc w:val="left"/>
      <w:pPr>
        <w:ind w:left="6840" w:hanging="360"/>
      </w:pPr>
      <w:rPr>
        <w:rFonts w:hint="default"/>
        <w:lang w:val="en-US" w:eastAsia="en-US" w:bidi="en-US"/>
      </w:rPr>
    </w:lvl>
    <w:lvl w:ilvl="6" w:tplc="237A4C8C">
      <w:numFmt w:val="bullet"/>
      <w:lvlText w:val="•"/>
      <w:lvlJc w:val="left"/>
      <w:pPr>
        <w:ind w:left="7920" w:hanging="360"/>
      </w:pPr>
      <w:rPr>
        <w:rFonts w:hint="default"/>
        <w:lang w:val="en-US" w:eastAsia="en-US" w:bidi="en-US"/>
      </w:rPr>
    </w:lvl>
    <w:lvl w:ilvl="7" w:tplc="F4D8C9E6">
      <w:numFmt w:val="bullet"/>
      <w:lvlText w:val="•"/>
      <w:lvlJc w:val="left"/>
      <w:pPr>
        <w:ind w:left="9000" w:hanging="360"/>
      </w:pPr>
      <w:rPr>
        <w:rFonts w:hint="default"/>
        <w:lang w:val="en-US" w:eastAsia="en-US" w:bidi="en-US"/>
      </w:rPr>
    </w:lvl>
    <w:lvl w:ilvl="8" w:tplc="1D1AAE66">
      <w:numFmt w:val="bullet"/>
      <w:lvlText w:val="•"/>
      <w:lvlJc w:val="left"/>
      <w:pPr>
        <w:ind w:left="10080" w:hanging="360"/>
      </w:pPr>
      <w:rPr>
        <w:rFonts w:hint="default"/>
        <w:lang w:val="en-US" w:eastAsia="en-US" w:bidi="en-US"/>
      </w:rPr>
    </w:lvl>
  </w:abstractNum>
  <w:abstractNum w:abstractNumId="146" w15:restartNumberingAfterBreak="0">
    <w:nsid w:val="711346CB"/>
    <w:multiLevelType w:val="hybridMultilevel"/>
    <w:tmpl w:val="605C48B6"/>
    <w:lvl w:ilvl="0" w:tplc="D74ACACA">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41E20306">
      <w:numFmt w:val="bullet"/>
      <w:lvlText w:val="•"/>
      <w:lvlJc w:val="left"/>
      <w:pPr>
        <w:ind w:left="421" w:hanging="180"/>
      </w:pPr>
      <w:rPr>
        <w:rFonts w:hint="default"/>
        <w:lang w:val="en-US" w:eastAsia="en-US" w:bidi="en-US"/>
      </w:rPr>
    </w:lvl>
    <w:lvl w:ilvl="2" w:tplc="5A2227F4">
      <w:numFmt w:val="bullet"/>
      <w:lvlText w:val="•"/>
      <w:lvlJc w:val="left"/>
      <w:pPr>
        <w:ind w:left="582" w:hanging="180"/>
      </w:pPr>
      <w:rPr>
        <w:rFonts w:hint="default"/>
        <w:lang w:val="en-US" w:eastAsia="en-US" w:bidi="en-US"/>
      </w:rPr>
    </w:lvl>
    <w:lvl w:ilvl="3" w:tplc="1FBCE7D0">
      <w:numFmt w:val="bullet"/>
      <w:lvlText w:val="•"/>
      <w:lvlJc w:val="left"/>
      <w:pPr>
        <w:ind w:left="743" w:hanging="180"/>
      </w:pPr>
      <w:rPr>
        <w:rFonts w:hint="default"/>
        <w:lang w:val="en-US" w:eastAsia="en-US" w:bidi="en-US"/>
      </w:rPr>
    </w:lvl>
    <w:lvl w:ilvl="4" w:tplc="BF7EC9F6">
      <w:numFmt w:val="bullet"/>
      <w:lvlText w:val="•"/>
      <w:lvlJc w:val="left"/>
      <w:pPr>
        <w:ind w:left="904" w:hanging="180"/>
      </w:pPr>
      <w:rPr>
        <w:rFonts w:hint="default"/>
        <w:lang w:val="en-US" w:eastAsia="en-US" w:bidi="en-US"/>
      </w:rPr>
    </w:lvl>
    <w:lvl w:ilvl="5" w:tplc="9C3AC4E6">
      <w:numFmt w:val="bullet"/>
      <w:lvlText w:val="•"/>
      <w:lvlJc w:val="left"/>
      <w:pPr>
        <w:ind w:left="1065" w:hanging="180"/>
      </w:pPr>
      <w:rPr>
        <w:rFonts w:hint="default"/>
        <w:lang w:val="en-US" w:eastAsia="en-US" w:bidi="en-US"/>
      </w:rPr>
    </w:lvl>
    <w:lvl w:ilvl="6" w:tplc="5184C238">
      <w:numFmt w:val="bullet"/>
      <w:lvlText w:val="•"/>
      <w:lvlJc w:val="left"/>
      <w:pPr>
        <w:ind w:left="1226" w:hanging="180"/>
      </w:pPr>
      <w:rPr>
        <w:rFonts w:hint="default"/>
        <w:lang w:val="en-US" w:eastAsia="en-US" w:bidi="en-US"/>
      </w:rPr>
    </w:lvl>
    <w:lvl w:ilvl="7" w:tplc="85AEDE44">
      <w:numFmt w:val="bullet"/>
      <w:lvlText w:val="•"/>
      <w:lvlJc w:val="left"/>
      <w:pPr>
        <w:ind w:left="1387" w:hanging="180"/>
      </w:pPr>
      <w:rPr>
        <w:rFonts w:hint="default"/>
        <w:lang w:val="en-US" w:eastAsia="en-US" w:bidi="en-US"/>
      </w:rPr>
    </w:lvl>
    <w:lvl w:ilvl="8" w:tplc="508C8498">
      <w:numFmt w:val="bullet"/>
      <w:lvlText w:val="•"/>
      <w:lvlJc w:val="left"/>
      <w:pPr>
        <w:ind w:left="1548" w:hanging="180"/>
      </w:pPr>
      <w:rPr>
        <w:rFonts w:hint="default"/>
        <w:lang w:val="en-US" w:eastAsia="en-US" w:bidi="en-US"/>
      </w:rPr>
    </w:lvl>
  </w:abstractNum>
  <w:abstractNum w:abstractNumId="147" w15:restartNumberingAfterBreak="0">
    <w:nsid w:val="72207BD6"/>
    <w:multiLevelType w:val="hybridMultilevel"/>
    <w:tmpl w:val="2FAA1A4A"/>
    <w:lvl w:ilvl="0" w:tplc="D9B45C92">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D7B6FDF8">
      <w:numFmt w:val="bullet"/>
      <w:lvlText w:val="•"/>
      <w:lvlJc w:val="left"/>
      <w:pPr>
        <w:ind w:left="439" w:hanging="180"/>
      </w:pPr>
      <w:rPr>
        <w:rFonts w:hint="default"/>
        <w:lang w:val="en-US" w:eastAsia="en-US" w:bidi="en-US"/>
      </w:rPr>
    </w:lvl>
    <w:lvl w:ilvl="2" w:tplc="B4C0D51A">
      <w:numFmt w:val="bullet"/>
      <w:lvlText w:val="•"/>
      <w:lvlJc w:val="left"/>
      <w:pPr>
        <w:ind w:left="618" w:hanging="180"/>
      </w:pPr>
      <w:rPr>
        <w:rFonts w:hint="default"/>
        <w:lang w:val="en-US" w:eastAsia="en-US" w:bidi="en-US"/>
      </w:rPr>
    </w:lvl>
    <w:lvl w:ilvl="3" w:tplc="FECCA36C">
      <w:numFmt w:val="bullet"/>
      <w:lvlText w:val="•"/>
      <w:lvlJc w:val="left"/>
      <w:pPr>
        <w:ind w:left="797" w:hanging="180"/>
      </w:pPr>
      <w:rPr>
        <w:rFonts w:hint="default"/>
        <w:lang w:val="en-US" w:eastAsia="en-US" w:bidi="en-US"/>
      </w:rPr>
    </w:lvl>
    <w:lvl w:ilvl="4" w:tplc="EFBE04B8">
      <w:numFmt w:val="bullet"/>
      <w:lvlText w:val="•"/>
      <w:lvlJc w:val="left"/>
      <w:pPr>
        <w:ind w:left="976" w:hanging="180"/>
      </w:pPr>
      <w:rPr>
        <w:rFonts w:hint="default"/>
        <w:lang w:val="en-US" w:eastAsia="en-US" w:bidi="en-US"/>
      </w:rPr>
    </w:lvl>
    <w:lvl w:ilvl="5" w:tplc="4C3855A2">
      <w:numFmt w:val="bullet"/>
      <w:lvlText w:val="•"/>
      <w:lvlJc w:val="left"/>
      <w:pPr>
        <w:ind w:left="1155" w:hanging="180"/>
      </w:pPr>
      <w:rPr>
        <w:rFonts w:hint="default"/>
        <w:lang w:val="en-US" w:eastAsia="en-US" w:bidi="en-US"/>
      </w:rPr>
    </w:lvl>
    <w:lvl w:ilvl="6" w:tplc="8B3E56BE">
      <w:numFmt w:val="bullet"/>
      <w:lvlText w:val="•"/>
      <w:lvlJc w:val="left"/>
      <w:pPr>
        <w:ind w:left="1334" w:hanging="180"/>
      </w:pPr>
      <w:rPr>
        <w:rFonts w:hint="default"/>
        <w:lang w:val="en-US" w:eastAsia="en-US" w:bidi="en-US"/>
      </w:rPr>
    </w:lvl>
    <w:lvl w:ilvl="7" w:tplc="0E5C523C">
      <w:numFmt w:val="bullet"/>
      <w:lvlText w:val="•"/>
      <w:lvlJc w:val="left"/>
      <w:pPr>
        <w:ind w:left="1513" w:hanging="180"/>
      </w:pPr>
      <w:rPr>
        <w:rFonts w:hint="default"/>
        <w:lang w:val="en-US" w:eastAsia="en-US" w:bidi="en-US"/>
      </w:rPr>
    </w:lvl>
    <w:lvl w:ilvl="8" w:tplc="49B28A24">
      <w:numFmt w:val="bullet"/>
      <w:lvlText w:val="•"/>
      <w:lvlJc w:val="left"/>
      <w:pPr>
        <w:ind w:left="1692" w:hanging="180"/>
      </w:pPr>
      <w:rPr>
        <w:rFonts w:hint="default"/>
        <w:lang w:val="en-US" w:eastAsia="en-US" w:bidi="en-US"/>
      </w:rPr>
    </w:lvl>
  </w:abstractNum>
  <w:abstractNum w:abstractNumId="148" w15:restartNumberingAfterBreak="0">
    <w:nsid w:val="727B2B90"/>
    <w:multiLevelType w:val="hybridMultilevel"/>
    <w:tmpl w:val="DA98AF82"/>
    <w:lvl w:ilvl="0" w:tplc="969668A6">
      <w:start w:val="1"/>
      <w:numFmt w:val="decimal"/>
      <w:lvlText w:val="%1."/>
      <w:lvlJc w:val="left"/>
      <w:pPr>
        <w:ind w:left="1440" w:hanging="360"/>
        <w:jc w:val="right"/>
      </w:pPr>
      <w:rPr>
        <w:rFonts w:ascii="Arial" w:eastAsia="Arial" w:hAnsi="Arial" w:cs="Arial" w:hint="default"/>
        <w:color w:val="231F20"/>
        <w:spacing w:val="-15"/>
        <w:w w:val="100"/>
        <w:sz w:val="24"/>
        <w:szCs w:val="24"/>
        <w:lang w:val="en-US" w:eastAsia="en-US" w:bidi="en-US"/>
      </w:rPr>
    </w:lvl>
    <w:lvl w:ilvl="1" w:tplc="424CE996">
      <w:numFmt w:val="bullet"/>
      <w:lvlText w:val="•"/>
      <w:lvlJc w:val="left"/>
      <w:pPr>
        <w:ind w:left="2520" w:hanging="360"/>
      </w:pPr>
      <w:rPr>
        <w:rFonts w:hint="default"/>
        <w:lang w:val="en-US" w:eastAsia="en-US" w:bidi="en-US"/>
      </w:rPr>
    </w:lvl>
    <w:lvl w:ilvl="2" w:tplc="E3E20982">
      <w:numFmt w:val="bullet"/>
      <w:lvlText w:val="•"/>
      <w:lvlJc w:val="left"/>
      <w:pPr>
        <w:ind w:left="3600" w:hanging="360"/>
      </w:pPr>
      <w:rPr>
        <w:rFonts w:hint="default"/>
        <w:lang w:val="en-US" w:eastAsia="en-US" w:bidi="en-US"/>
      </w:rPr>
    </w:lvl>
    <w:lvl w:ilvl="3" w:tplc="2D80CD60">
      <w:numFmt w:val="bullet"/>
      <w:lvlText w:val="•"/>
      <w:lvlJc w:val="left"/>
      <w:pPr>
        <w:ind w:left="4680" w:hanging="360"/>
      </w:pPr>
      <w:rPr>
        <w:rFonts w:hint="default"/>
        <w:lang w:val="en-US" w:eastAsia="en-US" w:bidi="en-US"/>
      </w:rPr>
    </w:lvl>
    <w:lvl w:ilvl="4" w:tplc="9A74CDFE">
      <w:numFmt w:val="bullet"/>
      <w:lvlText w:val="•"/>
      <w:lvlJc w:val="left"/>
      <w:pPr>
        <w:ind w:left="5760" w:hanging="360"/>
      </w:pPr>
      <w:rPr>
        <w:rFonts w:hint="default"/>
        <w:lang w:val="en-US" w:eastAsia="en-US" w:bidi="en-US"/>
      </w:rPr>
    </w:lvl>
    <w:lvl w:ilvl="5" w:tplc="0676175E">
      <w:numFmt w:val="bullet"/>
      <w:lvlText w:val="•"/>
      <w:lvlJc w:val="left"/>
      <w:pPr>
        <w:ind w:left="6840" w:hanging="360"/>
      </w:pPr>
      <w:rPr>
        <w:rFonts w:hint="default"/>
        <w:lang w:val="en-US" w:eastAsia="en-US" w:bidi="en-US"/>
      </w:rPr>
    </w:lvl>
    <w:lvl w:ilvl="6" w:tplc="DB9A3EAE">
      <w:numFmt w:val="bullet"/>
      <w:lvlText w:val="•"/>
      <w:lvlJc w:val="left"/>
      <w:pPr>
        <w:ind w:left="7920" w:hanging="360"/>
      </w:pPr>
      <w:rPr>
        <w:rFonts w:hint="default"/>
        <w:lang w:val="en-US" w:eastAsia="en-US" w:bidi="en-US"/>
      </w:rPr>
    </w:lvl>
    <w:lvl w:ilvl="7" w:tplc="E4286D40">
      <w:numFmt w:val="bullet"/>
      <w:lvlText w:val="•"/>
      <w:lvlJc w:val="left"/>
      <w:pPr>
        <w:ind w:left="9000" w:hanging="360"/>
      </w:pPr>
      <w:rPr>
        <w:rFonts w:hint="default"/>
        <w:lang w:val="en-US" w:eastAsia="en-US" w:bidi="en-US"/>
      </w:rPr>
    </w:lvl>
    <w:lvl w:ilvl="8" w:tplc="D14625F8">
      <w:numFmt w:val="bullet"/>
      <w:lvlText w:val="•"/>
      <w:lvlJc w:val="left"/>
      <w:pPr>
        <w:ind w:left="10080" w:hanging="360"/>
      </w:pPr>
      <w:rPr>
        <w:rFonts w:hint="default"/>
        <w:lang w:val="en-US" w:eastAsia="en-US" w:bidi="en-US"/>
      </w:rPr>
    </w:lvl>
  </w:abstractNum>
  <w:abstractNum w:abstractNumId="149" w15:restartNumberingAfterBreak="0">
    <w:nsid w:val="72904BF6"/>
    <w:multiLevelType w:val="hybridMultilevel"/>
    <w:tmpl w:val="E0441CA2"/>
    <w:lvl w:ilvl="0" w:tplc="F24AC162">
      <w:start w:val="1"/>
      <w:numFmt w:val="decimal"/>
      <w:lvlText w:val="%1."/>
      <w:lvlJc w:val="left"/>
      <w:pPr>
        <w:ind w:left="1800" w:hanging="360"/>
        <w:jc w:val="right"/>
      </w:pPr>
      <w:rPr>
        <w:rFonts w:hint="default"/>
        <w:spacing w:val="-27"/>
        <w:w w:val="100"/>
        <w:lang w:val="en-US" w:eastAsia="en-US" w:bidi="en-US"/>
      </w:rPr>
    </w:lvl>
    <w:lvl w:ilvl="1" w:tplc="55AAD338">
      <w:start w:val="1"/>
      <w:numFmt w:val="decimal"/>
      <w:lvlText w:val="%2."/>
      <w:lvlJc w:val="left"/>
      <w:pPr>
        <w:ind w:left="1800" w:hanging="360"/>
      </w:pPr>
      <w:rPr>
        <w:rFonts w:ascii="Arial" w:eastAsia="Arial" w:hAnsi="Arial" w:cs="Arial" w:hint="default"/>
        <w:color w:val="231F20"/>
        <w:spacing w:val="-1"/>
        <w:w w:val="100"/>
        <w:sz w:val="24"/>
        <w:szCs w:val="24"/>
        <w:lang w:val="en-US" w:eastAsia="en-US" w:bidi="en-US"/>
      </w:rPr>
    </w:lvl>
    <w:lvl w:ilvl="2" w:tplc="C9AA2D40">
      <w:start w:val="1"/>
      <w:numFmt w:val="lowerLetter"/>
      <w:lvlText w:val="%3."/>
      <w:lvlJc w:val="left"/>
      <w:pPr>
        <w:ind w:left="2520" w:hanging="360"/>
        <w:jc w:val="right"/>
      </w:pPr>
      <w:rPr>
        <w:rFonts w:ascii="Arial" w:eastAsia="Arial" w:hAnsi="Arial" w:cs="Arial" w:hint="default"/>
        <w:color w:val="231F20"/>
        <w:spacing w:val="-27"/>
        <w:w w:val="100"/>
        <w:sz w:val="24"/>
        <w:szCs w:val="24"/>
        <w:lang w:val="en-US" w:eastAsia="en-US" w:bidi="en-US"/>
      </w:rPr>
    </w:lvl>
    <w:lvl w:ilvl="3" w:tplc="35B60E1C">
      <w:numFmt w:val="bullet"/>
      <w:lvlText w:val="•"/>
      <w:lvlJc w:val="left"/>
      <w:pPr>
        <w:ind w:left="5380" w:hanging="360"/>
      </w:pPr>
      <w:rPr>
        <w:rFonts w:hint="default"/>
        <w:lang w:val="en-US" w:eastAsia="en-US" w:bidi="en-US"/>
      </w:rPr>
    </w:lvl>
    <w:lvl w:ilvl="4" w:tplc="C9F08528">
      <w:numFmt w:val="bullet"/>
      <w:lvlText w:val="•"/>
      <w:lvlJc w:val="left"/>
      <w:pPr>
        <w:ind w:left="6360" w:hanging="360"/>
      </w:pPr>
      <w:rPr>
        <w:rFonts w:hint="default"/>
        <w:lang w:val="en-US" w:eastAsia="en-US" w:bidi="en-US"/>
      </w:rPr>
    </w:lvl>
    <w:lvl w:ilvl="5" w:tplc="BDF0502E">
      <w:numFmt w:val="bullet"/>
      <w:lvlText w:val="•"/>
      <w:lvlJc w:val="left"/>
      <w:pPr>
        <w:ind w:left="7340" w:hanging="360"/>
      </w:pPr>
      <w:rPr>
        <w:rFonts w:hint="default"/>
        <w:lang w:val="en-US" w:eastAsia="en-US" w:bidi="en-US"/>
      </w:rPr>
    </w:lvl>
    <w:lvl w:ilvl="6" w:tplc="5A922404">
      <w:numFmt w:val="bullet"/>
      <w:lvlText w:val="•"/>
      <w:lvlJc w:val="left"/>
      <w:pPr>
        <w:ind w:left="8320" w:hanging="360"/>
      </w:pPr>
      <w:rPr>
        <w:rFonts w:hint="default"/>
        <w:lang w:val="en-US" w:eastAsia="en-US" w:bidi="en-US"/>
      </w:rPr>
    </w:lvl>
    <w:lvl w:ilvl="7" w:tplc="FB441672">
      <w:numFmt w:val="bullet"/>
      <w:lvlText w:val="•"/>
      <w:lvlJc w:val="left"/>
      <w:pPr>
        <w:ind w:left="9300" w:hanging="360"/>
      </w:pPr>
      <w:rPr>
        <w:rFonts w:hint="default"/>
        <w:lang w:val="en-US" w:eastAsia="en-US" w:bidi="en-US"/>
      </w:rPr>
    </w:lvl>
    <w:lvl w:ilvl="8" w:tplc="88AA6AA2">
      <w:numFmt w:val="bullet"/>
      <w:lvlText w:val="•"/>
      <w:lvlJc w:val="left"/>
      <w:pPr>
        <w:ind w:left="10280" w:hanging="360"/>
      </w:pPr>
      <w:rPr>
        <w:rFonts w:hint="default"/>
        <w:lang w:val="en-US" w:eastAsia="en-US" w:bidi="en-US"/>
      </w:rPr>
    </w:lvl>
  </w:abstractNum>
  <w:abstractNum w:abstractNumId="150" w15:restartNumberingAfterBreak="0">
    <w:nsid w:val="72C65F55"/>
    <w:multiLevelType w:val="hybridMultilevel"/>
    <w:tmpl w:val="268625B0"/>
    <w:lvl w:ilvl="0" w:tplc="534CE18C">
      <w:start w:val="1"/>
      <w:numFmt w:val="decimal"/>
      <w:lvlText w:val="%1."/>
      <w:lvlJc w:val="left"/>
      <w:pPr>
        <w:ind w:left="1440" w:hanging="360"/>
      </w:pPr>
      <w:rPr>
        <w:rFonts w:ascii="Arial" w:eastAsia="Arial" w:hAnsi="Arial" w:cs="Arial" w:hint="default"/>
        <w:color w:val="231F20"/>
        <w:spacing w:val="-27"/>
        <w:w w:val="100"/>
        <w:sz w:val="24"/>
        <w:szCs w:val="24"/>
        <w:lang w:val="en-US" w:eastAsia="en-US" w:bidi="en-US"/>
      </w:rPr>
    </w:lvl>
    <w:lvl w:ilvl="1" w:tplc="5BF6418A">
      <w:numFmt w:val="bullet"/>
      <w:lvlText w:val="•"/>
      <w:lvlJc w:val="left"/>
      <w:pPr>
        <w:ind w:left="2520" w:hanging="360"/>
      </w:pPr>
      <w:rPr>
        <w:rFonts w:hint="default"/>
        <w:lang w:val="en-US" w:eastAsia="en-US" w:bidi="en-US"/>
      </w:rPr>
    </w:lvl>
    <w:lvl w:ilvl="2" w:tplc="B31A925E">
      <w:numFmt w:val="bullet"/>
      <w:lvlText w:val="•"/>
      <w:lvlJc w:val="left"/>
      <w:pPr>
        <w:ind w:left="3600" w:hanging="360"/>
      </w:pPr>
      <w:rPr>
        <w:rFonts w:hint="default"/>
        <w:lang w:val="en-US" w:eastAsia="en-US" w:bidi="en-US"/>
      </w:rPr>
    </w:lvl>
    <w:lvl w:ilvl="3" w:tplc="9EB03A5C">
      <w:numFmt w:val="bullet"/>
      <w:lvlText w:val="•"/>
      <w:lvlJc w:val="left"/>
      <w:pPr>
        <w:ind w:left="4680" w:hanging="360"/>
      </w:pPr>
      <w:rPr>
        <w:rFonts w:hint="default"/>
        <w:lang w:val="en-US" w:eastAsia="en-US" w:bidi="en-US"/>
      </w:rPr>
    </w:lvl>
    <w:lvl w:ilvl="4" w:tplc="30C67058">
      <w:numFmt w:val="bullet"/>
      <w:lvlText w:val="•"/>
      <w:lvlJc w:val="left"/>
      <w:pPr>
        <w:ind w:left="5760" w:hanging="360"/>
      </w:pPr>
      <w:rPr>
        <w:rFonts w:hint="default"/>
        <w:lang w:val="en-US" w:eastAsia="en-US" w:bidi="en-US"/>
      </w:rPr>
    </w:lvl>
    <w:lvl w:ilvl="5" w:tplc="7BB08F12">
      <w:numFmt w:val="bullet"/>
      <w:lvlText w:val="•"/>
      <w:lvlJc w:val="left"/>
      <w:pPr>
        <w:ind w:left="6840" w:hanging="360"/>
      </w:pPr>
      <w:rPr>
        <w:rFonts w:hint="default"/>
        <w:lang w:val="en-US" w:eastAsia="en-US" w:bidi="en-US"/>
      </w:rPr>
    </w:lvl>
    <w:lvl w:ilvl="6" w:tplc="2C4CBD5A">
      <w:numFmt w:val="bullet"/>
      <w:lvlText w:val="•"/>
      <w:lvlJc w:val="left"/>
      <w:pPr>
        <w:ind w:left="7920" w:hanging="360"/>
      </w:pPr>
      <w:rPr>
        <w:rFonts w:hint="default"/>
        <w:lang w:val="en-US" w:eastAsia="en-US" w:bidi="en-US"/>
      </w:rPr>
    </w:lvl>
    <w:lvl w:ilvl="7" w:tplc="C8C260B0">
      <w:numFmt w:val="bullet"/>
      <w:lvlText w:val="•"/>
      <w:lvlJc w:val="left"/>
      <w:pPr>
        <w:ind w:left="9000" w:hanging="360"/>
      </w:pPr>
      <w:rPr>
        <w:rFonts w:hint="default"/>
        <w:lang w:val="en-US" w:eastAsia="en-US" w:bidi="en-US"/>
      </w:rPr>
    </w:lvl>
    <w:lvl w:ilvl="8" w:tplc="D6A293B8">
      <w:numFmt w:val="bullet"/>
      <w:lvlText w:val="•"/>
      <w:lvlJc w:val="left"/>
      <w:pPr>
        <w:ind w:left="10080" w:hanging="360"/>
      </w:pPr>
      <w:rPr>
        <w:rFonts w:hint="default"/>
        <w:lang w:val="en-US" w:eastAsia="en-US" w:bidi="en-US"/>
      </w:rPr>
    </w:lvl>
  </w:abstractNum>
  <w:abstractNum w:abstractNumId="151" w15:restartNumberingAfterBreak="0">
    <w:nsid w:val="732F1BC5"/>
    <w:multiLevelType w:val="hybridMultilevel"/>
    <w:tmpl w:val="07C430EC"/>
    <w:lvl w:ilvl="0" w:tplc="18F4D0E0">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D60AD3C6">
      <w:numFmt w:val="bullet"/>
      <w:lvlText w:val="•"/>
      <w:lvlJc w:val="left"/>
      <w:pPr>
        <w:ind w:left="421" w:hanging="180"/>
      </w:pPr>
      <w:rPr>
        <w:rFonts w:hint="default"/>
        <w:lang w:val="en-US" w:eastAsia="en-US" w:bidi="en-US"/>
      </w:rPr>
    </w:lvl>
    <w:lvl w:ilvl="2" w:tplc="EEEC6C7C">
      <w:numFmt w:val="bullet"/>
      <w:lvlText w:val="•"/>
      <w:lvlJc w:val="left"/>
      <w:pPr>
        <w:ind w:left="582" w:hanging="180"/>
      </w:pPr>
      <w:rPr>
        <w:rFonts w:hint="default"/>
        <w:lang w:val="en-US" w:eastAsia="en-US" w:bidi="en-US"/>
      </w:rPr>
    </w:lvl>
    <w:lvl w:ilvl="3" w:tplc="2AA6958A">
      <w:numFmt w:val="bullet"/>
      <w:lvlText w:val="•"/>
      <w:lvlJc w:val="left"/>
      <w:pPr>
        <w:ind w:left="743" w:hanging="180"/>
      </w:pPr>
      <w:rPr>
        <w:rFonts w:hint="default"/>
        <w:lang w:val="en-US" w:eastAsia="en-US" w:bidi="en-US"/>
      </w:rPr>
    </w:lvl>
    <w:lvl w:ilvl="4" w:tplc="6A1AEE82">
      <w:numFmt w:val="bullet"/>
      <w:lvlText w:val="•"/>
      <w:lvlJc w:val="left"/>
      <w:pPr>
        <w:ind w:left="904" w:hanging="180"/>
      </w:pPr>
      <w:rPr>
        <w:rFonts w:hint="default"/>
        <w:lang w:val="en-US" w:eastAsia="en-US" w:bidi="en-US"/>
      </w:rPr>
    </w:lvl>
    <w:lvl w:ilvl="5" w:tplc="849CF62A">
      <w:numFmt w:val="bullet"/>
      <w:lvlText w:val="•"/>
      <w:lvlJc w:val="left"/>
      <w:pPr>
        <w:ind w:left="1065" w:hanging="180"/>
      </w:pPr>
      <w:rPr>
        <w:rFonts w:hint="default"/>
        <w:lang w:val="en-US" w:eastAsia="en-US" w:bidi="en-US"/>
      </w:rPr>
    </w:lvl>
    <w:lvl w:ilvl="6" w:tplc="441A0E12">
      <w:numFmt w:val="bullet"/>
      <w:lvlText w:val="•"/>
      <w:lvlJc w:val="left"/>
      <w:pPr>
        <w:ind w:left="1226" w:hanging="180"/>
      </w:pPr>
      <w:rPr>
        <w:rFonts w:hint="default"/>
        <w:lang w:val="en-US" w:eastAsia="en-US" w:bidi="en-US"/>
      </w:rPr>
    </w:lvl>
    <w:lvl w:ilvl="7" w:tplc="08063EAE">
      <w:numFmt w:val="bullet"/>
      <w:lvlText w:val="•"/>
      <w:lvlJc w:val="left"/>
      <w:pPr>
        <w:ind w:left="1387" w:hanging="180"/>
      </w:pPr>
      <w:rPr>
        <w:rFonts w:hint="default"/>
        <w:lang w:val="en-US" w:eastAsia="en-US" w:bidi="en-US"/>
      </w:rPr>
    </w:lvl>
    <w:lvl w:ilvl="8" w:tplc="F5F42228">
      <w:numFmt w:val="bullet"/>
      <w:lvlText w:val="•"/>
      <w:lvlJc w:val="left"/>
      <w:pPr>
        <w:ind w:left="1548" w:hanging="180"/>
      </w:pPr>
      <w:rPr>
        <w:rFonts w:hint="default"/>
        <w:lang w:val="en-US" w:eastAsia="en-US" w:bidi="en-US"/>
      </w:rPr>
    </w:lvl>
  </w:abstractNum>
  <w:abstractNum w:abstractNumId="152" w15:restartNumberingAfterBreak="0">
    <w:nsid w:val="737A5974"/>
    <w:multiLevelType w:val="hybridMultilevel"/>
    <w:tmpl w:val="22A68B58"/>
    <w:lvl w:ilvl="0" w:tplc="2F869D8A">
      <w:start w:val="1"/>
      <w:numFmt w:val="decimal"/>
      <w:lvlText w:val="%1."/>
      <w:lvlJc w:val="left"/>
      <w:pPr>
        <w:ind w:left="1800" w:hanging="360"/>
        <w:jc w:val="right"/>
      </w:pPr>
      <w:rPr>
        <w:rFonts w:ascii="Arial" w:eastAsia="Arial" w:hAnsi="Arial" w:cs="Arial" w:hint="default"/>
        <w:color w:val="231F20"/>
        <w:spacing w:val="-1"/>
        <w:w w:val="100"/>
        <w:sz w:val="24"/>
        <w:szCs w:val="24"/>
        <w:lang w:val="en-US" w:eastAsia="en-US" w:bidi="en-US"/>
      </w:rPr>
    </w:lvl>
    <w:lvl w:ilvl="1" w:tplc="226A94A6">
      <w:numFmt w:val="bullet"/>
      <w:lvlText w:val="•"/>
      <w:lvlJc w:val="left"/>
      <w:pPr>
        <w:ind w:left="3960" w:hanging="360"/>
      </w:pPr>
      <w:rPr>
        <w:rFonts w:hint="default"/>
        <w:lang w:val="en-US" w:eastAsia="en-US" w:bidi="en-US"/>
      </w:rPr>
    </w:lvl>
    <w:lvl w:ilvl="2" w:tplc="26E44A36">
      <w:numFmt w:val="bullet"/>
      <w:lvlText w:val="•"/>
      <w:lvlJc w:val="left"/>
      <w:pPr>
        <w:ind w:left="4500" w:hanging="360"/>
      </w:pPr>
      <w:rPr>
        <w:rFonts w:hint="default"/>
        <w:lang w:val="en-US" w:eastAsia="en-US" w:bidi="en-US"/>
      </w:rPr>
    </w:lvl>
    <w:lvl w:ilvl="3" w:tplc="8FFE6AF8">
      <w:numFmt w:val="bullet"/>
      <w:lvlText w:val="•"/>
      <w:lvlJc w:val="left"/>
      <w:pPr>
        <w:ind w:left="5467" w:hanging="360"/>
      </w:pPr>
      <w:rPr>
        <w:rFonts w:hint="default"/>
        <w:lang w:val="en-US" w:eastAsia="en-US" w:bidi="en-US"/>
      </w:rPr>
    </w:lvl>
    <w:lvl w:ilvl="4" w:tplc="0CECFBFC">
      <w:numFmt w:val="bullet"/>
      <w:lvlText w:val="•"/>
      <w:lvlJc w:val="left"/>
      <w:pPr>
        <w:ind w:left="6435" w:hanging="360"/>
      </w:pPr>
      <w:rPr>
        <w:rFonts w:hint="default"/>
        <w:lang w:val="en-US" w:eastAsia="en-US" w:bidi="en-US"/>
      </w:rPr>
    </w:lvl>
    <w:lvl w:ilvl="5" w:tplc="7EA8597C">
      <w:numFmt w:val="bullet"/>
      <w:lvlText w:val="•"/>
      <w:lvlJc w:val="left"/>
      <w:pPr>
        <w:ind w:left="7402" w:hanging="360"/>
      </w:pPr>
      <w:rPr>
        <w:rFonts w:hint="default"/>
        <w:lang w:val="en-US" w:eastAsia="en-US" w:bidi="en-US"/>
      </w:rPr>
    </w:lvl>
    <w:lvl w:ilvl="6" w:tplc="70283B2A">
      <w:numFmt w:val="bullet"/>
      <w:lvlText w:val="•"/>
      <w:lvlJc w:val="left"/>
      <w:pPr>
        <w:ind w:left="8370" w:hanging="360"/>
      </w:pPr>
      <w:rPr>
        <w:rFonts w:hint="default"/>
        <w:lang w:val="en-US" w:eastAsia="en-US" w:bidi="en-US"/>
      </w:rPr>
    </w:lvl>
    <w:lvl w:ilvl="7" w:tplc="335A4B92">
      <w:numFmt w:val="bullet"/>
      <w:lvlText w:val="•"/>
      <w:lvlJc w:val="left"/>
      <w:pPr>
        <w:ind w:left="9337" w:hanging="360"/>
      </w:pPr>
      <w:rPr>
        <w:rFonts w:hint="default"/>
        <w:lang w:val="en-US" w:eastAsia="en-US" w:bidi="en-US"/>
      </w:rPr>
    </w:lvl>
    <w:lvl w:ilvl="8" w:tplc="8A2AE0F8">
      <w:numFmt w:val="bullet"/>
      <w:lvlText w:val="•"/>
      <w:lvlJc w:val="left"/>
      <w:pPr>
        <w:ind w:left="10305" w:hanging="360"/>
      </w:pPr>
      <w:rPr>
        <w:rFonts w:hint="default"/>
        <w:lang w:val="en-US" w:eastAsia="en-US" w:bidi="en-US"/>
      </w:rPr>
    </w:lvl>
  </w:abstractNum>
  <w:abstractNum w:abstractNumId="153" w15:restartNumberingAfterBreak="0">
    <w:nsid w:val="74F94698"/>
    <w:multiLevelType w:val="hybridMultilevel"/>
    <w:tmpl w:val="E66E90FC"/>
    <w:lvl w:ilvl="0" w:tplc="BFA8240E">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7D546DEE">
      <w:numFmt w:val="bullet"/>
      <w:lvlText w:val="•"/>
      <w:lvlJc w:val="left"/>
      <w:pPr>
        <w:ind w:left="421" w:hanging="180"/>
      </w:pPr>
      <w:rPr>
        <w:rFonts w:hint="default"/>
        <w:lang w:val="en-US" w:eastAsia="en-US" w:bidi="en-US"/>
      </w:rPr>
    </w:lvl>
    <w:lvl w:ilvl="2" w:tplc="BFCEE5E6">
      <w:numFmt w:val="bullet"/>
      <w:lvlText w:val="•"/>
      <w:lvlJc w:val="left"/>
      <w:pPr>
        <w:ind w:left="582" w:hanging="180"/>
      </w:pPr>
      <w:rPr>
        <w:rFonts w:hint="default"/>
        <w:lang w:val="en-US" w:eastAsia="en-US" w:bidi="en-US"/>
      </w:rPr>
    </w:lvl>
    <w:lvl w:ilvl="3" w:tplc="3BE4E398">
      <w:numFmt w:val="bullet"/>
      <w:lvlText w:val="•"/>
      <w:lvlJc w:val="left"/>
      <w:pPr>
        <w:ind w:left="743" w:hanging="180"/>
      </w:pPr>
      <w:rPr>
        <w:rFonts w:hint="default"/>
        <w:lang w:val="en-US" w:eastAsia="en-US" w:bidi="en-US"/>
      </w:rPr>
    </w:lvl>
    <w:lvl w:ilvl="4" w:tplc="DF2667E8">
      <w:numFmt w:val="bullet"/>
      <w:lvlText w:val="•"/>
      <w:lvlJc w:val="left"/>
      <w:pPr>
        <w:ind w:left="904" w:hanging="180"/>
      </w:pPr>
      <w:rPr>
        <w:rFonts w:hint="default"/>
        <w:lang w:val="en-US" w:eastAsia="en-US" w:bidi="en-US"/>
      </w:rPr>
    </w:lvl>
    <w:lvl w:ilvl="5" w:tplc="ABA46400">
      <w:numFmt w:val="bullet"/>
      <w:lvlText w:val="•"/>
      <w:lvlJc w:val="left"/>
      <w:pPr>
        <w:ind w:left="1065" w:hanging="180"/>
      </w:pPr>
      <w:rPr>
        <w:rFonts w:hint="default"/>
        <w:lang w:val="en-US" w:eastAsia="en-US" w:bidi="en-US"/>
      </w:rPr>
    </w:lvl>
    <w:lvl w:ilvl="6" w:tplc="D3F4F340">
      <w:numFmt w:val="bullet"/>
      <w:lvlText w:val="•"/>
      <w:lvlJc w:val="left"/>
      <w:pPr>
        <w:ind w:left="1226" w:hanging="180"/>
      </w:pPr>
      <w:rPr>
        <w:rFonts w:hint="default"/>
        <w:lang w:val="en-US" w:eastAsia="en-US" w:bidi="en-US"/>
      </w:rPr>
    </w:lvl>
    <w:lvl w:ilvl="7" w:tplc="89668320">
      <w:numFmt w:val="bullet"/>
      <w:lvlText w:val="•"/>
      <w:lvlJc w:val="left"/>
      <w:pPr>
        <w:ind w:left="1387" w:hanging="180"/>
      </w:pPr>
      <w:rPr>
        <w:rFonts w:hint="default"/>
        <w:lang w:val="en-US" w:eastAsia="en-US" w:bidi="en-US"/>
      </w:rPr>
    </w:lvl>
    <w:lvl w:ilvl="8" w:tplc="D8C23F2A">
      <w:numFmt w:val="bullet"/>
      <w:lvlText w:val="•"/>
      <w:lvlJc w:val="left"/>
      <w:pPr>
        <w:ind w:left="1548" w:hanging="180"/>
      </w:pPr>
      <w:rPr>
        <w:rFonts w:hint="default"/>
        <w:lang w:val="en-US" w:eastAsia="en-US" w:bidi="en-US"/>
      </w:rPr>
    </w:lvl>
  </w:abstractNum>
  <w:abstractNum w:abstractNumId="154" w15:restartNumberingAfterBreak="0">
    <w:nsid w:val="7502206A"/>
    <w:multiLevelType w:val="hybridMultilevel"/>
    <w:tmpl w:val="5B90F89A"/>
    <w:lvl w:ilvl="0" w:tplc="F02A40A0">
      <w:start w:val="1"/>
      <w:numFmt w:val="decimal"/>
      <w:lvlText w:val="%1."/>
      <w:lvlJc w:val="left"/>
      <w:pPr>
        <w:ind w:left="1440" w:hanging="360"/>
      </w:pPr>
      <w:rPr>
        <w:rFonts w:ascii="Arial" w:eastAsia="Arial" w:hAnsi="Arial" w:cs="Arial" w:hint="default"/>
        <w:color w:val="231F20"/>
        <w:spacing w:val="-1"/>
        <w:w w:val="100"/>
        <w:sz w:val="24"/>
        <w:szCs w:val="24"/>
        <w:lang w:val="en-US" w:eastAsia="en-US" w:bidi="en-US"/>
      </w:rPr>
    </w:lvl>
    <w:lvl w:ilvl="1" w:tplc="9B246496">
      <w:start w:val="1"/>
      <w:numFmt w:val="lowerLetter"/>
      <w:lvlText w:val="%2."/>
      <w:lvlJc w:val="left"/>
      <w:pPr>
        <w:ind w:left="2160" w:hanging="360"/>
      </w:pPr>
      <w:rPr>
        <w:rFonts w:ascii="Arial" w:eastAsia="Arial" w:hAnsi="Arial" w:cs="Arial" w:hint="default"/>
        <w:color w:val="231F20"/>
        <w:spacing w:val="-13"/>
        <w:w w:val="100"/>
        <w:sz w:val="24"/>
        <w:szCs w:val="24"/>
        <w:lang w:val="en-US" w:eastAsia="en-US" w:bidi="en-US"/>
      </w:rPr>
    </w:lvl>
    <w:lvl w:ilvl="2" w:tplc="3B98ADFA">
      <w:numFmt w:val="bullet"/>
      <w:lvlText w:val="•"/>
      <w:lvlJc w:val="left"/>
      <w:pPr>
        <w:ind w:left="3280" w:hanging="360"/>
      </w:pPr>
      <w:rPr>
        <w:rFonts w:hint="default"/>
        <w:lang w:val="en-US" w:eastAsia="en-US" w:bidi="en-US"/>
      </w:rPr>
    </w:lvl>
    <w:lvl w:ilvl="3" w:tplc="02E0B448">
      <w:numFmt w:val="bullet"/>
      <w:lvlText w:val="•"/>
      <w:lvlJc w:val="left"/>
      <w:pPr>
        <w:ind w:left="4400" w:hanging="360"/>
      </w:pPr>
      <w:rPr>
        <w:rFonts w:hint="default"/>
        <w:lang w:val="en-US" w:eastAsia="en-US" w:bidi="en-US"/>
      </w:rPr>
    </w:lvl>
    <w:lvl w:ilvl="4" w:tplc="BC8A9820">
      <w:numFmt w:val="bullet"/>
      <w:lvlText w:val="•"/>
      <w:lvlJc w:val="left"/>
      <w:pPr>
        <w:ind w:left="5520" w:hanging="360"/>
      </w:pPr>
      <w:rPr>
        <w:rFonts w:hint="default"/>
        <w:lang w:val="en-US" w:eastAsia="en-US" w:bidi="en-US"/>
      </w:rPr>
    </w:lvl>
    <w:lvl w:ilvl="5" w:tplc="B26EB15A">
      <w:numFmt w:val="bullet"/>
      <w:lvlText w:val="•"/>
      <w:lvlJc w:val="left"/>
      <w:pPr>
        <w:ind w:left="6640" w:hanging="360"/>
      </w:pPr>
      <w:rPr>
        <w:rFonts w:hint="default"/>
        <w:lang w:val="en-US" w:eastAsia="en-US" w:bidi="en-US"/>
      </w:rPr>
    </w:lvl>
    <w:lvl w:ilvl="6" w:tplc="5B346596">
      <w:numFmt w:val="bullet"/>
      <w:lvlText w:val="•"/>
      <w:lvlJc w:val="left"/>
      <w:pPr>
        <w:ind w:left="7760" w:hanging="360"/>
      </w:pPr>
      <w:rPr>
        <w:rFonts w:hint="default"/>
        <w:lang w:val="en-US" w:eastAsia="en-US" w:bidi="en-US"/>
      </w:rPr>
    </w:lvl>
    <w:lvl w:ilvl="7" w:tplc="81981E76">
      <w:numFmt w:val="bullet"/>
      <w:lvlText w:val="•"/>
      <w:lvlJc w:val="left"/>
      <w:pPr>
        <w:ind w:left="8880" w:hanging="360"/>
      </w:pPr>
      <w:rPr>
        <w:rFonts w:hint="default"/>
        <w:lang w:val="en-US" w:eastAsia="en-US" w:bidi="en-US"/>
      </w:rPr>
    </w:lvl>
    <w:lvl w:ilvl="8" w:tplc="19D8CCA6">
      <w:numFmt w:val="bullet"/>
      <w:lvlText w:val="•"/>
      <w:lvlJc w:val="left"/>
      <w:pPr>
        <w:ind w:left="10000" w:hanging="360"/>
      </w:pPr>
      <w:rPr>
        <w:rFonts w:hint="default"/>
        <w:lang w:val="en-US" w:eastAsia="en-US" w:bidi="en-US"/>
      </w:rPr>
    </w:lvl>
  </w:abstractNum>
  <w:abstractNum w:abstractNumId="155" w15:restartNumberingAfterBreak="0">
    <w:nsid w:val="75256236"/>
    <w:multiLevelType w:val="hybridMultilevel"/>
    <w:tmpl w:val="FE12AFF0"/>
    <w:lvl w:ilvl="0" w:tplc="F7900D64">
      <w:start w:val="1"/>
      <w:numFmt w:val="decimal"/>
      <w:lvlText w:val="%1."/>
      <w:lvlJc w:val="left"/>
      <w:pPr>
        <w:ind w:left="1440" w:hanging="360"/>
      </w:pPr>
      <w:rPr>
        <w:rFonts w:ascii="Arial" w:eastAsia="Arial" w:hAnsi="Arial" w:cs="Arial" w:hint="default"/>
        <w:color w:val="231F20"/>
        <w:spacing w:val="-27"/>
        <w:w w:val="100"/>
        <w:sz w:val="24"/>
        <w:szCs w:val="24"/>
        <w:lang w:val="en-US" w:eastAsia="en-US" w:bidi="en-US"/>
      </w:rPr>
    </w:lvl>
    <w:lvl w:ilvl="1" w:tplc="1C4E4768">
      <w:numFmt w:val="bullet"/>
      <w:lvlText w:val="•"/>
      <w:lvlJc w:val="left"/>
      <w:pPr>
        <w:ind w:left="2520" w:hanging="360"/>
      </w:pPr>
      <w:rPr>
        <w:rFonts w:hint="default"/>
        <w:lang w:val="en-US" w:eastAsia="en-US" w:bidi="en-US"/>
      </w:rPr>
    </w:lvl>
    <w:lvl w:ilvl="2" w:tplc="C47E95CA">
      <w:numFmt w:val="bullet"/>
      <w:lvlText w:val="•"/>
      <w:lvlJc w:val="left"/>
      <w:pPr>
        <w:ind w:left="3600" w:hanging="360"/>
      </w:pPr>
      <w:rPr>
        <w:rFonts w:hint="default"/>
        <w:lang w:val="en-US" w:eastAsia="en-US" w:bidi="en-US"/>
      </w:rPr>
    </w:lvl>
    <w:lvl w:ilvl="3" w:tplc="033E9A46">
      <w:numFmt w:val="bullet"/>
      <w:lvlText w:val="•"/>
      <w:lvlJc w:val="left"/>
      <w:pPr>
        <w:ind w:left="4680" w:hanging="360"/>
      </w:pPr>
      <w:rPr>
        <w:rFonts w:hint="default"/>
        <w:lang w:val="en-US" w:eastAsia="en-US" w:bidi="en-US"/>
      </w:rPr>
    </w:lvl>
    <w:lvl w:ilvl="4" w:tplc="F51029C8">
      <w:numFmt w:val="bullet"/>
      <w:lvlText w:val="•"/>
      <w:lvlJc w:val="left"/>
      <w:pPr>
        <w:ind w:left="5760" w:hanging="360"/>
      </w:pPr>
      <w:rPr>
        <w:rFonts w:hint="default"/>
        <w:lang w:val="en-US" w:eastAsia="en-US" w:bidi="en-US"/>
      </w:rPr>
    </w:lvl>
    <w:lvl w:ilvl="5" w:tplc="68A29424">
      <w:numFmt w:val="bullet"/>
      <w:lvlText w:val="•"/>
      <w:lvlJc w:val="left"/>
      <w:pPr>
        <w:ind w:left="6840" w:hanging="360"/>
      </w:pPr>
      <w:rPr>
        <w:rFonts w:hint="default"/>
        <w:lang w:val="en-US" w:eastAsia="en-US" w:bidi="en-US"/>
      </w:rPr>
    </w:lvl>
    <w:lvl w:ilvl="6" w:tplc="A1CA5C48">
      <w:numFmt w:val="bullet"/>
      <w:lvlText w:val="•"/>
      <w:lvlJc w:val="left"/>
      <w:pPr>
        <w:ind w:left="7920" w:hanging="360"/>
      </w:pPr>
      <w:rPr>
        <w:rFonts w:hint="default"/>
        <w:lang w:val="en-US" w:eastAsia="en-US" w:bidi="en-US"/>
      </w:rPr>
    </w:lvl>
    <w:lvl w:ilvl="7" w:tplc="950C9328">
      <w:numFmt w:val="bullet"/>
      <w:lvlText w:val="•"/>
      <w:lvlJc w:val="left"/>
      <w:pPr>
        <w:ind w:left="9000" w:hanging="360"/>
      </w:pPr>
      <w:rPr>
        <w:rFonts w:hint="default"/>
        <w:lang w:val="en-US" w:eastAsia="en-US" w:bidi="en-US"/>
      </w:rPr>
    </w:lvl>
    <w:lvl w:ilvl="8" w:tplc="093A7662">
      <w:numFmt w:val="bullet"/>
      <w:lvlText w:val="•"/>
      <w:lvlJc w:val="left"/>
      <w:pPr>
        <w:ind w:left="10080" w:hanging="360"/>
      </w:pPr>
      <w:rPr>
        <w:rFonts w:hint="default"/>
        <w:lang w:val="en-US" w:eastAsia="en-US" w:bidi="en-US"/>
      </w:rPr>
    </w:lvl>
  </w:abstractNum>
  <w:abstractNum w:abstractNumId="156" w15:restartNumberingAfterBreak="0">
    <w:nsid w:val="759E0491"/>
    <w:multiLevelType w:val="hybridMultilevel"/>
    <w:tmpl w:val="AF560460"/>
    <w:lvl w:ilvl="0" w:tplc="1138D132">
      <w:start w:val="1"/>
      <w:numFmt w:val="decimal"/>
      <w:lvlText w:val="%1."/>
      <w:lvlJc w:val="left"/>
      <w:pPr>
        <w:ind w:left="1440" w:hanging="360"/>
      </w:pPr>
      <w:rPr>
        <w:rFonts w:ascii="Arial" w:eastAsia="Arial" w:hAnsi="Arial" w:cs="Arial" w:hint="default"/>
        <w:color w:val="231F20"/>
        <w:spacing w:val="-28"/>
        <w:w w:val="100"/>
        <w:sz w:val="24"/>
        <w:szCs w:val="24"/>
        <w:lang w:val="en-US" w:eastAsia="en-US" w:bidi="en-US"/>
      </w:rPr>
    </w:lvl>
    <w:lvl w:ilvl="1" w:tplc="0ED2C9D6">
      <w:numFmt w:val="bullet"/>
      <w:lvlText w:val="•"/>
      <w:lvlJc w:val="left"/>
      <w:pPr>
        <w:ind w:left="2520" w:hanging="360"/>
      </w:pPr>
      <w:rPr>
        <w:rFonts w:hint="default"/>
        <w:lang w:val="en-US" w:eastAsia="en-US" w:bidi="en-US"/>
      </w:rPr>
    </w:lvl>
    <w:lvl w:ilvl="2" w:tplc="A308E572">
      <w:numFmt w:val="bullet"/>
      <w:lvlText w:val="•"/>
      <w:lvlJc w:val="left"/>
      <w:pPr>
        <w:ind w:left="3600" w:hanging="360"/>
      </w:pPr>
      <w:rPr>
        <w:rFonts w:hint="default"/>
        <w:lang w:val="en-US" w:eastAsia="en-US" w:bidi="en-US"/>
      </w:rPr>
    </w:lvl>
    <w:lvl w:ilvl="3" w:tplc="026A1BD2">
      <w:numFmt w:val="bullet"/>
      <w:lvlText w:val="•"/>
      <w:lvlJc w:val="left"/>
      <w:pPr>
        <w:ind w:left="4680" w:hanging="360"/>
      </w:pPr>
      <w:rPr>
        <w:rFonts w:hint="default"/>
        <w:lang w:val="en-US" w:eastAsia="en-US" w:bidi="en-US"/>
      </w:rPr>
    </w:lvl>
    <w:lvl w:ilvl="4" w:tplc="B784EC5C">
      <w:numFmt w:val="bullet"/>
      <w:lvlText w:val="•"/>
      <w:lvlJc w:val="left"/>
      <w:pPr>
        <w:ind w:left="5760" w:hanging="360"/>
      </w:pPr>
      <w:rPr>
        <w:rFonts w:hint="default"/>
        <w:lang w:val="en-US" w:eastAsia="en-US" w:bidi="en-US"/>
      </w:rPr>
    </w:lvl>
    <w:lvl w:ilvl="5" w:tplc="445C0A66">
      <w:numFmt w:val="bullet"/>
      <w:lvlText w:val="•"/>
      <w:lvlJc w:val="left"/>
      <w:pPr>
        <w:ind w:left="6840" w:hanging="360"/>
      </w:pPr>
      <w:rPr>
        <w:rFonts w:hint="default"/>
        <w:lang w:val="en-US" w:eastAsia="en-US" w:bidi="en-US"/>
      </w:rPr>
    </w:lvl>
    <w:lvl w:ilvl="6" w:tplc="32764144">
      <w:numFmt w:val="bullet"/>
      <w:lvlText w:val="•"/>
      <w:lvlJc w:val="left"/>
      <w:pPr>
        <w:ind w:left="7920" w:hanging="360"/>
      </w:pPr>
      <w:rPr>
        <w:rFonts w:hint="default"/>
        <w:lang w:val="en-US" w:eastAsia="en-US" w:bidi="en-US"/>
      </w:rPr>
    </w:lvl>
    <w:lvl w:ilvl="7" w:tplc="2C369620">
      <w:numFmt w:val="bullet"/>
      <w:lvlText w:val="•"/>
      <w:lvlJc w:val="left"/>
      <w:pPr>
        <w:ind w:left="9000" w:hanging="360"/>
      </w:pPr>
      <w:rPr>
        <w:rFonts w:hint="default"/>
        <w:lang w:val="en-US" w:eastAsia="en-US" w:bidi="en-US"/>
      </w:rPr>
    </w:lvl>
    <w:lvl w:ilvl="8" w:tplc="C666A9AA">
      <w:numFmt w:val="bullet"/>
      <w:lvlText w:val="•"/>
      <w:lvlJc w:val="left"/>
      <w:pPr>
        <w:ind w:left="10080" w:hanging="360"/>
      </w:pPr>
      <w:rPr>
        <w:rFonts w:hint="default"/>
        <w:lang w:val="en-US" w:eastAsia="en-US" w:bidi="en-US"/>
      </w:rPr>
    </w:lvl>
  </w:abstractNum>
  <w:abstractNum w:abstractNumId="157" w15:restartNumberingAfterBreak="0">
    <w:nsid w:val="766E2505"/>
    <w:multiLevelType w:val="hybridMultilevel"/>
    <w:tmpl w:val="E95E37CC"/>
    <w:lvl w:ilvl="0" w:tplc="F14C70A8">
      <w:start w:val="1"/>
      <w:numFmt w:val="decimal"/>
      <w:lvlText w:val="%1."/>
      <w:lvlJc w:val="left"/>
      <w:pPr>
        <w:ind w:left="1440" w:hanging="360"/>
      </w:pPr>
      <w:rPr>
        <w:rFonts w:ascii="Arial" w:eastAsia="Arial" w:hAnsi="Arial" w:cs="Arial" w:hint="default"/>
        <w:color w:val="231F20"/>
        <w:spacing w:val="-27"/>
        <w:w w:val="100"/>
        <w:sz w:val="24"/>
        <w:szCs w:val="24"/>
        <w:lang w:val="en-US" w:eastAsia="en-US" w:bidi="en-US"/>
      </w:rPr>
    </w:lvl>
    <w:lvl w:ilvl="1" w:tplc="77162BE4">
      <w:numFmt w:val="bullet"/>
      <w:lvlText w:val="•"/>
      <w:lvlJc w:val="left"/>
      <w:pPr>
        <w:ind w:left="2520" w:hanging="360"/>
      </w:pPr>
      <w:rPr>
        <w:rFonts w:ascii="Arial" w:eastAsia="Arial" w:hAnsi="Arial" w:cs="Arial" w:hint="default"/>
        <w:color w:val="231F20"/>
        <w:spacing w:val="-1"/>
        <w:w w:val="100"/>
        <w:sz w:val="24"/>
        <w:szCs w:val="24"/>
        <w:lang w:val="en-US" w:eastAsia="en-US" w:bidi="en-US"/>
      </w:rPr>
    </w:lvl>
    <w:lvl w:ilvl="2" w:tplc="12103A32">
      <w:numFmt w:val="bullet"/>
      <w:lvlText w:val="•"/>
      <w:lvlJc w:val="left"/>
      <w:pPr>
        <w:ind w:left="3600" w:hanging="360"/>
      </w:pPr>
      <w:rPr>
        <w:rFonts w:hint="default"/>
        <w:lang w:val="en-US" w:eastAsia="en-US" w:bidi="en-US"/>
      </w:rPr>
    </w:lvl>
    <w:lvl w:ilvl="3" w:tplc="E2C2BBCC">
      <w:numFmt w:val="bullet"/>
      <w:lvlText w:val="•"/>
      <w:lvlJc w:val="left"/>
      <w:pPr>
        <w:ind w:left="4680" w:hanging="360"/>
      </w:pPr>
      <w:rPr>
        <w:rFonts w:hint="default"/>
        <w:lang w:val="en-US" w:eastAsia="en-US" w:bidi="en-US"/>
      </w:rPr>
    </w:lvl>
    <w:lvl w:ilvl="4" w:tplc="FC504A96">
      <w:numFmt w:val="bullet"/>
      <w:lvlText w:val="•"/>
      <w:lvlJc w:val="left"/>
      <w:pPr>
        <w:ind w:left="5760" w:hanging="360"/>
      </w:pPr>
      <w:rPr>
        <w:rFonts w:hint="default"/>
        <w:lang w:val="en-US" w:eastAsia="en-US" w:bidi="en-US"/>
      </w:rPr>
    </w:lvl>
    <w:lvl w:ilvl="5" w:tplc="BC9EB06C">
      <w:numFmt w:val="bullet"/>
      <w:lvlText w:val="•"/>
      <w:lvlJc w:val="left"/>
      <w:pPr>
        <w:ind w:left="6840" w:hanging="360"/>
      </w:pPr>
      <w:rPr>
        <w:rFonts w:hint="default"/>
        <w:lang w:val="en-US" w:eastAsia="en-US" w:bidi="en-US"/>
      </w:rPr>
    </w:lvl>
    <w:lvl w:ilvl="6" w:tplc="CED67486">
      <w:numFmt w:val="bullet"/>
      <w:lvlText w:val="•"/>
      <w:lvlJc w:val="left"/>
      <w:pPr>
        <w:ind w:left="7920" w:hanging="360"/>
      </w:pPr>
      <w:rPr>
        <w:rFonts w:hint="default"/>
        <w:lang w:val="en-US" w:eastAsia="en-US" w:bidi="en-US"/>
      </w:rPr>
    </w:lvl>
    <w:lvl w:ilvl="7" w:tplc="A712D148">
      <w:numFmt w:val="bullet"/>
      <w:lvlText w:val="•"/>
      <w:lvlJc w:val="left"/>
      <w:pPr>
        <w:ind w:left="9000" w:hanging="360"/>
      </w:pPr>
      <w:rPr>
        <w:rFonts w:hint="default"/>
        <w:lang w:val="en-US" w:eastAsia="en-US" w:bidi="en-US"/>
      </w:rPr>
    </w:lvl>
    <w:lvl w:ilvl="8" w:tplc="34983056">
      <w:numFmt w:val="bullet"/>
      <w:lvlText w:val="•"/>
      <w:lvlJc w:val="left"/>
      <w:pPr>
        <w:ind w:left="10080" w:hanging="360"/>
      </w:pPr>
      <w:rPr>
        <w:rFonts w:hint="default"/>
        <w:lang w:val="en-US" w:eastAsia="en-US" w:bidi="en-US"/>
      </w:rPr>
    </w:lvl>
  </w:abstractNum>
  <w:abstractNum w:abstractNumId="158" w15:restartNumberingAfterBreak="0">
    <w:nsid w:val="787E4A48"/>
    <w:multiLevelType w:val="hybridMultilevel"/>
    <w:tmpl w:val="C486E09C"/>
    <w:lvl w:ilvl="0" w:tplc="506A8CF2">
      <w:start w:val="1"/>
      <w:numFmt w:val="decimal"/>
      <w:lvlText w:val="%1."/>
      <w:lvlJc w:val="left"/>
      <w:pPr>
        <w:ind w:left="1440" w:hanging="360"/>
      </w:pPr>
      <w:rPr>
        <w:rFonts w:ascii="Arial" w:eastAsia="Arial" w:hAnsi="Arial" w:cs="Arial" w:hint="default"/>
        <w:color w:val="231F20"/>
        <w:spacing w:val="-1"/>
        <w:w w:val="100"/>
        <w:sz w:val="24"/>
        <w:szCs w:val="24"/>
        <w:lang w:val="en-US" w:eastAsia="en-US" w:bidi="en-US"/>
      </w:rPr>
    </w:lvl>
    <w:lvl w:ilvl="1" w:tplc="A578786E">
      <w:numFmt w:val="bullet"/>
      <w:lvlText w:val="•"/>
      <w:lvlJc w:val="left"/>
      <w:pPr>
        <w:ind w:left="2520" w:hanging="360"/>
      </w:pPr>
      <w:rPr>
        <w:rFonts w:hint="default"/>
        <w:lang w:val="en-US" w:eastAsia="en-US" w:bidi="en-US"/>
      </w:rPr>
    </w:lvl>
    <w:lvl w:ilvl="2" w:tplc="A51A7F06">
      <w:numFmt w:val="bullet"/>
      <w:lvlText w:val="•"/>
      <w:lvlJc w:val="left"/>
      <w:pPr>
        <w:ind w:left="3600" w:hanging="360"/>
      </w:pPr>
      <w:rPr>
        <w:rFonts w:hint="default"/>
        <w:lang w:val="en-US" w:eastAsia="en-US" w:bidi="en-US"/>
      </w:rPr>
    </w:lvl>
    <w:lvl w:ilvl="3" w:tplc="70504318">
      <w:numFmt w:val="bullet"/>
      <w:lvlText w:val="•"/>
      <w:lvlJc w:val="left"/>
      <w:pPr>
        <w:ind w:left="4680" w:hanging="360"/>
      </w:pPr>
      <w:rPr>
        <w:rFonts w:hint="default"/>
        <w:lang w:val="en-US" w:eastAsia="en-US" w:bidi="en-US"/>
      </w:rPr>
    </w:lvl>
    <w:lvl w:ilvl="4" w:tplc="4AE47EF4">
      <w:numFmt w:val="bullet"/>
      <w:lvlText w:val="•"/>
      <w:lvlJc w:val="left"/>
      <w:pPr>
        <w:ind w:left="5760" w:hanging="360"/>
      </w:pPr>
      <w:rPr>
        <w:rFonts w:hint="default"/>
        <w:lang w:val="en-US" w:eastAsia="en-US" w:bidi="en-US"/>
      </w:rPr>
    </w:lvl>
    <w:lvl w:ilvl="5" w:tplc="B6265B02">
      <w:numFmt w:val="bullet"/>
      <w:lvlText w:val="•"/>
      <w:lvlJc w:val="left"/>
      <w:pPr>
        <w:ind w:left="6840" w:hanging="360"/>
      </w:pPr>
      <w:rPr>
        <w:rFonts w:hint="default"/>
        <w:lang w:val="en-US" w:eastAsia="en-US" w:bidi="en-US"/>
      </w:rPr>
    </w:lvl>
    <w:lvl w:ilvl="6" w:tplc="CF101934">
      <w:numFmt w:val="bullet"/>
      <w:lvlText w:val="•"/>
      <w:lvlJc w:val="left"/>
      <w:pPr>
        <w:ind w:left="7920" w:hanging="360"/>
      </w:pPr>
      <w:rPr>
        <w:rFonts w:hint="default"/>
        <w:lang w:val="en-US" w:eastAsia="en-US" w:bidi="en-US"/>
      </w:rPr>
    </w:lvl>
    <w:lvl w:ilvl="7" w:tplc="2684F288">
      <w:numFmt w:val="bullet"/>
      <w:lvlText w:val="•"/>
      <w:lvlJc w:val="left"/>
      <w:pPr>
        <w:ind w:left="9000" w:hanging="360"/>
      </w:pPr>
      <w:rPr>
        <w:rFonts w:hint="default"/>
        <w:lang w:val="en-US" w:eastAsia="en-US" w:bidi="en-US"/>
      </w:rPr>
    </w:lvl>
    <w:lvl w:ilvl="8" w:tplc="FF7AA7D6">
      <w:numFmt w:val="bullet"/>
      <w:lvlText w:val="•"/>
      <w:lvlJc w:val="left"/>
      <w:pPr>
        <w:ind w:left="10080" w:hanging="360"/>
      </w:pPr>
      <w:rPr>
        <w:rFonts w:hint="default"/>
        <w:lang w:val="en-US" w:eastAsia="en-US" w:bidi="en-US"/>
      </w:rPr>
    </w:lvl>
  </w:abstractNum>
  <w:abstractNum w:abstractNumId="159" w15:restartNumberingAfterBreak="0">
    <w:nsid w:val="78C97F7A"/>
    <w:multiLevelType w:val="hybridMultilevel"/>
    <w:tmpl w:val="738C4AE2"/>
    <w:lvl w:ilvl="0" w:tplc="262E147C">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4268F76E">
      <w:numFmt w:val="bullet"/>
      <w:lvlText w:val="•"/>
      <w:lvlJc w:val="left"/>
      <w:pPr>
        <w:ind w:left="439" w:hanging="180"/>
      </w:pPr>
      <w:rPr>
        <w:rFonts w:hint="default"/>
        <w:lang w:val="en-US" w:eastAsia="en-US" w:bidi="en-US"/>
      </w:rPr>
    </w:lvl>
    <w:lvl w:ilvl="2" w:tplc="D6005338">
      <w:numFmt w:val="bullet"/>
      <w:lvlText w:val="•"/>
      <w:lvlJc w:val="left"/>
      <w:pPr>
        <w:ind w:left="618" w:hanging="180"/>
      </w:pPr>
      <w:rPr>
        <w:rFonts w:hint="default"/>
        <w:lang w:val="en-US" w:eastAsia="en-US" w:bidi="en-US"/>
      </w:rPr>
    </w:lvl>
    <w:lvl w:ilvl="3" w:tplc="FD344BDE">
      <w:numFmt w:val="bullet"/>
      <w:lvlText w:val="•"/>
      <w:lvlJc w:val="left"/>
      <w:pPr>
        <w:ind w:left="797" w:hanging="180"/>
      </w:pPr>
      <w:rPr>
        <w:rFonts w:hint="default"/>
        <w:lang w:val="en-US" w:eastAsia="en-US" w:bidi="en-US"/>
      </w:rPr>
    </w:lvl>
    <w:lvl w:ilvl="4" w:tplc="F50A0DD6">
      <w:numFmt w:val="bullet"/>
      <w:lvlText w:val="•"/>
      <w:lvlJc w:val="left"/>
      <w:pPr>
        <w:ind w:left="976" w:hanging="180"/>
      </w:pPr>
      <w:rPr>
        <w:rFonts w:hint="default"/>
        <w:lang w:val="en-US" w:eastAsia="en-US" w:bidi="en-US"/>
      </w:rPr>
    </w:lvl>
    <w:lvl w:ilvl="5" w:tplc="0698770E">
      <w:numFmt w:val="bullet"/>
      <w:lvlText w:val="•"/>
      <w:lvlJc w:val="left"/>
      <w:pPr>
        <w:ind w:left="1155" w:hanging="180"/>
      </w:pPr>
      <w:rPr>
        <w:rFonts w:hint="default"/>
        <w:lang w:val="en-US" w:eastAsia="en-US" w:bidi="en-US"/>
      </w:rPr>
    </w:lvl>
    <w:lvl w:ilvl="6" w:tplc="DCC620FE">
      <w:numFmt w:val="bullet"/>
      <w:lvlText w:val="•"/>
      <w:lvlJc w:val="left"/>
      <w:pPr>
        <w:ind w:left="1334" w:hanging="180"/>
      </w:pPr>
      <w:rPr>
        <w:rFonts w:hint="default"/>
        <w:lang w:val="en-US" w:eastAsia="en-US" w:bidi="en-US"/>
      </w:rPr>
    </w:lvl>
    <w:lvl w:ilvl="7" w:tplc="13A29D8C">
      <w:numFmt w:val="bullet"/>
      <w:lvlText w:val="•"/>
      <w:lvlJc w:val="left"/>
      <w:pPr>
        <w:ind w:left="1513" w:hanging="180"/>
      </w:pPr>
      <w:rPr>
        <w:rFonts w:hint="default"/>
        <w:lang w:val="en-US" w:eastAsia="en-US" w:bidi="en-US"/>
      </w:rPr>
    </w:lvl>
    <w:lvl w:ilvl="8" w:tplc="6A025AB6">
      <w:numFmt w:val="bullet"/>
      <w:lvlText w:val="•"/>
      <w:lvlJc w:val="left"/>
      <w:pPr>
        <w:ind w:left="1692" w:hanging="180"/>
      </w:pPr>
      <w:rPr>
        <w:rFonts w:hint="default"/>
        <w:lang w:val="en-US" w:eastAsia="en-US" w:bidi="en-US"/>
      </w:rPr>
    </w:lvl>
  </w:abstractNum>
  <w:abstractNum w:abstractNumId="160" w15:restartNumberingAfterBreak="0">
    <w:nsid w:val="7A80487C"/>
    <w:multiLevelType w:val="hybridMultilevel"/>
    <w:tmpl w:val="261686B0"/>
    <w:lvl w:ilvl="0" w:tplc="999A3032">
      <w:start w:val="1"/>
      <w:numFmt w:val="decimal"/>
      <w:lvlText w:val="%1."/>
      <w:lvlJc w:val="left"/>
      <w:pPr>
        <w:ind w:left="1800" w:hanging="360"/>
      </w:pPr>
      <w:rPr>
        <w:rFonts w:ascii="Arial" w:eastAsia="Arial" w:hAnsi="Arial" w:cs="Arial" w:hint="default"/>
        <w:color w:val="231F20"/>
        <w:spacing w:val="-14"/>
        <w:w w:val="100"/>
        <w:sz w:val="24"/>
        <w:szCs w:val="24"/>
        <w:lang w:val="en-US" w:eastAsia="en-US" w:bidi="en-US"/>
      </w:rPr>
    </w:lvl>
    <w:lvl w:ilvl="1" w:tplc="45C4BEEA">
      <w:numFmt w:val="bullet"/>
      <w:lvlText w:val="•"/>
      <w:lvlJc w:val="left"/>
      <w:pPr>
        <w:ind w:left="2844" w:hanging="360"/>
      </w:pPr>
      <w:rPr>
        <w:rFonts w:hint="default"/>
        <w:lang w:val="en-US" w:eastAsia="en-US" w:bidi="en-US"/>
      </w:rPr>
    </w:lvl>
    <w:lvl w:ilvl="2" w:tplc="BF827674">
      <w:numFmt w:val="bullet"/>
      <w:lvlText w:val="•"/>
      <w:lvlJc w:val="left"/>
      <w:pPr>
        <w:ind w:left="3888" w:hanging="360"/>
      </w:pPr>
      <w:rPr>
        <w:rFonts w:hint="default"/>
        <w:lang w:val="en-US" w:eastAsia="en-US" w:bidi="en-US"/>
      </w:rPr>
    </w:lvl>
    <w:lvl w:ilvl="3" w:tplc="BBBE0B4E">
      <w:numFmt w:val="bullet"/>
      <w:lvlText w:val="•"/>
      <w:lvlJc w:val="left"/>
      <w:pPr>
        <w:ind w:left="4932" w:hanging="360"/>
      </w:pPr>
      <w:rPr>
        <w:rFonts w:hint="default"/>
        <w:lang w:val="en-US" w:eastAsia="en-US" w:bidi="en-US"/>
      </w:rPr>
    </w:lvl>
    <w:lvl w:ilvl="4" w:tplc="1B54AE1A">
      <w:numFmt w:val="bullet"/>
      <w:lvlText w:val="•"/>
      <w:lvlJc w:val="left"/>
      <w:pPr>
        <w:ind w:left="5976" w:hanging="360"/>
      </w:pPr>
      <w:rPr>
        <w:rFonts w:hint="default"/>
        <w:lang w:val="en-US" w:eastAsia="en-US" w:bidi="en-US"/>
      </w:rPr>
    </w:lvl>
    <w:lvl w:ilvl="5" w:tplc="A0A8F674">
      <w:numFmt w:val="bullet"/>
      <w:lvlText w:val="•"/>
      <w:lvlJc w:val="left"/>
      <w:pPr>
        <w:ind w:left="7020" w:hanging="360"/>
      </w:pPr>
      <w:rPr>
        <w:rFonts w:hint="default"/>
        <w:lang w:val="en-US" w:eastAsia="en-US" w:bidi="en-US"/>
      </w:rPr>
    </w:lvl>
    <w:lvl w:ilvl="6" w:tplc="49DE217C">
      <w:numFmt w:val="bullet"/>
      <w:lvlText w:val="•"/>
      <w:lvlJc w:val="left"/>
      <w:pPr>
        <w:ind w:left="8064" w:hanging="360"/>
      </w:pPr>
      <w:rPr>
        <w:rFonts w:hint="default"/>
        <w:lang w:val="en-US" w:eastAsia="en-US" w:bidi="en-US"/>
      </w:rPr>
    </w:lvl>
    <w:lvl w:ilvl="7" w:tplc="18BA038E">
      <w:numFmt w:val="bullet"/>
      <w:lvlText w:val="•"/>
      <w:lvlJc w:val="left"/>
      <w:pPr>
        <w:ind w:left="9108" w:hanging="360"/>
      </w:pPr>
      <w:rPr>
        <w:rFonts w:hint="default"/>
        <w:lang w:val="en-US" w:eastAsia="en-US" w:bidi="en-US"/>
      </w:rPr>
    </w:lvl>
    <w:lvl w:ilvl="8" w:tplc="D6A88F88">
      <w:numFmt w:val="bullet"/>
      <w:lvlText w:val="•"/>
      <w:lvlJc w:val="left"/>
      <w:pPr>
        <w:ind w:left="10152" w:hanging="360"/>
      </w:pPr>
      <w:rPr>
        <w:rFonts w:hint="default"/>
        <w:lang w:val="en-US" w:eastAsia="en-US" w:bidi="en-US"/>
      </w:rPr>
    </w:lvl>
  </w:abstractNum>
  <w:abstractNum w:abstractNumId="161" w15:restartNumberingAfterBreak="0">
    <w:nsid w:val="7CD01882"/>
    <w:multiLevelType w:val="hybridMultilevel"/>
    <w:tmpl w:val="AF501930"/>
    <w:lvl w:ilvl="0" w:tplc="ACE67632">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CA44212E">
      <w:numFmt w:val="bullet"/>
      <w:lvlText w:val="•"/>
      <w:lvlJc w:val="left"/>
      <w:pPr>
        <w:ind w:left="421" w:hanging="180"/>
      </w:pPr>
      <w:rPr>
        <w:rFonts w:hint="default"/>
        <w:lang w:val="en-US" w:eastAsia="en-US" w:bidi="en-US"/>
      </w:rPr>
    </w:lvl>
    <w:lvl w:ilvl="2" w:tplc="266A2F84">
      <w:numFmt w:val="bullet"/>
      <w:lvlText w:val="•"/>
      <w:lvlJc w:val="left"/>
      <w:pPr>
        <w:ind w:left="582" w:hanging="180"/>
      </w:pPr>
      <w:rPr>
        <w:rFonts w:hint="default"/>
        <w:lang w:val="en-US" w:eastAsia="en-US" w:bidi="en-US"/>
      </w:rPr>
    </w:lvl>
    <w:lvl w:ilvl="3" w:tplc="2AF20260">
      <w:numFmt w:val="bullet"/>
      <w:lvlText w:val="•"/>
      <w:lvlJc w:val="left"/>
      <w:pPr>
        <w:ind w:left="743" w:hanging="180"/>
      </w:pPr>
      <w:rPr>
        <w:rFonts w:hint="default"/>
        <w:lang w:val="en-US" w:eastAsia="en-US" w:bidi="en-US"/>
      </w:rPr>
    </w:lvl>
    <w:lvl w:ilvl="4" w:tplc="593CC4FA">
      <w:numFmt w:val="bullet"/>
      <w:lvlText w:val="•"/>
      <w:lvlJc w:val="left"/>
      <w:pPr>
        <w:ind w:left="904" w:hanging="180"/>
      </w:pPr>
      <w:rPr>
        <w:rFonts w:hint="default"/>
        <w:lang w:val="en-US" w:eastAsia="en-US" w:bidi="en-US"/>
      </w:rPr>
    </w:lvl>
    <w:lvl w:ilvl="5" w:tplc="53288684">
      <w:numFmt w:val="bullet"/>
      <w:lvlText w:val="•"/>
      <w:lvlJc w:val="left"/>
      <w:pPr>
        <w:ind w:left="1065" w:hanging="180"/>
      </w:pPr>
      <w:rPr>
        <w:rFonts w:hint="default"/>
        <w:lang w:val="en-US" w:eastAsia="en-US" w:bidi="en-US"/>
      </w:rPr>
    </w:lvl>
    <w:lvl w:ilvl="6" w:tplc="F57C46B6">
      <w:numFmt w:val="bullet"/>
      <w:lvlText w:val="•"/>
      <w:lvlJc w:val="left"/>
      <w:pPr>
        <w:ind w:left="1226" w:hanging="180"/>
      </w:pPr>
      <w:rPr>
        <w:rFonts w:hint="default"/>
        <w:lang w:val="en-US" w:eastAsia="en-US" w:bidi="en-US"/>
      </w:rPr>
    </w:lvl>
    <w:lvl w:ilvl="7" w:tplc="35126DE0">
      <w:numFmt w:val="bullet"/>
      <w:lvlText w:val="•"/>
      <w:lvlJc w:val="left"/>
      <w:pPr>
        <w:ind w:left="1387" w:hanging="180"/>
      </w:pPr>
      <w:rPr>
        <w:rFonts w:hint="default"/>
        <w:lang w:val="en-US" w:eastAsia="en-US" w:bidi="en-US"/>
      </w:rPr>
    </w:lvl>
    <w:lvl w:ilvl="8" w:tplc="9F2036AE">
      <w:numFmt w:val="bullet"/>
      <w:lvlText w:val="•"/>
      <w:lvlJc w:val="left"/>
      <w:pPr>
        <w:ind w:left="1548" w:hanging="180"/>
      </w:pPr>
      <w:rPr>
        <w:rFonts w:hint="default"/>
        <w:lang w:val="en-US" w:eastAsia="en-US" w:bidi="en-US"/>
      </w:rPr>
    </w:lvl>
  </w:abstractNum>
  <w:abstractNum w:abstractNumId="162" w15:restartNumberingAfterBreak="0">
    <w:nsid w:val="7DC42C89"/>
    <w:multiLevelType w:val="hybridMultilevel"/>
    <w:tmpl w:val="679C44A2"/>
    <w:lvl w:ilvl="0" w:tplc="826AB934">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8A82384A">
      <w:numFmt w:val="bullet"/>
      <w:lvlText w:val="•"/>
      <w:lvlJc w:val="left"/>
      <w:pPr>
        <w:ind w:left="439" w:hanging="180"/>
      </w:pPr>
      <w:rPr>
        <w:rFonts w:hint="default"/>
        <w:lang w:val="en-US" w:eastAsia="en-US" w:bidi="en-US"/>
      </w:rPr>
    </w:lvl>
    <w:lvl w:ilvl="2" w:tplc="F38E58F6">
      <w:numFmt w:val="bullet"/>
      <w:lvlText w:val="•"/>
      <w:lvlJc w:val="left"/>
      <w:pPr>
        <w:ind w:left="618" w:hanging="180"/>
      </w:pPr>
      <w:rPr>
        <w:rFonts w:hint="default"/>
        <w:lang w:val="en-US" w:eastAsia="en-US" w:bidi="en-US"/>
      </w:rPr>
    </w:lvl>
    <w:lvl w:ilvl="3" w:tplc="66F2C2B0">
      <w:numFmt w:val="bullet"/>
      <w:lvlText w:val="•"/>
      <w:lvlJc w:val="left"/>
      <w:pPr>
        <w:ind w:left="797" w:hanging="180"/>
      </w:pPr>
      <w:rPr>
        <w:rFonts w:hint="default"/>
        <w:lang w:val="en-US" w:eastAsia="en-US" w:bidi="en-US"/>
      </w:rPr>
    </w:lvl>
    <w:lvl w:ilvl="4" w:tplc="8BD6250E">
      <w:numFmt w:val="bullet"/>
      <w:lvlText w:val="•"/>
      <w:lvlJc w:val="left"/>
      <w:pPr>
        <w:ind w:left="976" w:hanging="180"/>
      </w:pPr>
      <w:rPr>
        <w:rFonts w:hint="default"/>
        <w:lang w:val="en-US" w:eastAsia="en-US" w:bidi="en-US"/>
      </w:rPr>
    </w:lvl>
    <w:lvl w:ilvl="5" w:tplc="163E93AE">
      <w:numFmt w:val="bullet"/>
      <w:lvlText w:val="•"/>
      <w:lvlJc w:val="left"/>
      <w:pPr>
        <w:ind w:left="1155" w:hanging="180"/>
      </w:pPr>
      <w:rPr>
        <w:rFonts w:hint="default"/>
        <w:lang w:val="en-US" w:eastAsia="en-US" w:bidi="en-US"/>
      </w:rPr>
    </w:lvl>
    <w:lvl w:ilvl="6" w:tplc="EDBC0562">
      <w:numFmt w:val="bullet"/>
      <w:lvlText w:val="•"/>
      <w:lvlJc w:val="left"/>
      <w:pPr>
        <w:ind w:left="1334" w:hanging="180"/>
      </w:pPr>
      <w:rPr>
        <w:rFonts w:hint="default"/>
        <w:lang w:val="en-US" w:eastAsia="en-US" w:bidi="en-US"/>
      </w:rPr>
    </w:lvl>
    <w:lvl w:ilvl="7" w:tplc="022A4F62">
      <w:numFmt w:val="bullet"/>
      <w:lvlText w:val="•"/>
      <w:lvlJc w:val="left"/>
      <w:pPr>
        <w:ind w:left="1513" w:hanging="180"/>
      </w:pPr>
      <w:rPr>
        <w:rFonts w:hint="default"/>
        <w:lang w:val="en-US" w:eastAsia="en-US" w:bidi="en-US"/>
      </w:rPr>
    </w:lvl>
    <w:lvl w:ilvl="8" w:tplc="D40C67A2">
      <w:numFmt w:val="bullet"/>
      <w:lvlText w:val="•"/>
      <w:lvlJc w:val="left"/>
      <w:pPr>
        <w:ind w:left="1692" w:hanging="180"/>
      </w:pPr>
      <w:rPr>
        <w:rFonts w:hint="default"/>
        <w:lang w:val="en-US" w:eastAsia="en-US" w:bidi="en-US"/>
      </w:rPr>
    </w:lvl>
  </w:abstractNum>
  <w:abstractNum w:abstractNumId="163" w15:restartNumberingAfterBreak="0">
    <w:nsid w:val="7E607C61"/>
    <w:multiLevelType w:val="hybridMultilevel"/>
    <w:tmpl w:val="D7C2C15C"/>
    <w:lvl w:ilvl="0" w:tplc="65028AE0">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5296942E">
      <w:numFmt w:val="bullet"/>
      <w:lvlText w:val="•"/>
      <w:lvlJc w:val="left"/>
      <w:pPr>
        <w:ind w:left="421" w:hanging="180"/>
      </w:pPr>
      <w:rPr>
        <w:rFonts w:hint="default"/>
        <w:lang w:val="en-US" w:eastAsia="en-US" w:bidi="en-US"/>
      </w:rPr>
    </w:lvl>
    <w:lvl w:ilvl="2" w:tplc="18107F48">
      <w:numFmt w:val="bullet"/>
      <w:lvlText w:val="•"/>
      <w:lvlJc w:val="left"/>
      <w:pPr>
        <w:ind w:left="582" w:hanging="180"/>
      </w:pPr>
      <w:rPr>
        <w:rFonts w:hint="default"/>
        <w:lang w:val="en-US" w:eastAsia="en-US" w:bidi="en-US"/>
      </w:rPr>
    </w:lvl>
    <w:lvl w:ilvl="3" w:tplc="4CF4C674">
      <w:numFmt w:val="bullet"/>
      <w:lvlText w:val="•"/>
      <w:lvlJc w:val="left"/>
      <w:pPr>
        <w:ind w:left="743" w:hanging="180"/>
      </w:pPr>
      <w:rPr>
        <w:rFonts w:hint="default"/>
        <w:lang w:val="en-US" w:eastAsia="en-US" w:bidi="en-US"/>
      </w:rPr>
    </w:lvl>
    <w:lvl w:ilvl="4" w:tplc="F7FC2BA0">
      <w:numFmt w:val="bullet"/>
      <w:lvlText w:val="•"/>
      <w:lvlJc w:val="left"/>
      <w:pPr>
        <w:ind w:left="904" w:hanging="180"/>
      </w:pPr>
      <w:rPr>
        <w:rFonts w:hint="default"/>
        <w:lang w:val="en-US" w:eastAsia="en-US" w:bidi="en-US"/>
      </w:rPr>
    </w:lvl>
    <w:lvl w:ilvl="5" w:tplc="02ACD526">
      <w:numFmt w:val="bullet"/>
      <w:lvlText w:val="•"/>
      <w:lvlJc w:val="left"/>
      <w:pPr>
        <w:ind w:left="1065" w:hanging="180"/>
      </w:pPr>
      <w:rPr>
        <w:rFonts w:hint="default"/>
        <w:lang w:val="en-US" w:eastAsia="en-US" w:bidi="en-US"/>
      </w:rPr>
    </w:lvl>
    <w:lvl w:ilvl="6" w:tplc="A880B8D4">
      <w:numFmt w:val="bullet"/>
      <w:lvlText w:val="•"/>
      <w:lvlJc w:val="left"/>
      <w:pPr>
        <w:ind w:left="1226" w:hanging="180"/>
      </w:pPr>
      <w:rPr>
        <w:rFonts w:hint="default"/>
        <w:lang w:val="en-US" w:eastAsia="en-US" w:bidi="en-US"/>
      </w:rPr>
    </w:lvl>
    <w:lvl w:ilvl="7" w:tplc="3F9A7106">
      <w:numFmt w:val="bullet"/>
      <w:lvlText w:val="•"/>
      <w:lvlJc w:val="left"/>
      <w:pPr>
        <w:ind w:left="1387" w:hanging="180"/>
      </w:pPr>
      <w:rPr>
        <w:rFonts w:hint="default"/>
        <w:lang w:val="en-US" w:eastAsia="en-US" w:bidi="en-US"/>
      </w:rPr>
    </w:lvl>
    <w:lvl w:ilvl="8" w:tplc="65B44976">
      <w:numFmt w:val="bullet"/>
      <w:lvlText w:val="•"/>
      <w:lvlJc w:val="left"/>
      <w:pPr>
        <w:ind w:left="1548" w:hanging="180"/>
      </w:pPr>
      <w:rPr>
        <w:rFonts w:hint="default"/>
        <w:lang w:val="en-US" w:eastAsia="en-US" w:bidi="en-US"/>
      </w:rPr>
    </w:lvl>
  </w:abstractNum>
  <w:abstractNum w:abstractNumId="164" w15:restartNumberingAfterBreak="0">
    <w:nsid w:val="7EAA024E"/>
    <w:multiLevelType w:val="hybridMultilevel"/>
    <w:tmpl w:val="1A520DEA"/>
    <w:lvl w:ilvl="0" w:tplc="136C85B8">
      <w:numFmt w:val="bullet"/>
      <w:lvlText w:val="•"/>
      <w:lvlJc w:val="left"/>
      <w:pPr>
        <w:ind w:left="260" w:hanging="180"/>
      </w:pPr>
      <w:rPr>
        <w:rFonts w:ascii="Arial Narrow" w:eastAsia="Arial Narrow" w:hAnsi="Arial Narrow" w:cs="Arial Narrow" w:hint="default"/>
        <w:color w:val="231F20"/>
        <w:spacing w:val="-15"/>
        <w:w w:val="100"/>
        <w:sz w:val="20"/>
        <w:szCs w:val="20"/>
        <w:lang w:val="en-US" w:eastAsia="en-US" w:bidi="en-US"/>
      </w:rPr>
    </w:lvl>
    <w:lvl w:ilvl="1" w:tplc="4DE4AD4C">
      <w:numFmt w:val="bullet"/>
      <w:lvlText w:val="•"/>
      <w:lvlJc w:val="left"/>
      <w:pPr>
        <w:ind w:left="421" w:hanging="180"/>
      </w:pPr>
      <w:rPr>
        <w:rFonts w:hint="default"/>
        <w:lang w:val="en-US" w:eastAsia="en-US" w:bidi="en-US"/>
      </w:rPr>
    </w:lvl>
    <w:lvl w:ilvl="2" w:tplc="E4A2B6E8">
      <w:numFmt w:val="bullet"/>
      <w:lvlText w:val="•"/>
      <w:lvlJc w:val="left"/>
      <w:pPr>
        <w:ind w:left="582" w:hanging="180"/>
      </w:pPr>
      <w:rPr>
        <w:rFonts w:hint="default"/>
        <w:lang w:val="en-US" w:eastAsia="en-US" w:bidi="en-US"/>
      </w:rPr>
    </w:lvl>
    <w:lvl w:ilvl="3" w:tplc="806071FA">
      <w:numFmt w:val="bullet"/>
      <w:lvlText w:val="•"/>
      <w:lvlJc w:val="left"/>
      <w:pPr>
        <w:ind w:left="743" w:hanging="180"/>
      </w:pPr>
      <w:rPr>
        <w:rFonts w:hint="default"/>
        <w:lang w:val="en-US" w:eastAsia="en-US" w:bidi="en-US"/>
      </w:rPr>
    </w:lvl>
    <w:lvl w:ilvl="4" w:tplc="FDF8A2D4">
      <w:numFmt w:val="bullet"/>
      <w:lvlText w:val="•"/>
      <w:lvlJc w:val="left"/>
      <w:pPr>
        <w:ind w:left="904" w:hanging="180"/>
      </w:pPr>
      <w:rPr>
        <w:rFonts w:hint="default"/>
        <w:lang w:val="en-US" w:eastAsia="en-US" w:bidi="en-US"/>
      </w:rPr>
    </w:lvl>
    <w:lvl w:ilvl="5" w:tplc="1C404964">
      <w:numFmt w:val="bullet"/>
      <w:lvlText w:val="•"/>
      <w:lvlJc w:val="left"/>
      <w:pPr>
        <w:ind w:left="1065" w:hanging="180"/>
      </w:pPr>
      <w:rPr>
        <w:rFonts w:hint="default"/>
        <w:lang w:val="en-US" w:eastAsia="en-US" w:bidi="en-US"/>
      </w:rPr>
    </w:lvl>
    <w:lvl w:ilvl="6" w:tplc="0DBA196E">
      <w:numFmt w:val="bullet"/>
      <w:lvlText w:val="•"/>
      <w:lvlJc w:val="left"/>
      <w:pPr>
        <w:ind w:left="1226" w:hanging="180"/>
      </w:pPr>
      <w:rPr>
        <w:rFonts w:hint="default"/>
        <w:lang w:val="en-US" w:eastAsia="en-US" w:bidi="en-US"/>
      </w:rPr>
    </w:lvl>
    <w:lvl w:ilvl="7" w:tplc="0742F15E">
      <w:numFmt w:val="bullet"/>
      <w:lvlText w:val="•"/>
      <w:lvlJc w:val="left"/>
      <w:pPr>
        <w:ind w:left="1387" w:hanging="180"/>
      </w:pPr>
      <w:rPr>
        <w:rFonts w:hint="default"/>
        <w:lang w:val="en-US" w:eastAsia="en-US" w:bidi="en-US"/>
      </w:rPr>
    </w:lvl>
    <w:lvl w:ilvl="8" w:tplc="4420DB44">
      <w:numFmt w:val="bullet"/>
      <w:lvlText w:val="•"/>
      <w:lvlJc w:val="left"/>
      <w:pPr>
        <w:ind w:left="1548" w:hanging="180"/>
      </w:pPr>
      <w:rPr>
        <w:rFonts w:hint="default"/>
        <w:lang w:val="en-US" w:eastAsia="en-US" w:bidi="en-US"/>
      </w:rPr>
    </w:lvl>
  </w:abstractNum>
  <w:abstractNum w:abstractNumId="165" w15:restartNumberingAfterBreak="0">
    <w:nsid w:val="7EFA1010"/>
    <w:multiLevelType w:val="hybridMultilevel"/>
    <w:tmpl w:val="DE8C27B0"/>
    <w:lvl w:ilvl="0" w:tplc="F4B08FAE">
      <w:start w:val="1"/>
      <w:numFmt w:val="decimal"/>
      <w:lvlText w:val="%1."/>
      <w:lvlJc w:val="left"/>
      <w:pPr>
        <w:ind w:left="1440" w:hanging="360"/>
      </w:pPr>
      <w:rPr>
        <w:rFonts w:ascii="Arial" w:eastAsia="Arial" w:hAnsi="Arial" w:cs="Arial" w:hint="default"/>
        <w:color w:val="231F20"/>
        <w:spacing w:val="-13"/>
        <w:w w:val="100"/>
        <w:sz w:val="24"/>
        <w:szCs w:val="24"/>
        <w:lang w:val="en-US" w:eastAsia="en-US" w:bidi="en-US"/>
      </w:rPr>
    </w:lvl>
    <w:lvl w:ilvl="1" w:tplc="6CBC013E">
      <w:start w:val="1"/>
      <w:numFmt w:val="decimal"/>
      <w:lvlText w:val="%2."/>
      <w:lvlJc w:val="left"/>
      <w:pPr>
        <w:ind w:left="1800" w:hanging="360"/>
        <w:jc w:val="right"/>
      </w:pPr>
      <w:rPr>
        <w:rFonts w:ascii="Arial" w:eastAsia="Arial" w:hAnsi="Arial" w:cs="Arial" w:hint="default"/>
        <w:color w:val="231F20"/>
        <w:spacing w:val="-23"/>
        <w:w w:val="100"/>
        <w:sz w:val="24"/>
        <w:szCs w:val="24"/>
        <w:lang w:val="en-US" w:eastAsia="en-US" w:bidi="en-US"/>
      </w:rPr>
    </w:lvl>
    <w:lvl w:ilvl="2" w:tplc="110C6BF0">
      <w:numFmt w:val="bullet"/>
      <w:lvlText w:val="•"/>
      <w:lvlJc w:val="left"/>
      <w:pPr>
        <w:ind w:left="2960" w:hanging="360"/>
      </w:pPr>
      <w:rPr>
        <w:rFonts w:hint="default"/>
        <w:lang w:val="en-US" w:eastAsia="en-US" w:bidi="en-US"/>
      </w:rPr>
    </w:lvl>
    <w:lvl w:ilvl="3" w:tplc="32BEEB60">
      <w:numFmt w:val="bullet"/>
      <w:lvlText w:val="•"/>
      <w:lvlJc w:val="left"/>
      <w:pPr>
        <w:ind w:left="4120" w:hanging="360"/>
      </w:pPr>
      <w:rPr>
        <w:rFonts w:hint="default"/>
        <w:lang w:val="en-US" w:eastAsia="en-US" w:bidi="en-US"/>
      </w:rPr>
    </w:lvl>
    <w:lvl w:ilvl="4" w:tplc="77C68B56">
      <w:numFmt w:val="bullet"/>
      <w:lvlText w:val="•"/>
      <w:lvlJc w:val="left"/>
      <w:pPr>
        <w:ind w:left="5280" w:hanging="360"/>
      </w:pPr>
      <w:rPr>
        <w:rFonts w:hint="default"/>
        <w:lang w:val="en-US" w:eastAsia="en-US" w:bidi="en-US"/>
      </w:rPr>
    </w:lvl>
    <w:lvl w:ilvl="5" w:tplc="E8EA1340">
      <w:numFmt w:val="bullet"/>
      <w:lvlText w:val="•"/>
      <w:lvlJc w:val="left"/>
      <w:pPr>
        <w:ind w:left="6440" w:hanging="360"/>
      </w:pPr>
      <w:rPr>
        <w:rFonts w:hint="default"/>
        <w:lang w:val="en-US" w:eastAsia="en-US" w:bidi="en-US"/>
      </w:rPr>
    </w:lvl>
    <w:lvl w:ilvl="6" w:tplc="CD527112">
      <w:numFmt w:val="bullet"/>
      <w:lvlText w:val="•"/>
      <w:lvlJc w:val="left"/>
      <w:pPr>
        <w:ind w:left="7600" w:hanging="360"/>
      </w:pPr>
      <w:rPr>
        <w:rFonts w:hint="default"/>
        <w:lang w:val="en-US" w:eastAsia="en-US" w:bidi="en-US"/>
      </w:rPr>
    </w:lvl>
    <w:lvl w:ilvl="7" w:tplc="4C328E00">
      <w:numFmt w:val="bullet"/>
      <w:lvlText w:val="•"/>
      <w:lvlJc w:val="left"/>
      <w:pPr>
        <w:ind w:left="8760" w:hanging="360"/>
      </w:pPr>
      <w:rPr>
        <w:rFonts w:hint="default"/>
        <w:lang w:val="en-US" w:eastAsia="en-US" w:bidi="en-US"/>
      </w:rPr>
    </w:lvl>
    <w:lvl w:ilvl="8" w:tplc="260282B8">
      <w:numFmt w:val="bullet"/>
      <w:lvlText w:val="•"/>
      <w:lvlJc w:val="left"/>
      <w:pPr>
        <w:ind w:left="9920" w:hanging="360"/>
      </w:pPr>
      <w:rPr>
        <w:rFonts w:hint="default"/>
        <w:lang w:val="en-US" w:eastAsia="en-US" w:bidi="en-US"/>
      </w:rPr>
    </w:lvl>
  </w:abstractNum>
  <w:num w:numId="1">
    <w:abstractNumId w:val="77"/>
  </w:num>
  <w:num w:numId="2">
    <w:abstractNumId w:val="99"/>
  </w:num>
  <w:num w:numId="3">
    <w:abstractNumId w:val="158"/>
  </w:num>
  <w:num w:numId="4">
    <w:abstractNumId w:val="33"/>
  </w:num>
  <w:num w:numId="5">
    <w:abstractNumId w:val="111"/>
  </w:num>
  <w:num w:numId="6">
    <w:abstractNumId w:val="46"/>
  </w:num>
  <w:num w:numId="7">
    <w:abstractNumId w:val="59"/>
  </w:num>
  <w:num w:numId="8">
    <w:abstractNumId w:val="83"/>
  </w:num>
  <w:num w:numId="9">
    <w:abstractNumId w:val="132"/>
  </w:num>
  <w:num w:numId="10">
    <w:abstractNumId w:val="21"/>
  </w:num>
  <w:num w:numId="11">
    <w:abstractNumId w:val="139"/>
  </w:num>
  <w:num w:numId="12">
    <w:abstractNumId w:val="58"/>
  </w:num>
  <w:num w:numId="13">
    <w:abstractNumId w:val="57"/>
  </w:num>
  <w:num w:numId="14">
    <w:abstractNumId w:val="130"/>
  </w:num>
  <w:num w:numId="15">
    <w:abstractNumId w:val="41"/>
  </w:num>
  <w:num w:numId="16">
    <w:abstractNumId w:val="22"/>
  </w:num>
  <w:num w:numId="17">
    <w:abstractNumId w:val="110"/>
  </w:num>
  <w:num w:numId="18">
    <w:abstractNumId w:val="142"/>
  </w:num>
  <w:num w:numId="19">
    <w:abstractNumId w:val="98"/>
  </w:num>
  <w:num w:numId="20">
    <w:abstractNumId w:val="52"/>
  </w:num>
  <w:num w:numId="21">
    <w:abstractNumId w:val="53"/>
  </w:num>
  <w:num w:numId="22">
    <w:abstractNumId w:val="28"/>
  </w:num>
  <w:num w:numId="23">
    <w:abstractNumId w:val="148"/>
  </w:num>
  <w:num w:numId="24">
    <w:abstractNumId w:val="31"/>
  </w:num>
  <w:num w:numId="25">
    <w:abstractNumId w:val="49"/>
  </w:num>
  <w:num w:numId="26">
    <w:abstractNumId w:val="109"/>
  </w:num>
  <w:num w:numId="27">
    <w:abstractNumId w:val="150"/>
  </w:num>
  <w:num w:numId="28">
    <w:abstractNumId w:val="79"/>
  </w:num>
  <w:num w:numId="29">
    <w:abstractNumId w:val="6"/>
  </w:num>
  <w:num w:numId="30">
    <w:abstractNumId w:val="117"/>
  </w:num>
  <w:num w:numId="31">
    <w:abstractNumId w:val="129"/>
  </w:num>
  <w:num w:numId="32">
    <w:abstractNumId w:val="152"/>
  </w:num>
  <w:num w:numId="33">
    <w:abstractNumId w:val="35"/>
  </w:num>
  <w:num w:numId="34">
    <w:abstractNumId w:val="12"/>
  </w:num>
  <w:num w:numId="35">
    <w:abstractNumId w:val="47"/>
  </w:num>
  <w:num w:numId="36">
    <w:abstractNumId w:val="78"/>
  </w:num>
  <w:num w:numId="37">
    <w:abstractNumId w:val="48"/>
  </w:num>
  <w:num w:numId="38">
    <w:abstractNumId w:val="160"/>
  </w:num>
  <w:num w:numId="39">
    <w:abstractNumId w:val="138"/>
  </w:num>
  <w:num w:numId="40">
    <w:abstractNumId w:val="124"/>
  </w:num>
  <w:num w:numId="41">
    <w:abstractNumId w:val="155"/>
  </w:num>
  <w:num w:numId="42">
    <w:abstractNumId w:val="20"/>
  </w:num>
  <w:num w:numId="43">
    <w:abstractNumId w:val="71"/>
  </w:num>
  <w:num w:numId="44">
    <w:abstractNumId w:val="141"/>
  </w:num>
  <w:num w:numId="45">
    <w:abstractNumId w:val="91"/>
  </w:num>
  <w:num w:numId="46">
    <w:abstractNumId w:val="18"/>
  </w:num>
  <w:num w:numId="47">
    <w:abstractNumId w:val="114"/>
  </w:num>
  <w:num w:numId="48">
    <w:abstractNumId w:val="149"/>
  </w:num>
  <w:num w:numId="49">
    <w:abstractNumId w:val="29"/>
  </w:num>
  <w:num w:numId="50">
    <w:abstractNumId w:val="42"/>
  </w:num>
  <w:num w:numId="51">
    <w:abstractNumId w:val="165"/>
  </w:num>
  <w:num w:numId="52">
    <w:abstractNumId w:val="44"/>
  </w:num>
  <w:num w:numId="53">
    <w:abstractNumId w:val="27"/>
  </w:num>
  <w:num w:numId="54">
    <w:abstractNumId w:val="133"/>
  </w:num>
  <w:num w:numId="55">
    <w:abstractNumId w:val="23"/>
  </w:num>
  <w:num w:numId="56">
    <w:abstractNumId w:val="14"/>
  </w:num>
  <w:num w:numId="57">
    <w:abstractNumId w:val="145"/>
  </w:num>
  <w:num w:numId="58">
    <w:abstractNumId w:val="156"/>
  </w:num>
  <w:num w:numId="59">
    <w:abstractNumId w:val="94"/>
  </w:num>
  <w:num w:numId="60">
    <w:abstractNumId w:val="0"/>
  </w:num>
  <w:num w:numId="61">
    <w:abstractNumId w:val="105"/>
  </w:num>
  <w:num w:numId="62">
    <w:abstractNumId w:val="24"/>
  </w:num>
  <w:num w:numId="63">
    <w:abstractNumId w:val="95"/>
  </w:num>
  <w:num w:numId="64">
    <w:abstractNumId w:val="87"/>
  </w:num>
  <w:num w:numId="65">
    <w:abstractNumId w:val="26"/>
  </w:num>
  <w:num w:numId="66">
    <w:abstractNumId w:val="60"/>
  </w:num>
  <w:num w:numId="67">
    <w:abstractNumId w:val="38"/>
  </w:num>
  <w:num w:numId="68">
    <w:abstractNumId w:val="62"/>
  </w:num>
  <w:num w:numId="69">
    <w:abstractNumId w:val="100"/>
  </w:num>
  <w:num w:numId="70">
    <w:abstractNumId w:val="154"/>
  </w:num>
  <w:num w:numId="71">
    <w:abstractNumId w:val="113"/>
  </w:num>
  <w:num w:numId="72">
    <w:abstractNumId w:val="115"/>
  </w:num>
  <w:num w:numId="73">
    <w:abstractNumId w:val="106"/>
  </w:num>
  <w:num w:numId="74">
    <w:abstractNumId w:val="128"/>
  </w:num>
  <w:num w:numId="75">
    <w:abstractNumId w:val="74"/>
  </w:num>
  <w:num w:numId="76">
    <w:abstractNumId w:val="16"/>
  </w:num>
  <w:num w:numId="77">
    <w:abstractNumId w:val="11"/>
  </w:num>
  <w:num w:numId="78">
    <w:abstractNumId w:val="96"/>
  </w:num>
  <w:num w:numId="79">
    <w:abstractNumId w:val="70"/>
  </w:num>
  <w:num w:numId="80">
    <w:abstractNumId w:val="80"/>
  </w:num>
  <w:num w:numId="81">
    <w:abstractNumId w:val="104"/>
  </w:num>
  <w:num w:numId="82">
    <w:abstractNumId w:val="51"/>
  </w:num>
  <w:num w:numId="83">
    <w:abstractNumId w:val="73"/>
  </w:num>
  <w:num w:numId="84">
    <w:abstractNumId w:val="90"/>
  </w:num>
  <w:num w:numId="85">
    <w:abstractNumId w:val="144"/>
  </w:num>
  <w:num w:numId="86">
    <w:abstractNumId w:val="40"/>
  </w:num>
  <w:num w:numId="87">
    <w:abstractNumId w:val="81"/>
  </w:num>
  <w:num w:numId="88">
    <w:abstractNumId w:val="157"/>
  </w:num>
  <w:num w:numId="89">
    <w:abstractNumId w:val="140"/>
  </w:num>
  <w:num w:numId="90">
    <w:abstractNumId w:val="15"/>
  </w:num>
  <w:num w:numId="91">
    <w:abstractNumId w:val="2"/>
  </w:num>
  <w:num w:numId="92">
    <w:abstractNumId w:val="86"/>
  </w:num>
  <w:num w:numId="93">
    <w:abstractNumId w:val="36"/>
  </w:num>
  <w:num w:numId="94">
    <w:abstractNumId w:val="131"/>
  </w:num>
  <w:num w:numId="95">
    <w:abstractNumId w:val="55"/>
  </w:num>
  <w:num w:numId="96">
    <w:abstractNumId w:val="118"/>
  </w:num>
  <w:num w:numId="97">
    <w:abstractNumId w:val="101"/>
  </w:num>
  <w:num w:numId="98">
    <w:abstractNumId w:val="56"/>
  </w:num>
  <w:num w:numId="99">
    <w:abstractNumId w:val="161"/>
  </w:num>
  <w:num w:numId="100">
    <w:abstractNumId w:val="7"/>
  </w:num>
  <w:num w:numId="101">
    <w:abstractNumId w:val="112"/>
  </w:num>
  <w:num w:numId="102">
    <w:abstractNumId w:val="39"/>
  </w:num>
  <w:num w:numId="103">
    <w:abstractNumId w:val="3"/>
  </w:num>
  <w:num w:numId="104">
    <w:abstractNumId w:val="103"/>
  </w:num>
  <w:num w:numId="105">
    <w:abstractNumId w:val="143"/>
  </w:num>
  <w:num w:numId="106">
    <w:abstractNumId w:val="107"/>
  </w:num>
  <w:num w:numId="107">
    <w:abstractNumId w:val="116"/>
  </w:num>
  <w:num w:numId="108">
    <w:abstractNumId w:val="66"/>
  </w:num>
  <w:num w:numId="109">
    <w:abstractNumId w:val="162"/>
  </w:num>
  <w:num w:numId="110">
    <w:abstractNumId w:val="34"/>
  </w:num>
  <w:num w:numId="111">
    <w:abstractNumId w:val="146"/>
  </w:num>
  <w:num w:numId="112">
    <w:abstractNumId w:val="50"/>
  </w:num>
  <w:num w:numId="113">
    <w:abstractNumId w:val="121"/>
  </w:num>
  <w:num w:numId="114">
    <w:abstractNumId w:val="64"/>
  </w:num>
  <w:num w:numId="115">
    <w:abstractNumId w:val="37"/>
  </w:num>
  <w:num w:numId="116">
    <w:abstractNumId w:val="164"/>
  </w:num>
  <w:num w:numId="117">
    <w:abstractNumId w:val="43"/>
  </w:num>
  <w:num w:numId="118">
    <w:abstractNumId w:val="30"/>
  </w:num>
  <w:num w:numId="119">
    <w:abstractNumId w:val="61"/>
  </w:num>
  <w:num w:numId="120">
    <w:abstractNumId w:val="126"/>
  </w:num>
  <w:num w:numId="121">
    <w:abstractNumId w:val="8"/>
  </w:num>
  <w:num w:numId="122">
    <w:abstractNumId w:val="153"/>
  </w:num>
  <w:num w:numId="123">
    <w:abstractNumId w:val="123"/>
  </w:num>
  <w:num w:numId="124">
    <w:abstractNumId w:val="119"/>
  </w:num>
  <w:num w:numId="125">
    <w:abstractNumId w:val="45"/>
  </w:num>
  <w:num w:numId="126">
    <w:abstractNumId w:val="69"/>
  </w:num>
  <w:num w:numId="127">
    <w:abstractNumId w:val="147"/>
  </w:num>
  <w:num w:numId="128">
    <w:abstractNumId w:val="9"/>
  </w:num>
  <w:num w:numId="129">
    <w:abstractNumId w:val="151"/>
  </w:num>
  <w:num w:numId="130">
    <w:abstractNumId w:val="127"/>
  </w:num>
  <w:num w:numId="131">
    <w:abstractNumId w:val="32"/>
  </w:num>
  <w:num w:numId="132">
    <w:abstractNumId w:val="85"/>
  </w:num>
  <w:num w:numId="133">
    <w:abstractNumId w:val="120"/>
  </w:num>
  <w:num w:numId="134">
    <w:abstractNumId w:val="135"/>
  </w:num>
  <w:num w:numId="135">
    <w:abstractNumId w:val="19"/>
  </w:num>
  <w:num w:numId="136">
    <w:abstractNumId w:val="93"/>
  </w:num>
  <w:num w:numId="137">
    <w:abstractNumId w:val="163"/>
  </w:num>
  <w:num w:numId="138">
    <w:abstractNumId w:val="122"/>
  </w:num>
  <w:num w:numId="139">
    <w:abstractNumId w:val="4"/>
  </w:num>
  <w:num w:numId="140">
    <w:abstractNumId w:val="10"/>
  </w:num>
  <w:num w:numId="141">
    <w:abstractNumId w:val="63"/>
  </w:num>
  <w:num w:numId="142">
    <w:abstractNumId w:val="159"/>
  </w:num>
  <w:num w:numId="143">
    <w:abstractNumId w:val="65"/>
  </w:num>
  <w:num w:numId="144">
    <w:abstractNumId w:val="88"/>
  </w:num>
  <w:num w:numId="145">
    <w:abstractNumId w:val="5"/>
  </w:num>
  <w:num w:numId="146">
    <w:abstractNumId w:val="76"/>
  </w:num>
  <w:num w:numId="147">
    <w:abstractNumId w:val="125"/>
  </w:num>
  <w:num w:numId="148">
    <w:abstractNumId w:val="75"/>
  </w:num>
  <w:num w:numId="149">
    <w:abstractNumId w:val="97"/>
  </w:num>
  <w:num w:numId="150">
    <w:abstractNumId w:val="54"/>
  </w:num>
  <w:num w:numId="151">
    <w:abstractNumId w:val="25"/>
  </w:num>
  <w:num w:numId="152">
    <w:abstractNumId w:val="13"/>
  </w:num>
  <w:num w:numId="153">
    <w:abstractNumId w:val="1"/>
  </w:num>
  <w:num w:numId="154">
    <w:abstractNumId w:val="68"/>
  </w:num>
  <w:num w:numId="155">
    <w:abstractNumId w:val="17"/>
  </w:num>
  <w:num w:numId="156">
    <w:abstractNumId w:val="82"/>
  </w:num>
  <w:num w:numId="157">
    <w:abstractNumId w:val="92"/>
  </w:num>
  <w:num w:numId="158">
    <w:abstractNumId w:val="72"/>
  </w:num>
  <w:num w:numId="159">
    <w:abstractNumId w:val="84"/>
  </w:num>
  <w:num w:numId="160">
    <w:abstractNumId w:val="136"/>
  </w:num>
  <w:num w:numId="161">
    <w:abstractNumId w:val="102"/>
  </w:num>
  <w:num w:numId="162">
    <w:abstractNumId w:val="134"/>
  </w:num>
  <w:num w:numId="163">
    <w:abstractNumId w:val="89"/>
  </w:num>
  <w:num w:numId="164">
    <w:abstractNumId w:val="67"/>
  </w:num>
  <w:num w:numId="165">
    <w:abstractNumId w:val="108"/>
  </w:num>
  <w:num w:numId="166">
    <w:abstractNumId w:val="137"/>
  </w:num>
  <w:numIdMacAtCleanup w:val="1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57"/>
  <w:evenAndOddHeaders/>
  <w:drawingGridHorizontalSpacing w:val="110"/>
  <w:displayHorizontalDrawingGridEvery w:val="2"/>
  <w:characterSpacingControl w:val="doNotCompress"/>
  <w:hdrShapeDefaults>
    <o:shapedefaults v:ext="edit" spidmax="2316"/>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990BE1"/>
    <w:rsid w:val="00003FC7"/>
    <w:rsid w:val="00016FCB"/>
    <w:rsid w:val="00030E1C"/>
    <w:rsid w:val="00032D8C"/>
    <w:rsid w:val="0004018B"/>
    <w:rsid w:val="00043E08"/>
    <w:rsid w:val="00070DF5"/>
    <w:rsid w:val="000753FF"/>
    <w:rsid w:val="000804B2"/>
    <w:rsid w:val="00087956"/>
    <w:rsid w:val="000A567E"/>
    <w:rsid w:val="000C1189"/>
    <w:rsid w:val="00101A38"/>
    <w:rsid w:val="00102A6E"/>
    <w:rsid w:val="0010376A"/>
    <w:rsid w:val="00104DC2"/>
    <w:rsid w:val="001079A9"/>
    <w:rsid w:val="00134875"/>
    <w:rsid w:val="001468F6"/>
    <w:rsid w:val="001552A2"/>
    <w:rsid w:val="001D0277"/>
    <w:rsid w:val="001D35B0"/>
    <w:rsid w:val="001D5D39"/>
    <w:rsid w:val="001F4C47"/>
    <w:rsid w:val="001F4FAA"/>
    <w:rsid w:val="001F6120"/>
    <w:rsid w:val="00202415"/>
    <w:rsid w:val="00205EE3"/>
    <w:rsid w:val="002115A9"/>
    <w:rsid w:val="00234591"/>
    <w:rsid w:val="00255030"/>
    <w:rsid w:val="00260C11"/>
    <w:rsid w:val="002758B1"/>
    <w:rsid w:val="0028618F"/>
    <w:rsid w:val="002957B8"/>
    <w:rsid w:val="002C418E"/>
    <w:rsid w:val="002D0D25"/>
    <w:rsid w:val="002D22FB"/>
    <w:rsid w:val="002D508E"/>
    <w:rsid w:val="002E1450"/>
    <w:rsid w:val="002E19FD"/>
    <w:rsid w:val="00311F5D"/>
    <w:rsid w:val="00322F1D"/>
    <w:rsid w:val="00331CD0"/>
    <w:rsid w:val="00340052"/>
    <w:rsid w:val="00344A0A"/>
    <w:rsid w:val="00347788"/>
    <w:rsid w:val="003560E4"/>
    <w:rsid w:val="003651B3"/>
    <w:rsid w:val="00375315"/>
    <w:rsid w:val="00382CF0"/>
    <w:rsid w:val="00395530"/>
    <w:rsid w:val="003A41DB"/>
    <w:rsid w:val="003A464C"/>
    <w:rsid w:val="003C1596"/>
    <w:rsid w:val="003E72A5"/>
    <w:rsid w:val="00406570"/>
    <w:rsid w:val="00410678"/>
    <w:rsid w:val="00460099"/>
    <w:rsid w:val="00473563"/>
    <w:rsid w:val="004805B4"/>
    <w:rsid w:val="00481639"/>
    <w:rsid w:val="004A1325"/>
    <w:rsid w:val="004B3627"/>
    <w:rsid w:val="004E1F07"/>
    <w:rsid w:val="004F4A6E"/>
    <w:rsid w:val="005171FF"/>
    <w:rsid w:val="005226F1"/>
    <w:rsid w:val="00530FA7"/>
    <w:rsid w:val="00533C4D"/>
    <w:rsid w:val="005564CB"/>
    <w:rsid w:val="00562C37"/>
    <w:rsid w:val="005672D9"/>
    <w:rsid w:val="005A4772"/>
    <w:rsid w:val="005E3BB1"/>
    <w:rsid w:val="005F6573"/>
    <w:rsid w:val="00656A63"/>
    <w:rsid w:val="00671F65"/>
    <w:rsid w:val="006861D5"/>
    <w:rsid w:val="006949AE"/>
    <w:rsid w:val="006A17CC"/>
    <w:rsid w:val="006A64A8"/>
    <w:rsid w:val="006D74EB"/>
    <w:rsid w:val="006E7E2C"/>
    <w:rsid w:val="007006E5"/>
    <w:rsid w:val="0071550A"/>
    <w:rsid w:val="00716122"/>
    <w:rsid w:val="00725A60"/>
    <w:rsid w:val="00737D23"/>
    <w:rsid w:val="00761E16"/>
    <w:rsid w:val="007A1739"/>
    <w:rsid w:val="007A1B57"/>
    <w:rsid w:val="007D7332"/>
    <w:rsid w:val="007E14D8"/>
    <w:rsid w:val="007E192E"/>
    <w:rsid w:val="007E6CF7"/>
    <w:rsid w:val="007F2189"/>
    <w:rsid w:val="008010BA"/>
    <w:rsid w:val="00805F52"/>
    <w:rsid w:val="00825D56"/>
    <w:rsid w:val="0085124F"/>
    <w:rsid w:val="00864AA3"/>
    <w:rsid w:val="00870231"/>
    <w:rsid w:val="008722B9"/>
    <w:rsid w:val="00882677"/>
    <w:rsid w:val="00882F85"/>
    <w:rsid w:val="008D458C"/>
    <w:rsid w:val="008D5C3A"/>
    <w:rsid w:val="008F18AE"/>
    <w:rsid w:val="008F5043"/>
    <w:rsid w:val="00934399"/>
    <w:rsid w:val="00935D3D"/>
    <w:rsid w:val="009445CA"/>
    <w:rsid w:val="00962C85"/>
    <w:rsid w:val="0098490A"/>
    <w:rsid w:val="00990BE1"/>
    <w:rsid w:val="009A532C"/>
    <w:rsid w:val="009C560B"/>
    <w:rsid w:val="009D41AA"/>
    <w:rsid w:val="009E0F79"/>
    <w:rsid w:val="009E6681"/>
    <w:rsid w:val="00A01AC1"/>
    <w:rsid w:val="00A034D0"/>
    <w:rsid w:val="00A23502"/>
    <w:rsid w:val="00A74316"/>
    <w:rsid w:val="00A7545C"/>
    <w:rsid w:val="00A8254C"/>
    <w:rsid w:val="00A85E5B"/>
    <w:rsid w:val="00A907B1"/>
    <w:rsid w:val="00AC0A44"/>
    <w:rsid w:val="00AD6551"/>
    <w:rsid w:val="00B44493"/>
    <w:rsid w:val="00B60328"/>
    <w:rsid w:val="00B63AEA"/>
    <w:rsid w:val="00B877E1"/>
    <w:rsid w:val="00C25613"/>
    <w:rsid w:val="00C27EB2"/>
    <w:rsid w:val="00C54D58"/>
    <w:rsid w:val="00C551F3"/>
    <w:rsid w:val="00C6657D"/>
    <w:rsid w:val="00C84211"/>
    <w:rsid w:val="00CA1483"/>
    <w:rsid w:val="00CB15DA"/>
    <w:rsid w:val="00D30FB0"/>
    <w:rsid w:val="00D32E6A"/>
    <w:rsid w:val="00D3378A"/>
    <w:rsid w:val="00DB5B15"/>
    <w:rsid w:val="00DE0AA8"/>
    <w:rsid w:val="00DF20AC"/>
    <w:rsid w:val="00E13A19"/>
    <w:rsid w:val="00E159AE"/>
    <w:rsid w:val="00E2271F"/>
    <w:rsid w:val="00E4091F"/>
    <w:rsid w:val="00E4476C"/>
    <w:rsid w:val="00E50D9F"/>
    <w:rsid w:val="00E57AA0"/>
    <w:rsid w:val="00E61FE4"/>
    <w:rsid w:val="00E72FD7"/>
    <w:rsid w:val="00E743A0"/>
    <w:rsid w:val="00E8553D"/>
    <w:rsid w:val="00E92D1E"/>
    <w:rsid w:val="00EA38D8"/>
    <w:rsid w:val="00EB11B4"/>
    <w:rsid w:val="00EF0F91"/>
    <w:rsid w:val="00EF1D17"/>
    <w:rsid w:val="00EF26EC"/>
    <w:rsid w:val="00EF4F8A"/>
    <w:rsid w:val="00F05121"/>
    <w:rsid w:val="00F11A81"/>
    <w:rsid w:val="00F31D3F"/>
    <w:rsid w:val="00F93B75"/>
    <w:rsid w:val="00F95036"/>
    <w:rsid w:val="00FD2757"/>
    <w:rsid w:val="00FF37FA"/>
    <w:rsid w:val="00FF3CD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316"/>
    <o:shapelayout v:ext="edit">
      <o:idmap v:ext="edit" data="1"/>
      <o:rules v:ext="edit">
        <o:r id="V:Rule1" type="connector" idref="#Line 1095"/>
        <o:r id="V:Rule2" type="connector" idref="#Line 1097"/>
        <o:r id="V:Rule3" type="connector" idref="#Line 1096"/>
        <o:r id="V:Rule4" type="connector" idref="#Line 1138"/>
        <o:r id="V:Rule5" type="connector" idref="#Line 1098"/>
        <o:r id="V:Rule6" type="connector" idref="#Line 1137"/>
      </o:rules>
    </o:shapelayout>
  </w:shapeDefaults>
  <w:decimalSymbol w:val="."/>
  <w:listSeparator w:val=","/>
  <w14:docId w14:val="3EF9B7E2"/>
  <w15:docId w15:val="{050910AD-BCD7-2E46-BA0F-FC8A7BF2C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49"/>
      <w:ind w:left="978"/>
      <w:jc w:val="center"/>
      <w:outlineLvl w:val="0"/>
    </w:pPr>
    <w:rPr>
      <w:b/>
      <w:bCs/>
      <w:sz w:val="72"/>
      <w:szCs w:val="72"/>
    </w:rPr>
  </w:style>
  <w:style w:type="paragraph" w:styleId="Heading2">
    <w:name w:val="heading 2"/>
    <w:basedOn w:val="Normal"/>
    <w:uiPriority w:val="9"/>
    <w:unhideWhenUsed/>
    <w:qFormat/>
    <w:pPr>
      <w:spacing w:before="63"/>
      <w:ind w:left="720"/>
      <w:outlineLvl w:val="1"/>
    </w:pPr>
    <w:rPr>
      <w:b/>
      <w:bCs/>
      <w:sz w:val="44"/>
      <w:szCs w:val="44"/>
    </w:rPr>
  </w:style>
  <w:style w:type="paragraph" w:styleId="Heading3">
    <w:name w:val="heading 3"/>
    <w:basedOn w:val="Normal"/>
    <w:uiPriority w:val="9"/>
    <w:unhideWhenUsed/>
    <w:qFormat/>
    <w:pPr>
      <w:spacing w:before="155"/>
      <w:ind w:left="1515"/>
      <w:jc w:val="center"/>
      <w:outlineLvl w:val="2"/>
    </w:pPr>
    <w:rPr>
      <w:rFonts w:ascii="Times New Roman" w:eastAsia="Times New Roman" w:hAnsi="Times New Roman" w:cs="Times New Roman"/>
      <w:b/>
      <w:bCs/>
      <w:sz w:val="36"/>
      <w:szCs w:val="36"/>
    </w:rPr>
  </w:style>
  <w:style w:type="paragraph" w:styleId="Heading4">
    <w:name w:val="heading 4"/>
    <w:basedOn w:val="Normal"/>
    <w:uiPriority w:val="9"/>
    <w:unhideWhenUsed/>
    <w:qFormat/>
    <w:pPr>
      <w:ind w:left="1080"/>
      <w:outlineLvl w:val="3"/>
    </w:pPr>
    <w:rPr>
      <w:b/>
      <w:bCs/>
      <w:sz w:val="28"/>
      <w:szCs w:val="28"/>
      <w:u w:val="single" w:color="000000"/>
    </w:rPr>
  </w:style>
  <w:style w:type="paragraph" w:styleId="Heading5">
    <w:name w:val="heading 5"/>
    <w:basedOn w:val="Normal"/>
    <w:uiPriority w:val="9"/>
    <w:unhideWhenUsed/>
    <w:qFormat/>
    <w:pPr>
      <w:jc w:val="center"/>
      <w:outlineLvl w:val="4"/>
    </w:pPr>
    <w:rPr>
      <w:sz w:val="28"/>
      <w:szCs w:val="28"/>
    </w:rPr>
  </w:style>
  <w:style w:type="paragraph" w:styleId="Heading6">
    <w:name w:val="heading 6"/>
    <w:basedOn w:val="Normal"/>
    <w:uiPriority w:val="9"/>
    <w:unhideWhenUsed/>
    <w:qFormat/>
    <w:pPr>
      <w:spacing w:before="156"/>
      <w:ind w:left="720"/>
      <w:outlineLvl w:val="5"/>
    </w:pPr>
    <w:rPr>
      <w:b/>
      <w:bCs/>
      <w:sz w:val="24"/>
      <w:szCs w:val="24"/>
    </w:rPr>
  </w:style>
  <w:style w:type="paragraph" w:styleId="Heading7">
    <w:name w:val="heading 7"/>
    <w:basedOn w:val="Normal"/>
    <w:next w:val="Normal"/>
    <w:link w:val="Heading7Char"/>
    <w:uiPriority w:val="9"/>
    <w:semiHidden/>
    <w:unhideWhenUsed/>
    <w:qFormat/>
    <w:rsid w:val="005F6573"/>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
      <w:ind w:left="1440"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006E5"/>
    <w:pPr>
      <w:tabs>
        <w:tab w:val="center" w:pos="4680"/>
        <w:tab w:val="right" w:pos="9360"/>
      </w:tabs>
    </w:pPr>
  </w:style>
  <w:style w:type="character" w:customStyle="1" w:styleId="HeaderChar">
    <w:name w:val="Header Char"/>
    <w:basedOn w:val="DefaultParagraphFont"/>
    <w:link w:val="Header"/>
    <w:uiPriority w:val="99"/>
    <w:rsid w:val="007006E5"/>
    <w:rPr>
      <w:rFonts w:ascii="Arial" w:eastAsia="Arial" w:hAnsi="Arial" w:cs="Arial"/>
      <w:lang w:bidi="en-US"/>
    </w:rPr>
  </w:style>
  <w:style w:type="paragraph" w:styleId="Footer">
    <w:name w:val="footer"/>
    <w:basedOn w:val="Normal"/>
    <w:link w:val="FooterChar"/>
    <w:uiPriority w:val="99"/>
    <w:unhideWhenUsed/>
    <w:rsid w:val="007006E5"/>
    <w:pPr>
      <w:tabs>
        <w:tab w:val="center" w:pos="4680"/>
        <w:tab w:val="right" w:pos="9360"/>
      </w:tabs>
    </w:pPr>
  </w:style>
  <w:style w:type="character" w:customStyle="1" w:styleId="FooterChar">
    <w:name w:val="Footer Char"/>
    <w:basedOn w:val="DefaultParagraphFont"/>
    <w:link w:val="Footer"/>
    <w:uiPriority w:val="99"/>
    <w:rsid w:val="007006E5"/>
    <w:rPr>
      <w:rFonts w:ascii="Arial" w:eastAsia="Arial" w:hAnsi="Arial" w:cs="Arial"/>
      <w:lang w:bidi="en-US"/>
    </w:rPr>
  </w:style>
  <w:style w:type="character" w:customStyle="1" w:styleId="Heading7Char">
    <w:name w:val="Heading 7 Char"/>
    <w:basedOn w:val="DefaultParagraphFont"/>
    <w:link w:val="Heading7"/>
    <w:uiPriority w:val="9"/>
    <w:semiHidden/>
    <w:rsid w:val="005F6573"/>
    <w:rPr>
      <w:rFonts w:asciiTheme="majorHAnsi" w:eastAsiaTheme="majorEastAsia" w:hAnsiTheme="majorHAnsi" w:cstheme="majorBidi"/>
      <w:i/>
      <w:iCs/>
      <w:color w:val="243F60" w:themeColor="accent1" w:themeShade="7F"/>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37.jpeg"/><Relationship Id="rId299" Type="http://schemas.openxmlformats.org/officeDocument/2006/relationships/image" Target="media/image107.jpeg"/><Relationship Id="rId671" Type="http://schemas.openxmlformats.org/officeDocument/2006/relationships/footer" Target="footer167.xml"/><Relationship Id="rId21" Type="http://schemas.openxmlformats.org/officeDocument/2006/relationships/footer" Target="footer4.xml"/><Relationship Id="rId63" Type="http://schemas.openxmlformats.org/officeDocument/2006/relationships/image" Target="media/image18.png"/><Relationship Id="rId159" Type="http://schemas.openxmlformats.org/officeDocument/2006/relationships/header" Target="header48.xml"/><Relationship Id="rId324" Type="http://schemas.openxmlformats.org/officeDocument/2006/relationships/header" Target="header88.xml"/><Relationship Id="rId366" Type="http://schemas.openxmlformats.org/officeDocument/2006/relationships/footer" Target="footer96.xml"/><Relationship Id="rId531" Type="http://schemas.openxmlformats.org/officeDocument/2006/relationships/header" Target="header140.xml"/><Relationship Id="rId573" Type="http://schemas.openxmlformats.org/officeDocument/2006/relationships/footer" Target="footer149.xml"/><Relationship Id="rId629" Type="http://schemas.openxmlformats.org/officeDocument/2006/relationships/image" Target="media/image263.jpeg"/><Relationship Id="rId170" Type="http://schemas.openxmlformats.org/officeDocument/2006/relationships/hyperlink" Target="http://puzzlemaker.discoveryeducation.com/" TargetMode="External"/><Relationship Id="rId226" Type="http://schemas.openxmlformats.org/officeDocument/2006/relationships/header" Target="header71.xml"/><Relationship Id="rId433" Type="http://schemas.openxmlformats.org/officeDocument/2006/relationships/footer" Target="footer109.xml"/><Relationship Id="rId268" Type="http://schemas.openxmlformats.org/officeDocument/2006/relationships/footer" Target="footer76.xml"/><Relationship Id="rId475" Type="http://schemas.openxmlformats.org/officeDocument/2006/relationships/image" Target="media/image188.jpeg"/><Relationship Id="rId640" Type="http://schemas.openxmlformats.org/officeDocument/2006/relationships/footer" Target="footer160.xml"/><Relationship Id="rId32" Type="http://schemas.openxmlformats.org/officeDocument/2006/relationships/image" Target="media/image5.png"/><Relationship Id="rId74" Type="http://schemas.openxmlformats.org/officeDocument/2006/relationships/image" Target="media/image19.jpeg"/><Relationship Id="rId128" Type="http://schemas.openxmlformats.org/officeDocument/2006/relationships/header" Target="header38.xml"/><Relationship Id="rId335" Type="http://schemas.openxmlformats.org/officeDocument/2006/relationships/footer" Target="footer88.xml"/><Relationship Id="rId377" Type="http://schemas.openxmlformats.org/officeDocument/2006/relationships/image" Target="media/image150.png"/><Relationship Id="rId500" Type="http://schemas.openxmlformats.org/officeDocument/2006/relationships/image" Target="media/image199.jpeg"/><Relationship Id="rId542" Type="http://schemas.openxmlformats.org/officeDocument/2006/relationships/hyperlink" Target="http://www.usa.gov/genealogy" TargetMode="External"/><Relationship Id="rId584" Type="http://schemas.openxmlformats.org/officeDocument/2006/relationships/header" Target="header156.xml"/><Relationship Id="rId5" Type="http://schemas.openxmlformats.org/officeDocument/2006/relationships/footnotes" Target="footnotes.xml"/><Relationship Id="rId181" Type="http://schemas.openxmlformats.org/officeDocument/2006/relationships/footer" Target="footer51.xml"/><Relationship Id="rId237" Type="http://schemas.openxmlformats.org/officeDocument/2006/relationships/image" Target="media/image72.png"/><Relationship Id="rId402" Type="http://schemas.openxmlformats.org/officeDocument/2006/relationships/footer" Target="footer102.xml"/><Relationship Id="rId279" Type="http://schemas.openxmlformats.org/officeDocument/2006/relationships/image" Target="media/image97.jpeg"/><Relationship Id="rId444" Type="http://schemas.openxmlformats.org/officeDocument/2006/relationships/footer" Target="footer113.xml"/><Relationship Id="rId486" Type="http://schemas.openxmlformats.org/officeDocument/2006/relationships/image" Target="media/image196.png"/><Relationship Id="rId651" Type="http://schemas.openxmlformats.org/officeDocument/2006/relationships/footer" Target="footer162.xml"/><Relationship Id="rId43" Type="http://schemas.openxmlformats.org/officeDocument/2006/relationships/header" Target="header16.xml"/><Relationship Id="rId139" Type="http://schemas.openxmlformats.org/officeDocument/2006/relationships/image" Target="media/image43.jpeg"/><Relationship Id="rId290" Type="http://schemas.openxmlformats.org/officeDocument/2006/relationships/footer" Target="footer81.xml"/><Relationship Id="rId304" Type="http://schemas.openxmlformats.org/officeDocument/2006/relationships/image" Target="media/image112.png"/><Relationship Id="rId346" Type="http://schemas.openxmlformats.org/officeDocument/2006/relationships/image" Target="media/image136.jpeg"/><Relationship Id="rId388" Type="http://schemas.openxmlformats.org/officeDocument/2006/relationships/header" Target="header103.xml"/><Relationship Id="rId511" Type="http://schemas.openxmlformats.org/officeDocument/2006/relationships/image" Target="media/image209.png"/><Relationship Id="rId553" Type="http://schemas.openxmlformats.org/officeDocument/2006/relationships/image" Target="media/image221.jpeg"/><Relationship Id="rId609" Type="http://schemas.openxmlformats.org/officeDocument/2006/relationships/image" Target="media/image248.png"/><Relationship Id="rId85" Type="http://schemas.openxmlformats.org/officeDocument/2006/relationships/image" Target="media/image22.jpeg"/><Relationship Id="rId150" Type="http://schemas.openxmlformats.org/officeDocument/2006/relationships/image" Target="media/image50.jpeg"/><Relationship Id="rId192" Type="http://schemas.openxmlformats.org/officeDocument/2006/relationships/header" Target="header60.xml"/><Relationship Id="rId206" Type="http://schemas.openxmlformats.org/officeDocument/2006/relationships/footer" Target="footer62.xml"/><Relationship Id="rId413" Type="http://schemas.openxmlformats.org/officeDocument/2006/relationships/footer" Target="footer104.xml"/><Relationship Id="rId595" Type="http://schemas.openxmlformats.org/officeDocument/2006/relationships/image" Target="media/image238.png"/><Relationship Id="rId248" Type="http://schemas.openxmlformats.org/officeDocument/2006/relationships/header" Target="header76.xml"/><Relationship Id="rId455" Type="http://schemas.openxmlformats.org/officeDocument/2006/relationships/image" Target="media/image184.jpeg"/><Relationship Id="rId497" Type="http://schemas.openxmlformats.org/officeDocument/2006/relationships/footer" Target="footer129.xml"/><Relationship Id="rId620" Type="http://schemas.openxmlformats.org/officeDocument/2006/relationships/footer" Target="footer157.xml"/><Relationship Id="rId662" Type="http://schemas.openxmlformats.org/officeDocument/2006/relationships/footer" Target="footer164.xml"/><Relationship Id="rId12" Type="http://schemas.openxmlformats.org/officeDocument/2006/relationships/hyperlink" Target="http://creativecommons/" TargetMode="External"/><Relationship Id="rId108" Type="http://schemas.openxmlformats.org/officeDocument/2006/relationships/image" Target="media/image29.jpeg"/><Relationship Id="rId315" Type="http://schemas.openxmlformats.org/officeDocument/2006/relationships/header" Target="header85.xml"/><Relationship Id="rId357" Type="http://schemas.openxmlformats.org/officeDocument/2006/relationships/header" Target="header97.xml"/><Relationship Id="rId522" Type="http://schemas.openxmlformats.org/officeDocument/2006/relationships/footer" Target="footer134.xml"/><Relationship Id="rId54" Type="http://schemas.openxmlformats.org/officeDocument/2006/relationships/image" Target="media/image13.jpeg"/><Relationship Id="rId96" Type="http://schemas.openxmlformats.org/officeDocument/2006/relationships/footer" Target="footer27.xml"/><Relationship Id="rId161" Type="http://schemas.openxmlformats.org/officeDocument/2006/relationships/footer" Target="footer45.xml"/><Relationship Id="rId217" Type="http://schemas.openxmlformats.org/officeDocument/2006/relationships/image" Target="media/image68.jpeg"/><Relationship Id="rId399" Type="http://schemas.openxmlformats.org/officeDocument/2006/relationships/image" Target="media/image164.png"/><Relationship Id="rId564" Type="http://schemas.openxmlformats.org/officeDocument/2006/relationships/header" Target="header150.xml"/><Relationship Id="rId259" Type="http://schemas.openxmlformats.org/officeDocument/2006/relationships/image" Target="media/image85.png"/><Relationship Id="rId424" Type="http://schemas.openxmlformats.org/officeDocument/2006/relationships/image" Target="media/image175.jpeg"/><Relationship Id="rId466" Type="http://schemas.openxmlformats.org/officeDocument/2006/relationships/header" Target="header125.xml"/><Relationship Id="rId631" Type="http://schemas.openxmlformats.org/officeDocument/2006/relationships/image" Target="media/image265.jpeg"/><Relationship Id="rId673" Type="http://schemas.openxmlformats.org/officeDocument/2006/relationships/image" Target="media/image289.png"/><Relationship Id="rId23" Type="http://schemas.openxmlformats.org/officeDocument/2006/relationships/header" Target="header9.xml"/><Relationship Id="rId119" Type="http://schemas.openxmlformats.org/officeDocument/2006/relationships/image" Target="media/image39.jpeg"/><Relationship Id="rId270" Type="http://schemas.openxmlformats.org/officeDocument/2006/relationships/header" Target="header79.xml"/><Relationship Id="rId326" Type="http://schemas.openxmlformats.org/officeDocument/2006/relationships/footer" Target="footer85.xml"/><Relationship Id="rId533" Type="http://schemas.openxmlformats.org/officeDocument/2006/relationships/header" Target="header141.xml"/><Relationship Id="rId65" Type="http://schemas.openxmlformats.org/officeDocument/2006/relationships/footer" Target="footer17.xml"/><Relationship Id="rId130" Type="http://schemas.openxmlformats.org/officeDocument/2006/relationships/header" Target="header39.xml"/><Relationship Id="rId368" Type="http://schemas.openxmlformats.org/officeDocument/2006/relationships/image" Target="media/image142.png"/><Relationship Id="rId575" Type="http://schemas.openxmlformats.org/officeDocument/2006/relationships/image" Target="media/image226.png"/><Relationship Id="rId172" Type="http://schemas.openxmlformats.org/officeDocument/2006/relationships/footer" Target="footer49.xml"/><Relationship Id="rId228" Type="http://schemas.openxmlformats.org/officeDocument/2006/relationships/footer" Target="footer68.xml"/><Relationship Id="rId435" Type="http://schemas.openxmlformats.org/officeDocument/2006/relationships/header" Target="header114.xml"/><Relationship Id="rId477" Type="http://schemas.openxmlformats.org/officeDocument/2006/relationships/footer" Target="footer125.xml"/><Relationship Id="rId600" Type="http://schemas.openxmlformats.org/officeDocument/2006/relationships/image" Target="media/image242.jpeg"/><Relationship Id="rId642" Type="http://schemas.openxmlformats.org/officeDocument/2006/relationships/image" Target="media/image273.jpeg"/><Relationship Id="rId281" Type="http://schemas.openxmlformats.org/officeDocument/2006/relationships/footer" Target="footer79.xml"/><Relationship Id="rId337" Type="http://schemas.openxmlformats.org/officeDocument/2006/relationships/header" Target="header92.xml"/><Relationship Id="rId502" Type="http://schemas.openxmlformats.org/officeDocument/2006/relationships/image" Target="media/image201.jpeg"/><Relationship Id="rId34" Type="http://schemas.openxmlformats.org/officeDocument/2006/relationships/header" Target="header13.xml"/><Relationship Id="rId76" Type="http://schemas.openxmlformats.org/officeDocument/2006/relationships/footer" Target="footer21.xml"/><Relationship Id="rId141" Type="http://schemas.openxmlformats.org/officeDocument/2006/relationships/image" Target="media/image45.jpeg"/><Relationship Id="rId379" Type="http://schemas.openxmlformats.org/officeDocument/2006/relationships/footer" Target="footer97.xml"/><Relationship Id="rId544" Type="http://schemas.openxmlformats.org/officeDocument/2006/relationships/header" Target="header145.xml"/><Relationship Id="rId586" Type="http://schemas.openxmlformats.org/officeDocument/2006/relationships/image" Target="media/image232.png"/><Relationship Id="rId7" Type="http://schemas.openxmlformats.org/officeDocument/2006/relationships/image" Target="media/image1.jpeg"/><Relationship Id="rId183" Type="http://schemas.openxmlformats.org/officeDocument/2006/relationships/header" Target="header56.xml"/><Relationship Id="rId239" Type="http://schemas.openxmlformats.org/officeDocument/2006/relationships/image" Target="media/image74.png"/><Relationship Id="rId390" Type="http://schemas.openxmlformats.org/officeDocument/2006/relationships/footer" Target="footer100.xml"/><Relationship Id="rId404" Type="http://schemas.openxmlformats.org/officeDocument/2006/relationships/image" Target="media/image166.png"/><Relationship Id="rId446" Type="http://schemas.openxmlformats.org/officeDocument/2006/relationships/header" Target="header118.xml"/><Relationship Id="rId611" Type="http://schemas.openxmlformats.org/officeDocument/2006/relationships/image" Target="media/image250.jpeg"/><Relationship Id="rId653" Type="http://schemas.openxmlformats.org/officeDocument/2006/relationships/image" Target="media/image280.jpeg"/><Relationship Id="rId250" Type="http://schemas.openxmlformats.org/officeDocument/2006/relationships/footer" Target="footer74.xml"/><Relationship Id="rId292" Type="http://schemas.openxmlformats.org/officeDocument/2006/relationships/image" Target="media/image100.jpeg"/><Relationship Id="rId306" Type="http://schemas.openxmlformats.org/officeDocument/2006/relationships/image" Target="media/image114.png"/><Relationship Id="rId488" Type="http://schemas.openxmlformats.org/officeDocument/2006/relationships/header" Target="header131.xml"/><Relationship Id="rId45" Type="http://schemas.openxmlformats.org/officeDocument/2006/relationships/footer" Target="footer13.xml"/><Relationship Id="rId87" Type="http://schemas.openxmlformats.org/officeDocument/2006/relationships/footer" Target="footer25.xml"/><Relationship Id="rId110" Type="http://schemas.openxmlformats.org/officeDocument/2006/relationships/image" Target="media/image31.jpeg"/><Relationship Id="rId348" Type="http://schemas.openxmlformats.org/officeDocument/2006/relationships/header" Target="header93.xml"/><Relationship Id="rId513" Type="http://schemas.openxmlformats.org/officeDocument/2006/relationships/header" Target="header135.xml"/><Relationship Id="rId555" Type="http://schemas.openxmlformats.org/officeDocument/2006/relationships/footer" Target="footer143.xml"/><Relationship Id="rId597" Type="http://schemas.openxmlformats.org/officeDocument/2006/relationships/image" Target="media/image240.jpeg"/><Relationship Id="rId152" Type="http://schemas.openxmlformats.org/officeDocument/2006/relationships/footer" Target="footer41.xml"/><Relationship Id="rId194" Type="http://schemas.openxmlformats.org/officeDocument/2006/relationships/header" Target="header61.xml"/><Relationship Id="rId208" Type="http://schemas.openxmlformats.org/officeDocument/2006/relationships/header" Target="header67.xml"/><Relationship Id="rId415" Type="http://schemas.openxmlformats.org/officeDocument/2006/relationships/header" Target="header108.xml"/><Relationship Id="rId457" Type="http://schemas.openxmlformats.org/officeDocument/2006/relationships/header" Target="header121.xml"/><Relationship Id="rId622" Type="http://schemas.openxmlformats.org/officeDocument/2006/relationships/image" Target="media/image257.jpeg"/><Relationship Id="rId261" Type="http://schemas.openxmlformats.org/officeDocument/2006/relationships/image" Target="media/image87.png"/><Relationship Id="rId499" Type="http://schemas.openxmlformats.org/officeDocument/2006/relationships/image" Target="media/image198.jpeg"/><Relationship Id="rId664" Type="http://schemas.openxmlformats.org/officeDocument/2006/relationships/image" Target="media/image287.jpeg"/><Relationship Id="rId14" Type="http://schemas.openxmlformats.org/officeDocument/2006/relationships/header" Target="header4.xml"/><Relationship Id="rId56" Type="http://schemas.openxmlformats.org/officeDocument/2006/relationships/image" Target="media/image15.jpeg"/><Relationship Id="rId317" Type="http://schemas.openxmlformats.org/officeDocument/2006/relationships/header" Target="header86.xml"/><Relationship Id="rId359" Type="http://schemas.openxmlformats.org/officeDocument/2006/relationships/footer" Target="footer94.xml"/><Relationship Id="rId524" Type="http://schemas.openxmlformats.org/officeDocument/2006/relationships/header" Target="header138.xml"/><Relationship Id="rId566" Type="http://schemas.openxmlformats.org/officeDocument/2006/relationships/header" Target="header151.xml"/><Relationship Id="rId98" Type="http://schemas.openxmlformats.org/officeDocument/2006/relationships/image" Target="media/image28.jpeg"/><Relationship Id="rId121" Type="http://schemas.openxmlformats.org/officeDocument/2006/relationships/footer" Target="footer31.xml"/><Relationship Id="rId163" Type="http://schemas.openxmlformats.org/officeDocument/2006/relationships/header" Target="header50.xml"/><Relationship Id="rId219" Type="http://schemas.openxmlformats.org/officeDocument/2006/relationships/footer" Target="footer65.xml"/><Relationship Id="rId370" Type="http://schemas.openxmlformats.org/officeDocument/2006/relationships/image" Target="media/image144.png"/><Relationship Id="rId426" Type="http://schemas.openxmlformats.org/officeDocument/2006/relationships/image" Target="media/image177.png"/><Relationship Id="rId633" Type="http://schemas.openxmlformats.org/officeDocument/2006/relationships/image" Target="media/image267.png"/><Relationship Id="rId230" Type="http://schemas.openxmlformats.org/officeDocument/2006/relationships/image" Target="media/image70.jpeg"/><Relationship Id="rId468" Type="http://schemas.openxmlformats.org/officeDocument/2006/relationships/footer" Target="footer122.xml"/><Relationship Id="rId675" Type="http://schemas.openxmlformats.org/officeDocument/2006/relationships/header" Target="header172.xml"/><Relationship Id="rId25" Type="http://schemas.openxmlformats.org/officeDocument/2006/relationships/footer" Target="footer6.xml"/><Relationship Id="rId67" Type="http://schemas.openxmlformats.org/officeDocument/2006/relationships/header" Target="header22.xml"/><Relationship Id="rId272" Type="http://schemas.openxmlformats.org/officeDocument/2006/relationships/image" Target="media/image94.png"/><Relationship Id="rId328" Type="http://schemas.openxmlformats.org/officeDocument/2006/relationships/header" Target="header90.xml"/><Relationship Id="rId535" Type="http://schemas.openxmlformats.org/officeDocument/2006/relationships/footer" Target="footer138.xml"/><Relationship Id="rId577" Type="http://schemas.openxmlformats.org/officeDocument/2006/relationships/image" Target="media/image227.png"/><Relationship Id="rId132" Type="http://schemas.openxmlformats.org/officeDocument/2006/relationships/footer" Target="footer36.xml"/><Relationship Id="rId174" Type="http://schemas.openxmlformats.org/officeDocument/2006/relationships/image" Target="media/image54.jpeg"/><Relationship Id="rId381" Type="http://schemas.openxmlformats.org/officeDocument/2006/relationships/image" Target="media/image151.png"/><Relationship Id="rId602" Type="http://schemas.openxmlformats.org/officeDocument/2006/relationships/header" Target="header159.xml"/><Relationship Id="rId241" Type="http://schemas.openxmlformats.org/officeDocument/2006/relationships/image" Target="media/image76.png"/><Relationship Id="rId437" Type="http://schemas.openxmlformats.org/officeDocument/2006/relationships/header" Target="header115.xml"/><Relationship Id="rId479" Type="http://schemas.openxmlformats.org/officeDocument/2006/relationships/image" Target="media/image189.jpeg"/><Relationship Id="rId644" Type="http://schemas.openxmlformats.org/officeDocument/2006/relationships/image" Target="media/image275.jpeg"/><Relationship Id="rId36" Type="http://schemas.openxmlformats.org/officeDocument/2006/relationships/footer" Target="footer10.xml"/><Relationship Id="rId283" Type="http://schemas.openxmlformats.org/officeDocument/2006/relationships/image" Target="media/image98.png"/><Relationship Id="rId339" Type="http://schemas.openxmlformats.org/officeDocument/2006/relationships/image" Target="media/image129.jpeg"/><Relationship Id="rId490" Type="http://schemas.openxmlformats.org/officeDocument/2006/relationships/footer" Target="footer128.xml"/><Relationship Id="rId504" Type="http://schemas.openxmlformats.org/officeDocument/2006/relationships/image" Target="media/image203.jpeg"/><Relationship Id="rId546" Type="http://schemas.openxmlformats.org/officeDocument/2006/relationships/footer" Target="footer142.xml"/><Relationship Id="rId78" Type="http://schemas.openxmlformats.org/officeDocument/2006/relationships/image" Target="media/image20.jpeg"/><Relationship Id="rId101" Type="http://schemas.openxmlformats.org/officeDocument/2006/relationships/hyperlink" Target="http://tools.atozteacherstuff.com/" TargetMode="External"/><Relationship Id="rId143" Type="http://schemas.openxmlformats.org/officeDocument/2006/relationships/image" Target="media/image47.jpeg"/><Relationship Id="rId185" Type="http://schemas.openxmlformats.org/officeDocument/2006/relationships/footer" Target="footer53.xml"/><Relationship Id="rId350" Type="http://schemas.openxmlformats.org/officeDocument/2006/relationships/footer" Target="footer90.xml"/><Relationship Id="rId406" Type="http://schemas.openxmlformats.org/officeDocument/2006/relationships/image" Target="media/image168.png"/><Relationship Id="rId588" Type="http://schemas.openxmlformats.org/officeDocument/2006/relationships/footer" Target="footer153.xml"/><Relationship Id="rId9" Type="http://schemas.openxmlformats.org/officeDocument/2006/relationships/header" Target="header2.xml"/><Relationship Id="rId210" Type="http://schemas.openxmlformats.org/officeDocument/2006/relationships/footer" Target="footer64.xml"/><Relationship Id="rId392" Type="http://schemas.openxmlformats.org/officeDocument/2006/relationships/image" Target="media/image158.png"/><Relationship Id="rId448" Type="http://schemas.openxmlformats.org/officeDocument/2006/relationships/hyperlink" Target="http://www.footprintnetwork.org/en/index.php/GFN/page/calculators" TargetMode="External"/><Relationship Id="rId613" Type="http://schemas.openxmlformats.org/officeDocument/2006/relationships/image" Target="media/image251.jpeg"/><Relationship Id="rId655" Type="http://schemas.openxmlformats.org/officeDocument/2006/relationships/image" Target="media/image282.png"/><Relationship Id="rId252" Type="http://schemas.openxmlformats.org/officeDocument/2006/relationships/hyperlink" Target="http://www.choosemyplate.gov/" TargetMode="External"/><Relationship Id="rId294" Type="http://schemas.openxmlformats.org/officeDocument/2006/relationships/image" Target="media/image102.jpeg"/><Relationship Id="rId308" Type="http://schemas.openxmlformats.org/officeDocument/2006/relationships/image" Target="media/image116.png"/><Relationship Id="rId515" Type="http://schemas.openxmlformats.org/officeDocument/2006/relationships/footer" Target="footer132.xml"/><Relationship Id="rId47" Type="http://schemas.openxmlformats.org/officeDocument/2006/relationships/hyperlink" Target="http://www.nga.gov/education/teachers/lessons-activities/self-portraits.html" TargetMode="External"/><Relationship Id="rId89" Type="http://schemas.openxmlformats.org/officeDocument/2006/relationships/image" Target="media/image23.jpeg"/><Relationship Id="rId112" Type="http://schemas.openxmlformats.org/officeDocument/2006/relationships/header" Target="header34.xml"/><Relationship Id="rId154" Type="http://schemas.openxmlformats.org/officeDocument/2006/relationships/header" Target="header46.xml"/><Relationship Id="rId361" Type="http://schemas.openxmlformats.org/officeDocument/2006/relationships/header" Target="header98.xml"/><Relationship Id="rId557" Type="http://schemas.openxmlformats.org/officeDocument/2006/relationships/image" Target="media/image222.jpeg"/><Relationship Id="rId599" Type="http://schemas.openxmlformats.org/officeDocument/2006/relationships/header" Target="header158.xml"/><Relationship Id="rId196" Type="http://schemas.openxmlformats.org/officeDocument/2006/relationships/footer" Target="footer58.xml"/><Relationship Id="rId417" Type="http://schemas.openxmlformats.org/officeDocument/2006/relationships/footer" Target="footer105.xml"/><Relationship Id="rId459" Type="http://schemas.openxmlformats.org/officeDocument/2006/relationships/footer" Target="footer118.xml"/><Relationship Id="rId624" Type="http://schemas.openxmlformats.org/officeDocument/2006/relationships/image" Target="media/image259.jpeg"/><Relationship Id="rId666" Type="http://schemas.openxmlformats.org/officeDocument/2006/relationships/header" Target="header169.xml"/><Relationship Id="rId16" Type="http://schemas.openxmlformats.org/officeDocument/2006/relationships/footer" Target="footer1.xml"/><Relationship Id="rId221" Type="http://schemas.openxmlformats.org/officeDocument/2006/relationships/header" Target="header70.xml"/><Relationship Id="rId263" Type="http://schemas.openxmlformats.org/officeDocument/2006/relationships/image" Target="media/image89.png"/><Relationship Id="rId319" Type="http://schemas.openxmlformats.org/officeDocument/2006/relationships/header" Target="header87.xml"/><Relationship Id="rId470" Type="http://schemas.openxmlformats.org/officeDocument/2006/relationships/header" Target="header126.xml"/><Relationship Id="rId526" Type="http://schemas.openxmlformats.org/officeDocument/2006/relationships/hyperlink" Target="http://puzzlemaker.discoveryeducation.com/" TargetMode="External"/><Relationship Id="rId58" Type="http://schemas.openxmlformats.org/officeDocument/2006/relationships/image" Target="media/image17.jpeg"/><Relationship Id="rId123" Type="http://schemas.openxmlformats.org/officeDocument/2006/relationships/header" Target="header36.xml"/><Relationship Id="rId330" Type="http://schemas.openxmlformats.org/officeDocument/2006/relationships/hyperlink" Target="http://www.montereybayaquarium.org/education/classroom-resources/games-and-activities" TargetMode="External"/><Relationship Id="rId568" Type="http://schemas.openxmlformats.org/officeDocument/2006/relationships/footer" Target="footer148.xml"/><Relationship Id="rId165" Type="http://schemas.openxmlformats.org/officeDocument/2006/relationships/header" Target="header51.xml"/><Relationship Id="rId372" Type="http://schemas.openxmlformats.org/officeDocument/2006/relationships/image" Target="media/image145.png"/><Relationship Id="rId428" Type="http://schemas.openxmlformats.org/officeDocument/2006/relationships/header" Target="header111.xml"/><Relationship Id="rId635" Type="http://schemas.openxmlformats.org/officeDocument/2006/relationships/image" Target="media/image269.jpeg"/><Relationship Id="rId677" Type="http://schemas.openxmlformats.org/officeDocument/2006/relationships/fontTable" Target="fontTable.xml"/><Relationship Id="rId232" Type="http://schemas.openxmlformats.org/officeDocument/2006/relationships/header" Target="header73.xml"/><Relationship Id="rId274" Type="http://schemas.openxmlformats.org/officeDocument/2006/relationships/footer" Target="footer77.xml"/><Relationship Id="rId481" Type="http://schemas.openxmlformats.org/officeDocument/2006/relationships/image" Target="media/image191.png"/><Relationship Id="rId27" Type="http://schemas.openxmlformats.org/officeDocument/2006/relationships/header" Target="header11.xml"/><Relationship Id="rId69" Type="http://schemas.openxmlformats.org/officeDocument/2006/relationships/hyperlink" Target="http://www.makebeliefscomix.com/Comix/" TargetMode="External"/><Relationship Id="rId134" Type="http://schemas.openxmlformats.org/officeDocument/2006/relationships/image" Target="media/image42.jpeg"/><Relationship Id="rId537" Type="http://schemas.openxmlformats.org/officeDocument/2006/relationships/header" Target="header143.xml"/><Relationship Id="rId579" Type="http://schemas.openxmlformats.org/officeDocument/2006/relationships/header" Target="header155.xml"/><Relationship Id="rId80" Type="http://schemas.openxmlformats.org/officeDocument/2006/relationships/header" Target="header27.xml"/><Relationship Id="rId176" Type="http://schemas.openxmlformats.org/officeDocument/2006/relationships/image" Target="media/image56.jpeg"/><Relationship Id="rId341" Type="http://schemas.openxmlformats.org/officeDocument/2006/relationships/image" Target="media/image131.jpeg"/><Relationship Id="rId383" Type="http://schemas.openxmlformats.org/officeDocument/2006/relationships/header" Target="header102.xml"/><Relationship Id="rId439" Type="http://schemas.openxmlformats.org/officeDocument/2006/relationships/footer" Target="footer112.xml"/><Relationship Id="rId590" Type="http://schemas.openxmlformats.org/officeDocument/2006/relationships/image" Target="media/image233.jpeg"/><Relationship Id="rId604" Type="http://schemas.openxmlformats.org/officeDocument/2006/relationships/footer" Target="footer156.xml"/><Relationship Id="rId646" Type="http://schemas.openxmlformats.org/officeDocument/2006/relationships/header" Target="header164.xml"/><Relationship Id="rId201" Type="http://schemas.openxmlformats.org/officeDocument/2006/relationships/footer" Target="footer59.xml"/><Relationship Id="rId243" Type="http://schemas.openxmlformats.org/officeDocument/2006/relationships/image" Target="media/image78.png"/><Relationship Id="rId285" Type="http://schemas.openxmlformats.org/officeDocument/2006/relationships/header" Target="header83.xml"/><Relationship Id="rId450" Type="http://schemas.openxmlformats.org/officeDocument/2006/relationships/header" Target="header119.xml"/><Relationship Id="rId506" Type="http://schemas.openxmlformats.org/officeDocument/2006/relationships/image" Target="media/image204.png"/><Relationship Id="rId38" Type="http://schemas.openxmlformats.org/officeDocument/2006/relationships/image" Target="media/image7.jpeg"/><Relationship Id="rId103" Type="http://schemas.openxmlformats.org/officeDocument/2006/relationships/hyperlink" Target="http://www.kidsastronomy.com/" TargetMode="External"/><Relationship Id="rId310" Type="http://schemas.openxmlformats.org/officeDocument/2006/relationships/image" Target="media/image118.png"/><Relationship Id="rId492" Type="http://schemas.openxmlformats.org/officeDocument/2006/relationships/header" Target="header132.xml"/><Relationship Id="rId548" Type="http://schemas.openxmlformats.org/officeDocument/2006/relationships/image" Target="media/image217.png"/><Relationship Id="rId91" Type="http://schemas.openxmlformats.org/officeDocument/2006/relationships/image" Target="media/image24.jpeg"/><Relationship Id="rId145" Type="http://schemas.openxmlformats.org/officeDocument/2006/relationships/header" Target="header43.xml"/><Relationship Id="rId187" Type="http://schemas.openxmlformats.org/officeDocument/2006/relationships/image" Target="media/image59.jpeg"/><Relationship Id="rId352" Type="http://schemas.openxmlformats.org/officeDocument/2006/relationships/image" Target="media/image138.jpeg"/><Relationship Id="rId394" Type="http://schemas.openxmlformats.org/officeDocument/2006/relationships/image" Target="media/image160.png"/><Relationship Id="rId408" Type="http://schemas.openxmlformats.org/officeDocument/2006/relationships/image" Target="media/image169.png"/><Relationship Id="rId615" Type="http://schemas.openxmlformats.org/officeDocument/2006/relationships/image" Target="media/image253.png"/><Relationship Id="rId212" Type="http://schemas.openxmlformats.org/officeDocument/2006/relationships/header" Target="header68.xml"/><Relationship Id="rId254" Type="http://schemas.openxmlformats.org/officeDocument/2006/relationships/image" Target="media/image80.jpeg"/><Relationship Id="rId657" Type="http://schemas.openxmlformats.org/officeDocument/2006/relationships/image" Target="media/image284.jpeg"/><Relationship Id="rId49" Type="http://schemas.openxmlformats.org/officeDocument/2006/relationships/header" Target="header18.xml"/><Relationship Id="rId114" Type="http://schemas.openxmlformats.org/officeDocument/2006/relationships/image" Target="media/image34.jpeg"/><Relationship Id="rId296" Type="http://schemas.openxmlformats.org/officeDocument/2006/relationships/image" Target="media/image104.jpeg"/><Relationship Id="rId461" Type="http://schemas.openxmlformats.org/officeDocument/2006/relationships/header" Target="header123.xml"/><Relationship Id="rId517" Type="http://schemas.openxmlformats.org/officeDocument/2006/relationships/hyperlink" Target="http://iteslj.org/games" TargetMode="External"/><Relationship Id="rId559" Type="http://schemas.openxmlformats.org/officeDocument/2006/relationships/image" Target="media/image223.jpeg"/><Relationship Id="rId60" Type="http://schemas.openxmlformats.org/officeDocument/2006/relationships/footer" Target="footer15.xml"/><Relationship Id="rId156" Type="http://schemas.openxmlformats.org/officeDocument/2006/relationships/footer" Target="footer43.xml"/><Relationship Id="rId198" Type="http://schemas.openxmlformats.org/officeDocument/2006/relationships/header" Target="header62.xml"/><Relationship Id="rId321" Type="http://schemas.openxmlformats.org/officeDocument/2006/relationships/footer" Target="footer84.xml"/><Relationship Id="rId363" Type="http://schemas.openxmlformats.org/officeDocument/2006/relationships/image" Target="media/image140.png"/><Relationship Id="rId419" Type="http://schemas.openxmlformats.org/officeDocument/2006/relationships/hyperlink" Target="http://www.enchantedlearning.com/themes/robot.shtml" TargetMode="External"/><Relationship Id="rId570" Type="http://schemas.openxmlformats.org/officeDocument/2006/relationships/hyperlink" Target="http://www.makingbooks.com/freeprojects.shtml" TargetMode="External"/><Relationship Id="rId626" Type="http://schemas.openxmlformats.org/officeDocument/2006/relationships/image" Target="media/image261.png"/><Relationship Id="rId223" Type="http://schemas.openxmlformats.org/officeDocument/2006/relationships/hyperlink" Target="http://www.elcivics.com/housing_lesson_1.html" TargetMode="External"/><Relationship Id="rId430" Type="http://schemas.openxmlformats.org/officeDocument/2006/relationships/footer" Target="footer108.xml"/><Relationship Id="rId668" Type="http://schemas.openxmlformats.org/officeDocument/2006/relationships/footer" Target="footer166.xml"/><Relationship Id="rId18" Type="http://schemas.openxmlformats.org/officeDocument/2006/relationships/header" Target="header6.xml"/><Relationship Id="rId265" Type="http://schemas.openxmlformats.org/officeDocument/2006/relationships/image" Target="media/image91.png"/><Relationship Id="rId472" Type="http://schemas.openxmlformats.org/officeDocument/2006/relationships/footer" Target="footer123.xml"/><Relationship Id="rId528" Type="http://schemas.openxmlformats.org/officeDocument/2006/relationships/footer" Target="footer135.xml"/><Relationship Id="rId50" Type="http://schemas.openxmlformats.org/officeDocument/2006/relationships/image" Target="media/image9.jpeg"/><Relationship Id="rId104" Type="http://schemas.openxmlformats.org/officeDocument/2006/relationships/hyperlink" Target="http://spaceplace.nasa.gov/en/kids" TargetMode="External"/><Relationship Id="rId125" Type="http://schemas.openxmlformats.org/officeDocument/2006/relationships/header" Target="header37.xml"/><Relationship Id="rId146" Type="http://schemas.openxmlformats.org/officeDocument/2006/relationships/footer" Target="footer39.xml"/><Relationship Id="rId167" Type="http://schemas.openxmlformats.org/officeDocument/2006/relationships/footer" Target="footer48.xml"/><Relationship Id="rId188" Type="http://schemas.openxmlformats.org/officeDocument/2006/relationships/header" Target="header58.xml"/><Relationship Id="rId311" Type="http://schemas.openxmlformats.org/officeDocument/2006/relationships/image" Target="media/image119.png"/><Relationship Id="rId332" Type="http://schemas.openxmlformats.org/officeDocument/2006/relationships/hyperlink" Target="http://ocean.si.edu/" TargetMode="External"/><Relationship Id="rId353" Type="http://schemas.openxmlformats.org/officeDocument/2006/relationships/header" Target="header95.xml"/><Relationship Id="rId374" Type="http://schemas.openxmlformats.org/officeDocument/2006/relationships/image" Target="media/image147.png"/><Relationship Id="rId395" Type="http://schemas.openxmlformats.org/officeDocument/2006/relationships/image" Target="media/image161.png"/><Relationship Id="rId409" Type="http://schemas.openxmlformats.org/officeDocument/2006/relationships/image" Target="media/image170.png"/><Relationship Id="rId560" Type="http://schemas.openxmlformats.org/officeDocument/2006/relationships/header" Target="header149.xml"/><Relationship Id="rId581" Type="http://schemas.openxmlformats.org/officeDocument/2006/relationships/footer" Target="footer152.xml"/><Relationship Id="rId71" Type="http://schemas.openxmlformats.org/officeDocument/2006/relationships/footer" Target="footer19.xml"/><Relationship Id="rId92" Type="http://schemas.openxmlformats.org/officeDocument/2006/relationships/image" Target="media/image25.jpeg"/><Relationship Id="rId213" Type="http://schemas.openxmlformats.org/officeDocument/2006/relationships/image" Target="media/image64.png"/><Relationship Id="rId234" Type="http://schemas.openxmlformats.org/officeDocument/2006/relationships/footer" Target="footer70.xml"/><Relationship Id="rId420" Type="http://schemas.openxmlformats.org/officeDocument/2006/relationships/hyperlink" Target="http://www.nasm.si.edu/" TargetMode="External"/><Relationship Id="rId616" Type="http://schemas.openxmlformats.org/officeDocument/2006/relationships/image" Target="media/image254.png"/><Relationship Id="rId637" Type="http://schemas.openxmlformats.org/officeDocument/2006/relationships/image" Target="media/image271.jpeg"/><Relationship Id="rId658" Type="http://schemas.openxmlformats.org/officeDocument/2006/relationships/header" Target="header166.xml"/><Relationship Id="rId2" Type="http://schemas.openxmlformats.org/officeDocument/2006/relationships/styles" Target="styles.xml"/><Relationship Id="rId29" Type="http://schemas.openxmlformats.org/officeDocument/2006/relationships/footer" Target="footer8.xml"/><Relationship Id="rId255" Type="http://schemas.openxmlformats.org/officeDocument/2006/relationships/image" Target="media/image81.png"/><Relationship Id="rId276" Type="http://schemas.openxmlformats.org/officeDocument/2006/relationships/header" Target="header81.xml"/><Relationship Id="rId297" Type="http://schemas.openxmlformats.org/officeDocument/2006/relationships/image" Target="media/image105.jpeg"/><Relationship Id="rId441" Type="http://schemas.openxmlformats.org/officeDocument/2006/relationships/image" Target="media/image181.jpeg"/><Relationship Id="rId462" Type="http://schemas.openxmlformats.org/officeDocument/2006/relationships/footer" Target="footer119.xml"/><Relationship Id="rId483" Type="http://schemas.openxmlformats.org/officeDocument/2006/relationships/image" Target="media/image193.png"/><Relationship Id="rId518" Type="http://schemas.openxmlformats.org/officeDocument/2006/relationships/header" Target="header136.xml"/><Relationship Id="rId539" Type="http://schemas.openxmlformats.org/officeDocument/2006/relationships/footer" Target="footer140.xml"/><Relationship Id="rId40" Type="http://schemas.openxmlformats.org/officeDocument/2006/relationships/footer" Target="footer11.xml"/><Relationship Id="rId115" Type="http://schemas.openxmlformats.org/officeDocument/2006/relationships/image" Target="media/image35.jpeg"/><Relationship Id="rId136" Type="http://schemas.openxmlformats.org/officeDocument/2006/relationships/footer" Target="footer37.xml"/><Relationship Id="rId157" Type="http://schemas.openxmlformats.org/officeDocument/2006/relationships/footer" Target="footer44.xml"/><Relationship Id="rId178" Type="http://schemas.openxmlformats.org/officeDocument/2006/relationships/image" Target="media/image58.jpeg"/><Relationship Id="rId301" Type="http://schemas.openxmlformats.org/officeDocument/2006/relationships/image" Target="media/image109.jpeg"/><Relationship Id="rId322" Type="http://schemas.openxmlformats.org/officeDocument/2006/relationships/image" Target="media/image125.jpeg"/><Relationship Id="rId343" Type="http://schemas.openxmlformats.org/officeDocument/2006/relationships/image" Target="media/image133.jpeg"/><Relationship Id="rId364" Type="http://schemas.openxmlformats.org/officeDocument/2006/relationships/header" Target="header99.xml"/><Relationship Id="rId550" Type="http://schemas.openxmlformats.org/officeDocument/2006/relationships/image" Target="media/image219.png"/><Relationship Id="rId61" Type="http://schemas.openxmlformats.org/officeDocument/2006/relationships/footer" Target="footer16.xml"/><Relationship Id="rId82" Type="http://schemas.openxmlformats.org/officeDocument/2006/relationships/footer" Target="footer24.xml"/><Relationship Id="rId199" Type="http://schemas.openxmlformats.org/officeDocument/2006/relationships/image" Target="media/image62.jpeg"/><Relationship Id="rId203" Type="http://schemas.openxmlformats.org/officeDocument/2006/relationships/header" Target="header64.xml"/><Relationship Id="rId385" Type="http://schemas.openxmlformats.org/officeDocument/2006/relationships/image" Target="media/image154.png"/><Relationship Id="rId571" Type="http://schemas.openxmlformats.org/officeDocument/2006/relationships/hyperlink" Target="http://www.artbookscreativity.org/" TargetMode="External"/><Relationship Id="rId592" Type="http://schemas.openxmlformats.org/officeDocument/2006/relationships/image" Target="media/image235.jpeg"/><Relationship Id="rId606" Type="http://schemas.openxmlformats.org/officeDocument/2006/relationships/image" Target="media/image245.jpeg"/><Relationship Id="rId627" Type="http://schemas.openxmlformats.org/officeDocument/2006/relationships/image" Target="media/image262.jpeg"/><Relationship Id="rId648" Type="http://schemas.openxmlformats.org/officeDocument/2006/relationships/image" Target="media/image278.png"/><Relationship Id="rId669" Type="http://schemas.openxmlformats.org/officeDocument/2006/relationships/header" Target="header170.xml"/><Relationship Id="rId19" Type="http://schemas.openxmlformats.org/officeDocument/2006/relationships/header" Target="header7.xml"/><Relationship Id="rId224" Type="http://schemas.openxmlformats.org/officeDocument/2006/relationships/hyperlink" Target="http://iteslj.org/questions/home.html" TargetMode="External"/><Relationship Id="rId245" Type="http://schemas.openxmlformats.org/officeDocument/2006/relationships/footer" Target="footer71.xml"/><Relationship Id="rId266" Type="http://schemas.openxmlformats.org/officeDocument/2006/relationships/header" Target="header78.xml"/><Relationship Id="rId287" Type="http://schemas.openxmlformats.org/officeDocument/2006/relationships/hyperlink" Target="http://www.education.noaa.gov/socean.html" TargetMode="External"/><Relationship Id="rId410" Type="http://schemas.openxmlformats.org/officeDocument/2006/relationships/image" Target="media/image171.jpeg"/><Relationship Id="rId431" Type="http://schemas.openxmlformats.org/officeDocument/2006/relationships/header" Target="header112.xml"/><Relationship Id="rId452" Type="http://schemas.openxmlformats.org/officeDocument/2006/relationships/footer" Target="footer116.xml"/><Relationship Id="rId473" Type="http://schemas.openxmlformats.org/officeDocument/2006/relationships/footer" Target="footer124.xml"/><Relationship Id="rId494" Type="http://schemas.openxmlformats.org/officeDocument/2006/relationships/hyperlink" Target="http://www.arthistoryarchive.com/arthistory/popart/" TargetMode="External"/><Relationship Id="rId508" Type="http://schemas.openxmlformats.org/officeDocument/2006/relationships/image" Target="media/image206.png"/><Relationship Id="rId529" Type="http://schemas.openxmlformats.org/officeDocument/2006/relationships/footer" Target="footer136.xml"/><Relationship Id="rId30" Type="http://schemas.openxmlformats.org/officeDocument/2006/relationships/header" Target="header12.xml"/><Relationship Id="rId105" Type="http://schemas.openxmlformats.org/officeDocument/2006/relationships/header" Target="header33.xml"/><Relationship Id="rId126" Type="http://schemas.openxmlformats.org/officeDocument/2006/relationships/footer" Target="footer33.xml"/><Relationship Id="rId147" Type="http://schemas.openxmlformats.org/officeDocument/2006/relationships/footer" Target="footer40.xml"/><Relationship Id="rId168" Type="http://schemas.openxmlformats.org/officeDocument/2006/relationships/header" Target="header52.xml"/><Relationship Id="rId312" Type="http://schemas.openxmlformats.org/officeDocument/2006/relationships/image" Target="media/image120.png"/><Relationship Id="rId333" Type="http://schemas.openxmlformats.org/officeDocument/2006/relationships/header" Target="header91.xml"/><Relationship Id="rId354" Type="http://schemas.openxmlformats.org/officeDocument/2006/relationships/footer" Target="footer91.xml"/><Relationship Id="rId540" Type="http://schemas.openxmlformats.org/officeDocument/2006/relationships/header" Target="header144.xml"/><Relationship Id="rId51" Type="http://schemas.openxmlformats.org/officeDocument/2006/relationships/image" Target="media/image10.png"/><Relationship Id="rId72" Type="http://schemas.openxmlformats.org/officeDocument/2006/relationships/footer" Target="footer20.xml"/><Relationship Id="rId93" Type="http://schemas.openxmlformats.org/officeDocument/2006/relationships/image" Target="media/image26.jpeg"/><Relationship Id="rId189" Type="http://schemas.openxmlformats.org/officeDocument/2006/relationships/header" Target="header59.xml"/><Relationship Id="rId375" Type="http://schemas.openxmlformats.org/officeDocument/2006/relationships/image" Target="media/image148.png"/><Relationship Id="rId396" Type="http://schemas.openxmlformats.org/officeDocument/2006/relationships/image" Target="media/image162.png"/><Relationship Id="rId561" Type="http://schemas.openxmlformats.org/officeDocument/2006/relationships/footer" Target="footer145.xml"/><Relationship Id="rId582" Type="http://schemas.openxmlformats.org/officeDocument/2006/relationships/image" Target="media/image229.png"/><Relationship Id="rId617" Type="http://schemas.openxmlformats.org/officeDocument/2006/relationships/image" Target="media/image255.jpeg"/><Relationship Id="rId638" Type="http://schemas.openxmlformats.org/officeDocument/2006/relationships/header" Target="header163.xml"/><Relationship Id="rId659" Type="http://schemas.openxmlformats.org/officeDocument/2006/relationships/image" Target="media/image285.png"/><Relationship Id="rId3" Type="http://schemas.openxmlformats.org/officeDocument/2006/relationships/settings" Target="settings.xml"/><Relationship Id="rId214" Type="http://schemas.openxmlformats.org/officeDocument/2006/relationships/image" Target="media/image65.png"/><Relationship Id="rId235" Type="http://schemas.openxmlformats.org/officeDocument/2006/relationships/header" Target="header74.xml"/><Relationship Id="rId256" Type="http://schemas.openxmlformats.org/officeDocument/2006/relationships/image" Target="media/image82.png"/><Relationship Id="rId277" Type="http://schemas.openxmlformats.org/officeDocument/2006/relationships/image" Target="media/image95.jpeg"/><Relationship Id="rId298" Type="http://schemas.openxmlformats.org/officeDocument/2006/relationships/image" Target="media/image106.jpeg"/><Relationship Id="rId400" Type="http://schemas.openxmlformats.org/officeDocument/2006/relationships/header" Target="header105.xml"/><Relationship Id="rId421" Type="http://schemas.openxmlformats.org/officeDocument/2006/relationships/header" Target="header110.xml"/><Relationship Id="rId442" Type="http://schemas.openxmlformats.org/officeDocument/2006/relationships/header" Target="header116.xml"/><Relationship Id="rId463" Type="http://schemas.openxmlformats.org/officeDocument/2006/relationships/footer" Target="footer120.xml"/><Relationship Id="rId484" Type="http://schemas.openxmlformats.org/officeDocument/2006/relationships/image" Target="media/image194.png"/><Relationship Id="rId519" Type="http://schemas.openxmlformats.org/officeDocument/2006/relationships/image" Target="media/image212.jpeg"/><Relationship Id="rId670" Type="http://schemas.openxmlformats.org/officeDocument/2006/relationships/header" Target="header171.xml"/><Relationship Id="rId116" Type="http://schemas.openxmlformats.org/officeDocument/2006/relationships/image" Target="media/image36.jpeg"/><Relationship Id="rId137" Type="http://schemas.openxmlformats.org/officeDocument/2006/relationships/footer" Target="footer38.xml"/><Relationship Id="rId158" Type="http://schemas.openxmlformats.org/officeDocument/2006/relationships/image" Target="media/image51.jpeg"/><Relationship Id="rId302" Type="http://schemas.openxmlformats.org/officeDocument/2006/relationships/image" Target="media/image110.jpeg"/><Relationship Id="rId323" Type="http://schemas.openxmlformats.org/officeDocument/2006/relationships/image" Target="media/image126.jpeg"/><Relationship Id="rId344" Type="http://schemas.openxmlformats.org/officeDocument/2006/relationships/image" Target="media/image134.jpeg"/><Relationship Id="rId530" Type="http://schemas.openxmlformats.org/officeDocument/2006/relationships/image" Target="media/image214.png"/><Relationship Id="rId20" Type="http://schemas.openxmlformats.org/officeDocument/2006/relationships/footer" Target="footer3.xml"/><Relationship Id="rId41" Type="http://schemas.openxmlformats.org/officeDocument/2006/relationships/footer" Target="footer12.xml"/><Relationship Id="rId62" Type="http://schemas.openxmlformats.org/officeDocument/2006/relationships/header" Target="header20.xml"/><Relationship Id="rId83" Type="http://schemas.openxmlformats.org/officeDocument/2006/relationships/image" Target="media/image21.jpeg"/><Relationship Id="rId179" Type="http://schemas.openxmlformats.org/officeDocument/2006/relationships/header" Target="header54.xml"/><Relationship Id="rId365" Type="http://schemas.openxmlformats.org/officeDocument/2006/relationships/footer" Target="footer95.xml"/><Relationship Id="rId386" Type="http://schemas.openxmlformats.org/officeDocument/2006/relationships/image" Target="media/image155.png"/><Relationship Id="rId551" Type="http://schemas.openxmlformats.org/officeDocument/2006/relationships/image" Target="media/image220.png"/><Relationship Id="rId572" Type="http://schemas.openxmlformats.org/officeDocument/2006/relationships/header" Target="header153.xml"/><Relationship Id="rId593" Type="http://schemas.openxmlformats.org/officeDocument/2006/relationships/image" Target="media/image236.png"/><Relationship Id="rId607" Type="http://schemas.openxmlformats.org/officeDocument/2006/relationships/image" Target="media/image246.png"/><Relationship Id="rId628" Type="http://schemas.openxmlformats.org/officeDocument/2006/relationships/header" Target="header162.xml"/><Relationship Id="rId649" Type="http://schemas.openxmlformats.org/officeDocument/2006/relationships/header" Target="header165.xml"/><Relationship Id="rId190" Type="http://schemas.openxmlformats.org/officeDocument/2006/relationships/footer" Target="footer55.xml"/><Relationship Id="rId204" Type="http://schemas.openxmlformats.org/officeDocument/2006/relationships/header" Target="header65.xml"/><Relationship Id="rId225" Type="http://schemas.openxmlformats.org/officeDocument/2006/relationships/hyperlink" Target="http://iteslj.org/questions/community.html" TargetMode="External"/><Relationship Id="rId246" Type="http://schemas.openxmlformats.org/officeDocument/2006/relationships/footer" Target="footer72.xml"/><Relationship Id="rId267" Type="http://schemas.openxmlformats.org/officeDocument/2006/relationships/footer" Target="footer75.xml"/><Relationship Id="rId288" Type="http://schemas.openxmlformats.org/officeDocument/2006/relationships/hyperlink" Target="http://ocean.si.edu/" TargetMode="External"/><Relationship Id="rId411" Type="http://schemas.openxmlformats.org/officeDocument/2006/relationships/header" Target="header107.xml"/><Relationship Id="rId432" Type="http://schemas.openxmlformats.org/officeDocument/2006/relationships/header" Target="header113.xml"/><Relationship Id="rId453" Type="http://schemas.openxmlformats.org/officeDocument/2006/relationships/header" Target="header120.xml"/><Relationship Id="rId474" Type="http://schemas.openxmlformats.org/officeDocument/2006/relationships/header" Target="header128.xml"/><Relationship Id="rId509" Type="http://schemas.openxmlformats.org/officeDocument/2006/relationships/image" Target="media/image207.png"/><Relationship Id="rId660" Type="http://schemas.openxmlformats.org/officeDocument/2006/relationships/header" Target="header167.xml"/><Relationship Id="rId106" Type="http://schemas.openxmlformats.org/officeDocument/2006/relationships/footer" Target="footer29.xml"/><Relationship Id="rId127" Type="http://schemas.openxmlformats.org/officeDocument/2006/relationships/footer" Target="footer34.xml"/><Relationship Id="rId313" Type="http://schemas.openxmlformats.org/officeDocument/2006/relationships/image" Target="media/image121.png"/><Relationship Id="rId495" Type="http://schemas.openxmlformats.org/officeDocument/2006/relationships/hyperlink" Target="http://www.theartstory.org/section-movements.htm" TargetMode="External"/><Relationship Id="rId10" Type="http://schemas.openxmlformats.org/officeDocument/2006/relationships/image" Target="media/image2.png"/><Relationship Id="rId31" Type="http://schemas.openxmlformats.org/officeDocument/2006/relationships/image" Target="media/image4.jpeg"/><Relationship Id="rId52" Type="http://schemas.openxmlformats.org/officeDocument/2006/relationships/image" Target="media/image11.jpeg"/><Relationship Id="rId73" Type="http://schemas.openxmlformats.org/officeDocument/2006/relationships/header" Target="header24.xml"/><Relationship Id="rId94" Type="http://schemas.openxmlformats.org/officeDocument/2006/relationships/image" Target="media/image27.jpeg"/><Relationship Id="rId148" Type="http://schemas.openxmlformats.org/officeDocument/2006/relationships/header" Target="header44.xml"/><Relationship Id="rId169" Type="http://schemas.openxmlformats.org/officeDocument/2006/relationships/image" Target="media/image53.jpeg"/><Relationship Id="rId334" Type="http://schemas.openxmlformats.org/officeDocument/2006/relationships/footer" Target="footer87.xml"/><Relationship Id="rId355" Type="http://schemas.openxmlformats.org/officeDocument/2006/relationships/footer" Target="footer92.xml"/><Relationship Id="rId376" Type="http://schemas.openxmlformats.org/officeDocument/2006/relationships/image" Target="media/image149.png"/><Relationship Id="rId397" Type="http://schemas.openxmlformats.org/officeDocument/2006/relationships/header" Target="header104.xml"/><Relationship Id="rId520" Type="http://schemas.openxmlformats.org/officeDocument/2006/relationships/header" Target="header137.xml"/><Relationship Id="rId541" Type="http://schemas.openxmlformats.org/officeDocument/2006/relationships/hyperlink" Target="http://kids.familytreemagazine.com/kids/default.asp" TargetMode="External"/><Relationship Id="rId562" Type="http://schemas.openxmlformats.org/officeDocument/2006/relationships/footer" Target="footer146.xml"/><Relationship Id="rId583" Type="http://schemas.openxmlformats.org/officeDocument/2006/relationships/image" Target="media/image230.png"/><Relationship Id="rId618" Type="http://schemas.openxmlformats.org/officeDocument/2006/relationships/image" Target="media/image256.jpeg"/><Relationship Id="rId639" Type="http://schemas.openxmlformats.org/officeDocument/2006/relationships/footer" Target="footer159.xml"/><Relationship Id="rId4" Type="http://schemas.openxmlformats.org/officeDocument/2006/relationships/webSettings" Target="webSettings.xml"/><Relationship Id="rId180" Type="http://schemas.openxmlformats.org/officeDocument/2006/relationships/header" Target="header55.xml"/><Relationship Id="rId215" Type="http://schemas.openxmlformats.org/officeDocument/2006/relationships/image" Target="media/image66.png"/><Relationship Id="rId236" Type="http://schemas.openxmlformats.org/officeDocument/2006/relationships/image" Target="media/image71.png"/><Relationship Id="rId257" Type="http://schemas.openxmlformats.org/officeDocument/2006/relationships/image" Target="media/image83.jpeg"/><Relationship Id="rId278" Type="http://schemas.openxmlformats.org/officeDocument/2006/relationships/image" Target="media/image96.jpeg"/><Relationship Id="rId401" Type="http://schemas.openxmlformats.org/officeDocument/2006/relationships/footer" Target="footer101.xml"/><Relationship Id="rId422" Type="http://schemas.openxmlformats.org/officeDocument/2006/relationships/image" Target="media/image173.png"/><Relationship Id="rId443" Type="http://schemas.openxmlformats.org/officeDocument/2006/relationships/header" Target="header117.xml"/><Relationship Id="rId464" Type="http://schemas.openxmlformats.org/officeDocument/2006/relationships/image" Target="media/image186.jpeg"/><Relationship Id="rId650" Type="http://schemas.openxmlformats.org/officeDocument/2006/relationships/footer" Target="footer161.xml"/><Relationship Id="rId303" Type="http://schemas.openxmlformats.org/officeDocument/2006/relationships/image" Target="media/image111.png"/><Relationship Id="rId485" Type="http://schemas.openxmlformats.org/officeDocument/2006/relationships/image" Target="media/image195.png"/><Relationship Id="rId42" Type="http://schemas.openxmlformats.org/officeDocument/2006/relationships/image" Target="media/image8.jpeg"/><Relationship Id="rId84" Type="http://schemas.openxmlformats.org/officeDocument/2006/relationships/header" Target="header28.xml"/><Relationship Id="rId138" Type="http://schemas.openxmlformats.org/officeDocument/2006/relationships/header" Target="header42.xml"/><Relationship Id="rId345" Type="http://schemas.openxmlformats.org/officeDocument/2006/relationships/image" Target="media/image135.jpeg"/><Relationship Id="rId387" Type="http://schemas.openxmlformats.org/officeDocument/2006/relationships/image" Target="media/image156.png"/><Relationship Id="rId510" Type="http://schemas.openxmlformats.org/officeDocument/2006/relationships/image" Target="media/image208.png"/><Relationship Id="rId552" Type="http://schemas.openxmlformats.org/officeDocument/2006/relationships/header" Target="header146.xml"/><Relationship Id="rId594" Type="http://schemas.openxmlformats.org/officeDocument/2006/relationships/image" Target="media/image237.jpeg"/><Relationship Id="rId608" Type="http://schemas.openxmlformats.org/officeDocument/2006/relationships/image" Target="media/image247.png"/><Relationship Id="rId191" Type="http://schemas.openxmlformats.org/officeDocument/2006/relationships/footer" Target="footer56.xml"/><Relationship Id="rId205" Type="http://schemas.openxmlformats.org/officeDocument/2006/relationships/footer" Target="footer61.xml"/><Relationship Id="rId247" Type="http://schemas.openxmlformats.org/officeDocument/2006/relationships/image" Target="media/image79.png"/><Relationship Id="rId412" Type="http://schemas.openxmlformats.org/officeDocument/2006/relationships/footer" Target="footer103.xml"/><Relationship Id="rId107" Type="http://schemas.openxmlformats.org/officeDocument/2006/relationships/footer" Target="footer30.xml"/><Relationship Id="rId289" Type="http://schemas.openxmlformats.org/officeDocument/2006/relationships/header" Target="header84.xml"/><Relationship Id="rId454" Type="http://schemas.openxmlformats.org/officeDocument/2006/relationships/image" Target="media/image183.png"/><Relationship Id="rId496" Type="http://schemas.openxmlformats.org/officeDocument/2006/relationships/header" Target="header133.xml"/><Relationship Id="rId661" Type="http://schemas.openxmlformats.org/officeDocument/2006/relationships/footer" Target="footer163.xml"/><Relationship Id="rId11" Type="http://schemas.openxmlformats.org/officeDocument/2006/relationships/image" Target="media/image3.png"/><Relationship Id="rId53" Type="http://schemas.openxmlformats.org/officeDocument/2006/relationships/image" Target="media/image12.png"/><Relationship Id="rId149" Type="http://schemas.openxmlformats.org/officeDocument/2006/relationships/image" Target="media/image49.png"/><Relationship Id="rId314" Type="http://schemas.openxmlformats.org/officeDocument/2006/relationships/image" Target="media/image122.png"/><Relationship Id="rId356" Type="http://schemas.openxmlformats.org/officeDocument/2006/relationships/header" Target="header96.xml"/><Relationship Id="rId398" Type="http://schemas.openxmlformats.org/officeDocument/2006/relationships/image" Target="media/image163.png"/><Relationship Id="rId521" Type="http://schemas.openxmlformats.org/officeDocument/2006/relationships/footer" Target="footer133.xml"/><Relationship Id="rId563" Type="http://schemas.openxmlformats.org/officeDocument/2006/relationships/image" Target="media/image224.jpeg"/><Relationship Id="rId619" Type="http://schemas.openxmlformats.org/officeDocument/2006/relationships/header" Target="header161.xml"/><Relationship Id="rId95" Type="http://schemas.openxmlformats.org/officeDocument/2006/relationships/header" Target="header31.xml"/><Relationship Id="rId160" Type="http://schemas.openxmlformats.org/officeDocument/2006/relationships/header" Target="header49.xml"/><Relationship Id="rId216" Type="http://schemas.openxmlformats.org/officeDocument/2006/relationships/image" Target="media/image67.png"/><Relationship Id="rId423" Type="http://schemas.openxmlformats.org/officeDocument/2006/relationships/image" Target="media/image174.png"/><Relationship Id="rId258" Type="http://schemas.openxmlformats.org/officeDocument/2006/relationships/image" Target="media/image84.png"/><Relationship Id="rId465" Type="http://schemas.openxmlformats.org/officeDocument/2006/relationships/header" Target="header124.xml"/><Relationship Id="rId630" Type="http://schemas.openxmlformats.org/officeDocument/2006/relationships/image" Target="media/image264.jpeg"/><Relationship Id="rId672" Type="http://schemas.openxmlformats.org/officeDocument/2006/relationships/image" Target="media/image288.jpeg"/><Relationship Id="rId22" Type="http://schemas.openxmlformats.org/officeDocument/2006/relationships/header" Target="header8.xml"/><Relationship Id="rId64" Type="http://schemas.openxmlformats.org/officeDocument/2006/relationships/header" Target="header21.xml"/><Relationship Id="rId118" Type="http://schemas.openxmlformats.org/officeDocument/2006/relationships/image" Target="media/image38.png"/><Relationship Id="rId325" Type="http://schemas.openxmlformats.org/officeDocument/2006/relationships/header" Target="header89.xml"/><Relationship Id="rId367" Type="http://schemas.openxmlformats.org/officeDocument/2006/relationships/image" Target="media/image141.png"/><Relationship Id="rId532" Type="http://schemas.openxmlformats.org/officeDocument/2006/relationships/image" Target="media/image215.jpeg"/><Relationship Id="rId574" Type="http://schemas.openxmlformats.org/officeDocument/2006/relationships/footer" Target="footer150.xml"/><Relationship Id="rId171" Type="http://schemas.openxmlformats.org/officeDocument/2006/relationships/header" Target="header53.xml"/><Relationship Id="rId227" Type="http://schemas.openxmlformats.org/officeDocument/2006/relationships/footer" Target="footer67.xml"/><Relationship Id="rId269" Type="http://schemas.openxmlformats.org/officeDocument/2006/relationships/image" Target="media/image92.png"/><Relationship Id="rId434" Type="http://schemas.openxmlformats.org/officeDocument/2006/relationships/footer" Target="footer110.xml"/><Relationship Id="rId476" Type="http://schemas.openxmlformats.org/officeDocument/2006/relationships/header" Target="header129.xml"/><Relationship Id="rId641" Type="http://schemas.openxmlformats.org/officeDocument/2006/relationships/image" Target="media/image272.png"/><Relationship Id="rId33" Type="http://schemas.openxmlformats.org/officeDocument/2006/relationships/image" Target="media/image6.png"/><Relationship Id="rId129" Type="http://schemas.openxmlformats.org/officeDocument/2006/relationships/image" Target="media/image41.jpeg"/><Relationship Id="rId280" Type="http://schemas.openxmlformats.org/officeDocument/2006/relationships/header" Target="header82.xml"/><Relationship Id="rId336" Type="http://schemas.openxmlformats.org/officeDocument/2006/relationships/image" Target="media/image127.jpeg"/><Relationship Id="rId501" Type="http://schemas.openxmlformats.org/officeDocument/2006/relationships/image" Target="media/image200.jpeg"/><Relationship Id="rId543" Type="http://schemas.openxmlformats.org/officeDocument/2006/relationships/hyperlink" Target="http://www.familytreetemplates.net/" TargetMode="External"/><Relationship Id="rId75" Type="http://schemas.openxmlformats.org/officeDocument/2006/relationships/header" Target="header25.xml"/><Relationship Id="rId140" Type="http://schemas.openxmlformats.org/officeDocument/2006/relationships/image" Target="media/image44.jpeg"/><Relationship Id="rId182" Type="http://schemas.openxmlformats.org/officeDocument/2006/relationships/footer" Target="footer52.xml"/><Relationship Id="rId378" Type="http://schemas.openxmlformats.org/officeDocument/2006/relationships/header" Target="header101.xml"/><Relationship Id="rId403" Type="http://schemas.openxmlformats.org/officeDocument/2006/relationships/image" Target="media/image165.png"/><Relationship Id="rId585" Type="http://schemas.openxmlformats.org/officeDocument/2006/relationships/image" Target="media/image231.png"/><Relationship Id="rId6" Type="http://schemas.openxmlformats.org/officeDocument/2006/relationships/endnotes" Target="endnotes.xml"/><Relationship Id="rId238" Type="http://schemas.openxmlformats.org/officeDocument/2006/relationships/image" Target="media/image73.png"/><Relationship Id="rId445" Type="http://schemas.openxmlformats.org/officeDocument/2006/relationships/footer" Target="footer114.xml"/><Relationship Id="rId487" Type="http://schemas.openxmlformats.org/officeDocument/2006/relationships/header" Target="header130.xml"/><Relationship Id="rId610" Type="http://schemas.openxmlformats.org/officeDocument/2006/relationships/image" Target="media/image249.jpeg"/><Relationship Id="rId652" Type="http://schemas.openxmlformats.org/officeDocument/2006/relationships/image" Target="media/image279.jpeg"/><Relationship Id="rId291" Type="http://schemas.openxmlformats.org/officeDocument/2006/relationships/footer" Target="footer82.xml"/><Relationship Id="rId305" Type="http://schemas.openxmlformats.org/officeDocument/2006/relationships/image" Target="media/image113.png"/><Relationship Id="rId347" Type="http://schemas.openxmlformats.org/officeDocument/2006/relationships/image" Target="media/image137.jpeg"/><Relationship Id="rId512" Type="http://schemas.openxmlformats.org/officeDocument/2006/relationships/image" Target="media/image210.png"/><Relationship Id="rId44" Type="http://schemas.openxmlformats.org/officeDocument/2006/relationships/header" Target="header17.xml"/><Relationship Id="rId86" Type="http://schemas.openxmlformats.org/officeDocument/2006/relationships/header" Target="header29.xml"/><Relationship Id="rId151" Type="http://schemas.openxmlformats.org/officeDocument/2006/relationships/header" Target="header45.xml"/><Relationship Id="rId389" Type="http://schemas.openxmlformats.org/officeDocument/2006/relationships/footer" Target="footer99.xml"/><Relationship Id="rId554" Type="http://schemas.openxmlformats.org/officeDocument/2006/relationships/header" Target="header147.xml"/><Relationship Id="rId596" Type="http://schemas.openxmlformats.org/officeDocument/2006/relationships/image" Target="media/image239.jpeg"/><Relationship Id="rId193" Type="http://schemas.openxmlformats.org/officeDocument/2006/relationships/image" Target="media/image60.jpeg"/><Relationship Id="rId207" Type="http://schemas.openxmlformats.org/officeDocument/2006/relationships/header" Target="header66.xml"/><Relationship Id="rId249" Type="http://schemas.openxmlformats.org/officeDocument/2006/relationships/footer" Target="footer73.xml"/><Relationship Id="rId414" Type="http://schemas.openxmlformats.org/officeDocument/2006/relationships/image" Target="media/image172.jpeg"/><Relationship Id="rId456" Type="http://schemas.openxmlformats.org/officeDocument/2006/relationships/image" Target="media/image185.png"/><Relationship Id="rId498" Type="http://schemas.openxmlformats.org/officeDocument/2006/relationships/footer" Target="footer130.xml"/><Relationship Id="rId621" Type="http://schemas.openxmlformats.org/officeDocument/2006/relationships/footer" Target="footer158.xml"/><Relationship Id="rId663" Type="http://schemas.openxmlformats.org/officeDocument/2006/relationships/image" Target="media/image286.png"/><Relationship Id="rId13" Type="http://schemas.openxmlformats.org/officeDocument/2006/relationships/header" Target="header3.xml"/><Relationship Id="rId109" Type="http://schemas.openxmlformats.org/officeDocument/2006/relationships/image" Target="media/image30.jpeg"/><Relationship Id="rId260" Type="http://schemas.openxmlformats.org/officeDocument/2006/relationships/image" Target="media/image86.png"/><Relationship Id="rId316" Type="http://schemas.openxmlformats.org/officeDocument/2006/relationships/image" Target="media/image123.jpeg"/><Relationship Id="rId523" Type="http://schemas.openxmlformats.org/officeDocument/2006/relationships/image" Target="media/image213.jpeg"/><Relationship Id="rId55" Type="http://schemas.openxmlformats.org/officeDocument/2006/relationships/image" Target="media/image14.jpeg"/><Relationship Id="rId97" Type="http://schemas.openxmlformats.org/officeDocument/2006/relationships/footer" Target="footer28.xml"/><Relationship Id="rId120" Type="http://schemas.openxmlformats.org/officeDocument/2006/relationships/header" Target="header35.xml"/><Relationship Id="rId358" Type="http://schemas.openxmlformats.org/officeDocument/2006/relationships/footer" Target="footer93.xml"/><Relationship Id="rId565" Type="http://schemas.openxmlformats.org/officeDocument/2006/relationships/image" Target="media/image225.emf"/><Relationship Id="rId162" Type="http://schemas.openxmlformats.org/officeDocument/2006/relationships/footer" Target="footer46.xml"/><Relationship Id="rId218" Type="http://schemas.openxmlformats.org/officeDocument/2006/relationships/header" Target="header69.xml"/><Relationship Id="rId425" Type="http://schemas.openxmlformats.org/officeDocument/2006/relationships/image" Target="media/image176.png"/><Relationship Id="rId467" Type="http://schemas.openxmlformats.org/officeDocument/2006/relationships/footer" Target="footer121.xml"/><Relationship Id="rId632" Type="http://schemas.openxmlformats.org/officeDocument/2006/relationships/image" Target="media/image266.jpeg"/><Relationship Id="rId271" Type="http://schemas.openxmlformats.org/officeDocument/2006/relationships/image" Target="media/image93.jpeg"/><Relationship Id="rId674" Type="http://schemas.openxmlformats.org/officeDocument/2006/relationships/image" Target="media/image290.jpeg"/><Relationship Id="rId24" Type="http://schemas.openxmlformats.org/officeDocument/2006/relationships/footer" Target="footer5.xml"/><Relationship Id="rId66" Type="http://schemas.openxmlformats.org/officeDocument/2006/relationships/footer" Target="footer18.xml"/><Relationship Id="rId131" Type="http://schemas.openxmlformats.org/officeDocument/2006/relationships/footer" Target="footer35.xml"/><Relationship Id="rId327" Type="http://schemas.openxmlformats.org/officeDocument/2006/relationships/footer" Target="footer86.xml"/><Relationship Id="rId369" Type="http://schemas.openxmlformats.org/officeDocument/2006/relationships/image" Target="media/image143.png"/><Relationship Id="rId534" Type="http://schemas.openxmlformats.org/officeDocument/2006/relationships/footer" Target="footer137.xml"/><Relationship Id="rId576" Type="http://schemas.openxmlformats.org/officeDocument/2006/relationships/header" Target="header154.xml"/><Relationship Id="rId173" Type="http://schemas.openxmlformats.org/officeDocument/2006/relationships/footer" Target="footer50.xml"/><Relationship Id="rId229" Type="http://schemas.openxmlformats.org/officeDocument/2006/relationships/image" Target="media/image69.png"/><Relationship Id="rId380" Type="http://schemas.openxmlformats.org/officeDocument/2006/relationships/footer" Target="footer98.xml"/><Relationship Id="rId436" Type="http://schemas.openxmlformats.org/officeDocument/2006/relationships/image" Target="media/image179.jpeg"/><Relationship Id="rId601" Type="http://schemas.openxmlformats.org/officeDocument/2006/relationships/image" Target="media/image243.jpeg"/><Relationship Id="rId643" Type="http://schemas.openxmlformats.org/officeDocument/2006/relationships/image" Target="media/image274.png"/><Relationship Id="rId240" Type="http://schemas.openxmlformats.org/officeDocument/2006/relationships/image" Target="media/image75.png"/><Relationship Id="rId478" Type="http://schemas.openxmlformats.org/officeDocument/2006/relationships/footer" Target="footer126.xml"/><Relationship Id="rId35" Type="http://schemas.openxmlformats.org/officeDocument/2006/relationships/footer" Target="footer9.xml"/><Relationship Id="rId77" Type="http://schemas.openxmlformats.org/officeDocument/2006/relationships/footer" Target="footer22.xml"/><Relationship Id="rId100" Type="http://schemas.openxmlformats.org/officeDocument/2006/relationships/hyperlink" Target="http://puzzlemaker.discoveryeducation.com/" TargetMode="External"/><Relationship Id="rId282" Type="http://schemas.openxmlformats.org/officeDocument/2006/relationships/footer" Target="footer80.xml"/><Relationship Id="rId338" Type="http://schemas.openxmlformats.org/officeDocument/2006/relationships/image" Target="media/image128.jpeg"/><Relationship Id="rId503" Type="http://schemas.openxmlformats.org/officeDocument/2006/relationships/image" Target="media/image202.png"/><Relationship Id="rId545" Type="http://schemas.openxmlformats.org/officeDocument/2006/relationships/footer" Target="footer141.xml"/><Relationship Id="rId587" Type="http://schemas.openxmlformats.org/officeDocument/2006/relationships/header" Target="header157.xml"/><Relationship Id="rId8" Type="http://schemas.openxmlformats.org/officeDocument/2006/relationships/header" Target="header1.xml"/><Relationship Id="rId142" Type="http://schemas.openxmlformats.org/officeDocument/2006/relationships/image" Target="media/image46.jpeg"/><Relationship Id="rId184" Type="http://schemas.openxmlformats.org/officeDocument/2006/relationships/header" Target="header57.xml"/><Relationship Id="rId391" Type="http://schemas.openxmlformats.org/officeDocument/2006/relationships/image" Target="media/image157.png"/><Relationship Id="rId405" Type="http://schemas.openxmlformats.org/officeDocument/2006/relationships/image" Target="media/image167.png"/><Relationship Id="rId447" Type="http://schemas.openxmlformats.org/officeDocument/2006/relationships/hyperlink" Target="http://www.epa.gov/recyclecity" TargetMode="External"/><Relationship Id="rId612" Type="http://schemas.openxmlformats.org/officeDocument/2006/relationships/header" Target="header160.xml"/><Relationship Id="rId251" Type="http://schemas.openxmlformats.org/officeDocument/2006/relationships/hyperlink" Target="http://puzzlemaker.discoveryeducation.com/" TargetMode="External"/><Relationship Id="rId489" Type="http://schemas.openxmlformats.org/officeDocument/2006/relationships/footer" Target="footer127.xml"/><Relationship Id="rId654" Type="http://schemas.openxmlformats.org/officeDocument/2006/relationships/image" Target="media/image281.jpeg"/><Relationship Id="rId46" Type="http://schemas.openxmlformats.org/officeDocument/2006/relationships/footer" Target="footer14.xml"/><Relationship Id="rId293" Type="http://schemas.openxmlformats.org/officeDocument/2006/relationships/image" Target="media/image101.jpeg"/><Relationship Id="rId307" Type="http://schemas.openxmlformats.org/officeDocument/2006/relationships/image" Target="media/image115.png"/><Relationship Id="rId349" Type="http://schemas.openxmlformats.org/officeDocument/2006/relationships/footer" Target="footer89.xml"/><Relationship Id="rId514" Type="http://schemas.openxmlformats.org/officeDocument/2006/relationships/footer" Target="footer131.xml"/><Relationship Id="rId556" Type="http://schemas.openxmlformats.org/officeDocument/2006/relationships/footer" Target="footer144.xml"/><Relationship Id="rId88" Type="http://schemas.openxmlformats.org/officeDocument/2006/relationships/footer" Target="footer26.xml"/><Relationship Id="rId111" Type="http://schemas.openxmlformats.org/officeDocument/2006/relationships/image" Target="media/image32.jpeg"/><Relationship Id="rId153" Type="http://schemas.openxmlformats.org/officeDocument/2006/relationships/footer" Target="footer42.xml"/><Relationship Id="rId195" Type="http://schemas.openxmlformats.org/officeDocument/2006/relationships/footer" Target="footer57.xml"/><Relationship Id="rId209" Type="http://schemas.openxmlformats.org/officeDocument/2006/relationships/footer" Target="footer63.xml"/><Relationship Id="rId360" Type="http://schemas.openxmlformats.org/officeDocument/2006/relationships/hyperlink" Target="http://www.bartelart.com/arted/wiresculpture.htm" TargetMode="External"/><Relationship Id="rId416" Type="http://schemas.openxmlformats.org/officeDocument/2006/relationships/header" Target="header109.xml"/><Relationship Id="rId598" Type="http://schemas.openxmlformats.org/officeDocument/2006/relationships/image" Target="media/image241.jpeg"/><Relationship Id="rId220" Type="http://schemas.openxmlformats.org/officeDocument/2006/relationships/footer" Target="footer66.xml"/><Relationship Id="rId458" Type="http://schemas.openxmlformats.org/officeDocument/2006/relationships/footer" Target="footer117.xml"/><Relationship Id="rId623" Type="http://schemas.openxmlformats.org/officeDocument/2006/relationships/image" Target="media/image258.jpeg"/><Relationship Id="rId665" Type="http://schemas.openxmlformats.org/officeDocument/2006/relationships/header" Target="header168.xml"/><Relationship Id="rId15" Type="http://schemas.openxmlformats.org/officeDocument/2006/relationships/header" Target="header5.xml"/><Relationship Id="rId57" Type="http://schemas.openxmlformats.org/officeDocument/2006/relationships/image" Target="media/image16.png"/><Relationship Id="rId262" Type="http://schemas.openxmlformats.org/officeDocument/2006/relationships/image" Target="media/image88.png"/><Relationship Id="rId318" Type="http://schemas.openxmlformats.org/officeDocument/2006/relationships/image" Target="media/image124.jpeg"/><Relationship Id="rId525" Type="http://schemas.openxmlformats.org/officeDocument/2006/relationships/hyperlink" Target="http://edhelper.com/crossword_free.htm" TargetMode="External"/><Relationship Id="rId567" Type="http://schemas.openxmlformats.org/officeDocument/2006/relationships/footer" Target="footer147.xml"/><Relationship Id="rId99" Type="http://schemas.openxmlformats.org/officeDocument/2006/relationships/header" Target="header32.xml"/><Relationship Id="rId122" Type="http://schemas.openxmlformats.org/officeDocument/2006/relationships/footer" Target="footer32.xml"/><Relationship Id="rId164" Type="http://schemas.openxmlformats.org/officeDocument/2006/relationships/image" Target="media/image52.jpeg"/><Relationship Id="rId371" Type="http://schemas.openxmlformats.org/officeDocument/2006/relationships/header" Target="header100.xml"/><Relationship Id="rId427" Type="http://schemas.openxmlformats.org/officeDocument/2006/relationships/image" Target="media/image178.png"/><Relationship Id="rId469" Type="http://schemas.openxmlformats.org/officeDocument/2006/relationships/image" Target="media/image187.jpeg"/><Relationship Id="rId634" Type="http://schemas.openxmlformats.org/officeDocument/2006/relationships/image" Target="media/image268.png"/><Relationship Id="rId676" Type="http://schemas.openxmlformats.org/officeDocument/2006/relationships/footer" Target="footer168.xml"/><Relationship Id="rId26" Type="http://schemas.openxmlformats.org/officeDocument/2006/relationships/header" Target="header10.xml"/><Relationship Id="rId231" Type="http://schemas.openxmlformats.org/officeDocument/2006/relationships/header" Target="header72.xml"/><Relationship Id="rId273" Type="http://schemas.openxmlformats.org/officeDocument/2006/relationships/header" Target="header80.xml"/><Relationship Id="rId329" Type="http://schemas.openxmlformats.org/officeDocument/2006/relationships/hyperlink" Target="http://www.enchantedlearning.com/crafts/mobiles" TargetMode="External"/><Relationship Id="rId480" Type="http://schemas.openxmlformats.org/officeDocument/2006/relationships/image" Target="media/image190.png"/><Relationship Id="rId536" Type="http://schemas.openxmlformats.org/officeDocument/2006/relationships/header" Target="header142.xml"/><Relationship Id="rId68" Type="http://schemas.openxmlformats.org/officeDocument/2006/relationships/hyperlink" Target="http://www.readwritethink.org/files/resources/interactives/comic/index.html" TargetMode="External"/><Relationship Id="rId133" Type="http://schemas.openxmlformats.org/officeDocument/2006/relationships/header" Target="header40.xml"/><Relationship Id="rId175" Type="http://schemas.openxmlformats.org/officeDocument/2006/relationships/image" Target="media/image55.jpeg"/><Relationship Id="rId340" Type="http://schemas.openxmlformats.org/officeDocument/2006/relationships/image" Target="media/image130.jpeg"/><Relationship Id="rId578" Type="http://schemas.openxmlformats.org/officeDocument/2006/relationships/image" Target="media/image228.png"/><Relationship Id="rId200" Type="http://schemas.openxmlformats.org/officeDocument/2006/relationships/header" Target="header63.xml"/><Relationship Id="rId382" Type="http://schemas.openxmlformats.org/officeDocument/2006/relationships/image" Target="media/image152.png"/><Relationship Id="rId438" Type="http://schemas.openxmlformats.org/officeDocument/2006/relationships/footer" Target="footer111.xml"/><Relationship Id="rId603" Type="http://schemas.openxmlformats.org/officeDocument/2006/relationships/footer" Target="footer155.xml"/><Relationship Id="rId645" Type="http://schemas.openxmlformats.org/officeDocument/2006/relationships/image" Target="media/image276.jpeg"/><Relationship Id="rId242" Type="http://schemas.openxmlformats.org/officeDocument/2006/relationships/image" Target="media/image77.png"/><Relationship Id="rId284" Type="http://schemas.openxmlformats.org/officeDocument/2006/relationships/image" Target="media/image99.png"/><Relationship Id="rId491" Type="http://schemas.openxmlformats.org/officeDocument/2006/relationships/image" Target="media/image197.jpeg"/><Relationship Id="rId505" Type="http://schemas.openxmlformats.org/officeDocument/2006/relationships/header" Target="header134.xml"/><Relationship Id="rId37" Type="http://schemas.openxmlformats.org/officeDocument/2006/relationships/header" Target="header14.xml"/><Relationship Id="rId79" Type="http://schemas.openxmlformats.org/officeDocument/2006/relationships/header" Target="header26.xml"/><Relationship Id="rId102" Type="http://schemas.openxmlformats.org/officeDocument/2006/relationships/hyperlink" Target="http://www.teach-nology.com/web_tools/word_search" TargetMode="External"/><Relationship Id="rId144" Type="http://schemas.openxmlformats.org/officeDocument/2006/relationships/image" Target="media/image48.jpeg"/><Relationship Id="rId547" Type="http://schemas.openxmlformats.org/officeDocument/2006/relationships/image" Target="media/image216.png"/><Relationship Id="rId589" Type="http://schemas.openxmlformats.org/officeDocument/2006/relationships/footer" Target="footer154.xml"/><Relationship Id="rId90" Type="http://schemas.openxmlformats.org/officeDocument/2006/relationships/header" Target="header30.xml"/><Relationship Id="rId186" Type="http://schemas.openxmlformats.org/officeDocument/2006/relationships/footer" Target="footer54.xml"/><Relationship Id="rId351" Type="http://schemas.openxmlformats.org/officeDocument/2006/relationships/header" Target="header94.xml"/><Relationship Id="rId393" Type="http://schemas.openxmlformats.org/officeDocument/2006/relationships/image" Target="media/image159.png"/><Relationship Id="rId407" Type="http://schemas.openxmlformats.org/officeDocument/2006/relationships/header" Target="header106.xml"/><Relationship Id="rId449" Type="http://schemas.openxmlformats.org/officeDocument/2006/relationships/image" Target="media/image182.jpeg"/><Relationship Id="rId614" Type="http://schemas.openxmlformats.org/officeDocument/2006/relationships/image" Target="media/image252.jpeg"/><Relationship Id="rId656" Type="http://schemas.openxmlformats.org/officeDocument/2006/relationships/image" Target="media/image283.jpeg"/><Relationship Id="rId211" Type="http://schemas.openxmlformats.org/officeDocument/2006/relationships/image" Target="media/image63.jpeg"/><Relationship Id="rId253" Type="http://schemas.openxmlformats.org/officeDocument/2006/relationships/header" Target="header77.xml"/><Relationship Id="rId295" Type="http://schemas.openxmlformats.org/officeDocument/2006/relationships/image" Target="media/image103.jpeg"/><Relationship Id="rId309" Type="http://schemas.openxmlformats.org/officeDocument/2006/relationships/image" Target="media/image117.png"/><Relationship Id="rId460" Type="http://schemas.openxmlformats.org/officeDocument/2006/relationships/header" Target="header122.xml"/><Relationship Id="rId516" Type="http://schemas.openxmlformats.org/officeDocument/2006/relationships/image" Target="media/image211.jpeg"/><Relationship Id="rId48" Type="http://schemas.openxmlformats.org/officeDocument/2006/relationships/hyperlink" Target="http://www.npg.si.edu/" TargetMode="External"/><Relationship Id="rId113" Type="http://schemas.openxmlformats.org/officeDocument/2006/relationships/image" Target="media/image33.jpeg"/><Relationship Id="rId320" Type="http://schemas.openxmlformats.org/officeDocument/2006/relationships/footer" Target="footer83.xml"/><Relationship Id="rId558" Type="http://schemas.openxmlformats.org/officeDocument/2006/relationships/header" Target="header148.xml"/><Relationship Id="rId155" Type="http://schemas.openxmlformats.org/officeDocument/2006/relationships/header" Target="header47.xml"/><Relationship Id="rId197" Type="http://schemas.openxmlformats.org/officeDocument/2006/relationships/image" Target="media/image61.jpeg"/><Relationship Id="rId362" Type="http://schemas.openxmlformats.org/officeDocument/2006/relationships/image" Target="media/image139.png"/><Relationship Id="rId418" Type="http://schemas.openxmlformats.org/officeDocument/2006/relationships/footer" Target="footer106.xml"/><Relationship Id="rId625" Type="http://schemas.openxmlformats.org/officeDocument/2006/relationships/image" Target="media/image260.jpeg"/><Relationship Id="rId222" Type="http://schemas.openxmlformats.org/officeDocument/2006/relationships/hyperlink" Target="http://www.hud.gov/planetyouth/havefun/kidlinks" TargetMode="External"/><Relationship Id="rId264" Type="http://schemas.openxmlformats.org/officeDocument/2006/relationships/image" Target="media/image90.png"/><Relationship Id="rId471" Type="http://schemas.openxmlformats.org/officeDocument/2006/relationships/header" Target="header127.xml"/><Relationship Id="rId667" Type="http://schemas.openxmlformats.org/officeDocument/2006/relationships/footer" Target="footer165.xml"/><Relationship Id="rId17" Type="http://schemas.openxmlformats.org/officeDocument/2006/relationships/footer" Target="footer2.xml"/><Relationship Id="rId59" Type="http://schemas.openxmlformats.org/officeDocument/2006/relationships/header" Target="header19.xml"/><Relationship Id="rId124" Type="http://schemas.openxmlformats.org/officeDocument/2006/relationships/image" Target="media/image40.jpeg"/><Relationship Id="rId527" Type="http://schemas.openxmlformats.org/officeDocument/2006/relationships/header" Target="header139.xml"/><Relationship Id="rId569" Type="http://schemas.openxmlformats.org/officeDocument/2006/relationships/header" Target="header152.xml"/><Relationship Id="rId70" Type="http://schemas.openxmlformats.org/officeDocument/2006/relationships/header" Target="header23.xml"/><Relationship Id="rId166" Type="http://schemas.openxmlformats.org/officeDocument/2006/relationships/footer" Target="footer47.xml"/><Relationship Id="rId331" Type="http://schemas.openxmlformats.org/officeDocument/2006/relationships/hyperlink" Target="http://www.education.noaa.gov/socean.html" TargetMode="External"/><Relationship Id="rId373" Type="http://schemas.openxmlformats.org/officeDocument/2006/relationships/image" Target="media/image146.png"/><Relationship Id="rId429" Type="http://schemas.openxmlformats.org/officeDocument/2006/relationships/footer" Target="footer107.xml"/><Relationship Id="rId580" Type="http://schemas.openxmlformats.org/officeDocument/2006/relationships/footer" Target="footer151.xml"/><Relationship Id="rId636" Type="http://schemas.openxmlformats.org/officeDocument/2006/relationships/image" Target="media/image270.jpeg"/><Relationship Id="rId1" Type="http://schemas.openxmlformats.org/officeDocument/2006/relationships/numbering" Target="numbering.xml"/><Relationship Id="rId233" Type="http://schemas.openxmlformats.org/officeDocument/2006/relationships/footer" Target="footer69.xml"/><Relationship Id="rId440" Type="http://schemas.openxmlformats.org/officeDocument/2006/relationships/image" Target="media/image180.jpeg"/><Relationship Id="rId678" Type="http://schemas.openxmlformats.org/officeDocument/2006/relationships/theme" Target="theme/theme1.xml"/><Relationship Id="rId28" Type="http://schemas.openxmlformats.org/officeDocument/2006/relationships/footer" Target="footer7.xml"/><Relationship Id="rId275" Type="http://schemas.openxmlformats.org/officeDocument/2006/relationships/footer" Target="footer78.xml"/><Relationship Id="rId300" Type="http://schemas.openxmlformats.org/officeDocument/2006/relationships/image" Target="media/image108.jpeg"/><Relationship Id="rId482" Type="http://schemas.openxmlformats.org/officeDocument/2006/relationships/image" Target="media/image192.png"/><Relationship Id="rId538" Type="http://schemas.openxmlformats.org/officeDocument/2006/relationships/footer" Target="footer139.xml"/><Relationship Id="rId81" Type="http://schemas.openxmlformats.org/officeDocument/2006/relationships/footer" Target="footer23.xml"/><Relationship Id="rId135" Type="http://schemas.openxmlformats.org/officeDocument/2006/relationships/header" Target="header41.xml"/><Relationship Id="rId177" Type="http://schemas.openxmlformats.org/officeDocument/2006/relationships/image" Target="media/image57.jpeg"/><Relationship Id="rId342" Type="http://schemas.openxmlformats.org/officeDocument/2006/relationships/image" Target="media/image132.jpeg"/><Relationship Id="rId384" Type="http://schemas.openxmlformats.org/officeDocument/2006/relationships/image" Target="media/image153.png"/><Relationship Id="rId591" Type="http://schemas.openxmlformats.org/officeDocument/2006/relationships/image" Target="media/image234.jpeg"/><Relationship Id="rId605" Type="http://schemas.openxmlformats.org/officeDocument/2006/relationships/image" Target="media/image244.jpeg"/><Relationship Id="rId202" Type="http://schemas.openxmlformats.org/officeDocument/2006/relationships/footer" Target="footer60.xml"/><Relationship Id="rId244" Type="http://schemas.openxmlformats.org/officeDocument/2006/relationships/header" Target="header75.xml"/><Relationship Id="rId647" Type="http://schemas.openxmlformats.org/officeDocument/2006/relationships/image" Target="media/image277.jpeg"/><Relationship Id="rId39" Type="http://schemas.openxmlformats.org/officeDocument/2006/relationships/header" Target="header15.xml"/><Relationship Id="rId286" Type="http://schemas.openxmlformats.org/officeDocument/2006/relationships/hyperlink" Target="http://www.montereybayaquarium.org/education/classroom-resources/games-and-activities" TargetMode="External"/><Relationship Id="rId451" Type="http://schemas.openxmlformats.org/officeDocument/2006/relationships/footer" Target="footer115.xml"/><Relationship Id="rId493" Type="http://schemas.openxmlformats.org/officeDocument/2006/relationships/hyperlink" Target="http://www.haringkids.com/" TargetMode="External"/><Relationship Id="rId507" Type="http://schemas.openxmlformats.org/officeDocument/2006/relationships/image" Target="media/image205.png"/><Relationship Id="rId549" Type="http://schemas.openxmlformats.org/officeDocument/2006/relationships/image" Target="media/image2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176</Pages>
  <Words>33661</Words>
  <Characters>191871</Characters>
  <Application>Microsoft Office Word</Application>
  <DocSecurity>0</DocSecurity>
  <Lines>1598</Lines>
  <Paragraphs>450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Eugenio, Angela B</cp:lastModifiedBy>
  <cp:revision>152</cp:revision>
  <dcterms:created xsi:type="dcterms:W3CDTF">2019-10-24T04:47:00Z</dcterms:created>
  <dcterms:modified xsi:type="dcterms:W3CDTF">2019-10-28T09:01:00Z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2019-10-24T00:00:00Z</vt:filetime>
  </property>
  <property fmtid="{D5CDD505-2E9C-101B-9397-08002B2CF9AE}" pid="3" name="Creator">
    <vt:lpwstr>Adobe InDesign 14.0 (Macintosh)</vt:lpwstr>
  </property>
  <property fmtid="{D5CDD505-2E9C-101B-9397-08002B2CF9AE}" pid="4" name="LastSaved">
    <vt:filetime>2019-10-24T00:00:00Z</vt:filetime>
  </property>
</Properties>
</file>