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126E71" w14:textId="77777777" w:rsidR="0098255B" w:rsidRDefault="0098255B">
      <w:pPr>
        <w:rPr>
          <w:sz w:val="6"/>
          <w:szCs w:val="6"/>
        </w:rPr>
      </w:pPr>
    </w:p>
    <w:p w14:paraId="0425C432" w14:textId="77777777" w:rsidR="0098255B" w:rsidRDefault="00AF418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Amplifying Voice and Choice </w:t>
      </w:r>
    </w:p>
    <w:p w14:paraId="37E46438" w14:textId="77777777" w:rsidR="0098255B" w:rsidRDefault="00AF418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 the EFL Classroom</w:t>
      </w:r>
    </w:p>
    <w:p w14:paraId="4FE578B5" w14:textId="77777777" w:rsidR="0098255B" w:rsidRDefault="00AF418C">
      <w:pPr>
        <w:jc w:val="center"/>
        <w:rPr>
          <w:highlight w:val="yellow"/>
        </w:rPr>
      </w:pPr>
      <w:r>
        <w:rPr>
          <w:i/>
        </w:rPr>
        <w:t>with Lindsay Lyons</w:t>
      </w:r>
    </w:p>
    <w:p w14:paraId="315492B8" w14:textId="77777777" w:rsidR="0098255B" w:rsidRDefault="0098255B">
      <w:pPr>
        <w:rPr>
          <w:i/>
        </w:rPr>
      </w:pPr>
    </w:p>
    <w:p w14:paraId="148D63F4" w14:textId="77777777" w:rsidR="0098255B" w:rsidRDefault="00AF418C">
      <w:r>
        <w:rPr>
          <w:u w:val="single"/>
        </w:rPr>
        <w:t>Workshop Learning Targets</w:t>
      </w:r>
      <w:r>
        <w:t xml:space="preserve">: </w:t>
      </w:r>
    </w:p>
    <w:p w14:paraId="0F404995" w14:textId="77777777" w:rsidR="0098255B" w:rsidRDefault="00AF418C">
      <w:pPr>
        <w:numPr>
          <w:ilvl w:val="0"/>
          <w:numId w:val="2"/>
        </w:numPr>
      </w:pPr>
      <w:r>
        <w:t xml:space="preserve">I can </w:t>
      </w:r>
      <w:r>
        <w:rPr>
          <w:b/>
        </w:rPr>
        <w:t>identify</w:t>
      </w:r>
      <w:r>
        <w:t xml:space="preserve"> the difference between choice and voice, places in which I can offer choice or voice, and why it’s valuable</w:t>
      </w:r>
      <w:r>
        <w:t xml:space="preserve"> to do so. </w:t>
      </w:r>
    </w:p>
    <w:p w14:paraId="3053869D" w14:textId="77777777" w:rsidR="0098255B" w:rsidRDefault="00AF418C">
      <w:pPr>
        <w:numPr>
          <w:ilvl w:val="0"/>
          <w:numId w:val="2"/>
        </w:numPr>
      </w:pPr>
      <w:r>
        <w:t xml:space="preserve">I can </w:t>
      </w:r>
      <w:r>
        <w:rPr>
          <w:b/>
        </w:rPr>
        <w:t>explore</w:t>
      </w:r>
      <w:r>
        <w:t xml:space="preserve"> a variety of student voice strategies and determine how to select or adapt strategies that suit my context, students, and teaching style. </w:t>
      </w:r>
    </w:p>
    <w:p w14:paraId="0F5FF254" w14:textId="77777777" w:rsidR="0098255B" w:rsidRDefault="00AF418C">
      <w:pPr>
        <w:numPr>
          <w:ilvl w:val="0"/>
          <w:numId w:val="2"/>
        </w:numPr>
      </w:pPr>
      <w:r>
        <w:t xml:space="preserve">I can </w:t>
      </w:r>
      <w:r>
        <w:rPr>
          <w:b/>
        </w:rPr>
        <w:t>build an action plan</w:t>
      </w:r>
      <w:r>
        <w:t xml:space="preserve"> for implementing these strategies in my class(es). </w:t>
      </w:r>
    </w:p>
    <w:p w14:paraId="6EE04A51" w14:textId="77777777" w:rsidR="0098255B" w:rsidRDefault="0098255B"/>
    <w:tbl>
      <w:tblPr>
        <w:tblStyle w:val="a0"/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190"/>
        <w:gridCol w:w="4005"/>
        <w:gridCol w:w="3165"/>
      </w:tblGrid>
      <w:tr w:rsidR="0098255B" w14:paraId="6044A706" w14:textId="77777777">
        <w:tc>
          <w:tcPr>
            <w:tcW w:w="21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900268" w14:textId="77777777" w:rsidR="0098255B" w:rsidRDefault="0098255B">
            <w:pPr>
              <w:widowControl w:val="0"/>
              <w:spacing w:line="240" w:lineRule="auto"/>
              <w:jc w:val="center"/>
              <w:rPr>
                <w:b/>
              </w:rPr>
            </w:pPr>
          </w:p>
        </w:tc>
        <w:tc>
          <w:tcPr>
            <w:tcW w:w="4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B928BA" w14:textId="77777777" w:rsidR="0098255B" w:rsidRDefault="00AF418C">
            <w:pPr>
              <w:widowControl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Key Questi</w:t>
            </w:r>
            <w:r>
              <w:rPr>
                <w:b/>
              </w:rPr>
              <w:t>ons</w:t>
            </w:r>
          </w:p>
        </w:tc>
        <w:tc>
          <w:tcPr>
            <w:tcW w:w="31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5C0BFC" w14:textId="77777777" w:rsidR="0098255B" w:rsidRDefault="00AF418C">
            <w:pPr>
              <w:widowControl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Resources</w:t>
            </w:r>
          </w:p>
        </w:tc>
      </w:tr>
      <w:tr w:rsidR="0098255B" w14:paraId="76BC8D5E" w14:textId="77777777">
        <w:tc>
          <w:tcPr>
            <w:tcW w:w="21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C88146" w14:textId="77777777" w:rsidR="0098255B" w:rsidRDefault="00AF418C">
            <w:pPr>
              <w:widowControl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Opening</w:t>
            </w:r>
          </w:p>
          <w:p w14:paraId="5B142A14" w14:textId="77777777" w:rsidR="0098255B" w:rsidRDefault="00AF418C">
            <w:pPr>
              <w:widowControl w:val="0"/>
              <w:spacing w:line="240" w:lineRule="auto"/>
              <w:jc w:val="center"/>
            </w:pPr>
            <w:r>
              <w:t>5 mins</w:t>
            </w:r>
          </w:p>
        </w:tc>
        <w:tc>
          <w:tcPr>
            <w:tcW w:w="4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9F1E54" w14:textId="77777777" w:rsidR="0098255B" w:rsidRDefault="00AF418C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What are our hopes for the workshop?</w:t>
            </w:r>
          </w:p>
        </w:tc>
        <w:tc>
          <w:tcPr>
            <w:tcW w:w="31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5B46EC" w14:textId="77777777" w:rsidR="0098255B" w:rsidRDefault="00AF418C">
            <w:pPr>
              <w:widowControl w:val="0"/>
              <w:spacing w:line="240" w:lineRule="auto"/>
              <w:rPr>
                <w:sz w:val="20"/>
                <w:szCs w:val="20"/>
              </w:rPr>
            </w:pPr>
            <w:hyperlink r:id="rId5">
              <w:r>
                <w:rPr>
                  <w:color w:val="1155CC"/>
                  <w:sz w:val="20"/>
                  <w:szCs w:val="20"/>
                  <w:u w:val="single"/>
                </w:rPr>
                <w:t>Slides</w:t>
              </w:r>
            </w:hyperlink>
          </w:p>
        </w:tc>
      </w:tr>
      <w:tr w:rsidR="0098255B" w14:paraId="0FCB8E01" w14:textId="77777777">
        <w:tc>
          <w:tcPr>
            <w:tcW w:w="21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8853D9" w14:textId="77777777" w:rsidR="0098255B" w:rsidRDefault="00AF418C">
            <w:pPr>
              <w:widowControl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Shared Foundation</w:t>
            </w:r>
          </w:p>
          <w:p w14:paraId="1B0579AF" w14:textId="77777777" w:rsidR="0098255B" w:rsidRDefault="00AF418C">
            <w:pPr>
              <w:widowControl w:val="0"/>
              <w:spacing w:line="240" w:lineRule="auto"/>
              <w:jc w:val="center"/>
            </w:pPr>
            <w:r>
              <w:t>15 mins</w:t>
            </w:r>
          </w:p>
          <w:p w14:paraId="3C19FDD9" w14:textId="77777777" w:rsidR="0098255B" w:rsidRDefault="0098255B">
            <w:pPr>
              <w:widowControl w:val="0"/>
              <w:spacing w:line="240" w:lineRule="auto"/>
            </w:pPr>
          </w:p>
        </w:tc>
        <w:tc>
          <w:tcPr>
            <w:tcW w:w="4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2C4E6A" w14:textId="77777777" w:rsidR="0098255B" w:rsidRDefault="00AF418C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What is the difference between choice and voice? </w:t>
            </w:r>
          </w:p>
          <w:p w14:paraId="5AC91784" w14:textId="77777777" w:rsidR="0098255B" w:rsidRDefault="0098255B">
            <w:pPr>
              <w:jc w:val="center"/>
              <w:rPr>
                <w:i/>
                <w:sz w:val="20"/>
                <w:szCs w:val="20"/>
              </w:rPr>
            </w:pPr>
          </w:p>
          <w:p w14:paraId="6F980914" w14:textId="77777777" w:rsidR="0098255B" w:rsidRDefault="00AF418C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How can I offer choice and voice in my class(es)?</w:t>
            </w:r>
          </w:p>
        </w:tc>
        <w:tc>
          <w:tcPr>
            <w:tcW w:w="31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A13436" w14:textId="77777777" w:rsidR="0098255B" w:rsidRDefault="0098255B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  <w:p w14:paraId="615CBD7A" w14:textId="77777777" w:rsidR="0098255B" w:rsidRDefault="00AF418C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Additional Resources: </w:t>
            </w:r>
          </w:p>
          <w:p w14:paraId="3DDDE48F" w14:textId="77777777" w:rsidR="0098255B" w:rsidRDefault="00AF418C">
            <w:pPr>
              <w:widowControl w:val="0"/>
              <w:numPr>
                <w:ilvl w:val="0"/>
                <w:numId w:val="1"/>
              </w:num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“</w:t>
            </w:r>
            <w:hyperlink r:id="rId6">
              <w:r>
                <w:rPr>
                  <w:color w:val="1155CC"/>
                  <w:sz w:val="20"/>
                  <w:szCs w:val="20"/>
                  <w:u w:val="single"/>
                </w:rPr>
                <w:t>Elevating Student Voice in Education</w:t>
              </w:r>
            </w:hyperlink>
            <w:r>
              <w:rPr>
                <w:sz w:val="20"/>
                <w:szCs w:val="20"/>
              </w:rPr>
              <w:t>” report</w:t>
            </w:r>
          </w:p>
          <w:p w14:paraId="049629BB" w14:textId="77777777" w:rsidR="0098255B" w:rsidRDefault="00AF418C">
            <w:pPr>
              <w:widowControl w:val="0"/>
              <w:numPr>
                <w:ilvl w:val="0"/>
                <w:numId w:val="1"/>
              </w:num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“</w:t>
            </w:r>
            <w:hyperlink r:id="rId7">
              <w:r>
                <w:rPr>
                  <w:color w:val="1155CC"/>
                  <w:sz w:val="20"/>
                  <w:szCs w:val="20"/>
                  <w:u w:val="single"/>
                </w:rPr>
                <w:t>The Value of Student Voice</w:t>
              </w:r>
            </w:hyperlink>
            <w:r>
              <w:rPr>
                <w:sz w:val="20"/>
                <w:szCs w:val="20"/>
              </w:rPr>
              <w:t>” article</w:t>
            </w:r>
          </w:p>
        </w:tc>
      </w:tr>
      <w:tr w:rsidR="0098255B" w14:paraId="236B3E1B" w14:textId="77777777">
        <w:tc>
          <w:tcPr>
            <w:tcW w:w="21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137024" w14:textId="77777777" w:rsidR="0098255B" w:rsidRDefault="00AF418C">
            <w:pPr>
              <w:widowControl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Explore</w:t>
            </w:r>
          </w:p>
          <w:p w14:paraId="77C1DC42" w14:textId="77777777" w:rsidR="0098255B" w:rsidRDefault="00AF418C">
            <w:pPr>
              <w:widowControl w:val="0"/>
              <w:spacing w:line="240" w:lineRule="auto"/>
              <w:jc w:val="center"/>
            </w:pPr>
            <w:r>
              <w:t>20 mins</w:t>
            </w:r>
          </w:p>
          <w:p w14:paraId="632BBF3E" w14:textId="77777777" w:rsidR="0098255B" w:rsidRDefault="0098255B">
            <w:pPr>
              <w:widowControl w:val="0"/>
              <w:spacing w:line="240" w:lineRule="auto"/>
              <w:jc w:val="center"/>
            </w:pPr>
          </w:p>
        </w:tc>
        <w:tc>
          <w:tcPr>
            <w:tcW w:w="4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54A3B0" w14:textId="77777777" w:rsidR="0098255B" w:rsidRDefault="00AF418C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What strategies can I use to offer choice and voice?</w:t>
            </w:r>
          </w:p>
          <w:p w14:paraId="6A185B92" w14:textId="77777777" w:rsidR="0098255B" w:rsidRDefault="0098255B">
            <w:pPr>
              <w:jc w:val="center"/>
              <w:rPr>
                <w:i/>
                <w:sz w:val="20"/>
                <w:szCs w:val="20"/>
              </w:rPr>
            </w:pPr>
          </w:p>
          <w:p w14:paraId="437DD890" w14:textId="77777777" w:rsidR="0098255B" w:rsidRDefault="00AF418C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How can I select or adapt a strategy for my students?</w:t>
            </w:r>
          </w:p>
        </w:tc>
        <w:tc>
          <w:tcPr>
            <w:tcW w:w="31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E9F510" w14:textId="77777777" w:rsidR="0098255B" w:rsidRDefault="00AF418C">
            <w:pPr>
              <w:widowControl w:val="0"/>
              <w:spacing w:line="240" w:lineRule="auto"/>
              <w:rPr>
                <w:sz w:val="20"/>
                <w:szCs w:val="20"/>
              </w:rPr>
            </w:pPr>
            <w:hyperlink w:anchor="f1ng6asdwb68">
              <w:r>
                <w:rPr>
                  <w:color w:val="1155CC"/>
                  <w:sz w:val="20"/>
                  <w:szCs w:val="20"/>
                  <w:u w:val="single"/>
                </w:rPr>
                <w:t>Choice Board</w:t>
              </w:r>
            </w:hyperlink>
          </w:p>
        </w:tc>
      </w:tr>
      <w:tr w:rsidR="0098255B" w14:paraId="260E90DE" w14:textId="77777777">
        <w:tc>
          <w:tcPr>
            <w:tcW w:w="21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3A5CBC" w14:textId="77777777" w:rsidR="0098255B" w:rsidRDefault="00AF418C">
            <w:pPr>
              <w:widowControl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Create</w:t>
            </w:r>
          </w:p>
          <w:p w14:paraId="2E048AB7" w14:textId="77777777" w:rsidR="0098255B" w:rsidRDefault="00AF418C">
            <w:pPr>
              <w:widowControl w:val="0"/>
              <w:spacing w:line="240" w:lineRule="auto"/>
              <w:jc w:val="center"/>
            </w:pPr>
            <w:r>
              <w:t>10 mins</w:t>
            </w:r>
          </w:p>
        </w:tc>
        <w:tc>
          <w:tcPr>
            <w:tcW w:w="4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4A4FF7" w14:textId="77777777" w:rsidR="0098255B" w:rsidRDefault="00AF418C">
            <w:pPr>
              <w:widowControl w:val="0"/>
              <w:spacing w:line="240" w:lineRule="auto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How will I implement what I learned today?</w:t>
            </w:r>
          </w:p>
        </w:tc>
        <w:tc>
          <w:tcPr>
            <w:tcW w:w="31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EAAD7D" w14:textId="77777777" w:rsidR="0098255B" w:rsidRDefault="00AF418C">
            <w:pPr>
              <w:widowControl w:val="0"/>
              <w:spacing w:line="240" w:lineRule="auto"/>
              <w:rPr>
                <w:sz w:val="20"/>
                <w:szCs w:val="20"/>
              </w:rPr>
            </w:pPr>
            <w:hyperlink w:anchor="9a53c8u2rt5m">
              <w:r>
                <w:rPr>
                  <w:color w:val="1155CC"/>
                  <w:sz w:val="20"/>
                  <w:szCs w:val="20"/>
                  <w:u w:val="single"/>
                </w:rPr>
                <w:t>Planning Template</w:t>
              </w:r>
            </w:hyperlink>
          </w:p>
        </w:tc>
      </w:tr>
      <w:tr w:rsidR="0098255B" w14:paraId="160AD146" w14:textId="77777777">
        <w:tc>
          <w:tcPr>
            <w:tcW w:w="21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D8632D" w14:textId="77777777" w:rsidR="0098255B" w:rsidRDefault="00AF418C">
            <w:pPr>
              <w:widowControl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Questions</w:t>
            </w:r>
          </w:p>
          <w:p w14:paraId="6361769C" w14:textId="77777777" w:rsidR="0098255B" w:rsidRDefault="00AF418C">
            <w:pPr>
              <w:widowControl w:val="0"/>
              <w:spacing w:line="240" w:lineRule="auto"/>
              <w:jc w:val="center"/>
            </w:pPr>
            <w:r>
              <w:t>10 mins</w:t>
            </w:r>
          </w:p>
        </w:tc>
        <w:tc>
          <w:tcPr>
            <w:tcW w:w="4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102088" w14:textId="77777777" w:rsidR="0098255B" w:rsidRDefault="0098255B">
            <w:pPr>
              <w:widowControl w:val="0"/>
              <w:spacing w:line="240" w:lineRule="auto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31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BCBD6C" w14:textId="77777777" w:rsidR="0098255B" w:rsidRDefault="00AF418C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Connect with Lindsay: </w:t>
            </w:r>
          </w:p>
          <w:p w14:paraId="09BBC509" w14:textId="77777777" w:rsidR="0098255B" w:rsidRDefault="00AF418C">
            <w:pPr>
              <w:widowControl w:val="0"/>
              <w:numPr>
                <w:ilvl w:val="0"/>
                <w:numId w:val="3"/>
              </w:numPr>
              <w:spacing w:line="240" w:lineRule="auto"/>
              <w:rPr>
                <w:sz w:val="20"/>
                <w:szCs w:val="20"/>
              </w:rPr>
            </w:pPr>
            <w:hyperlink r:id="rId8">
              <w:r>
                <w:rPr>
                  <w:color w:val="1155CC"/>
                  <w:sz w:val="20"/>
                  <w:szCs w:val="20"/>
                  <w:u w:val="single"/>
                </w:rPr>
                <w:t>Email</w:t>
              </w:r>
            </w:hyperlink>
          </w:p>
          <w:p w14:paraId="038293DC" w14:textId="77777777" w:rsidR="0098255B" w:rsidRDefault="00AF418C">
            <w:pPr>
              <w:widowControl w:val="0"/>
              <w:numPr>
                <w:ilvl w:val="0"/>
                <w:numId w:val="3"/>
              </w:numPr>
              <w:spacing w:line="240" w:lineRule="auto"/>
              <w:rPr>
                <w:sz w:val="20"/>
                <w:szCs w:val="20"/>
              </w:rPr>
            </w:pPr>
            <w:hyperlink r:id="rId9">
              <w:r>
                <w:rPr>
                  <w:color w:val="1155CC"/>
                  <w:sz w:val="20"/>
                  <w:szCs w:val="20"/>
                  <w:u w:val="single"/>
                </w:rPr>
                <w:t>Website</w:t>
              </w:r>
            </w:hyperlink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ab/>
            </w:r>
          </w:p>
          <w:p w14:paraId="436F0B21" w14:textId="77777777" w:rsidR="0098255B" w:rsidRDefault="00AF418C">
            <w:pPr>
              <w:widowControl w:val="0"/>
              <w:numPr>
                <w:ilvl w:val="0"/>
                <w:numId w:val="3"/>
              </w:numPr>
              <w:spacing w:line="240" w:lineRule="auto"/>
              <w:rPr>
                <w:sz w:val="20"/>
                <w:szCs w:val="20"/>
              </w:rPr>
            </w:pPr>
            <w:hyperlink r:id="rId10">
              <w:r>
                <w:rPr>
                  <w:color w:val="1155CC"/>
                  <w:sz w:val="20"/>
                  <w:szCs w:val="20"/>
                  <w:u w:val="single"/>
                </w:rPr>
                <w:t>Educator Facebook Group</w:t>
              </w:r>
            </w:hyperlink>
          </w:p>
        </w:tc>
      </w:tr>
    </w:tbl>
    <w:p w14:paraId="00F4BE14" w14:textId="77777777" w:rsidR="0098255B" w:rsidRDefault="0098255B">
      <w:pPr>
        <w:rPr>
          <w:b/>
          <w:sz w:val="24"/>
          <w:szCs w:val="24"/>
          <w:highlight w:val="yellow"/>
        </w:rPr>
      </w:pPr>
    </w:p>
    <w:p w14:paraId="482CB691" w14:textId="77777777" w:rsidR="0098255B" w:rsidRDefault="00AF418C">
      <w:pPr>
        <w:rPr>
          <w:b/>
          <w:sz w:val="24"/>
          <w:szCs w:val="24"/>
        </w:rPr>
      </w:pPr>
      <w:bookmarkStart w:id="0" w:name="f1ng6asdwb68" w:colFirst="0" w:colLast="0"/>
      <w:bookmarkEnd w:id="0"/>
      <w:r>
        <w:rPr>
          <w:b/>
          <w:sz w:val="24"/>
          <w:szCs w:val="24"/>
        </w:rPr>
        <w:t>Choice Board</w:t>
      </w:r>
    </w:p>
    <w:tbl>
      <w:tblPr>
        <w:tblStyle w:val="a1"/>
        <w:tblW w:w="93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485"/>
        <w:gridCol w:w="1965"/>
        <w:gridCol w:w="1965"/>
        <w:gridCol w:w="1965"/>
        <w:gridCol w:w="1965"/>
      </w:tblGrid>
      <w:tr w:rsidR="0098255B" w14:paraId="7914B60D" w14:textId="77777777"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64C672" w14:textId="77777777" w:rsidR="0098255B" w:rsidRDefault="009825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1DECB1" w14:textId="77777777" w:rsidR="0098255B" w:rsidRDefault="00AF41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What</w:t>
            </w:r>
          </w:p>
        </w:tc>
        <w:tc>
          <w:tcPr>
            <w:tcW w:w="1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0DFDB7" w14:textId="77777777" w:rsidR="0098255B" w:rsidRDefault="00AF41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How</w:t>
            </w:r>
          </w:p>
        </w:tc>
        <w:tc>
          <w:tcPr>
            <w:tcW w:w="1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CB5741" w14:textId="77777777" w:rsidR="0098255B" w:rsidRDefault="00AF41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Where</w:t>
            </w:r>
          </w:p>
        </w:tc>
        <w:tc>
          <w:tcPr>
            <w:tcW w:w="1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DF4989" w14:textId="77777777" w:rsidR="0098255B" w:rsidRDefault="00AF41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When</w:t>
            </w:r>
          </w:p>
        </w:tc>
      </w:tr>
      <w:tr w:rsidR="0098255B" w14:paraId="3A1904BB" w14:textId="77777777">
        <w:trPr>
          <w:trHeight w:val="420"/>
        </w:trPr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991426" w14:textId="77777777" w:rsidR="0098255B" w:rsidRDefault="00AF41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Read</w:t>
            </w:r>
          </w:p>
        </w:tc>
        <w:tc>
          <w:tcPr>
            <w:tcW w:w="393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A6C05C" w14:textId="77777777" w:rsidR="0098255B" w:rsidRDefault="00AF41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hyperlink r:id="rId11">
              <w:r>
                <w:rPr>
                  <w:color w:val="1155CC"/>
                  <w:u w:val="single"/>
                </w:rPr>
                <w:t xml:space="preserve">"Student Choice in the Classroom: What &amp; How" </w:t>
              </w:r>
            </w:hyperlink>
            <w:r>
              <w:t xml:space="preserve">blog post </w:t>
            </w:r>
          </w:p>
        </w:tc>
        <w:tc>
          <w:tcPr>
            <w:tcW w:w="393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2E5900" w14:textId="77777777" w:rsidR="0098255B" w:rsidRDefault="00AF41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hyperlink r:id="rId12">
              <w:r>
                <w:rPr>
                  <w:color w:val="1155CC"/>
                  <w:u w:val="single"/>
                </w:rPr>
                <w:t>"St</w:t>
              </w:r>
              <w:r>
                <w:rPr>
                  <w:color w:val="1155CC"/>
                  <w:u w:val="single"/>
                </w:rPr>
                <w:t>udent Choice in the Classroom: When &amp; Where"</w:t>
              </w:r>
            </w:hyperlink>
            <w:r>
              <w:t xml:space="preserve"> blog post</w:t>
            </w:r>
          </w:p>
        </w:tc>
      </w:tr>
      <w:tr w:rsidR="0098255B" w14:paraId="16F00BEC" w14:textId="77777777">
        <w:trPr>
          <w:trHeight w:val="420"/>
        </w:trPr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D74875" w14:textId="77777777" w:rsidR="0098255B" w:rsidRDefault="00AF41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Watch</w:t>
            </w:r>
          </w:p>
        </w:tc>
        <w:tc>
          <w:tcPr>
            <w:tcW w:w="7860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039822" w14:textId="77777777" w:rsidR="0098255B" w:rsidRDefault="00AF41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hyperlink r:id="rId13">
              <w:r>
                <w:rPr>
                  <w:color w:val="1155CC"/>
                  <w:u w:val="single"/>
                </w:rPr>
                <w:t>Choice Board Templates Walkthrough Video</w:t>
              </w:r>
            </w:hyperlink>
          </w:p>
        </w:tc>
      </w:tr>
      <w:tr w:rsidR="0098255B" w14:paraId="30551A89" w14:textId="77777777"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061FB9" w14:textId="77777777" w:rsidR="0098255B" w:rsidRDefault="00AF41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Strategies/ Templates</w:t>
            </w:r>
          </w:p>
        </w:tc>
        <w:tc>
          <w:tcPr>
            <w:tcW w:w="1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FBBE86" w14:textId="77777777" w:rsidR="0098255B" w:rsidRDefault="00AF41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hyperlink r:id="rId14">
              <w:r>
                <w:rPr>
                  <w:color w:val="1155CC"/>
                  <w:u w:val="single"/>
                </w:rPr>
                <w:t>Content Choice Board</w:t>
              </w:r>
            </w:hyperlink>
            <w:r>
              <w:t xml:space="preserve"> Template</w:t>
            </w:r>
          </w:p>
          <w:p w14:paraId="47C8C4A4" w14:textId="77777777" w:rsidR="0098255B" w:rsidRDefault="009825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  <w:p w14:paraId="7C2C96A0" w14:textId="77777777" w:rsidR="0098255B" w:rsidRDefault="00AF41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 xml:space="preserve">Reading choice (via </w:t>
            </w:r>
            <w:hyperlink r:id="rId15">
              <w:r>
                <w:rPr>
                  <w:color w:val="1155CC"/>
                  <w:u w:val="single"/>
                </w:rPr>
                <w:t>Newsela</w:t>
              </w:r>
            </w:hyperlink>
            <w:r>
              <w:t xml:space="preserve">, </w:t>
            </w:r>
            <w:hyperlink r:id="rId16">
              <w:proofErr w:type="spellStart"/>
              <w:r>
                <w:rPr>
                  <w:color w:val="1155CC"/>
                  <w:u w:val="single"/>
                </w:rPr>
                <w:t>CommonLi</w:t>
              </w:r>
              <w:r>
                <w:rPr>
                  <w:color w:val="1155CC"/>
                  <w:u w:val="single"/>
                </w:rPr>
                <w:t>t</w:t>
              </w:r>
              <w:proofErr w:type="spellEnd"/>
            </w:hyperlink>
            <w:r>
              <w:t>…)</w:t>
            </w:r>
          </w:p>
        </w:tc>
        <w:tc>
          <w:tcPr>
            <w:tcW w:w="1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9B6A2A" w14:textId="77777777" w:rsidR="0098255B" w:rsidRDefault="00AF41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hyperlink r:id="rId17">
              <w:r>
                <w:rPr>
                  <w:color w:val="1155CC"/>
                  <w:u w:val="single"/>
                </w:rPr>
                <w:t>Process Choice Board</w:t>
              </w:r>
            </w:hyperlink>
            <w:r>
              <w:t xml:space="preserve"> Template</w:t>
            </w:r>
          </w:p>
          <w:p w14:paraId="4644B8C8" w14:textId="77777777" w:rsidR="0098255B" w:rsidRDefault="009825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  <w:p w14:paraId="55719D3B" w14:textId="77777777" w:rsidR="0098255B" w:rsidRDefault="00AF41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hyperlink r:id="rId18">
              <w:r>
                <w:rPr>
                  <w:color w:val="1155CC"/>
                  <w:u w:val="single"/>
                </w:rPr>
                <w:t>Product Choic</w:t>
              </w:r>
              <w:r>
                <w:rPr>
                  <w:color w:val="1155CC"/>
                  <w:u w:val="single"/>
                </w:rPr>
                <w:t>e Board</w:t>
              </w:r>
            </w:hyperlink>
            <w:r>
              <w:t xml:space="preserve"> Template</w:t>
            </w:r>
          </w:p>
        </w:tc>
        <w:tc>
          <w:tcPr>
            <w:tcW w:w="1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A9D2B4" w14:textId="77777777" w:rsidR="0098255B" w:rsidRDefault="00AF41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Present weekly tasks as asynchronous</w:t>
            </w:r>
          </w:p>
          <w:p w14:paraId="4804F6F1" w14:textId="77777777" w:rsidR="0098255B" w:rsidRDefault="00AF41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(</w:t>
            </w:r>
            <w:hyperlink r:id="rId19">
              <w:r>
                <w:rPr>
                  <w:color w:val="1155CC"/>
                  <w:u w:val="single"/>
                </w:rPr>
                <w:t>template here</w:t>
              </w:r>
            </w:hyperlink>
            <w:r>
              <w:t xml:space="preserve">) </w:t>
            </w:r>
          </w:p>
          <w:p w14:paraId="01825433" w14:textId="77777777" w:rsidR="0098255B" w:rsidRDefault="00AF41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 xml:space="preserve">+ </w:t>
            </w:r>
          </w:p>
          <w:p w14:paraId="7FE4C812" w14:textId="77777777" w:rsidR="0098255B" w:rsidRDefault="00AF41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lastRenderedPageBreak/>
              <w:t xml:space="preserve">hold </w:t>
            </w:r>
            <w:hyperlink r:id="rId20">
              <w:r>
                <w:rPr>
                  <w:color w:val="1155CC"/>
                  <w:u w:val="single"/>
                </w:rPr>
                <w:t xml:space="preserve">WIN Time </w:t>
              </w:r>
            </w:hyperlink>
            <w:r>
              <w:t xml:space="preserve">during synchronous classes </w:t>
            </w:r>
          </w:p>
        </w:tc>
        <w:tc>
          <w:tcPr>
            <w:tcW w:w="1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DC4671" w14:textId="77777777" w:rsidR="0098255B" w:rsidRDefault="00AF41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hyperlink r:id="rId21">
              <w:r>
                <w:rPr>
                  <w:color w:val="1155CC"/>
                  <w:u w:val="single"/>
                </w:rPr>
                <w:t>"</w:t>
              </w:r>
              <w:proofErr w:type="spellStart"/>
              <w:r>
                <w:rPr>
                  <w:color w:val="1155CC"/>
                  <w:u w:val="single"/>
                </w:rPr>
                <w:t>Hyperdoc</w:t>
              </w:r>
              <w:proofErr w:type="spellEnd"/>
              <w:r>
                <w:rPr>
                  <w:color w:val="1155CC"/>
                  <w:u w:val="single"/>
                </w:rPr>
                <w:t xml:space="preserve"> Pathway to Mastery"</w:t>
              </w:r>
            </w:hyperlink>
            <w:r>
              <w:t xml:space="preserve"> strategy</w:t>
            </w:r>
          </w:p>
          <w:p w14:paraId="4B870B48" w14:textId="77777777" w:rsidR="0098255B" w:rsidRDefault="009825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  <w:p w14:paraId="16C8A5C5" w14:textId="77777777" w:rsidR="0098255B" w:rsidRDefault="00AF41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hyperlink r:id="rId22">
              <w:r>
                <w:rPr>
                  <w:color w:val="1155CC"/>
                  <w:u w:val="single"/>
                </w:rPr>
                <w:t xml:space="preserve">Personalized </w:t>
              </w:r>
              <w:r>
                <w:rPr>
                  <w:color w:val="1155CC"/>
                  <w:u w:val="single"/>
                </w:rPr>
                <w:lastRenderedPageBreak/>
                <w:t>Pathway</w:t>
              </w:r>
            </w:hyperlink>
            <w:r>
              <w:t xml:space="preserve"> Template </w:t>
            </w:r>
          </w:p>
          <w:p w14:paraId="2A8C3D86" w14:textId="77777777" w:rsidR="0098255B" w:rsidRDefault="009825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  <w:p w14:paraId="6121180B" w14:textId="77777777" w:rsidR="0098255B" w:rsidRDefault="00AF41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Students make their own schedule</w:t>
            </w:r>
          </w:p>
          <w:p w14:paraId="4DA43A15" w14:textId="77777777" w:rsidR="0098255B" w:rsidRDefault="00AF41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(</w:t>
            </w:r>
            <w:hyperlink r:id="rId23">
              <w:r>
                <w:rPr>
                  <w:color w:val="1155CC"/>
                  <w:u w:val="single"/>
                </w:rPr>
                <w:t>sample teacher-facing template</w:t>
              </w:r>
            </w:hyperlink>
            <w:r>
              <w:t>)</w:t>
            </w:r>
          </w:p>
        </w:tc>
      </w:tr>
    </w:tbl>
    <w:p w14:paraId="4BE7CA9E" w14:textId="77777777" w:rsidR="0098255B" w:rsidRDefault="0098255B">
      <w:pPr>
        <w:rPr>
          <w:b/>
          <w:sz w:val="24"/>
          <w:szCs w:val="24"/>
        </w:rPr>
      </w:pPr>
    </w:p>
    <w:p w14:paraId="1654E8DE" w14:textId="77777777" w:rsidR="0098255B" w:rsidRDefault="00AF418C">
      <w:bookmarkStart w:id="1" w:name="9a53c8u2rt5m" w:colFirst="0" w:colLast="0"/>
      <w:bookmarkEnd w:id="1"/>
      <w:r>
        <w:rPr>
          <w:b/>
          <w:sz w:val="24"/>
          <w:szCs w:val="24"/>
        </w:rPr>
        <w:t xml:space="preserve">Planning Template </w:t>
      </w:r>
    </w:p>
    <w:tbl>
      <w:tblPr>
        <w:tblStyle w:val="a2"/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865"/>
        <w:gridCol w:w="6495"/>
      </w:tblGrid>
      <w:tr w:rsidR="0098255B" w14:paraId="24D6E0C8" w14:textId="77777777">
        <w:tc>
          <w:tcPr>
            <w:tcW w:w="28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763B7A" w14:textId="77777777" w:rsidR="0098255B" w:rsidRDefault="00AF41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i/>
              </w:rPr>
            </w:pPr>
            <w:r>
              <w:t xml:space="preserve">What is </w:t>
            </w:r>
            <w:r>
              <w:rPr>
                <w:b/>
              </w:rPr>
              <w:t>one place</w:t>
            </w:r>
            <w:r>
              <w:t xml:space="preserve"> I want to offer more choice or voice?  </w:t>
            </w:r>
            <w:r>
              <w:rPr>
                <w:i/>
              </w:rPr>
              <w:t>(e.g., what, how, where, when)</w:t>
            </w:r>
          </w:p>
        </w:tc>
        <w:tc>
          <w:tcPr>
            <w:tcW w:w="64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D4A551" w14:textId="77777777" w:rsidR="0098255B" w:rsidRDefault="009825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98255B" w14:paraId="38E89E6E" w14:textId="77777777">
        <w:tc>
          <w:tcPr>
            <w:tcW w:w="28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7A0FA7" w14:textId="77777777" w:rsidR="0098255B" w:rsidRDefault="00AF41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Which </w:t>
            </w:r>
            <w:r>
              <w:rPr>
                <w:b/>
              </w:rPr>
              <w:t>strategy</w:t>
            </w:r>
            <w:r>
              <w:t xml:space="preserve"> will I start with? </w:t>
            </w:r>
          </w:p>
        </w:tc>
        <w:tc>
          <w:tcPr>
            <w:tcW w:w="64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B75FF1" w14:textId="77777777" w:rsidR="0098255B" w:rsidRDefault="009825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98255B" w14:paraId="55247115" w14:textId="77777777">
        <w:tc>
          <w:tcPr>
            <w:tcW w:w="28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12C1CB" w14:textId="77777777" w:rsidR="0098255B" w:rsidRDefault="00AF41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What might I need to say to or do with my class </w:t>
            </w:r>
            <w:r>
              <w:rPr>
                <w:b/>
                <w:i/>
              </w:rPr>
              <w:t>before</w:t>
            </w:r>
            <w:r>
              <w:t xml:space="preserve"> implementing the strategy? </w:t>
            </w:r>
          </w:p>
        </w:tc>
        <w:tc>
          <w:tcPr>
            <w:tcW w:w="64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A16ECD" w14:textId="77777777" w:rsidR="0098255B" w:rsidRDefault="009825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98255B" w14:paraId="25E94662" w14:textId="77777777">
        <w:tc>
          <w:tcPr>
            <w:tcW w:w="28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131ED3" w14:textId="77777777" w:rsidR="0098255B" w:rsidRDefault="00AF41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What will it </w:t>
            </w:r>
            <w:r>
              <w:rPr>
                <w:b/>
              </w:rPr>
              <w:t>look/sound/ feel like</w:t>
            </w:r>
            <w:r>
              <w:t xml:space="preserve"> if this strategy is successful? </w:t>
            </w:r>
          </w:p>
        </w:tc>
        <w:tc>
          <w:tcPr>
            <w:tcW w:w="64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926994" w14:textId="77777777" w:rsidR="0098255B" w:rsidRDefault="009825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98255B" w14:paraId="34E0F862" w14:textId="77777777">
        <w:tc>
          <w:tcPr>
            <w:tcW w:w="28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3DDB7F" w14:textId="77777777" w:rsidR="0098255B" w:rsidRDefault="00AF418C">
            <w:pPr>
              <w:widowControl w:val="0"/>
              <w:spacing w:line="240" w:lineRule="auto"/>
            </w:pPr>
            <w:r>
              <w:t xml:space="preserve">How will I </w:t>
            </w:r>
            <w:r>
              <w:rPr>
                <w:b/>
              </w:rPr>
              <w:t>measure</w:t>
            </w:r>
            <w:r>
              <w:t xml:space="preserve"> success the way I defined it above? </w:t>
            </w:r>
          </w:p>
        </w:tc>
        <w:tc>
          <w:tcPr>
            <w:tcW w:w="64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1A4BF6" w14:textId="77777777" w:rsidR="0098255B" w:rsidRDefault="009825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98255B" w14:paraId="5054D1C9" w14:textId="77777777">
        <w:tc>
          <w:tcPr>
            <w:tcW w:w="28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A588A4" w14:textId="77777777" w:rsidR="0098255B" w:rsidRDefault="00AF418C">
            <w:pPr>
              <w:widowControl w:val="0"/>
              <w:spacing w:line="240" w:lineRule="auto"/>
              <w:rPr>
                <w:i/>
              </w:rPr>
            </w:pPr>
            <w:r>
              <w:t>What other support(s) do I need?</w:t>
            </w:r>
            <w:r>
              <w:rPr>
                <w:i/>
              </w:rPr>
              <w:t xml:space="preserve"> (e.g., topics I want to read more about, peer/admin support, accountability structures) </w:t>
            </w:r>
          </w:p>
        </w:tc>
        <w:tc>
          <w:tcPr>
            <w:tcW w:w="64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77C888" w14:textId="77777777" w:rsidR="0098255B" w:rsidRDefault="009825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</w:tbl>
    <w:p w14:paraId="6100F7B1" w14:textId="77777777" w:rsidR="0098255B" w:rsidRDefault="0098255B">
      <w:pPr>
        <w:rPr>
          <w:sz w:val="4"/>
          <w:szCs w:val="4"/>
        </w:rPr>
      </w:pPr>
    </w:p>
    <w:sectPr w:rsidR="0098255B">
      <w:pgSz w:w="12240" w:h="15840"/>
      <w:pgMar w:top="1008" w:right="1440" w:bottom="863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3B92E8F"/>
    <w:multiLevelType w:val="multilevel"/>
    <w:tmpl w:val="D2301CE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465D1DE1"/>
    <w:multiLevelType w:val="multilevel"/>
    <w:tmpl w:val="ED0CA54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6CBD706D"/>
    <w:multiLevelType w:val="multilevel"/>
    <w:tmpl w:val="A198EDA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255B"/>
    <w:rsid w:val="0098255B"/>
    <w:rsid w:val="00AF4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9D6E495"/>
  <w15:docId w15:val="{46B46DAB-CBB0-AB44-AA04-DC219B311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ello@lindsaybethlyons.com" TargetMode="External"/><Relationship Id="rId13" Type="http://schemas.openxmlformats.org/officeDocument/2006/relationships/hyperlink" Target="https://drive.google.com/drive/u/0/folders/15TkSZjLd_I4e3Y-GLjpQAzQrDjn6do6L" TargetMode="External"/><Relationship Id="rId18" Type="http://schemas.openxmlformats.org/officeDocument/2006/relationships/hyperlink" Target="https://docs.google.com/document/d/1E4xHveWNPAAUVQN6ox1Fl8Klb-BGLZXE1OMdSb-J3AE/edit" TargetMode="External"/><Relationship Id="rId26" Type="http://schemas.openxmlformats.org/officeDocument/2006/relationships/customXml" Target="../customXml/item1.xml"/><Relationship Id="rId3" Type="http://schemas.openxmlformats.org/officeDocument/2006/relationships/settings" Target="settings.xml"/><Relationship Id="rId21" Type="http://schemas.openxmlformats.org/officeDocument/2006/relationships/hyperlink" Target="https://betterlesson.com/strategy/119/hyperdoc-pathway-to-mastery?from=search" TargetMode="External"/><Relationship Id="rId7" Type="http://schemas.openxmlformats.org/officeDocument/2006/relationships/hyperlink" Target="https://www.lindsaybethlyons.com/blog/the-value-of-student-voice" TargetMode="External"/><Relationship Id="rId12" Type="http://schemas.openxmlformats.org/officeDocument/2006/relationships/hyperlink" Target="https://www.lindsaybethlyons.com/blog/student-choice-in-the-classroom-when-where" TargetMode="External"/><Relationship Id="rId17" Type="http://schemas.openxmlformats.org/officeDocument/2006/relationships/hyperlink" Target="https://docs.google.com/document/d/12Qi8f2mP7c21y4wV-J_-5FlPK0lAH1ioprCVEvIyeyo/edit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www.commonlit.org/" TargetMode="External"/><Relationship Id="rId20" Type="http://schemas.openxmlformats.org/officeDocument/2006/relationships/hyperlink" Target="https://www.lindsaybethlyons.com/blog/opportunity-what-i-need-win-time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americanprogress.org/issues/education-k-12/reports/2019/08/14/473197/elevating-student-voice-education/" TargetMode="External"/><Relationship Id="rId11" Type="http://schemas.openxmlformats.org/officeDocument/2006/relationships/hyperlink" Target="https://www.lindsaybethlyons.com/blog/student-choice-in-the-classroom-what-how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s://drive.google.com/file/d/1EsqOEpVcnrXkHIx8E6hDRi5o9VhinocQ/view?usp=sharing" TargetMode="External"/><Relationship Id="rId15" Type="http://schemas.openxmlformats.org/officeDocument/2006/relationships/hyperlink" Target="https://newsela.com/" TargetMode="External"/><Relationship Id="rId23" Type="http://schemas.openxmlformats.org/officeDocument/2006/relationships/hyperlink" Target="https://docs.google.com/document/d/1_CZiHlAJN90Z4Lld4-E6fJwD7GSGVKAzReCSpQ1e0UQ/edit" TargetMode="External"/><Relationship Id="rId28" Type="http://schemas.openxmlformats.org/officeDocument/2006/relationships/customXml" Target="../customXml/item3.xml"/><Relationship Id="rId10" Type="http://schemas.openxmlformats.org/officeDocument/2006/relationships/hyperlink" Target="https://www.facebook.com/groups/timeforteachership/" TargetMode="External"/><Relationship Id="rId19" Type="http://schemas.openxmlformats.org/officeDocument/2006/relationships/hyperlink" Target="https://docs.google.com/document/d/10_P8Bi2LYAF2SdVggqYkdgXt8fgnY4HPUiXVdL4ThGM/edit?usp=sharin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lindsaybethlyons.com" TargetMode="External"/><Relationship Id="rId14" Type="http://schemas.openxmlformats.org/officeDocument/2006/relationships/hyperlink" Target="https://docs.google.com/document/d/1NKzVOUwBpgQmFoqBkO6LsWqJvAjftF3sEhoOh7rgKyU/edit" TargetMode="External"/><Relationship Id="rId22" Type="http://schemas.openxmlformats.org/officeDocument/2006/relationships/hyperlink" Target="https://docs.google.com/document/d/1TYHU6Go9h2kWLsvOfCY2K4Lo4GgZSN3Motuvc6e7iew/edit?usp=sharing" TargetMode="External"/><Relationship Id="rId27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18AA83CABCEF449B8CDB145FB099A84" ma:contentTypeVersion="15" ma:contentTypeDescription="Create a new document." ma:contentTypeScope="" ma:versionID="9eb97469bd8444cb9fad6898918a15ab">
  <xsd:schema xmlns:xsd="http://www.w3.org/2001/XMLSchema" xmlns:xs="http://www.w3.org/2001/XMLSchema" xmlns:p="http://schemas.microsoft.com/office/2006/metadata/properties" xmlns:ns2="1fc6f1a5-cdcb-4a12-8c56-1ed33ae95a7f" xmlns:ns3="fea3c6e4-5e48-4bb7-b432-61036fb68e88" targetNamespace="http://schemas.microsoft.com/office/2006/metadata/properties" ma:root="true" ma:fieldsID="4a6cf9b73982e570eb85d2dbf812bf81" ns2:_="" ns3:_="">
    <xsd:import namespace="1fc6f1a5-cdcb-4a12-8c56-1ed33ae95a7f"/>
    <xsd:import namespace="fea3c6e4-5e48-4bb7-b432-61036fb68e8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FolderConte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c6f1a5-cdcb-4a12-8c56-1ed33ae95a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FolderContents" ma:index="21" nillable="true" ma:displayName="Folder Contents" ma:format="Dropdown" ma:internalName="FolderContents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a3c6e4-5e48-4bb7-b432-61036fb68e88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olderContents xmlns="1fc6f1a5-cdcb-4a12-8c56-1ed33ae95a7f" xsi:nil="true"/>
  </documentManagement>
</p:properties>
</file>

<file path=customXml/itemProps1.xml><?xml version="1.0" encoding="utf-8"?>
<ds:datastoreItem xmlns:ds="http://schemas.openxmlformats.org/officeDocument/2006/customXml" ds:itemID="{422D3321-2729-4281-B6F2-945D65F0D21F}"/>
</file>

<file path=customXml/itemProps2.xml><?xml version="1.0" encoding="utf-8"?>
<ds:datastoreItem xmlns:ds="http://schemas.openxmlformats.org/officeDocument/2006/customXml" ds:itemID="{90D5D9B0-F49E-4926-B3A3-6E5B2D41D3C6}"/>
</file>

<file path=customXml/itemProps3.xml><?xml version="1.0" encoding="utf-8"?>
<ds:datastoreItem xmlns:ds="http://schemas.openxmlformats.org/officeDocument/2006/customXml" ds:itemID="{48309E5E-F6CF-44DE-B1E7-392545C8D81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589</Words>
  <Characters>3363</Characters>
  <Application>Microsoft Office Word</Application>
  <DocSecurity>0</DocSecurity>
  <Lines>28</Lines>
  <Paragraphs>7</Paragraphs>
  <ScaleCrop>false</ScaleCrop>
  <Company/>
  <LinksUpToDate>false</LinksUpToDate>
  <CharactersWithSpaces>3945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james whitworth</cp:lastModifiedBy>
  <cp:revision>2</cp:revision>
  <dcterms:created xsi:type="dcterms:W3CDTF">2020-10-13T16:07:00Z</dcterms:created>
  <dcterms:modified xsi:type="dcterms:W3CDTF">2020-10-13T16:09:00Z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0x010100518AA83CABCEF449B8CDB145FB099A84</vt:lpwstr>
  </property>
</Properties>
</file>